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-5715</wp:posOffset>
                </wp:positionH>
                <wp:positionV relativeFrom="paragraph">
                  <wp:posOffset>24765</wp:posOffset>
                </wp:positionV>
                <wp:extent cx="2557145" cy="1600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A"/>
                                <w:sz w:val="22"/>
                              </w:rPr>
                              <w:t>$healthinsurance_address$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0.45pt;margin-top:1.95pt;width:201.25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Arial" w:ascii="Arial" w:hAnsi="Arial"/>
                          <w:color w:val="00000A"/>
                          <w:sz w:val="22"/>
                        </w:rPr>
                        <w:t>$healthinsurance_address$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3164840</wp:posOffset>
                </wp:positionH>
                <wp:positionV relativeFrom="paragraph">
                  <wp:posOffset>47625</wp:posOffset>
                </wp:positionV>
                <wp:extent cx="2689225" cy="32067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A"/>
                                <w:sz w:val="22"/>
                              </w:rPr>
                              <w:t>Hospizdienst: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A"/>
                                <w:sz w:val="22"/>
                              </w:rPr>
                              <w:t>$client_address$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49.2pt;margin-top:3.75pt;width:211.65pt;height:25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Arial" w:ascii="Arial" w:hAnsi="Arial"/>
                          <w:color w:val="00000A"/>
                          <w:sz w:val="22"/>
                        </w:rPr>
                        <w:t>Hospizdienst: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Arial" w:ascii="Arial" w:hAnsi="Arial"/>
                          <w:color w:val="00000A"/>
                          <w:sz w:val="22"/>
                        </w:rPr>
                        <w:t>$client_address$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b/>
          <w:b/>
          <w:sz w:val="22"/>
          <w:lang w:val="de-DE"/>
        </w:rPr>
      </w:pPr>
      <w:r>
        <w:rPr>
          <w:rFonts w:cs="Arial" w:ascii="Arial" w:hAnsi="Arial"/>
          <w:b/>
          <w:sz w:val="22"/>
          <w:lang w:val="de-DE"/>
        </w:rPr>
      </w:r>
    </w:p>
    <w:p>
      <w:pPr>
        <w:pStyle w:val="Normal"/>
        <w:rPr>
          <w:rFonts w:ascii="Arial" w:hAnsi="Arial" w:cs="Arial"/>
          <w:b/>
          <w:b/>
          <w:sz w:val="22"/>
          <w:lang w:val="de-DE"/>
        </w:rPr>
      </w:pPr>
      <w:r>
        <w:rPr>
          <w:rFonts w:cs="Arial" w:ascii="Arial" w:hAnsi="Arial"/>
          <w:b/>
          <w:sz w:val="22"/>
          <w:lang w:val="de-DE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lang w:val="de-DE"/>
        </w:rPr>
        <w:t>Anlage 2b:</w:t>
      </w:r>
    </w:p>
    <w:p>
      <w:pPr>
        <w:pStyle w:val="Normal"/>
        <w:rPr>
          <w:rFonts w:ascii="Arial" w:hAnsi="Arial" w:cs="Arial"/>
          <w:bCs/>
          <w:sz w:val="22"/>
          <w:lang w:val="de-DE"/>
        </w:rPr>
      </w:pPr>
      <w:r>
        <w:rPr>
          <w:rFonts w:cs="Arial" w:ascii="Arial" w:hAnsi="Arial"/>
          <w:bCs/>
          <w:sz w:val="22"/>
          <w:lang w:val="de-DE"/>
        </w:rPr>
        <w:t>Nachweis über die geleisteten Sterbebegleitungen im Sinne von § 5 Abs. 7 Satz 7 der Rahmenvereinbarung nach § 39 a Abs. 2 Satz 7 SGB V vom 03.09.2002, in der aktuell gültigen Fassung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/>
      </w:pPr>
      <w:r>
        <w:rPr>
          <w:rFonts w:cs="Arial" w:ascii="Arial" w:hAnsi="Arial"/>
          <w:sz w:val="22"/>
          <w:lang w:val="de-DE"/>
        </w:rPr>
        <w:t>Im Förderjahr 20</w:t>
      </w:r>
      <w:r>
        <w:rPr>
          <w:rFonts w:cs="Arial" w:ascii="Arial" w:hAnsi="Arial"/>
          <w:sz w:val="22"/>
          <w:lang w:val="de-DE"/>
        </w:rPr>
        <w:t>20</w:t>
      </w:r>
      <w:r>
        <w:rPr>
          <w:rFonts w:cs="Arial" w:ascii="Arial" w:hAnsi="Arial"/>
          <w:sz w:val="22"/>
          <w:lang w:val="de-DE"/>
        </w:rPr>
        <w:t xml:space="preserve"> wurden bei den nachfolgend aufgeführten Versicherten Sterbe-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begleitungen im Sinne der Rahmenvereinbarung nach § 39a Abs. 2 Satz 7 SGB V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zu den Voraussetzungen der Förderung sowie zu Inhalt, Qualität und Umfang der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ambulanten Hospizarbeit vom 03.09.2002, in der aktuell gültigen Fassung,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durchgeführt: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$html_anlage2b$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>
          <w:rFonts w:ascii="Arial" w:hAnsi="Arial" w:cs="Arial"/>
          <w:sz w:val="22"/>
          <w:lang w:val="de-DE"/>
        </w:rPr>
      </w:pPr>
      <w:bookmarkStart w:id="2" w:name="__DdeLink__44_302207137"/>
      <w:bookmarkEnd w:id="2"/>
      <w:r>
        <w:rPr>
          <w:rFonts w:cs="Arial" w:ascii="Arial" w:hAnsi="Arial"/>
          <w:sz w:val="22"/>
          <w:lang w:val="de-DE"/>
        </w:rPr>
        <w:t>Datum, Name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92</Words>
  <Characters>585</Characters>
  <CharactersWithSpaces>707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2019-06-21T07:15:00Z</dcterms:created>
  <dc:creator>Daniel Zenz</dc:creator>
  <dc:description/>
  <dc:language>en-US</dc:language>
  <cp:lastModifiedBy/>
  <dcterms:modified xsi:type="dcterms:W3CDTF">2021-01-25T11:56:35Z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