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Patient: $networkdata$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1417" w:top="1417" w:left="1134" w:right="1417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$today$ - $networkdata$</w:t>
    </w:r>
  </w:p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Netzwerkkarte</w:t>
      <w:tab/>
      <w:tab/>
      <w:tab/>
      <w:tab/>
      <w:t xml:space="preserve">Stand: $VAR_DATUM$</w:t>
    </w:r>
  </w:p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