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 раздел "Полиграфия"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заголовок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Меню для лаундж-бара "Мята"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подзаголовок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Верстка меню по бренд-буку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title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Современная верстка меню для бара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description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Меню выполненное в фирменном стиле для сети баров и ресторанов "Мята",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 использованием их фирменного цвета и шрифтов, распечатанное на </w:t>
      </w:r>
      <w:r w:rsidDel="00000000" w:rsidR="00000000" w:rsidRPr="00000000">
        <w:rPr>
          <w:rtl w:val="0"/>
        </w:rPr>
        <w:t xml:space="preserve">дизайнерской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плотной бумаге. Листы распечатанного меню расположены на досочке с фирменным логотипом.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