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0CE30" w14:textId="77777777" w:rsidR="007D33D9" w:rsidRPr="00DC3156" w:rsidRDefault="007D33D9" w:rsidP="007D33D9">
      <w:pPr>
        <w:ind w:left="-709"/>
        <w:jc w:val="center"/>
        <w:rPr>
          <w:color w:val="20347E"/>
          <w:sz w:val="42"/>
          <w:szCs w:val="42"/>
        </w:rPr>
      </w:pPr>
    </w:p>
    <w:p w14:paraId="5772CD0B" w14:textId="77777777" w:rsidR="007D33D9" w:rsidRPr="00DC3156" w:rsidRDefault="007D33D9" w:rsidP="007D33D9">
      <w:pPr>
        <w:ind w:left="-709"/>
        <w:jc w:val="center"/>
        <w:rPr>
          <w:color w:val="20347E"/>
          <w:sz w:val="42"/>
          <w:szCs w:val="42"/>
        </w:rPr>
      </w:pPr>
    </w:p>
    <w:p w14:paraId="6A311561" w14:textId="77777777" w:rsidR="007D33D9" w:rsidRPr="00DC3156" w:rsidRDefault="007D33D9" w:rsidP="007D33D9">
      <w:pPr>
        <w:ind w:left="-709"/>
        <w:jc w:val="center"/>
        <w:rPr>
          <w:color w:val="20347E"/>
          <w:sz w:val="42"/>
          <w:szCs w:val="42"/>
        </w:rPr>
      </w:pPr>
    </w:p>
    <w:p w14:paraId="780E2A23" w14:textId="62DEEFE7" w:rsidR="007D33D9" w:rsidRPr="00DC3156" w:rsidRDefault="00E520A8" w:rsidP="007D33D9">
      <w:pPr>
        <w:ind w:left="-709"/>
        <w:jc w:val="center"/>
        <w:rPr>
          <w:b/>
          <w:color w:val="20347E"/>
          <w:sz w:val="42"/>
          <w:szCs w:val="42"/>
        </w:rPr>
      </w:pPr>
      <w:proofErr w:type="spellStart"/>
      <w:r w:rsidRPr="00DC3156">
        <w:rPr>
          <w:b/>
          <w:color w:val="20347E"/>
          <w:sz w:val="42"/>
          <w:szCs w:val="42"/>
        </w:rPr>
        <w:t>Apruvd</w:t>
      </w:r>
      <w:proofErr w:type="spellEnd"/>
    </w:p>
    <w:p w14:paraId="5273833D" w14:textId="77777777" w:rsidR="007D33D9" w:rsidRPr="00DC3156" w:rsidRDefault="007D33D9" w:rsidP="007D33D9">
      <w:pPr>
        <w:ind w:left="-709"/>
        <w:jc w:val="center"/>
        <w:rPr>
          <w:color w:val="20347E"/>
          <w:sz w:val="42"/>
          <w:szCs w:val="42"/>
        </w:rPr>
      </w:pPr>
      <w:r w:rsidRPr="00DC3156">
        <w:rPr>
          <w:color w:val="20347E"/>
          <w:sz w:val="42"/>
          <w:szCs w:val="42"/>
        </w:rPr>
        <w:t>Integration Documentation</w:t>
      </w:r>
    </w:p>
    <w:p w14:paraId="347EA52F" w14:textId="77777777" w:rsidR="007D33D9" w:rsidRPr="00DC3156" w:rsidRDefault="007D33D9" w:rsidP="007D33D9">
      <w:pPr>
        <w:ind w:left="-709"/>
        <w:jc w:val="right"/>
        <w:rPr>
          <w:color w:val="20347E"/>
          <w:sz w:val="36"/>
          <w:szCs w:val="36"/>
        </w:rPr>
      </w:pPr>
    </w:p>
    <w:p w14:paraId="7993D6BC" w14:textId="77777777" w:rsidR="007D33D9" w:rsidRPr="00DC3156" w:rsidRDefault="007D33D9" w:rsidP="007D33D9">
      <w:pPr>
        <w:ind w:left="-709"/>
        <w:jc w:val="right"/>
        <w:rPr>
          <w:color w:val="20347E"/>
          <w:sz w:val="36"/>
          <w:szCs w:val="36"/>
        </w:rPr>
      </w:pPr>
    </w:p>
    <w:p w14:paraId="37A1E242" w14:textId="77777777" w:rsidR="007D33D9" w:rsidRPr="00DC3156" w:rsidRDefault="007D33D9" w:rsidP="007D33D9">
      <w:pPr>
        <w:ind w:left="-709"/>
        <w:jc w:val="right"/>
        <w:rPr>
          <w:color w:val="20347E"/>
          <w:sz w:val="36"/>
          <w:szCs w:val="36"/>
        </w:rPr>
      </w:pPr>
    </w:p>
    <w:p w14:paraId="5871D079" w14:textId="77777777" w:rsidR="007D33D9" w:rsidRPr="00DC3156" w:rsidRDefault="007D33D9" w:rsidP="007D33D9">
      <w:pPr>
        <w:ind w:left="-709"/>
        <w:jc w:val="right"/>
        <w:rPr>
          <w:color w:val="20347E"/>
          <w:sz w:val="36"/>
          <w:szCs w:val="36"/>
        </w:rPr>
      </w:pPr>
    </w:p>
    <w:p w14:paraId="21578B46" w14:textId="11E4CA32" w:rsidR="007D33D9" w:rsidRPr="00DC3156" w:rsidRDefault="007D33D9" w:rsidP="007D33D9">
      <w:pPr>
        <w:ind w:left="-709"/>
        <w:jc w:val="right"/>
        <w:rPr>
          <w:color w:val="20347E"/>
          <w:sz w:val="36"/>
          <w:szCs w:val="36"/>
        </w:rPr>
      </w:pPr>
      <w:r w:rsidRPr="00DC3156">
        <w:rPr>
          <w:color w:val="20347E"/>
          <w:sz w:val="36"/>
          <w:szCs w:val="36"/>
        </w:rPr>
        <w:t xml:space="preserve">Prepared by </w:t>
      </w:r>
      <w:r w:rsidR="00F9450B">
        <w:rPr>
          <w:color w:val="20347E"/>
          <w:sz w:val="36"/>
          <w:szCs w:val="36"/>
        </w:rPr>
        <w:t>Milan Panic</w:t>
      </w:r>
    </w:p>
    <w:p w14:paraId="3686C3B0" w14:textId="77777777" w:rsidR="007D33D9" w:rsidRPr="00DC3156" w:rsidRDefault="007D33D9" w:rsidP="007D33D9">
      <w:pPr>
        <w:ind w:left="-709"/>
        <w:jc w:val="right"/>
        <w:rPr>
          <w:color w:val="20347E"/>
          <w:sz w:val="42"/>
          <w:szCs w:val="42"/>
        </w:rPr>
      </w:pPr>
      <w:r w:rsidRPr="00DC3156">
        <w:rPr>
          <w:color w:val="20347E"/>
          <w:sz w:val="36"/>
          <w:szCs w:val="36"/>
        </w:rPr>
        <w:t>OSF Global Services</w:t>
      </w:r>
    </w:p>
    <w:sdt>
      <w:sdtPr>
        <w:rPr>
          <w:rFonts w:ascii="Tahoma" w:eastAsia="Calibri" w:hAnsi="Tahoma" w:cs="Times New Roman"/>
          <w:b w:val="0"/>
          <w:bCs w:val="0"/>
          <w:color w:val="auto"/>
          <w:sz w:val="18"/>
          <w:szCs w:val="22"/>
        </w:rPr>
        <w:id w:val="-1720114528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B0E06CF" w14:textId="77777777" w:rsidR="007D33D9" w:rsidRPr="00DC3156" w:rsidRDefault="007D33D9" w:rsidP="007D33D9">
          <w:pPr>
            <w:pStyle w:val="TOCHeading"/>
          </w:pPr>
          <w:r w:rsidRPr="00DC3156">
            <w:t>Table of Contents</w:t>
          </w:r>
        </w:p>
        <w:p w14:paraId="42C41755" w14:textId="1F8D872D" w:rsidR="00685FB2" w:rsidRDefault="007D33D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DC3156">
            <w:rPr>
              <w:sz w:val="22"/>
            </w:rPr>
            <w:fldChar w:fldCharType="begin"/>
          </w:r>
          <w:r w:rsidRPr="00DC3156">
            <w:rPr>
              <w:sz w:val="22"/>
            </w:rPr>
            <w:instrText xml:space="preserve"> TOC \o "1-3" \h \z \u </w:instrText>
          </w:r>
          <w:r w:rsidRPr="00DC3156">
            <w:rPr>
              <w:sz w:val="22"/>
            </w:rPr>
            <w:fldChar w:fldCharType="separate"/>
          </w:r>
          <w:hyperlink w:anchor="_Toc34603891" w:history="1">
            <w:r w:rsidR="00685FB2" w:rsidRPr="00B00B13">
              <w:rPr>
                <w:rStyle w:val="Hyperlink"/>
                <w:noProof/>
              </w:rPr>
              <w:t>1.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Summary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_Toc34603891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4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77BFE4E7" w14:textId="728C1B53" w:rsidR="00685FB2" w:rsidRDefault="00327E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892" w:history="1">
            <w:r w:rsidR="00685FB2" w:rsidRPr="00B00B13">
              <w:rPr>
                <w:rStyle w:val="Hyperlink"/>
                <w:noProof/>
              </w:rPr>
              <w:t>2.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Component overview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_Toc34603892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4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17BD67A2" w14:textId="1FD331ED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893" w:history="1">
            <w:r w:rsidR="00685FB2" w:rsidRPr="00B00B13">
              <w:rPr>
                <w:rStyle w:val="Hyperlink"/>
                <w:noProof/>
              </w:rPr>
              <w:t>2.1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Functional overview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_Toc34603893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4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583D731D" w14:textId="665BAD94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894" w:history="1">
            <w:r w:rsidR="00685FB2" w:rsidRPr="00B00B13">
              <w:rPr>
                <w:rStyle w:val="Hyperlink"/>
                <w:noProof/>
              </w:rPr>
              <w:t>2.2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Compatibility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_Toc34603894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5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48760164" w14:textId="03DF7BF1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895" w:history="1">
            <w:r w:rsidR="00685FB2" w:rsidRPr="00B00B13">
              <w:rPr>
                <w:rStyle w:val="Hyperlink"/>
                <w:noProof/>
              </w:rPr>
              <w:t>2.3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Availability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_Toc34603895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5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72203BB5" w14:textId="0A5D1820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896" w:history="1">
            <w:r w:rsidR="00685FB2" w:rsidRPr="00B00B13">
              <w:rPr>
                <w:rStyle w:val="Hyperlink"/>
                <w:noProof/>
              </w:rPr>
              <w:t>2.4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Limitations, constraints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_Toc34603896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5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599F7B8C" w14:textId="2BC02AFF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897" w:history="1">
            <w:r w:rsidR="00685FB2" w:rsidRPr="00B00B13">
              <w:rPr>
                <w:rStyle w:val="Hyperlink"/>
                <w:noProof/>
              </w:rPr>
              <w:t>2.5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Privacy, Payment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_Toc34603897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5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5653A02C" w14:textId="6C1D471F" w:rsidR="00685FB2" w:rsidRDefault="00327E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898" w:history="1">
            <w:r w:rsidR="00685FB2" w:rsidRPr="00B00B13">
              <w:rPr>
                <w:rStyle w:val="Hyperlink"/>
                <w:noProof/>
              </w:rPr>
              <w:t>3.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Implementation guide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_Toc34603898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5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61348A8E" w14:textId="01E66856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899" w:history="1">
            <w:r w:rsidR="00685FB2" w:rsidRPr="00B00B13">
              <w:rPr>
                <w:rStyle w:val="Hyperlink"/>
                <w:noProof/>
              </w:rPr>
              <w:t>3.1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Setup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_Toc34603899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5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37B449DF" w14:textId="68AE1DE4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0" w:history="1">
            <w:r w:rsidR="00685FB2" w:rsidRPr="00B00B13">
              <w:rPr>
                <w:rStyle w:val="Hyperlink"/>
                <w:noProof/>
              </w:rPr>
              <w:t>3.2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Configuration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_Toc34603900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6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1A82B326" w14:textId="490B108B" w:rsidR="00685FB2" w:rsidRDefault="00327EF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1" w:history="1">
            <w:r w:rsidR="00685FB2" w:rsidRPr="00B00B13">
              <w:rPr>
                <w:rStyle w:val="Hyperlink"/>
                <w:noProof/>
              </w:rPr>
              <w:t>Add cartridges to cartridge path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_Toc34603901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6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231F890E" w14:textId="41CAAD42" w:rsidR="00685FB2" w:rsidRDefault="00327EF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2" w:history="1">
            <w:r w:rsidR="00685FB2" w:rsidRPr="00B00B13">
              <w:rPr>
                <w:rStyle w:val="Hyperlink"/>
                <w:noProof/>
              </w:rPr>
              <w:t>Import metadata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_Toc34603902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7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0BD9A62C" w14:textId="45E05B39" w:rsidR="00685FB2" w:rsidRDefault="00327EF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3" w:history="1">
            <w:r w:rsidR="00685FB2" w:rsidRPr="00B00B13">
              <w:rPr>
                <w:rStyle w:val="Hyperlink"/>
                <w:noProof/>
              </w:rPr>
              <w:t>Configure Apruvd custom site preferences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_Toc34603903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7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37C88F6C" w14:textId="542CF902" w:rsidR="00685FB2" w:rsidRDefault="00327EF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4" w:history="1">
            <w:r w:rsidR="00685FB2" w:rsidRPr="00B00B13">
              <w:rPr>
                <w:rStyle w:val="Hyperlink"/>
                <w:noProof/>
              </w:rPr>
              <w:t>Configure products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_Toc34603904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9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2432E6DF" w14:textId="36DFC5B1" w:rsidR="00685FB2" w:rsidRDefault="00327EF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5" w:history="1">
            <w:r w:rsidR="00685FB2" w:rsidRPr="00B00B13">
              <w:rPr>
                <w:rStyle w:val="Hyperlink"/>
                <w:noProof/>
              </w:rPr>
              <w:t>Configure shipping methods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_Toc34603905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9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4FCFBB2C" w14:textId="28C3E5D5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6" w:history="1">
            <w:r w:rsidR="00685FB2" w:rsidRPr="00B00B13">
              <w:rPr>
                <w:rStyle w:val="Hyperlink"/>
                <w:noProof/>
              </w:rPr>
              <w:t>3.3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Custom code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_Toc34603906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10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6F4C6FBB" w14:textId="6B28804B" w:rsidR="00685FB2" w:rsidRDefault="00327EF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7" w:history="1">
            <w:r w:rsidR="00685FB2" w:rsidRPr="00B00B13">
              <w:rPr>
                <w:rStyle w:val="Hyperlink"/>
                <w:noProof/>
              </w:rPr>
              <w:t>SiteGenesis code changes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_Toc34603907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10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62675696" w14:textId="219214A5" w:rsidR="00685FB2" w:rsidRDefault="00327EF1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8" w:history="1">
            <w:r w:rsidR="00685FB2" w:rsidRPr="00B00B13">
              <w:rPr>
                <w:rStyle w:val="Hyperlink"/>
                <w:noProof/>
              </w:rPr>
              <w:t>SFRA code changes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_Toc34603908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11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3171A9DC" w14:textId="2AE1AC8F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09" w:history="1">
            <w:r w:rsidR="00685FB2" w:rsidRPr="00B00B13">
              <w:rPr>
                <w:rStyle w:val="Hyperlink"/>
                <w:noProof/>
              </w:rPr>
              <w:t>3.4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External interfaces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_Toc34603909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11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708E2FF1" w14:textId="612A4DB5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10" w:history="1">
            <w:r w:rsidR="00685FB2" w:rsidRPr="00B00B13">
              <w:rPr>
                <w:rStyle w:val="Hyperlink"/>
                <w:noProof/>
              </w:rPr>
              <w:t>3.5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Testing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_Toc34603910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11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19D21448" w14:textId="20B2635C" w:rsidR="00685FB2" w:rsidRDefault="00327E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11" w:history="1">
            <w:r w:rsidR="00685FB2" w:rsidRPr="00B00B13">
              <w:rPr>
                <w:rStyle w:val="Hyperlink"/>
                <w:noProof/>
              </w:rPr>
              <w:t>4.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Operations, maintenance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_Toc34603911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12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2B60DF01" w14:textId="53419F1F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12" w:history="1">
            <w:r w:rsidR="00685FB2" w:rsidRPr="00B00B13">
              <w:rPr>
                <w:rStyle w:val="Hyperlink"/>
                <w:noProof/>
              </w:rPr>
              <w:t>4.1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Data storage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_Toc34603912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12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3E5802D4" w14:textId="5A8AC6F8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13" w:history="1">
            <w:r w:rsidR="00685FB2" w:rsidRPr="00B00B13">
              <w:rPr>
                <w:rStyle w:val="Hyperlink"/>
                <w:noProof/>
              </w:rPr>
              <w:t>4.2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Support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_Toc34603913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13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51715435" w14:textId="109FEFD9" w:rsidR="00685FB2" w:rsidRDefault="00327E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14" w:history="1">
            <w:r w:rsidR="00685FB2" w:rsidRPr="00B00B13">
              <w:rPr>
                <w:rStyle w:val="Hyperlink"/>
                <w:noProof/>
              </w:rPr>
              <w:t>5.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User guide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_Toc34603914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13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03B86341" w14:textId="65C2C469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15" w:history="1">
            <w:r w:rsidR="00685FB2" w:rsidRPr="00B00B13">
              <w:rPr>
                <w:rStyle w:val="Hyperlink"/>
                <w:noProof/>
              </w:rPr>
              <w:t>5.1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Roles, responsibilities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_Toc34603915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13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53C45A9A" w14:textId="3252B448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16" w:history="1">
            <w:r w:rsidR="00685FB2" w:rsidRPr="00B00B13">
              <w:rPr>
                <w:rStyle w:val="Hyperlink"/>
                <w:noProof/>
              </w:rPr>
              <w:t>5.2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Business manager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_Toc34603916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14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2ED4A34F" w14:textId="22E270B3" w:rsidR="00685FB2" w:rsidRDefault="00327EF1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17" w:history="1">
            <w:r w:rsidR="00685FB2" w:rsidRPr="00B00B13">
              <w:rPr>
                <w:rStyle w:val="Hyperlink"/>
                <w:noProof/>
              </w:rPr>
              <w:t>5.3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Storefront functionality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_Toc34603917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14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2E89CD9D" w14:textId="5025002A" w:rsidR="00685FB2" w:rsidRDefault="00327EF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4603918" w:history="1">
            <w:r w:rsidR="00685FB2" w:rsidRPr="00B00B13">
              <w:rPr>
                <w:rStyle w:val="Hyperlink"/>
                <w:noProof/>
              </w:rPr>
              <w:t>6.</w:t>
            </w:r>
            <w:r w:rsidR="00685FB2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685FB2" w:rsidRPr="00B00B13">
              <w:rPr>
                <w:rStyle w:val="Hyperlink"/>
                <w:noProof/>
              </w:rPr>
              <w:t>Known issues</w:t>
            </w:r>
            <w:r w:rsidR="00685FB2">
              <w:rPr>
                <w:noProof/>
                <w:webHidden/>
              </w:rPr>
              <w:tab/>
            </w:r>
            <w:r w:rsidR="00685FB2">
              <w:rPr>
                <w:noProof/>
                <w:webHidden/>
              </w:rPr>
              <w:fldChar w:fldCharType="begin"/>
            </w:r>
            <w:r w:rsidR="00685FB2">
              <w:rPr>
                <w:noProof/>
                <w:webHidden/>
              </w:rPr>
              <w:instrText xml:space="preserve"> PAGEREF _Toc34603918 \h </w:instrText>
            </w:r>
            <w:r w:rsidR="00685FB2">
              <w:rPr>
                <w:noProof/>
                <w:webHidden/>
              </w:rPr>
            </w:r>
            <w:r w:rsidR="00685FB2">
              <w:rPr>
                <w:noProof/>
                <w:webHidden/>
              </w:rPr>
              <w:fldChar w:fldCharType="separate"/>
            </w:r>
            <w:r w:rsidR="00160B4E">
              <w:rPr>
                <w:noProof/>
                <w:webHidden/>
              </w:rPr>
              <w:t>14</w:t>
            </w:r>
            <w:r w:rsidR="00685FB2">
              <w:rPr>
                <w:noProof/>
                <w:webHidden/>
              </w:rPr>
              <w:fldChar w:fldCharType="end"/>
            </w:r>
          </w:hyperlink>
        </w:p>
        <w:p w14:paraId="479AB7E0" w14:textId="140945B6" w:rsidR="007D33D9" w:rsidRPr="00DC3156" w:rsidRDefault="007D33D9" w:rsidP="007D33D9">
          <w:pPr>
            <w:rPr>
              <w:sz w:val="22"/>
            </w:rPr>
          </w:pPr>
          <w:r w:rsidRPr="00DC3156">
            <w:rPr>
              <w:b/>
              <w:bCs/>
              <w:sz w:val="22"/>
            </w:rPr>
            <w:fldChar w:fldCharType="end"/>
          </w:r>
        </w:p>
      </w:sdtContent>
    </w:sdt>
    <w:p w14:paraId="158CF846" w14:textId="77777777" w:rsidR="007D33D9" w:rsidRPr="00DC3156" w:rsidRDefault="007D33D9" w:rsidP="007D33D9">
      <w:pPr>
        <w:ind w:left="-709"/>
        <w:rPr>
          <w:color w:val="3F599C"/>
          <w:sz w:val="32"/>
          <w:szCs w:val="32"/>
        </w:rPr>
      </w:pPr>
    </w:p>
    <w:p w14:paraId="5C1D5E7C" w14:textId="77777777" w:rsidR="007D33D9" w:rsidRPr="00DC3156" w:rsidRDefault="007D33D9" w:rsidP="007D33D9">
      <w:pPr>
        <w:ind w:left="-709"/>
        <w:rPr>
          <w:color w:val="3F599C"/>
          <w:sz w:val="32"/>
          <w:szCs w:val="32"/>
        </w:rPr>
      </w:pPr>
    </w:p>
    <w:p w14:paraId="6DBE98B4" w14:textId="77777777" w:rsidR="007D33D9" w:rsidRPr="00DC3156" w:rsidRDefault="007D33D9" w:rsidP="007D33D9">
      <w:pPr>
        <w:ind w:left="-709"/>
        <w:rPr>
          <w:color w:val="3F599C"/>
          <w:sz w:val="32"/>
          <w:szCs w:val="32"/>
        </w:rPr>
      </w:pPr>
    </w:p>
    <w:p w14:paraId="43F5338B" w14:textId="77777777" w:rsidR="007D33D9" w:rsidRPr="00DC3156" w:rsidRDefault="007D33D9" w:rsidP="007D33D9">
      <w:pPr>
        <w:ind w:left="-709"/>
        <w:rPr>
          <w:color w:val="3F599C"/>
          <w:sz w:val="32"/>
          <w:szCs w:val="32"/>
        </w:rPr>
      </w:pPr>
      <w:r w:rsidRPr="00DC3156">
        <w:rPr>
          <w:color w:val="3F599C"/>
          <w:sz w:val="32"/>
          <w:szCs w:val="32"/>
        </w:rPr>
        <w:t>Revision History</w:t>
      </w:r>
    </w:p>
    <w:tbl>
      <w:tblPr>
        <w:tblStyle w:val="GridTable3-Accent51"/>
        <w:tblW w:w="9868" w:type="dxa"/>
        <w:tblLayout w:type="fixed"/>
        <w:tblLook w:val="0000" w:firstRow="0" w:lastRow="0" w:firstColumn="0" w:lastColumn="0" w:noHBand="0" w:noVBand="0"/>
      </w:tblPr>
      <w:tblGrid>
        <w:gridCol w:w="1975"/>
        <w:gridCol w:w="1355"/>
        <w:gridCol w:w="4954"/>
        <w:gridCol w:w="1584"/>
      </w:tblGrid>
      <w:tr w:rsidR="007D33D9" w:rsidRPr="00DC3156" w14:paraId="061A21D0" w14:textId="77777777" w:rsidTr="0021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14:paraId="30C7229B" w14:textId="77777777" w:rsidR="007D33D9" w:rsidRPr="00DC3156" w:rsidRDefault="007D33D9" w:rsidP="00E93E78">
            <w:pPr>
              <w:spacing w:before="40" w:after="40"/>
              <w:rPr>
                <w:b/>
                <w:lang w:val="en-US"/>
              </w:rPr>
            </w:pPr>
            <w:r w:rsidRPr="00DC3156">
              <w:rPr>
                <w:b/>
                <w:lang w:val="en-US"/>
              </w:rPr>
              <w:t>Name</w:t>
            </w:r>
          </w:p>
        </w:tc>
        <w:tc>
          <w:tcPr>
            <w:tcW w:w="1355" w:type="dxa"/>
          </w:tcPr>
          <w:p w14:paraId="6287563E" w14:textId="77777777" w:rsidR="007D33D9" w:rsidRPr="00DC3156" w:rsidRDefault="007D33D9" w:rsidP="00E93E7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C3156">
              <w:rPr>
                <w:b/>
                <w:lang w:val="en-US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4" w:type="dxa"/>
          </w:tcPr>
          <w:p w14:paraId="7D0482BA" w14:textId="77777777" w:rsidR="007D33D9" w:rsidRPr="00DC3156" w:rsidRDefault="007D33D9" w:rsidP="00E93E78">
            <w:pPr>
              <w:spacing w:before="40" w:after="40"/>
              <w:rPr>
                <w:b/>
                <w:lang w:val="en-US"/>
              </w:rPr>
            </w:pPr>
            <w:r w:rsidRPr="00DC3156">
              <w:rPr>
                <w:b/>
                <w:lang w:val="en-US"/>
              </w:rPr>
              <w:t>Reason For Changes</w:t>
            </w:r>
          </w:p>
        </w:tc>
        <w:tc>
          <w:tcPr>
            <w:tcW w:w="1584" w:type="dxa"/>
          </w:tcPr>
          <w:p w14:paraId="31182397" w14:textId="77777777" w:rsidR="007D33D9" w:rsidRPr="00DC3156" w:rsidRDefault="007D33D9" w:rsidP="00E93E7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DC3156">
              <w:rPr>
                <w:b/>
                <w:lang w:val="en-US"/>
              </w:rPr>
              <w:t>Version</w:t>
            </w:r>
          </w:p>
        </w:tc>
      </w:tr>
      <w:tr w:rsidR="007D33D9" w:rsidRPr="00DC3156" w14:paraId="446746B4" w14:textId="77777777" w:rsidTr="0021178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14:paraId="338FE6C1" w14:textId="0A939A2D" w:rsidR="007D33D9" w:rsidRPr="00DC3156" w:rsidRDefault="00E520A8" w:rsidP="00E93E78">
            <w:pPr>
              <w:spacing w:before="40" w:after="40"/>
              <w:rPr>
                <w:lang w:val="en-US"/>
              </w:rPr>
            </w:pPr>
            <w:r w:rsidRPr="00DC3156">
              <w:rPr>
                <w:lang w:val="en-US"/>
              </w:rPr>
              <w:t>Milan Panic</w:t>
            </w:r>
          </w:p>
        </w:tc>
        <w:tc>
          <w:tcPr>
            <w:tcW w:w="1355" w:type="dxa"/>
          </w:tcPr>
          <w:p w14:paraId="32944AD0" w14:textId="7511B9F2" w:rsidR="007D33D9" w:rsidRPr="00DC3156" w:rsidRDefault="00E520A8" w:rsidP="00E520A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C3156">
              <w:rPr>
                <w:lang w:val="en-US"/>
              </w:rPr>
              <w:t>13-FEB-2019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4" w:type="dxa"/>
          </w:tcPr>
          <w:p w14:paraId="7E06D916" w14:textId="0C73117B" w:rsidR="007D33D9" w:rsidRPr="00DC3156" w:rsidRDefault="00E520A8" w:rsidP="00E93E78">
            <w:pPr>
              <w:spacing w:before="40" w:after="40"/>
              <w:rPr>
                <w:lang w:val="en-US"/>
              </w:rPr>
            </w:pPr>
            <w:r w:rsidRPr="00DC3156">
              <w:rPr>
                <w:lang w:val="en-US"/>
              </w:rPr>
              <w:t>Initial changes</w:t>
            </w:r>
          </w:p>
        </w:tc>
        <w:tc>
          <w:tcPr>
            <w:tcW w:w="1584" w:type="dxa"/>
          </w:tcPr>
          <w:p w14:paraId="67C324CA" w14:textId="10492FDF" w:rsidR="007D33D9" w:rsidRPr="00DC3156" w:rsidRDefault="00531310" w:rsidP="00E93E78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13FA3">
              <w:rPr>
                <w:lang w:val="en-US"/>
              </w:rPr>
              <w:t>.1</w:t>
            </w:r>
          </w:p>
        </w:tc>
      </w:tr>
      <w:tr w:rsidR="007D33D9" w:rsidRPr="00DC3156" w14:paraId="4C1E3073" w14:textId="77777777" w:rsidTr="0021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75" w:type="dxa"/>
          </w:tcPr>
          <w:p w14:paraId="491041C1" w14:textId="12020CC2" w:rsidR="007D33D9" w:rsidRPr="00DC3156" w:rsidRDefault="00211782" w:rsidP="00E93E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Milan Panic</w:t>
            </w:r>
          </w:p>
        </w:tc>
        <w:tc>
          <w:tcPr>
            <w:tcW w:w="1355" w:type="dxa"/>
          </w:tcPr>
          <w:p w14:paraId="0FB76534" w14:textId="594F43FB" w:rsidR="007D33D9" w:rsidRPr="00DC3156" w:rsidRDefault="00211782" w:rsidP="00E93E7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28-AUG-2020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54" w:type="dxa"/>
          </w:tcPr>
          <w:p w14:paraId="09B23870" w14:textId="44A73F31" w:rsidR="007D33D9" w:rsidRPr="00DC3156" w:rsidRDefault="00211782" w:rsidP="00E93E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 xml:space="preserve">Support for using </w:t>
            </w:r>
            <w:proofErr w:type="spellStart"/>
            <w:r>
              <w:rPr>
                <w:lang w:val="en-US"/>
              </w:rPr>
              <w:t>Apruvd</w:t>
            </w:r>
            <w:proofErr w:type="spellEnd"/>
            <w:r>
              <w:rPr>
                <w:lang w:val="en-US"/>
              </w:rPr>
              <w:t xml:space="preserve"> as second fraud detection tool</w:t>
            </w:r>
          </w:p>
        </w:tc>
        <w:tc>
          <w:tcPr>
            <w:tcW w:w="1584" w:type="dxa"/>
          </w:tcPr>
          <w:p w14:paraId="152BCB2D" w14:textId="77777777" w:rsidR="007D33D9" w:rsidRPr="00DC3156" w:rsidRDefault="007D33D9" w:rsidP="00E93E7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D3580F9" w14:textId="77777777" w:rsidR="007D33D9" w:rsidRPr="00DC3156" w:rsidRDefault="007D33D9" w:rsidP="007D33D9">
      <w:bookmarkStart w:id="0" w:name="_Toc18551417"/>
    </w:p>
    <w:p w14:paraId="48A19817" w14:textId="77777777" w:rsidR="007D33D9" w:rsidRPr="00DC3156" w:rsidRDefault="007D33D9" w:rsidP="007D33D9">
      <w:pPr>
        <w:spacing w:before="0"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 w:rsidRPr="00DC3156">
        <w:br w:type="page"/>
      </w:r>
    </w:p>
    <w:p w14:paraId="0339BEE2" w14:textId="53EDB408" w:rsidR="007D33D9" w:rsidRPr="00DC3156" w:rsidRDefault="007D33D9" w:rsidP="002E173B">
      <w:pPr>
        <w:pStyle w:val="Heading1"/>
        <w:numPr>
          <w:ilvl w:val="0"/>
          <w:numId w:val="2"/>
        </w:numPr>
        <w:rPr>
          <w:rStyle w:val="SubtleEmphasis"/>
          <w:i w:val="0"/>
          <w:iCs w:val="0"/>
        </w:rPr>
      </w:pPr>
      <w:bookmarkStart w:id="1" w:name="_Toc34603891"/>
      <w:bookmarkEnd w:id="0"/>
      <w:r w:rsidRPr="00DC3156">
        <w:lastRenderedPageBreak/>
        <w:t>Summary</w:t>
      </w:r>
      <w:bookmarkEnd w:id="1"/>
    </w:p>
    <w:p w14:paraId="595CA48A" w14:textId="7E15B78F" w:rsidR="007D33D9" w:rsidRPr="00DC3156" w:rsidRDefault="002E173B" w:rsidP="007D33D9">
      <w:pPr>
        <w:ind w:firstLine="360"/>
      </w:pPr>
      <w:proofErr w:type="spellStart"/>
      <w:r w:rsidRPr="00DC3156">
        <w:t>Apruvd</w:t>
      </w:r>
      <w:proofErr w:type="spellEnd"/>
      <w:r w:rsidRPr="00DC3156">
        <w:t xml:space="preserve"> is a fraud protection service for businesses that provides solution for fraud screening</w:t>
      </w:r>
      <w:r w:rsidR="003F2315" w:rsidRPr="00DC3156">
        <w:t xml:space="preserve"> allowing clients to review</w:t>
      </w:r>
      <w:r w:rsidR="003E7436" w:rsidRPr="00DC3156">
        <w:t xml:space="preserve"> and update</w:t>
      </w:r>
      <w:r w:rsidR="003F2315" w:rsidRPr="00DC3156">
        <w:t xml:space="preserve"> transactions</w:t>
      </w:r>
      <w:r w:rsidRPr="00DC3156">
        <w:t xml:space="preserve">. </w:t>
      </w:r>
      <w:r w:rsidR="00DE4229" w:rsidRPr="00DC3156">
        <w:t xml:space="preserve">The </w:t>
      </w:r>
      <w:proofErr w:type="spellStart"/>
      <w:r w:rsidR="00DE4229" w:rsidRPr="00DC3156">
        <w:t>Ap</w:t>
      </w:r>
      <w:r w:rsidRPr="00DC3156">
        <w:t>ruvd</w:t>
      </w:r>
      <w:proofErr w:type="spellEnd"/>
      <w:r w:rsidRPr="00DC3156">
        <w:t xml:space="preserve"> cartridge will be integrated into Salesforce Commerce Cloud </w:t>
      </w:r>
      <w:r w:rsidR="005D25F9">
        <w:t>supporting</w:t>
      </w:r>
      <w:r w:rsidR="003F2315" w:rsidRPr="00DC3156">
        <w:t xml:space="preserve"> </w:t>
      </w:r>
      <w:proofErr w:type="spellStart"/>
      <w:r w:rsidR="003F2315" w:rsidRPr="00DC3156">
        <w:t>Apruvd</w:t>
      </w:r>
      <w:proofErr w:type="spellEnd"/>
      <w:r w:rsidR="003F2315" w:rsidRPr="00DC3156">
        <w:t xml:space="preserve"> API </w:t>
      </w:r>
      <w:r w:rsidR="005D25F9">
        <w:t>V3 and v4.</w:t>
      </w:r>
    </w:p>
    <w:p w14:paraId="72A13541" w14:textId="2F210967" w:rsidR="00DE4229" w:rsidRPr="00DC3156" w:rsidRDefault="00DE4229" w:rsidP="00DE4229">
      <w:pPr>
        <w:spacing w:before="120"/>
        <w:ind w:firstLine="360"/>
      </w:pPr>
      <w:r w:rsidRPr="00DC3156">
        <w:t xml:space="preserve">The implementation will include using different service plans for client account, job schedules for </w:t>
      </w:r>
      <w:r w:rsidR="00C03507" w:rsidRPr="00DC3156">
        <w:t xml:space="preserve">re-sending transactions that have failed during order creation </w:t>
      </w:r>
      <w:r w:rsidRPr="00DC3156">
        <w:t xml:space="preserve">as well as Business Manager </w:t>
      </w:r>
      <w:proofErr w:type="gramStart"/>
      <w:r w:rsidRPr="00DC3156">
        <w:t>module</w:t>
      </w:r>
      <w:proofErr w:type="gramEnd"/>
      <w:r w:rsidRPr="00DC3156">
        <w:t xml:space="preserve"> for searching orders</w:t>
      </w:r>
      <w:r w:rsidR="00C03507" w:rsidRPr="00DC3156">
        <w:t>,</w:t>
      </w:r>
      <w:r w:rsidRPr="00DC3156">
        <w:t xml:space="preserve"> </w:t>
      </w:r>
      <w:r w:rsidR="00C03507" w:rsidRPr="00DC3156">
        <w:t>submitting transactions and elevating.</w:t>
      </w:r>
    </w:p>
    <w:p w14:paraId="6B840309" w14:textId="1F0932A8" w:rsidR="00DE4229" w:rsidRPr="00DC3156" w:rsidRDefault="00DE4229" w:rsidP="00DE4229">
      <w:pPr>
        <w:spacing w:before="120"/>
        <w:ind w:firstLine="360"/>
      </w:pPr>
      <w:r w:rsidRPr="00DC3156">
        <w:t xml:space="preserve">This document primarily serves as the LINK implementation guide for setting up </w:t>
      </w:r>
      <w:proofErr w:type="spellStart"/>
      <w:r w:rsidRPr="00DC3156">
        <w:t>Apruvd</w:t>
      </w:r>
      <w:proofErr w:type="spellEnd"/>
      <w:r w:rsidRPr="00DC3156">
        <w:t xml:space="preserve"> on Storefront Reference Architecture (SFRA) and </w:t>
      </w:r>
      <w:proofErr w:type="spellStart"/>
      <w:r w:rsidRPr="00DC3156">
        <w:t>SiteGenesis</w:t>
      </w:r>
      <w:proofErr w:type="spellEnd"/>
      <w:r w:rsidR="00C03507" w:rsidRPr="00DC3156">
        <w:t xml:space="preserve"> Controllers architecture</w:t>
      </w:r>
      <w:r w:rsidRPr="00DC3156">
        <w:t>.</w:t>
      </w:r>
    </w:p>
    <w:p w14:paraId="52212411" w14:textId="77777777" w:rsidR="007D33D9" w:rsidRPr="00DC3156" w:rsidRDefault="007D33D9" w:rsidP="007D33D9">
      <w:pPr>
        <w:pStyle w:val="Heading1"/>
        <w:numPr>
          <w:ilvl w:val="0"/>
          <w:numId w:val="2"/>
        </w:numPr>
        <w:spacing w:after="240" w:line="240" w:lineRule="exact"/>
      </w:pPr>
      <w:bookmarkStart w:id="2" w:name="_Toc34603892"/>
      <w:r w:rsidRPr="00DC3156">
        <w:t>Component overview</w:t>
      </w:r>
      <w:bookmarkEnd w:id="2"/>
    </w:p>
    <w:p w14:paraId="5C717A2A" w14:textId="511152B3" w:rsidR="007D33D9" w:rsidRPr="00DC3156" w:rsidRDefault="007D33D9" w:rsidP="007D33D9">
      <w:pPr>
        <w:pStyle w:val="Heading2"/>
        <w:numPr>
          <w:ilvl w:val="1"/>
          <w:numId w:val="3"/>
        </w:numPr>
        <w:rPr>
          <w:lang w:val="en-US"/>
        </w:rPr>
      </w:pPr>
      <w:bookmarkStart w:id="3" w:name="_Toc34603893"/>
      <w:r w:rsidRPr="00DC3156">
        <w:rPr>
          <w:lang w:val="en-US"/>
        </w:rPr>
        <w:t>Functional overview</w:t>
      </w:r>
      <w:bookmarkEnd w:id="3"/>
    </w:p>
    <w:p w14:paraId="209E730C" w14:textId="6777C3AA" w:rsidR="003E7436" w:rsidRPr="00DC3156" w:rsidRDefault="003E7436" w:rsidP="003E7436">
      <w:pPr>
        <w:pStyle w:val="BodyText"/>
      </w:pPr>
      <w:r w:rsidRPr="00DC3156">
        <w:t xml:space="preserve">Main features of the </w:t>
      </w:r>
      <w:proofErr w:type="spellStart"/>
      <w:r w:rsidRPr="00DC3156">
        <w:t>Apruvd</w:t>
      </w:r>
      <w:proofErr w:type="spellEnd"/>
      <w:r w:rsidRPr="00DC3156">
        <w:t xml:space="preserve"> cartridge are </w:t>
      </w:r>
      <w:r w:rsidR="00DC3156" w:rsidRPr="00DC3156">
        <w:t>following:</w:t>
      </w:r>
    </w:p>
    <w:p w14:paraId="19746330" w14:textId="63D7B3D5" w:rsidR="003E7436" w:rsidRPr="00DC3156" w:rsidRDefault="003E7436" w:rsidP="003E7436">
      <w:pPr>
        <w:pStyle w:val="BodyText"/>
        <w:numPr>
          <w:ilvl w:val="0"/>
          <w:numId w:val="7"/>
        </w:numPr>
      </w:pPr>
      <w:r w:rsidRPr="00DC3156">
        <w:t xml:space="preserve">Business Manager Configuration Page: all settings can be configured through </w:t>
      </w:r>
      <w:proofErr w:type="spellStart"/>
      <w:r w:rsidRPr="00DC3156">
        <w:t>Apruvd</w:t>
      </w:r>
      <w:proofErr w:type="spellEnd"/>
      <w:r w:rsidRPr="00DC3156">
        <w:t xml:space="preserve"> group in Custom Site Preferences</w:t>
      </w:r>
    </w:p>
    <w:p w14:paraId="12DEAAC3" w14:textId="3C2C73B7" w:rsidR="003E7436" w:rsidRPr="00DC3156" w:rsidRDefault="003E7436" w:rsidP="003E7436">
      <w:pPr>
        <w:pStyle w:val="BodyText"/>
        <w:numPr>
          <w:ilvl w:val="0"/>
          <w:numId w:val="7"/>
        </w:numPr>
      </w:pPr>
      <w:r w:rsidRPr="00DC3156">
        <w:t>Transaction creation: Transactions are automatically created when an order is created</w:t>
      </w:r>
      <w:r w:rsidR="00DC3156">
        <w:t xml:space="preserve"> according to service plan and merchant settings</w:t>
      </w:r>
    </w:p>
    <w:p w14:paraId="592848F4" w14:textId="2EF28C67" w:rsidR="00DC3156" w:rsidRDefault="003E7436" w:rsidP="005D25F9">
      <w:pPr>
        <w:pStyle w:val="BodyText"/>
        <w:numPr>
          <w:ilvl w:val="0"/>
          <w:numId w:val="7"/>
        </w:numPr>
      </w:pPr>
      <w:r w:rsidRPr="00DC3156">
        <w:t>Transaction</w:t>
      </w:r>
      <w:r w:rsidR="00DC3156">
        <w:t xml:space="preserve"> re-creation job: Transactions that couldn’t be created will be submitted again in scheduled job</w:t>
      </w:r>
    </w:p>
    <w:p w14:paraId="6ACB0495" w14:textId="02878B78" w:rsidR="00DC3156" w:rsidRDefault="00DC3156" w:rsidP="003E7436">
      <w:pPr>
        <w:pStyle w:val="BodyText"/>
        <w:numPr>
          <w:ilvl w:val="0"/>
          <w:numId w:val="7"/>
        </w:numPr>
      </w:pPr>
      <w:r>
        <w:t xml:space="preserve">Business Manager Module: </w:t>
      </w:r>
      <w:proofErr w:type="spellStart"/>
      <w:r>
        <w:t>Apruvd</w:t>
      </w:r>
      <w:proofErr w:type="spellEnd"/>
      <w:r>
        <w:t xml:space="preserve"> Business Manager Module provides order search functionality with possibility to submit or elevate order transactions. </w:t>
      </w:r>
    </w:p>
    <w:p w14:paraId="24FE393C" w14:textId="1F8DFA94" w:rsidR="00211782" w:rsidRDefault="00211782" w:rsidP="003E7436">
      <w:pPr>
        <w:pStyle w:val="BodyText"/>
        <w:numPr>
          <w:ilvl w:val="0"/>
          <w:numId w:val="7"/>
        </w:numPr>
      </w:pPr>
      <w:proofErr w:type="spellStart"/>
      <w:r>
        <w:t>Apruvd</w:t>
      </w:r>
      <w:proofErr w:type="spellEnd"/>
      <w:r>
        <w:t xml:space="preserve"> can be used as second fraud detection tool, so that </w:t>
      </w:r>
      <w:proofErr w:type="spellStart"/>
      <w:r>
        <w:t>Apruvd</w:t>
      </w:r>
      <w:proofErr w:type="spellEnd"/>
      <w:r>
        <w:t xml:space="preserve"> will check only orders that are explicitly marked for review</w:t>
      </w:r>
    </w:p>
    <w:p w14:paraId="4FE9D66A" w14:textId="0EA93A3E" w:rsidR="00B17E14" w:rsidRDefault="00B17E14" w:rsidP="003E7436">
      <w:pPr>
        <w:pStyle w:val="BodyText"/>
        <w:numPr>
          <w:ilvl w:val="0"/>
          <w:numId w:val="7"/>
        </w:numPr>
      </w:pPr>
      <w:r>
        <w:t>All the features above work with all locales.</w:t>
      </w:r>
    </w:p>
    <w:p w14:paraId="0F216FF3" w14:textId="77777777" w:rsidR="00DC3156" w:rsidRPr="00DC3156" w:rsidRDefault="00DC3156" w:rsidP="00DC3156">
      <w:pPr>
        <w:pStyle w:val="BodyText"/>
        <w:ind w:left="720"/>
      </w:pPr>
    </w:p>
    <w:p w14:paraId="70D236B3" w14:textId="6B27948B" w:rsidR="007D33D9" w:rsidRDefault="007D33D9" w:rsidP="007D33D9">
      <w:pPr>
        <w:pStyle w:val="Heading2"/>
        <w:numPr>
          <w:ilvl w:val="1"/>
          <w:numId w:val="2"/>
        </w:numPr>
        <w:rPr>
          <w:lang w:val="en-US"/>
        </w:rPr>
      </w:pPr>
      <w:bookmarkStart w:id="4" w:name="_Toc34603894"/>
      <w:r w:rsidRPr="00DC3156">
        <w:rPr>
          <w:lang w:val="en-US"/>
        </w:rPr>
        <w:lastRenderedPageBreak/>
        <w:t>Compatibility</w:t>
      </w:r>
      <w:bookmarkEnd w:id="4"/>
    </w:p>
    <w:p w14:paraId="7048B2F1" w14:textId="46F98109" w:rsidR="007D33D9" w:rsidRDefault="00D924CF" w:rsidP="00D924CF">
      <w:pPr>
        <w:pStyle w:val="BodyText"/>
      </w:pPr>
      <w:proofErr w:type="spellStart"/>
      <w:r>
        <w:t>Apruvd</w:t>
      </w:r>
      <w:proofErr w:type="spellEnd"/>
      <w:r>
        <w:t xml:space="preserve"> integration is available starting Salesforce Commerce Cloud version </w:t>
      </w:r>
      <w:r w:rsidRPr="00D924CF">
        <w:t>19.3</w:t>
      </w:r>
      <w:r>
        <w:t xml:space="preserve">. </w:t>
      </w:r>
    </w:p>
    <w:p w14:paraId="6CD81E31" w14:textId="5C80D3D6" w:rsidR="00746F04" w:rsidRDefault="00746F04" w:rsidP="00D924CF">
      <w:pPr>
        <w:pStyle w:val="BodyText"/>
      </w:pPr>
      <w:r w:rsidRPr="00746F04">
        <w:t>Compatible with version 4.2.0 and 4.3.0 of the SFRA storefront</w:t>
      </w:r>
      <w:r>
        <w:t>.</w:t>
      </w:r>
    </w:p>
    <w:p w14:paraId="15C81A82" w14:textId="252E836B" w:rsidR="00B17E14" w:rsidRDefault="00B17E14" w:rsidP="00B17E14">
      <w:pPr>
        <w:pStyle w:val="Heading2"/>
        <w:numPr>
          <w:ilvl w:val="1"/>
          <w:numId w:val="2"/>
        </w:numPr>
        <w:rPr>
          <w:lang w:val="en-US"/>
        </w:rPr>
      </w:pPr>
      <w:bookmarkStart w:id="5" w:name="_Toc34603895"/>
      <w:r>
        <w:rPr>
          <w:lang w:val="en-US"/>
        </w:rPr>
        <w:t>Availability</w:t>
      </w:r>
      <w:bookmarkEnd w:id="5"/>
    </w:p>
    <w:p w14:paraId="04747931" w14:textId="23720536" w:rsidR="00B17E14" w:rsidRPr="00B17E14" w:rsidRDefault="00B17E14" w:rsidP="00B17E14">
      <w:pPr>
        <w:pStyle w:val="BodyText"/>
      </w:pPr>
      <w:r>
        <w:t xml:space="preserve">In case when </w:t>
      </w:r>
      <w:proofErr w:type="spellStart"/>
      <w:r>
        <w:t>Apruvd</w:t>
      </w:r>
      <w:proofErr w:type="spellEnd"/>
      <w:r>
        <w:t xml:space="preserve"> service is not responding customers will be able to finish checkout and the order will be created and placed without any </w:t>
      </w:r>
      <w:proofErr w:type="spellStart"/>
      <w:r>
        <w:t>apruvd</w:t>
      </w:r>
      <w:proofErr w:type="spellEnd"/>
      <w:r>
        <w:t xml:space="preserve"> specific attributes. </w:t>
      </w:r>
      <w:r>
        <w:br/>
        <w:t xml:space="preserve">Such orders are handled in </w:t>
      </w:r>
      <w:proofErr w:type="spellStart"/>
      <w:r w:rsidRPr="00B17E14">
        <w:rPr>
          <w:b/>
        </w:rPr>
        <w:t>Apruvd-CreateMissingTransactions</w:t>
      </w:r>
      <w:proofErr w:type="spellEnd"/>
      <w:r>
        <w:t xml:space="preserve"> job: the scheduled job will try to re-create transaction to </w:t>
      </w:r>
      <w:proofErr w:type="spellStart"/>
      <w:r>
        <w:t>Apruvd</w:t>
      </w:r>
      <w:proofErr w:type="spellEnd"/>
      <w:r>
        <w:t xml:space="preserve"> and update orders.</w:t>
      </w:r>
    </w:p>
    <w:p w14:paraId="5F6B44F8" w14:textId="367E3D0E" w:rsidR="007D33D9" w:rsidRDefault="007D33D9" w:rsidP="00D924CF">
      <w:pPr>
        <w:pStyle w:val="Heading2"/>
        <w:numPr>
          <w:ilvl w:val="1"/>
          <w:numId w:val="2"/>
        </w:numPr>
        <w:rPr>
          <w:lang w:val="en-US"/>
        </w:rPr>
      </w:pPr>
      <w:bookmarkStart w:id="6" w:name="_Toc34603896"/>
      <w:r w:rsidRPr="00DC3156">
        <w:rPr>
          <w:lang w:val="en-US"/>
        </w:rPr>
        <w:t>Limitations, constraints</w:t>
      </w:r>
      <w:bookmarkEnd w:id="6"/>
    </w:p>
    <w:p w14:paraId="23F905F9" w14:textId="279BFB04" w:rsidR="00D924CF" w:rsidRDefault="00D924CF" w:rsidP="00D924CF">
      <w:pPr>
        <w:pStyle w:val="BodyText"/>
      </w:pPr>
      <w:r>
        <w:t xml:space="preserve">The </w:t>
      </w:r>
      <w:proofErr w:type="spellStart"/>
      <w:r>
        <w:t>Apruvd</w:t>
      </w:r>
      <w:proofErr w:type="spellEnd"/>
      <w:r>
        <w:t xml:space="preserve"> cartridge supports only one pair of</w:t>
      </w:r>
      <w:r w:rsidR="00C13FA3">
        <w:t xml:space="preserve"> authorization</w:t>
      </w:r>
      <w:r>
        <w:t xml:space="preserve"> keys for </w:t>
      </w:r>
      <w:proofErr w:type="spellStart"/>
      <w:r>
        <w:t>Apruvd</w:t>
      </w:r>
      <w:proofErr w:type="spellEnd"/>
      <w:r>
        <w:t xml:space="preserve"> </w:t>
      </w:r>
      <w:proofErr w:type="spellStart"/>
      <w:r>
        <w:t>webhooks</w:t>
      </w:r>
      <w:proofErr w:type="spellEnd"/>
      <w:r>
        <w:t>.</w:t>
      </w:r>
    </w:p>
    <w:p w14:paraId="468BE1B0" w14:textId="11F23D6F" w:rsidR="00D924CF" w:rsidRPr="00D924CF" w:rsidRDefault="00D924CF" w:rsidP="00D924CF">
      <w:pPr>
        <w:pStyle w:val="BodyText"/>
      </w:pPr>
      <w:r>
        <w:t xml:space="preserve">The </w:t>
      </w:r>
      <w:proofErr w:type="spellStart"/>
      <w:r>
        <w:t>Apruvd</w:t>
      </w:r>
      <w:proofErr w:type="spellEnd"/>
      <w:r>
        <w:t xml:space="preserve"> cartridge doesn’t send all possible parameters during transaction creation due to platform limitations, for example first 6 credit card digits, payment processor response etc. After a payment processor is chosen and integrated it is </w:t>
      </w:r>
      <w:r w:rsidR="007729CC">
        <w:t>recommended</w:t>
      </w:r>
      <w:r>
        <w:t xml:space="preserve"> to </w:t>
      </w:r>
      <w:r w:rsidR="007729CC">
        <w:t xml:space="preserve">add those fields according to </w:t>
      </w:r>
      <w:proofErr w:type="spellStart"/>
      <w:r w:rsidR="007729CC">
        <w:t>Apruvd</w:t>
      </w:r>
      <w:proofErr w:type="spellEnd"/>
      <w:r w:rsidR="007729CC">
        <w:t xml:space="preserve"> documentation if possible.</w:t>
      </w:r>
    </w:p>
    <w:p w14:paraId="3141B922" w14:textId="3E7F1C73" w:rsidR="007D33D9" w:rsidRDefault="007D33D9" w:rsidP="007D33D9">
      <w:pPr>
        <w:pStyle w:val="Heading2"/>
        <w:numPr>
          <w:ilvl w:val="1"/>
          <w:numId w:val="2"/>
        </w:numPr>
        <w:rPr>
          <w:lang w:val="en-US"/>
        </w:rPr>
      </w:pPr>
      <w:bookmarkStart w:id="7" w:name="_Toc34603897"/>
      <w:r w:rsidRPr="00DC3156">
        <w:rPr>
          <w:lang w:val="en-US"/>
        </w:rPr>
        <w:t>Privacy, Payment</w:t>
      </w:r>
      <w:bookmarkEnd w:id="7"/>
    </w:p>
    <w:p w14:paraId="2D734105" w14:textId="57F42EAA" w:rsidR="007729CC" w:rsidRPr="007729CC" w:rsidRDefault="007729CC" w:rsidP="007729CC">
      <w:pPr>
        <w:pStyle w:val="BodyText"/>
      </w:pPr>
      <w:r>
        <w:t xml:space="preserve">Order data including customer address, email, credit card type and last 4 digits are sent to </w:t>
      </w:r>
      <w:proofErr w:type="spellStart"/>
      <w:r>
        <w:t>Apruvd</w:t>
      </w:r>
      <w:proofErr w:type="spellEnd"/>
      <w:r>
        <w:t xml:space="preserve"> during transaction creation.</w:t>
      </w:r>
    </w:p>
    <w:p w14:paraId="51F108C7" w14:textId="77777777" w:rsidR="007D33D9" w:rsidRPr="00DC3156" w:rsidRDefault="007D33D9" w:rsidP="007D33D9">
      <w:pPr>
        <w:pStyle w:val="BodyText"/>
        <w:rPr>
          <w:szCs w:val="18"/>
        </w:rPr>
      </w:pPr>
    </w:p>
    <w:p w14:paraId="26EA8E84" w14:textId="77777777" w:rsidR="007D33D9" w:rsidRPr="00DC3156" w:rsidRDefault="007D33D9" w:rsidP="007D33D9">
      <w:pPr>
        <w:pStyle w:val="Heading1"/>
        <w:numPr>
          <w:ilvl w:val="0"/>
          <w:numId w:val="2"/>
        </w:numPr>
        <w:spacing w:after="240" w:line="240" w:lineRule="exact"/>
      </w:pPr>
      <w:bookmarkStart w:id="8" w:name="_Toc34603898"/>
      <w:r w:rsidRPr="00DC3156">
        <w:t>Implementation guide</w:t>
      </w:r>
      <w:bookmarkEnd w:id="8"/>
    </w:p>
    <w:p w14:paraId="1527310F" w14:textId="7EAF998C" w:rsidR="007D33D9" w:rsidRDefault="007D33D9" w:rsidP="00EC2B38">
      <w:pPr>
        <w:pStyle w:val="Heading2"/>
        <w:numPr>
          <w:ilvl w:val="1"/>
          <w:numId w:val="4"/>
        </w:numPr>
        <w:rPr>
          <w:lang w:val="en-US"/>
        </w:rPr>
      </w:pPr>
      <w:bookmarkStart w:id="9" w:name="_Toc18551428"/>
      <w:bookmarkStart w:id="10" w:name="_Toc34603899"/>
      <w:r w:rsidRPr="00DC3156">
        <w:rPr>
          <w:lang w:val="en-US"/>
        </w:rPr>
        <w:t>S</w:t>
      </w:r>
      <w:bookmarkEnd w:id="9"/>
      <w:r w:rsidRPr="00DC3156">
        <w:rPr>
          <w:lang w:val="en-US"/>
        </w:rPr>
        <w:t>etup</w:t>
      </w:r>
      <w:bookmarkEnd w:id="10"/>
    </w:p>
    <w:p w14:paraId="7CA77AF9" w14:textId="09D4C475" w:rsidR="00147864" w:rsidRDefault="00147864" w:rsidP="00EC2B38">
      <w:pPr>
        <w:pStyle w:val="BodyText"/>
      </w:pPr>
      <w:proofErr w:type="spellStart"/>
      <w:r>
        <w:t>Apruvd</w:t>
      </w:r>
      <w:proofErr w:type="spellEnd"/>
      <w:r>
        <w:t xml:space="preserve"> integration has two cartridges:</w:t>
      </w:r>
    </w:p>
    <w:p w14:paraId="70AAA65A" w14:textId="77777777" w:rsidR="00147864" w:rsidRDefault="00147864" w:rsidP="00147864">
      <w:pPr>
        <w:pStyle w:val="BodyText"/>
        <w:numPr>
          <w:ilvl w:val="0"/>
          <w:numId w:val="8"/>
        </w:numPr>
        <w:spacing w:before="120"/>
      </w:pPr>
      <w:proofErr w:type="spellStart"/>
      <w:r>
        <w:t>int_apruvd</w:t>
      </w:r>
      <w:proofErr w:type="spellEnd"/>
    </w:p>
    <w:p w14:paraId="42817141" w14:textId="1734A84D" w:rsidR="00147864" w:rsidRDefault="00147864" w:rsidP="00EC2B38">
      <w:pPr>
        <w:pStyle w:val="BodyText"/>
        <w:numPr>
          <w:ilvl w:val="0"/>
          <w:numId w:val="8"/>
        </w:numPr>
        <w:spacing w:before="120"/>
      </w:pPr>
      <w:proofErr w:type="spellStart"/>
      <w:r>
        <w:lastRenderedPageBreak/>
        <w:t>bm_apruvd</w:t>
      </w:r>
      <w:proofErr w:type="spellEnd"/>
    </w:p>
    <w:p w14:paraId="31A289C5" w14:textId="12A5C5F1" w:rsidR="00EC2B38" w:rsidRDefault="00EC2B38" w:rsidP="00EC2B38">
      <w:pPr>
        <w:pStyle w:val="BodyText"/>
      </w:pPr>
      <w:r>
        <w:t>ZIP archive has following structure:</w:t>
      </w:r>
    </w:p>
    <w:p w14:paraId="2CC5D3AF" w14:textId="7945C647" w:rsidR="00EC2B38" w:rsidRDefault="00EC2B38" w:rsidP="00EC2B38">
      <w:pPr>
        <w:pStyle w:val="BodyText"/>
        <w:numPr>
          <w:ilvl w:val="0"/>
          <w:numId w:val="9"/>
        </w:numPr>
        <w:spacing w:before="0"/>
      </w:pPr>
      <w:r>
        <w:t>/documentation -  folder with cartridge documentation</w:t>
      </w:r>
    </w:p>
    <w:p w14:paraId="04D495F8" w14:textId="3D9EAFD0" w:rsidR="00EC2B38" w:rsidRDefault="00EC2B38" w:rsidP="00EC2B38">
      <w:pPr>
        <w:pStyle w:val="BodyText"/>
        <w:numPr>
          <w:ilvl w:val="0"/>
          <w:numId w:val="9"/>
        </w:numPr>
        <w:spacing w:before="0"/>
      </w:pPr>
      <w:r>
        <w:t xml:space="preserve">/cartridges – folder with </w:t>
      </w:r>
      <w:proofErr w:type="spellStart"/>
      <w:r>
        <w:t>int_apruvd</w:t>
      </w:r>
      <w:proofErr w:type="spellEnd"/>
      <w:r>
        <w:t xml:space="preserve"> and </w:t>
      </w:r>
      <w:proofErr w:type="spellStart"/>
      <w:r>
        <w:t>bm_apruvd</w:t>
      </w:r>
      <w:proofErr w:type="spellEnd"/>
      <w:r>
        <w:t xml:space="preserve"> cartridges</w:t>
      </w:r>
    </w:p>
    <w:p w14:paraId="0BCB8B5E" w14:textId="70113C72" w:rsidR="00EC2B38" w:rsidRPr="00EC2B38" w:rsidRDefault="00EC2B38" w:rsidP="00EC2B38">
      <w:pPr>
        <w:pStyle w:val="BodyText"/>
        <w:numPr>
          <w:ilvl w:val="0"/>
          <w:numId w:val="9"/>
        </w:numPr>
        <w:spacing w:before="0"/>
      </w:pPr>
      <w:r>
        <w:t>/metadata – folder with metadata changes, services and jobs for import</w:t>
      </w:r>
    </w:p>
    <w:p w14:paraId="4479565E" w14:textId="2198A542" w:rsidR="007D33D9" w:rsidRDefault="007D33D9" w:rsidP="007D33D9">
      <w:pPr>
        <w:pStyle w:val="Heading2"/>
        <w:numPr>
          <w:ilvl w:val="1"/>
          <w:numId w:val="2"/>
        </w:numPr>
        <w:rPr>
          <w:lang w:val="en-US"/>
        </w:rPr>
      </w:pPr>
      <w:bookmarkStart w:id="11" w:name="_Toc34603900"/>
      <w:r w:rsidRPr="00DC3156">
        <w:rPr>
          <w:lang w:val="en-US"/>
        </w:rPr>
        <w:t>Configuration</w:t>
      </w:r>
      <w:bookmarkEnd w:id="11"/>
    </w:p>
    <w:p w14:paraId="283125AF" w14:textId="57F2FCD8" w:rsidR="009C6706" w:rsidRDefault="009C6706" w:rsidP="009C6706">
      <w:pPr>
        <w:pStyle w:val="Heading3"/>
      </w:pPr>
      <w:bookmarkStart w:id="12" w:name="_Toc34603901"/>
      <w:r>
        <w:t>Add cartridges to cartridge path</w:t>
      </w:r>
      <w:bookmarkEnd w:id="12"/>
    </w:p>
    <w:p w14:paraId="04E60DC7" w14:textId="66E19AF1" w:rsidR="00F07B0D" w:rsidRDefault="00F07B0D" w:rsidP="00F07B0D">
      <w:pPr>
        <w:pStyle w:val="BodyText"/>
      </w:pPr>
      <w:r>
        <w:t xml:space="preserve">The </w:t>
      </w:r>
      <w:proofErr w:type="spellStart"/>
      <w:r>
        <w:t>Apruvd</w:t>
      </w:r>
      <w:proofErr w:type="spellEnd"/>
      <w:r>
        <w:t xml:space="preserve"> cartridges need to be added to cartridge path under </w:t>
      </w:r>
      <w:r w:rsidRPr="00F07B0D">
        <w:rPr>
          <w:b/>
        </w:rPr>
        <w:t>Administration</w:t>
      </w:r>
      <w:r w:rsidRPr="00F07B0D">
        <w:t xml:space="preserve"> </w:t>
      </w:r>
      <w:proofErr w:type="gramStart"/>
      <w:r w:rsidRPr="00F07B0D">
        <w:t xml:space="preserve">&gt;  </w:t>
      </w:r>
      <w:r w:rsidRPr="00F07B0D">
        <w:rPr>
          <w:b/>
        </w:rPr>
        <w:t>Sites</w:t>
      </w:r>
      <w:proofErr w:type="gramEnd"/>
      <w:r w:rsidRPr="00F07B0D">
        <w:t xml:space="preserve"> &gt;  </w:t>
      </w:r>
      <w:r w:rsidRPr="00F07B0D">
        <w:rPr>
          <w:b/>
        </w:rPr>
        <w:t>Manage Sites</w:t>
      </w:r>
      <w:r>
        <w:t>:</w:t>
      </w:r>
    </w:p>
    <w:p w14:paraId="36566316" w14:textId="1B5C754D" w:rsidR="00147864" w:rsidRDefault="00147864" w:rsidP="00F07B0D">
      <w:pPr>
        <w:pStyle w:val="BodyText"/>
      </w:pPr>
      <w:r w:rsidRPr="00147864">
        <w:rPr>
          <w:noProof/>
          <w:lang w:bidi="he-IL"/>
        </w:rPr>
        <w:drawing>
          <wp:inline distT="0" distB="0" distL="0" distR="0" wp14:anchorId="450CC75D" wp14:editId="05002C80">
            <wp:extent cx="5486400" cy="2318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AC1D" w14:textId="46BFA418" w:rsidR="00F07B0D" w:rsidRDefault="00EC2B38" w:rsidP="00F07B0D">
      <w:pPr>
        <w:pStyle w:val="BodyText"/>
      </w:pPr>
      <w:r>
        <w:t xml:space="preserve">The cartridge path for SFRA, </w:t>
      </w:r>
      <w:proofErr w:type="spellStart"/>
      <w:r>
        <w:t>SiteGenesis</w:t>
      </w:r>
      <w:proofErr w:type="spellEnd"/>
      <w:r>
        <w:t xml:space="preserve"> and Business Manager after the change should be respectively:</w:t>
      </w:r>
    </w:p>
    <w:p w14:paraId="18A72DAA" w14:textId="1D8849FF" w:rsidR="00EC2B38" w:rsidRDefault="007235FA" w:rsidP="00EC2B38">
      <w:pPr>
        <w:pStyle w:val="BodyText"/>
        <w:numPr>
          <w:ilvl w:val="0"/>
          <w:numId w:val="10"/>
        </w:numPr>
        <w:spacing w:before="0"/>
      </w:pPr>
      <w:proofErr w:type="spellStart"/>
      <w:r>
        <w:t>int_apruvd_sfra:</w:t>
      </w:r>
      <w:r w:rsidR="00EC2B38" w:rsidRPr="00EC2B38">
        <w:t>int_apruvd:app_storefront_base</w:t>
      </w:r>
      <w:proofErr w:type="spellEnd"/>
    </w:p>
    <w:p w14:paraId="7CADB0DC" w14:textId="751BD2C1" w:rsidR="00EC2B38" w:rsidRDefault="00EC2B38" w:rsidP="00EC2B38">
      <w:pPr>
        <w:pStyle w:val="BodyText"/>
        <w:numPr>
          <w:ilvl w:val="0"/>
          <w:numId w:val="10"/>
        </w:numPr>
        <w:spacing w:before="0"/>
      </w:pPr>
      <w:proofErr w:type="spellStart"/>
      <w:r w:rsidRPr="00EC2B38">
        <w:t>int_apruvd:app_storefront_controllers:app_storefront_core</w:t>
      </w:r>
      <w:proofErr w:type="spellEnd"/>
    </w:p>
    <w:p w14:paraId="47713D6F" w14:textId="2FB293E1" w:rsidR="00EC2B38" w:rsidRDefault="00EC2B38" w:rsidP="00EC2B38">
      <w:pPr>
        <w:pStyle w:val="BodyText"/>
        <w:numPr>
          <w:ilvl w:val="0"/>
          <w:numId w:val="10"/>
        </w:numPr>
        <w:spacing w:before="0"/>
      </w:pPr>
      <w:proofErr w:type="spellStart"/>
      <w:r w:rsidRPr="00EC2B38">
        <w:t>bm_apruvd:int_apruvd:bm_custom_plugin</w:t>
      </w:r>
      <w:proofErr w:type="spellEnd"/>
    </w:p>
    <w:p w14:paraId="70DFFD98" w14:textId="6F4F71FA" w:rsidR="009C6706" w:rsidRDefault="009C6706" w:rsidP="009C6706">
      <w:pPr>
        <w:pStyle w:val="Heading3"/>
      </w:pPr>
      <w:bookmarkStart w:id="13" w:name="_Toc34603902"/>
      <w:r>
        <w:lastRenderedPageBreak/>
        <w:t>Import metadata</w:t>
      </w:r>
      <w:bookmarkEnd w:id="13"/>
    </w:p>
    <w:p w14:paraId="29055BC9" w14:textId="77777777" w:rsidR="00147864" w:rsidRDefault="00147864" w:rsidP="009C6706">
      <w:pPr>
        <w:rPr>
          <w:b/>
        </w:rPr>
      </w:pPr>
      <w:r>
        <w:t xml:space="preserve">Under </w:t>
      </w:r>
      <w:r w:rsidRPr="00147864">
        <w:rPr>
          <w:b/>
        </w:rPr>
        <w:t>Administration</w:t>
      </w:r>
      <w:r w:rsidRPr="00147864">
        <w:t xml:space="preserve"> </w:t>
      </w:r>
      <w:proofErr w:type="gramStart"/>
      <w:r w:rsidRPr="00147864">
        <w:t xml:space="preserve">&gt;  </w:t>
      </w:r>
      <w:r w:rsidRPr="00147864">
        <w:rPr>
          <w:b/>
        </w:rPr>
        <w:t>Site</w:t>
      </w:r>
      <w:proofErr w:type="gramEnd"/>
      <w:r w:rsidRPr="00147864">
        <w:rPr>
          <w:b/>
        </w:rPr>
        <w:t xml:space="preserve"> Development</w:t>
      </w:r>
      <w:r w:rsidRPr="00147864">
        <w:t xml:space="preserve"> &gt;  </w:t>
      </w:r>
      <w:r w:rsidRPr="00147864">
        <w:rPr>
          <w:b/>
        </w:rPr>
        <w:t>Import &amp; Export</w:t>
      </w:r>
      <w:r>
        <w:rPr>
          <w:b/>
        </w:rPr>
        <w:t xml:space="preserve"> </w:t>
      </w:r>
    </w:p>
    <w:p w14:paraId="0E22BB1D" w14:textId="1BE9EEA9" w:rsidR="00147864" w:rsidRDefault="00147864" w:rsidP="009C6706">
      <w:pPr>
        <w:rPr>
          <w:b/>
        </w:rPr>
      </w:pPr>
      <w:r w:rsidRPr="00147864">
        <w:rPr>
          <w:b/>
          <w:noProof/>
          <w:lang w:bidi="he-IL"/>
        </w:rPr>
        <w:drawing>
          <wp:inline distT="0" distB="0" distL="0" distR="0" wp14:anchorId="78759691" wp14:editId="00A3F337">
            <wp:extent cx="5486400" cy="1677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6B72" w14:textId="28A99E18" w:rsidR="009C6706" w:rsidRDefault="00147864" w:rsidP="009C6706">
      <w:r>
        <w:t>Upload and import metadata.xml from metadata folder.</w:t>
      </w:r>
    </w:p>
    <w:p w14:paraId="4839849E" w14:textId="3DED3600" w:rsidR="00147864" w:rsidRDefault="00147864" w:rsidP="009C6706">
      <w:pPr>
        <w:rPr>
          <w:b/>
        </w:rPr>
      </w:pPr>
      <w:r>
        <w:t xml:space="preserve">Go to </w:t>
      </w:r>
      <w:r w:rsidRPr="00147864">
        <w:rPr>
          <w:b/>
        </w:rPr>
        <w:t>Administration</w:t>
      </w:r>
      <w:r w:rsidRPr="00147864">
        <w:t xml:space="preserve"> </w:t>
      </w:r>
      <w:proofErr w:type="gramStart"/>
      <w:r w:rsidRPr="00147864">
        <w:t xml:space="preserve">&gt;  </w:t>
      </w:r>
      <w:r w:rsidRPr="00147864">
        <w:rPr>
          <w:b/>
        </w:rPr>
        <w:t>Operations</w:t>
      </w:r>
      <w:proofErr w:type="gramEnd"/>
      <w:r w:rsidRPr="00147864">
        <w:t xml:space="preserve"> &gt;  </w:t>
      </w:r>
      <w:r w:rsidRPr="00147864">
        <w:rPr>
          <w:b/>
        </w:rPr>
        <w:t>Import &amp; Export</w:t>
      </w:r>
      <w:r>
        <w:rPr>
          <w:b/>
        </w:rPr>
        <w:t xml:space="preserve"> </w:t>
      </w:r>
    </w:p>
    <w:p w14:paraId="503D8600" w14:textId="09FC0AA2" w:rsidR="00147864" w:rsidRDefault="00147864" w:rsidP="009C6706">
      <w:pPr>
        <w:rPr>
          <w:b/>
        </w:rPr>
      </w:pPr>
      <w:r w:rsidRPr="00147864">
        <w:rPr>
          <w:b/>
          <w:noProof/>
          <w:lang w:bidi="he-IL"/>
        </w:rPr>
        <w:drawing>
          <wp:inline distT="0" distB="0" distL="0" distR="0" wp14:anchorId="253095A9" wp14:editId="527EDB6F">
            <wp:extent cx="5486400" cy="2050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62C" w14:textId="788EB065" w:rsidR="00147864" w:rsidRDefault="00147864" w:rsidP="009C6706">
      <w:r>
        <w:t>Upload and import services.xml and jobs.xml from metadata folder.</w:t>
      </w:r>
    </w:p>
    <w:p w14:paraId="20CD3F87" w14:textId="56104A68" w:rsidR="00147864" w:rsidRDefault="00147864" w:rsidP="00147864">
      <w:pPr>
        <w:pStyle w:val="Heading3"/>
      </w:pPr>
      <w:bookmarkStart w:id="14" w:name="_Toc34603903"/>
      <w:r>
        <w:t xml:space="preserve">Configure </w:t>
      </w:r>
      <w:proofErr w:type="spellStart"/>
      <w:r>
        <w:t>Apruvd</w:t>
      </w:r>
      <w:proofErr w:type="spellEnd"/>
      <w:r>
        <w:t xml:space="preserve"> custom site preferences</w:t>
      </w:r>
      <w:bookmarkEnd w:id="14"/>
    </w:p>
    <w:p w14:paraId="1511F959" w14:textId="6F870B39" w:rsidR="00147864" w:rsidRDefault="0017768C" w:rsidP="009C6706">
      <w:r>
        <w:t xml:space="preserve">Go to </w:t>
      </w:r>
      <w:r w:rsidRPr="0017768C">
        <w:rPr>
          <w:b/>
        </w:rPr>
        <w:t>Merchant Tools</w:t>
      </w:r>
      <w:r>
        <w:t xml:space="preserve"> &gt; </w:t>
      </w:r>
      <w:r w:rsidRPr="0017768C">
        <w:rPr>
          <w:b/>
        </w:rPr>
        <w:t>Site Preferences</w:t>
      </w:r>
      <w:r>
        <w:t xml:space="preserve"> &gt; </w:t>
      </w:r>
      <w:r w:rsidRPr="0017768C">
        <w:t>Cu</w:t>
      </w:r>
      <w:r w:rsidRPr="0017768C">
        <w:rPr>
          <w:b/>
        </w:rPr>
        <w:t>stom Site Preference Groups</w:t>
      </w:r>
      <w:r>
        <w:rPr>
          <w:b/>
        </w:rPr>
        <w:t xml:space="preserve"> </w:t>
      </w:r>
      <w:r>
        <w:t xml:space="preserve">and find preference group </w:t>
      </w:r>
      <w:proofErr w:type="spellStart"/>
      <w:r>
        <w:t>Apruvd</w:t>
      </w:r>
      <w:proofErr w:type="spellEnd"/>
      <w:r w:rsidR="00645476">
        <w:t xml:space="preserve"> and populate correct values</w:t>
      </w:r>
      <w:r>
        <w:t>:</w:t>
      </w:r>
    </w:p>
    <w:p w14:paraId="1E04197F" w14:textId="3ACDFE0F" w:rsidR="0017768C" w:rsidRDefault="00645476" w:rsidP="009C6706">
      <w:r w:rsidRPr="00645476">
        <w:rPr>
          <w:noProof/>
          <w:lang w:bidi="he-IL"/>
        </w:rPr>
        <w:lastRenderedPageBreak/>
        <w:drawing>
          <wp:inline distT="0" distB="0" distL="0" distR="0" wp14:anchorId="193C95CE" wp14:editId="72D9A4BB">
            <wp:extent cx="5486400" cy="4669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460A" w14:textId="5FE7F925" w:rsidR="00645476" w:rsidRDefault="00645476" w:rsidP="009C6706">
      <w:r>
        <w:t xml:space="preserve">Values for fields </w:t>
      </w:r>
      <w:proofErr w:type="spellStart"/>
      <w:r w:rsidRPr="00FA49D3">
        <w:rPr>
          <w:b/>
          <w:i/>
        </w:rPr>
        <w:t>Apruvd</w:t>
      </w:r>
      <w:proofErr w:type="spellEnd"/>
      <w:r w:rsidRPr="00FA49D3">
        <w:rPr>
          <w:b/>
          <w:i/>
        </w:rPr>
        <w:t xml:space="preserve"> Merchant ID</w:t>
      </w:r>
      <w:r>
        <w:t xml:space="preserve">, </w:t>
      </w:r>
      <w:proofErr w:type="spellStart"/>
      <w:r w:rsidRPr="00FA49D3">
        <w:rPr>
          <w:b/>
          <w:i/>
        </w:rPr>
        <w:t>Apruvd</w:t>
      </w:r>
      <w:proofErr w:type="spellEnd"/>
      <w:r w:rsidRPr="00FA49D3">
        <w:rPr>
          <w:b/>
          <w:i/>
        </w:rPr>
        <w:t xml:space="preserve"> API Key ID</w:t>
      </w:r>
      <w:r>
        <w:t xml:space="preserve">, </w:t>
      </w:r>
      <w:proofErr w:type="spellStart"/>
      <w:r w:rsidRPr="00FA49D3">
        <w:rPr>
          <w:b/>
          <w:i/>
        </w:rPr>
        <w:t>Apruvd</w:t>
      </w:r>
      <w:proofErr w:type="spellEnd"/>
      <w:r w:rsidRPr="00FA49D3">
        <w:rPr>
          <w:b/>
          <w:i/>
        </w:rPr>
        <w:t xml:space="preserve"> API Key Secret</w:t>
      </w:r>
      <w:r>
        <w:t xml:space="preserve">, </w:t>
      </w:r>
      <w:r w:rsidRPr="00FA49D3">
        <w:rPr>
          <w:b/>
          <w:i/>
        </w:rPr>
        <w:t>Organization ID</w:t>
      </w:r>
      <w:r>
        <w:t xml:space="preserve">, </w:t>
      </w:r>
      <w:proofErr w:type="gramStart"/>
      <w:r w:rsidRPr="00FA49D3">
        <w:rPr>
          <w:b/>
          <w:i/>
        </w:rPr>
        <w:t>Account</w:t>
      </w:r>
      <w:proofErr w:type="gramEnd"/>
      <w:r w:rsidRPr="00FA49D3">
        <w:rPr>
          <w:b/>
          <w:i/>
        </w:rPr>
        <w:t xml:space="preserve"> ID</w:t>
      </w:r>
      <w:r>
        <w:rPr>
          <w:i/>
        </w:rPr>
        <w:t xml:space="preserve"> </w:t>
      </w:r>
      <w:r>
        <w:t xml:space="preserve">are provided by </w:t>
      </w:r>
      <w:proofErr w:type="spellStart"/>
      <w:r>
        <w:t>Apruvd</w:t>
      </w:r>
      <w:proofErr w:type="spellEnd"/>
      <w:r>
        <w:t xml:space="preserve"> during registration.</w:t>
      </w:r>
    </w:p>
    <w:p w14:paraId="614DDC14" w14:textId="38BF66EB" w:rsidR="00211782" w:rsidRDefault="00211782" w:rsidP="009C6706">
      <w:r>
        <w:t xml:space="preserve">If </w:t>
      </w:r>
      <w:r w:rsidRPr="00211782">
        <w:rPr>
          <w:b/>
          <w:bCs/>
          <w:i/>
          <w:iCs/>
        </w:rPr>
        <w:t xml:space="preserve">Use </w:t>
      </w:r>
      <w:proofErr w:type="spellStart"/>
      <w:r w:rsidRPr="00211782">
        <w:rPr>
          <w:b/>
          <w:bCs/>
          <w:i/>
          <w:iCs/>
        </w:rPr>
        <w:t>Apruvd</w:t>
      </w:r>
      <w:proofErr w:type="spellEnd"/>
      <w:r w:rsidRPr="00211782">
        <w:rPr>
          <w:b/>
          <w:bCs/>
          <w:i/>
          <w:iCs/>
        </w:rPr>
        <w:t xml:space="preserve"> as Second Fraud Detection</w:t>
      </w:r>
      <w:r>
        <w:t xml:space="preserve"> is true, orders will be sent to </w:t>
      </w:r>
      <w:proofErr w:type="spellStart"/>
      <w:r>
        <w:t>Apruvd</w:t>
      </w:r>
      <w:proofErr w:type="spellEnd"/>
      <w:r>
        <w:t xml:space="preserve"> for review only if they are explicitly marked for </w:t>
      </w:r>
      <w:proofErr w:type="spellStart"/>
      <w:r>
        <w:t>Apruvd</w:t>
      </w:r>
      <w:proofErr w:type="spellEnd"/>
      <w:r>
        <w:t xml:space="preserve"> review in one of the two ways:</w:t>
      </w:r>
    </w:p>
    <w:p w14:paraId="641F5B2B" w14:textId="1525A4B3" w:rsidR="00211782" w:rsidRPr="00211782" w:rsidRDefault="00211782" w:rsidP="00211782">
      <w:pPr>
        <w:pStyle w:val="ListParagraph"/>
        <w:numPr>
          <w:ilvl w:val="0"/>
          <w:numId w:val="7"/>
        </w:numPr>
      </w:pPr>
      <w:r>
        <w:t xml:space="preserve">by calling hook in the code for real time transaction creation: </w:t>
      </w:r>
      <w:proofErr w:type="spellStart"/>
      <w:r w:rsidRPr="00211782">
        <w:t>HookMgr.callHook</w:t>
      </w:r>
      <w:proofErr w:type="spellEnd"/>
      <w:r w:rsidRPr="00211782">
        <w:t>('</w:t>
      </w:r>
      <w:proofErr w:type="spellStart"/>
      <w:r w:rsidRPr="00211782">
        <w:t>apruvd.transaction.api</w:t>
      </w:r>
      <w:proofErr w:type="spellEnd"/>
      <w:r w:rsidRPr="00211782">
        <w:t>', 'trigger', order);</w:t>
      </w:r>
      <w:r>
        <w:br/>
        <w:t>where order represents SFCC order object</w:t>
      </w:r>
    </w:p>
    <w:p w14:paraId="21DC22E2" w14:textId="28B18D49" w:rsidR="00211782" w:rsidRDefault="00211782" w:rsidP="00211782">
      <w:pPr>
        <w:pStyle w:val="ListParagraph"/>
        <w:numPr>
          <w:ilvl w:val="0"/>
          <w:numId w:val="7"/>
        </w:numPr>
      </w:pPr>
      <w:r>
        <w:t xml:space="preserve">by marking custom attribute </w:t>
      </w:r>
      <w:proofErr w:type="spellStart"/>
      <w:r>
        <w:t>apruvdCheckOrder</w:t>
      </w:r>
      <w:proofErr w:type="spellEnd"/>
      <w:r>
        <w:t xml:space="preserve"> as true and running </w:t>
      </w:r>
      <w:proofErr w:type="spellStart"/>
      <w:r w:rsidRPr="00211782">
        <w:t>Apruvd-CreateMissingTransactions</w:t>
      </w:r>
      <w:proofErr w:type="spellEnd"/>
      <w:r>
        <w:t xml:space="preserve"> job:</w:t>
      </w:r>
      <w:r>
        <w:br/>
      </w:r>
      <w:proofErr w:type="spellStart"/>
      <w:r>
        <w:t>order.custom.apruvdCheckOrder</w:t>
      </w:r>
      <w:proofErr w:type="spellEnd"/>
      <w:r>
        <w:t xml:space="preserve"> = </w:t>
      </w:r>
      <w:r>
        <w:t>true</w:t>
      </w:r>
      <w:bookmarkStart w:id="15" w:name="_GoBack"/>
      <w:bookmarkEnd w:id="15"/>
      <w:r>
        <w:t>;</w:t>
      </w:r>
    </w:p>
    <w:p w14:paraId="6C5D795D" w14:textId="67189645" w:rsidR="00645476" w:rsidRDefault="00645476" w:rsidP="009C6706">
      <w:r w:rsidRPr="00FA49D3">
        <w:rPr>
          <w:b/>
          <w:i/>
        </w:rPr>
        <w:lastRenderedPageBreak/>
        <w:t>Page ID Mapping</w:t>
      </w:r>
      <w:r w:rsidRPr="00645476">
        <w:rPr>
          <w:i/>
        </w:rPr>
        <w:t xml:space="preserve"> </w:t>
      </w:r>
      <w:r>
        <w:t>contains a JSON with mapping controller calls to page IDs that will be u</w:t>
      </w:r>
      <w:r w:rsidR="00FA49D3">
        <w:t xml:space="preserve">sed in </w:t>
      </w:r>
      <w:proofErr w:type="spellStart"/>
      <w:r w:rsidR="00FA49D3">
        <w:t>Apruvd</w:t>
      </w:r>
      <w:proofErr w:type="spellEnd"/>
      <w:r w:rsidR="00FA49D3">
        <w:t xml:space="preserve"> </w:t>
      </w:r>
      <w:proofErr w:type="gramStart"/>
      <w:r w:rsidR="00FA49D3">
        <w:t>script</w:t>
      </w:r>
      <w:proofErr w:type="gramEnd"/>
      <w:r w:rsidR="00FA49D3">
        <w:t xml:space="preserve"> call, e.g.:</w:t>
      </w:r>
    </w:p>
    <w:p w14:paraId="7AB3096E" w14:textId="42586824" w:rsidR="00FA49D3" w:rsidRDefault="00FA49D3" w:rsidP="009C6706">
      <w:r w:rsidRPr="00FA49D3">
        <w:t>&lt;script type="text/</w:t>
      </w:r>
      <w:proofErr w:type="spellStart"/>
      <w:r w:rsidRPr="00FA49D3">
        <w:t>javascript</w:t>
      </w:r>
      <w:proofErr w:type="spellEnd"/>
      <w:r w:rsidRPr="00FA49D3">
        <w:t>" src="https://content.apruvd.com/fp/tags?org_id=1my18z3w&amp;amp;session_id=u2EoTZ6-7_7AWZke7TUS6uk9sKaisPu-En8=&amp;amp;</w:t>
      </w:r>
      <w:r w:rsidRPr="00FA49D3">
        <w:rPr>
          <w:highlight w:val="yellow"/>
        </w:rPr>
        <w:t>page_id=homePage</w:t>
      </w:r>
      <w:r w:rsidRPr="00FA49D3">
        <w:t>"&gt;&lt;/script&gt;</w:t>
      </w:r>
    </w:p>
    <w:p w14:paraId="54A013E1" w14:textId="6C23E981" w:rsidR="00FA49D3" w:rsidRDefault="00FA49D3" w:rsidP="009C6706">
      <w:r>
        <w:t>If a specific page ID is not mapped in the preference, controller call will be used instead.</w:t>
      </w:r>
    </w:p>
    <w:p w14:paraId="38C1FD83" w14:textId="48D3C102" w:rsidR="00FA49D3" w:rsidRDefault="00FA49D3" w:rsidP="009C6706">
      <w:r w:rsidRPr="00FA49D3">
        <w:rPr>
          <w:b/>
          <w:i/>
        </w:rPr>
        <w:t>Indemnified Payment Methods</w:t>
      </w:r>
      <w:r>
        <w:t xml:space="preserve"> contains payment methods that are guaranteed against fraud risk. If order contains such payment method, the order won’t be elevated for </w:t>
      </w:r>
      <w:proofErr w:type="spellStart"/>
      <w:r>
        <w:t>Apruvd</w:t>
      </w:r>
      <w:proofErr w:type="spellEnd"/>
      <w:r>
        <w:t xml:space="preserve"> review.</w:t>
      </w:r>
    </w:p>
    <w:p w14:paraId="567A7875" w14:textId="725EE3B7" w:rsidR="00FA49D3" w:rsidRDefault="00FA49D3" w:rsidP="00FA49D3">
      <w:r>
        <w:t>Some of the well-known providers of indemnified payments are:</w:t>
      </w:r>
    </w:p>
    <w:p w14:paraId="336C000A" w14:textId="77777777" w:rsidR="00FA49D3" w:rsidRDefault="00FA49D3" w:rsidP="00FA49D3">
      <w:pPr>
        <w:spacing w:before="0" w:after="0"/>
      </w:pPr>
      <w:r>
        <w:t>Pay with Amazon</w:t>
      </w:r>
    </w:p>
    <w:p w14:paraId="514A49D0" w14:textId="77777777" w:rsidR="00FA49D3" w:rsidRDefault="00FA49D3" w:rsidP="00FA49D3">
      <w:pPr>
        <w:spacing w:before="0" w:after="0"/>
      </w:pPr>
      <w:proofErr w:type="spellStart"/>
      <w:r>
        <w:t>Webinterpret</w:t>
      </w:r>
      <w:proofErr w:type="spellEnd"/>
    </w:p>
    <w:p w14:paraId="29FE83A9" w14:textId="77777777" w:rsidR="00FA49D3" w:rsidRDefault="00FA49D3" w:rsidP="00FA49D3">
      <w:pPr>
        <w:spacing w:before="0" w:after="0"/>
      </w:pPr>
      <w:r>
        <w:t>Affirm</w:t>
      </w:r>
    </w:p>
    <w:p w14:paraId="7EA04164" w14:textId="12607F57" w:rsidR="00FA49D3" w:rsidRDefault="00FA49D3" w:rsidP="00FA49D3">
      <w:pPr>
        <w:spacing w:before="0" w:after="0"/>
      </w:pPr>
      <w:r>
        <w:t>Houzz</w:t>
      </w:r>
    </w:p>
    <w:p w14:paraId="1B01E434" w14:textId="4835B1D6" w:rsidR="00FA49D3" w:rsidRDefault="00FA49D3" w:rsidP="00FA49D3">
      <w:pPr>
        <w:spacing w:before="0" w:after="0"/>
      </w:pPr>
    </w:p>
    <w:p w14:paraId="4EF441F2" w14:textId="5103AD11" w:rsidR="00FA49D3" w:rsidRDefault="00FA49D3" w:rsidP="00FA49D3">
      <w:pPr>
        <w:spacing w:before="0" w:after="0"/>
      </w:pPr>
      <w:proofErr w:type="spellStart"/>
      <w:r w:rsidRPr="00FA49D3">
        <w:rPr>
          <w:b/>
          <w:i/>
        </w:rPr>
        <w:t>Webhook</w:t>
      </w:r>
      <w:proofErr w:type="spellEnd"/>
      <w:r w:rsidRPr="00FA49D3">
        <w:rPr>
          <w:b/>
          <w:i/>
        </w:rPr>
        <w:t xml:space="preserve"> API Key</w:t>
      </w:r>
      <w:r>
        <w:t xml:space="preserve"> and </w:t>
      </w:r>
      <w:proofErr w:type="spellStart"/>
      <w:r w:rsidRPr="00FA49D3">
        <w:rPr>
          <w:b/>
          <w:i/>
        </w:rPr>
        <w:t>Webhook</w:t>
      </w:r>
      <w:proofErr w:type="spellEnd"/>
      <w:r w:rsidRPr="00FA49D3">
        <w:rPr>
          <w:b/>
          <w:i/>
        </w:rPr>
        <w:t xml:space="preserve"> API Key Secret</w:t>
      </w:r>
      <w:r>
        <w:t xml:space="preserve"> are used for authorization when </w:t>
      </w:r>
      <w:proofErr w:type="spellStart"/>
      <w:r>
        <w:t>webhooks</w:t>
      </w:r>
      <w:proofErr w:type="spellEnd"/>
      <w:r>
        <w:t xml:space="preserve"> from </w:t>
      </w:r>
      <w:proofErr w:type="spellStart"/>
      <w:r>
        <w:t>Apruvd</w:t>
      </w:r>
      <w:proofErr w:type="spellEnd"/>
      <w:r>
        <w:t xml:space="preserve"> are sending requests to SFCC endpoints. These two values are defined during </w:t>
      </w:r>
      <w:proofErr w:type="spellStart"/>
      <w:r>
        <w:t>Webhook</w:t>
      </w:r>
      <w:proofErr w:type="spellEnd"/>
      <w:r>
        <w:t xml:space="preserve"> creation in </w:t>
      </w:r>
      <w:proofErr w:type="spellStart"/>
      <w:r>
        <w:t>Apruvd</w:t>
      </w:r>
      <w:proofErr w:type="spellEnd"/>
      <w:r>
        <w:t xml:space="preserve"> console.</w:t>
      </w:r>
    </w:p>
    <w:p w14:paraId="5EE2F523" w14:textId="7FF1AF94" w:rsidR="00FA49D3" w:rsidRDefault="00FA49D3" w:rsidP="00FA49D3">
      <w:pPr>
        <w:spacing w:before="0" w:after="0"/>
      </w:pPr>
    </w:p>
    <w:p w14:paraId="75E9ADB5" w14:textId="58EC06E7" w:rsidR="00FA49D3" w:rsidRDefault="00FA49D3" w:rsidP="00FA49D3">
      <w:pPr>
        <w:spacing w:before="0" w:after="0"/>
      </w:pPr>
      <w:r>
        <w:rPr>
          <w:b/>
          <w:i/>
        </w:rPr>
        <w:t xml:space="preserve">Installation Start Date </w:t>
      </w:r>
      <w:r>
        <w:t xml:space="preserve">is used for determining which orders are historical and which orders are sent to </w:t>
      </w:r>
      <w:proofErr w:type="spellStart"/>
      <w:r>
        <w:t>Apruvd</w:t>
      </w:r>
      <w:proofErr w:type="spellEnd"/>
      <w:r>
        <w:t xml:space="preserve"> for review.</w:t>
      </w:r>
    </w:p>
    <w:p w14:paraId="71D1B617" w14:textId="65144780" w:rsidR="00FA49D3" w:rsidRDefault="00FA49D3" w:rsidP="00FA49D3">
      <w:pPr>
        <w:spacing w:before="0" w:after="0"/>
      </w:pPr>
    </w:p>
    <w:p w14:paraId="5607F92D" w14:textId="65FA3D2C" w:rsidR="00FA49D3" w:rsidRDefault="009B6C55" w:rsidP="00FA49D3">
      <w:pPr>
        <w:spacing w:before="0" w:after="0"/>
      </w:pPr>
      <w:r w:rsidRPr="009B6C55">
        <w:rPr>
          <w:b/>
          <w:i/>
        </w:rPr>
        <w:t>Accept Data Corrections by Default</w:t>
      </w:r>
      <w:r>
        <w:rPr>
          <w:b/>
          <w:i/>
        </w:rPr>
        <w:t xml:space="preserve"> </w:t>
      </w:r>
      <w:r>
        <w:t xml:space="preserve">determines if order data corrections that come from </w:t>
      </w:r>
      <w:proofErr w:type="spellStart"/>
      <w:r>
        <w:t>Apruvd</w:t>
      </w:r>
      <w:proofErr w:type="spellEnd"/>
      <w:r>
        <w:t xml:space="preserve"> should automatically change order object in SFCC. If ‘No’ is selected, data corrections will be available in order notes.</w:t>
      </w:r>
    </w:p>
    <w:p w14:paraId="4C09B858" w14:textId="28CA9F10" w:rsidR="00FA49D3" w:rsidRDefault="00FA49D3" w:rsidP="00FA49D3">
      <w:pPr>
        <w:spacing w:before="0" w:after="0"/>
      </w:pPr>
    </w:p>
    <w:p w14:paraId="0044E98E" w14:textId="5F469AB5" w:rsidR="00FA49D3" w:rsidRDefault="009B6C55" w:rsidP="009B6C55">
      <w:pPr>
        <w:pStyle w:val="Heading3"/>
      </w:pPr>
      <w:bookmarkStart w:id="16" w:name="_Toc34603904"/>
      <w:r>
        <w:t>Configure products</w:t>
      </w:r>
      <w:bookmarkEnd w:id="16"/>
    </w:p>
    <w:p w14:paraId="32A9E9CC" w14:textId="59DE7EB6" w:rsidR="009B6C55" w:rsidRDefault="009B6C55" w:rsidP="009B6C55">
      <w:r>
        <w:t xml:space="preserve">If a product is considered high risk for fraud, on Product level set Is High Risk under </w:t>
      </w:r>
      <w:proofErr w:type="spellStart"/>
      <w:r>
        <w:t>Apruvd</w:t>
      </w:r>
      <w:proofErr w:type="spellEnd"/>
      <w:r>
        <w:t xml:space="preserve"> group to true:</w:t>
      </w:r>
    </w:p>
    <w:p w14:paraId="5B1D7254" w14:textId="27F976F0" w:rsidR="009B6C55" w:rsidRDefault="009B6C55" w:rsidP="009B6C55">
      <w:r w:rsidRPr="009B6C55">
        <w:rPr>
          <w:noProof/>
          <w:lang w:bidi="he-IL"/>
        </w:rPr>
        <w:lastRenderedPageBreak/>
        <w:drawing>
          <wp:inline distT="0" distB="0" distL="0" distR="0" wp14:anchorId="1FE88AD7" wp14:editId="7B31E5FF">
            <wp:extent cx="5486400" cy="5632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28E" w14:textId="41B836AF" w:rsidR="009B6C55" w:rsidRDefault="009B6C55" w:rsidP="009B6C55">
      <w:pPr>
        <w:pStyle w:val="Heading3"/>
      </w:pPr>
      <w:bookmarkStart w:id="17" w:name="_Toc34603905"/>
      <w:r>
        <w:t>Configure shipping methods</w:t>
      </w:r>
      <w:bookmarkEnd w:id="17"/>
    </w:p>
    <w:p w14:paraId="5316B250" w14:textId="21EFDD50" w:rsidR="009B6C55" w:rsidRDefault="009B6C55" w:rsidP="009B6C55">
      <w:r>
        <w:t xml:space="preserve">On shipping method level select one of the values for </w:t>
      </w:r>
      <w:proofErr w:type="spellStart"/>
      <w:r>
        <w:t>Apruvd</w:t>
      </w:r>
      <w:proofErr w:type="spellEnd"/>
      <w:r>
        <w:t xml:space="preserve"> Shipping Speed (if none value is chosen, Standard will be default):</w:t>
      </w:r>
    </w:p>
    <w:p w14:paraId="56F711D1" w14:textId="79463512" w:rsidR="009B6C55" w:rsidRPr="009B6C55" w:rsidRDefault="009B6C55" w:rsidP="009B6C55">
      <w:r w:rsidRPr="009B6C55">
        <w:rPr>
          <w:noProof/>
          <w:lang w:bidi="he-IL"/>
        </w:rPr>
        <w:drawing>
          <wp:inline distT="0" distB="0" distL="0" distR="0" wp14:anchorId="156EF58B" wp14:editId="0D1B3FF4">
            <wp:extent cx="5486400" cy="2566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227D" w14:textId="2DFFE419" w:rsidR="007D33D9" w:rsidRDefault="007D33D9" w:rsidP="00AC6E4B">
      <w:pPr>
        <w:pStyle w:val="Heading2"/>
        <w:numPr>
          <w:ilvl w:val="1"/>
          <w:numId w:val="2"/>
        </w:numPr>
        <w:rPr>
          <w:lang w:val="en-US"/>
        </w:rPr>
      </w:pPr>
      <w:bookmarkStart w:id="18" w:name="_Toc34603906"/>
      <w:r w:rsidRPr="00DC3156">
        <w:rPr>
          <w:lang w:val="en-US"/>
        </w:rPr>
        <w:t>Custom code</w:t>
      </w:r>
      <w:bookmarkEnd w:id="18"/>
    </w:p>
    <w:p w14:paraId="4CDE4C40" w14:textId="6D960591" w:rsidR="00AC6E4B" w:rsidRDefault="00AC6E4B" w:rsidP="00AC6E4B">
      <w:pPr>
        <w:pStyle w:val="Heading3"/>
      </w:pPr>
      <w:bookmarkStart w:id="19" w:name="_Toc34603907"/>
      <w:proofErr w:type="spellStart"/>
      <w:r>
        <w:t>SiteGenesis</w:t>
      </w:r>
      <w:proofErr w:type="spellEnd"/>
      <w:r>
        <w:t xml:space="preserve"> code changes</w:t>
      </w:r>
      <w:bookmarkEnd w:id="19"/>
    </w:p>
    <w:p w14:paraId="2F60837D" w14:textId="0FCFBCEC" w:rsidR="00AC6E4B" w:rsidRDefault="00AC6E4B" w:rsidP="00AC6E4B">
      <w:pPr>
        <w:pStyle w:val="Heading4"/>
      </w:pPr>
      <w:r>
        <w:t>Controllers</w:t>
      </w:r>
    </w:p>
    <w:p w14:paraId="2F8F7616" w14:textId="60CD4FA0" w:rsidR="00AC6E4B" w:rsidRDefault="00AC6E4B" w:rsidP="00AC6E4B">
      <w:pPr>
        <w:pStyle w:val="BodyText"/>
      </w:pPr>
      <w:r>
        <w:t xml:space="preserve">In </w:t>
      </w:r>
      <w:r w:rsidRPr="00782146">
        <w:rPr>
          <w:b/>
        </w:rPr>
        <w:t>COSummary.js</w:t>
      </w:r>
      <w:r>
        <w:t xml:space="preserve"> controller</w:t>
      </w:r>
      <w:r w:rsidR="00782146">
        <w:t xml:space="preserve"> </w:t>
      </w:r>
      <w:r w:rsidR="00CF7901">
        <w:t xml:space="preserve">at line 71 </w:t>
      </w:r>
      <w:r w:rsidR="00782146">
        <w:t>after Order is placed</w:t>
      </w:r>
      <w:r>
        <w:t xml:space="preserve"> add</w:t>
      </w:r>
      <w:r w:rsidR="00782146">
        <w:t xml:space="preserve"> following code</w:t>
      </w:r>
      <w:r>
        <w:t>:</w:t>
      </w:r>
    </w:p>
    <w:p w14:paraId="5CCA119B" w14:textId="77777777" w:rsidR="00782146" w:rsidRPr="00782146" w:rsidRDefault="00782146" w:rsidP="00782146">
      <w:pPr>
        <w:spacing w:before="0" w:after="0"/>
        <w:rPr>
          <w:sz w:val="16"/>
        </w:rPr>
      </w:pPr>
      <w:r w:rsidRPr="00782146">
        <w:rPr>
          <w:sz w:val="24"/>
        </w:rPr>
        <w:t xml:space="preserve">       </w:t>
      </w:r>
      <w:proofErr w:type="gramStart"/>
      <w:r w:rsidRPr="00782146">
        <w:rPr>
          <w:rFonts w:ascii="Courier New" w:hAnsi="Courier New" w:cs="Courier New"/>
        </w:rPr>
        <w:t>if</w:t>
      </w:r>
      <w:proofErr w:type="gramEnd"/>
      <w:r w:rsidRPr="00782146">
        <w:rPr>
          <w:rFonts w:ascii="Courier New" w:hAnsi="Courier New" w:cs="Courier New"/>
        </w:rPr>
        <w:t xml:space="preserve"> (</w:t>
      </w:r>
      <w:proofErr w:type="spellStart"/>
      <w:r w:rsidRPr="00782146">
        <w:rPr>
          <w:rFonts w:ascii="Courier New" w:hAnsi="Courier New" w:cs="Courier New"/>
        </w:rPr>
        <w:t>dw.system.Site.current.preferences.custom.apruvdMerchantId</w:t>
      </w:r>
      <w:proofErr w:type="spellEnd"/>
      <w:r w:rsidRPr="00782146">
        <w:rPr>
          <w:rFonts w:ascii="Courier New" w:hAnsi="Courier New" w:cs="Courier New"/>
        </w:rPr>
        <w:t>) {</w:t>
      </w:r>
    </w:p>
    <w:p w14:paraId="4F125F91" w14:textId="67D03A25" w:rsidR="00782146" w:rsidRDefault="00782146" w:rsidP="00782146">
      <w:pPr>
        <w:spacing w:before="0" w:after="0"/>
        <w:rPr>
          <w:rFonts w:ascii="Courier New" w:hAnsi="Courier New" w:cs="Courier New"/>
        </w:rPr>
      </w:pPr>
      <w:r w:rsidRPr="0078214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82146">
        <w:rPr>
          <w:rFonts w:ascii="Courier New" w:hAnsi="Courier New" w:cs="Courier New"/>
        </w:rPr>
        <w:t>var</w:t>
      </w:r>
      <w:proofErr w:type="spellEnd"/>
      <w:proofErr w:type="gramEnd"/>
      <w:r w:rsidRPr="00782146">
        <w:rPr>
          <w:rFonts w:ascii="Courier New" w:hAnsi="Courier New" w:cs="Courier New"/>
        </w:rPr>
        <w:t xml:space="preserve"> </w:t>
      </w:r>
      <w:proofErr w:type="spellStart"/>
      <w:r w:rsidRPr="00782146">
        <w:rPr>
          <w:rFonts w:ascii="Courier New" w:hAnsi="Courier New" w:cs="Courier New"/>
        </w:rPr>
        <w:t>apruvd</w:t>
      </w:r>
      <w:proofErr w:type="spellEnd"/>
      <w:r w:rsidRPr="00782146">
        <w:rPr>
          <w:rFonts w:ascii="Courier New" w:hAnsi="Courier New" w:cs="Courier New"/>
        </w:rPr>
        <w:t xml:space="preserve"> = require('</w:t>
      </w:r>
      <w:proofErr w:type="spellStart"/>
      <w:r w:rsidRPr="00782146">
        <w:rPr>
          <w:rFonts w:ascii="Courier New" w:hAnsi="Courier New" w:cs="Courier New"/>
        </w:rPr>
        <w:t>int_apruvd</w:t>
      </w:r>
      <w:proofErr w:type="spellEnd"/>
      <w:r w:rsidRPr="00782146">
        <w:rPr>
          <w:rFonts w:ascii="Courier New" w:hAnsi="Courier New" w:cs="Courier New"/>
        </w:rPr>
        <w:t>/cartridge/scripts/service/</w:t>
      </w:r>
      <w:proofErr w:type="spellStart"/>
      <w:r w:rsidRPr="00782146">
        <w:rPr>
          <w:rFonts w:ascii="Courier New" w:hAnsi="Courier New" w:cs="Courier New"/>
        </w:rPr>
        <w:t>apruvd</w:t>
      </w:r>
      <w:proofErr w:type="spellEnd"/>
      <w:r w:rsidRPr="00782146">
        <w:rPr>
          <w:rFonts w:ascii="Courier New" w:hAnsi="Courier New" w:cs="Courier New"/>
        </w:rPr>
        <w:t>');</w:t>
      </w:r>
    </w:p>
    <w:p w14:paraId="32E46E4E" w14:textId="767B6664" w:rsidR="005D25F9" w:rsidRPr="005D25F9" w:rsidRDefault="005D25F9" w:rsidP="005D25F9">
      <w:pPr>
        <w:spacing w:before="0" w:after="0"/>
        <w:rPr>
          <w:rFonts w:ascii="Courier New" w:hAnsi="Courier New" w:cs="Courier New"/>
        </w:rPr>
      </w:pPr>
      <w:r w:rsidRPr="00782146">
        <w:rPr>
          <w:rFonts w:ascii="Courier New" w:hAnsi="Courier New" w:cs="Courier New"/>
        </w:rPr>
        <w:t xml:space="preserve">        </w:t>
      </w:r>
      <w:proofErr w:type="gramStart"/>
      <w:r w:rsidRPr="005D25F9">
        <w:rPr>
          <w:rFonts w:ascii="Courier New" w:hAnsi="Courier New" w:cs="Courier New"/>
        </w:rPr>
        <w:t>if</w:t>
      </w:r>
      <w:proofErr w:type="gramEnd"/>
      <w:r w:rsidRPr="005D25F9">
        <w:rPr>
          <w:rFonts w:ascii="Courier New" w:hAnsi="Courier New" w:cs="Courier New"/>
        </w:rPr>
        <w:t xml:space="preserve"> (</w:t>
      </w:r>
      <w:proofErr w:type="spellStart"/>
      <w:r w:rsidRPr="005D25F9">
        <w:rPr>
          <w:rFonts w:ascii="Courier New" w:hAnsi="Courier New" w:cs="Courier New"/>
        </w:rPr>
        <w:t>apruvd.isSendTransaction</w:t>
      </w:r>
      <w:proofErr w:type="spellEnd"/>
      <w:r w:rsidRPr="005D25F9">
        <w:rPr>
          <w:rFonts w:ascii="Courier New" w:hAnsi="Courier New" w:cs="Courier New"/>
        </w:rPr>
        <w:t>()) {</w:t>
      </w:r>
    </w:p>
    <w:p w14:paraId="006862F5" w14:textId="385ADC0C" w:rsidR="005D25F9" w:rsidRPr="005D25F9" w:rsidRDefault="005D25F9" w:rsidP="005D25F9">
      <w:pPr>
        <w:spacing w:before="0" w:after="0"/>
        <w:rPr>
          <w:rFonts w:ascii="Courier New" w:hAnsi="Courier New" w:cs="Courier New"/>
        </w:rPr>
      </w:pPr>
      <w:r w:rsidRPr="005D25F9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82146">
        <w:rPr>
          <w:rFonts w:ascii="Courier New" w:hAnsi="Courier New" w:cs="Courier New"/>
        </w:rPr>
        <w:t>apruvd.createTransaction</w:t>
      </w:r>
      <w:proofErr w:type="spellEnd"/>
      <w:r w:rsidRPr="00782146">
        <w:rPr>
          <w:rFonts w:ascii="Courier New" w:hAnsi="Courier New" w:cs="Courier New"/>
        </w:rPr>
        <w:t>(</w:t>
      </w:r>
      <w:proofErr w:type="spellStart"/>
      <w:proofErr w:type="gramEnd"/>
      <w:r w:rsidRPr="00782146">
        <w:rPr>
          <w:rFonts w:ascii="Courier New" w:hAnsi="Courier New" w:cs="Courier New"/>
        </w:rPr>
        <w:t>placeOrderResult.Order</w:t>
      </w:r>
      <w:proofErr w:type="spellEnd"/>
      <w:r w:rsidRPr="00782146">
        <w:rPr>
          <w:rFonts w:ascii="Courier New" w:hAnsi="Courier New" w:cs="Courier New"/>
        </w:rPr>
        <w:t>);</w:t>
      </w:r>
    </w:p>
    <w:p w14:paraId="0EE92BF9" w14:textId="0B179014" w:rsidR="00782146" w:rsidRPr="00782146" w:rsidRDefault="005D25F9" w:rsidP="00782146">
      <w:pPr>
        <w:spacing w:before="0" w:after="0"/>
        <w:rPr>
          <w:rFonts w:ascii="Courier New" w:hAnsi="Courier New" w:cs="Courier New"/>
        </w:rPr>
      </w:pPr>
      <w:r w:rsidRPr="005D25F9">
        <w:rPr>
          <w:rFonts w:ascii="Courier New" w:hAnsi="Courier New" w:cs="Courier New"/>
        </w:rPr>
        <w:t xml:space="preserve">        }</w:t>
      </w:r>
    </w:p>
    <w:p w14:paraId="2248B152" w14:textId="77777777" w:rsidR="00782146" w:rsidRPr="00782146" w:rsidRDefault="00782146" w:rsidP="00782146">
      <w:pPr>
        <w:spacing w:before="0" w:after="0"/>
        <w:rPr>
          <w:sz w:val="16"/>
        </w:rPr>
      </w:pPr>
      <w:r w:rsidRPr="00782146">
        <w:rPr>
          <w:rFonts w:ascii="Courier New" w:hAnsi="Courier New" w:cs="Courier New"/>
        </w:rPr>
        <w:t xml:space="preserve">    }</w:t>
      </w:r>
    </w:p>
    <w:p w14:paraId="7419ED96" w14:textId="0D5C3096" w:rsidR="00782146" w:rsidRDefault="00782146" w:rsidP="00782146">
      <w:pPr>
        <w:pStyle w:val="BodyText"/>
      </w:pPr>
    </w:p>
    <w:p w14:paraId="7FE276BB" w14:textId="1C0787A3" w:rsidR="00782146" w:rsidRDefault="00782146" w:rsidP="00782146">
      <w:pPr>
        <w:pStyle w:val="Heading4"/>
      </w:pPr>
      <w:r>
        <w:t>Templates</w:t>
      </w:r>
    </w:p>
    <w:p w14:paraId="67EB45C3" w14:textId="24D1F717" w:rsidR="00782146" w:rsidRDefault="00782146" w:rsidP="00782146">
      <w:pPr>
        <w:pStyle w:val="BodyText"/>
      </w:pPr>
      <w:r>
        <w:t xml:space="preserve">In </w:t>
      </w:r>
      <w:proofErr w:type="spellStart"/>
      <w:r w:rsidRPr="00782146">
        <w:rPr>
          <w:b/>
        </w:rPr>
        <w:t>htmlhead.isml</w:t>
      </w:r>
      <w:proofErr w:type="spellEnd"/>
      <w:r>
        <w:t xml:space="preserve"> template at the bottom of the file add following code:</w:t>
      </w:r>
    </w:p>
    <w:p w14:paraId="2600F7D6" w14:textId="1E8F53E8" w:rsidR="00782146" w:rsidRPr="00782146" w:rsidRDefault="00782146" w:rsidP="00782146">
      <w:pPr>
        <w:pStyle w:val="BodyText"/>
        <w:rPr>
          <w:rFonts w:ascii="Courier New" w:hAnsi="Courier New" w:cs="Courier New"/>
          <w:sz w:val="16"/>
        </w:rPr>
      </w:pPr>
      <w:r w:rsidRPr="00782146">
        <w:rPr>
          <w:rFonts w:ascii="Courier New" w:hAnsi="Courier New" w:cs="Courier New"/>
          <w:sz w:val="16"/>
        </w:rPr>
        <w:t>&lt;</w:t>
      </w:r>
      <w:proofErr w:type="spellStart"/>
      <w:r w:rsidRPr="00782146">
        <w:rPr>
          <w:rFonts w:ascii="Courier New" w:hAnsi="Courier New" w:cs="Courier New"/>
          <w:sz w:val="16"/>
        </w:rPr>
        <w:t>isinclude</w:t>
      </w:r>
      <w:proofErr w:type="spellEnd"/>
      <w:r w:rsidRPr="00782146">
        <w:rPr>
          <w:rFonts w:ascii="Courier New" w:hAnsi="Courier New" w:cs="Courier New"/>
          <w:sz w:val="16"/>
        </w:rPr>
        <w:t xml:space="preserve"> </w:t>
      </w:r>
      <w:proofErr w:type="spellStart"/>
      <w:r w:rsidRPr="00782146">
        <w:rPr>
          <w:rFonts w:ascii="Courier New" w:hAnsi="Courier New" w:cs="Courier New"/>
          <w:sz w:val="16"/>
        </w:rPr>
        <w:t>url</w:t>
      </w:r>
      <w:proofErr w:type="spellEnd"/>
      <w:r w:rsidRPr="00782146">
        <w:rPr>
          <w:rFonts w:ascii="Courier New" w:hAnsi="Courier New" w:cs="Courier New"/>
          <w:sz w:val="16"/>
        </w:rPr>
        <w:t>="${</w:t>
      </w:r>
      <w:proofErr w:type="gramStart"/>
      <w:r w:rsidRPr="00782146">
        <w:rPr>
          <w:rFonts w:ascii="Courier New" w:hAnsi="Courier New" w:cs="Courier New"/>
          <w:sz w:val="16"/>
        </w:rPr>
        <w:t>URLUtils.url(</w:t>
      </w:r>
      <w:proofErr w:type="gramEnd"/>
      <w:r w:rsidRPr="00782146">
        <w:rPr>
          <w:rFonts w:ascii="Courier New" w:hAnsi="Courier New" w:cs="Courier New"/>
          <w:sz w:val="16"/>
        </w:rPr>
        <w:t>'</w:t>
      </w:r>
      <w:proofErr w:type="spellStart"/>
      <w:r w:rsidRPr="00782146">
        <w:rPr>
          <w:rFonts w:ascii="Courier New" w:hAnsi="Courier New" w:cs="Courier New"/>
          <w:sz w:val="16"/>
        </w:rPr>
        <w:t>Apruvd-GetScript</w:t>
      </w:r>
      <w:proofErr w:type="spellEnd"/>
      <w:r w:rsidRPr="00782146">
        <w:rPr>
          <w:rFonts w:ascii="Courier New" w:hAnsi="Courier New" w:cs="Courier New"/>
          <w:sz w:val="16"/>
        </w:rPr>
        <w:t>', '</w:t>
      </w:r>
      <w:proofErr w:type="spellStart"/>
      <w:r w:rsidRPr="00782146">
        <w:rPr>
          <w:rFonts w:ascii="Courier New" w:hAnsi="Courier New" w:cs="Courier New"/>
          <w:sz w:val="16"/>
        </w:rPr>
        <w:t>pageId</w:t>
      </w:r>
      <w:proofErr w:type="spellEnd"/>
      <w:r w:rsidRPr="00782146">
        <w:rPr>
          <w:rFonts w:ascii="Courier New" w:hAnsi="Courier New" w:cs="Courier New"/>
          <w:sz w:val="16"/>
        </w:rPr>
        <w:t>', require('int_apruvd/cartridge/scripts/service/apruvd').getPageId(request.session.clickStream.last.pipelineName), 'tag', '')}" /&gt;</w:t>
      </w:r>
    </w:p>
    <w:p w14:paraId="7B92AECA" w14:textId="097573B1" w:rsidR="00782146" w:rsidRPr="00782146" w:rsidRDefault="00782146" w:rsidP="00782146">
      <w:pPr>
        <w:pStyle w:val="BodyText"/>
      </w:pPr>
      <w:r w:rsidRPr="00782146">
        <w:rPr>
          <w:noProof/>
          <w:lang w:bidi="he-IL"/>
        </w:rPr>
        <w:drawing>
          <wp:inline distT="0" distB="0" distL="0" distR="0" wp14:anchorId="79E3FC6D" wp14:editId="03B836C4">
            <wp:extent cx="5486400" cy="2990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976" w14:textId="41249155" w:rsidR="00AC6E4B" w:rsidRDefault="00782146" w:rsidP="00AC6E4B">
      <w:pPr>
        <w:pStyle w:val="BodyText"/>
      </w:pPr>
      <w:r>
        <w:t xml:space="preserve">In </w:t>
      </w:r>
      <w:proofErr w:type="spellStart"/>
      <w:r w:rsidRPr="00782146">
        <w:rPr>
          <w:b/>
        </w:rPr>
        <w:t>footer.isml</w:t>
      </w:r>
      <w:proofErr w:type="spellEnd"/>
      <w:r>
        <w:t xml:space="preserve"> template at the bottom of the file add following code:</w:t>
      </w:r>
    </w:p>
    <w:p w14:paraId="32E83C60" w14:textId="25D42AEC" w:rsidR="00782146" w:rsidRPr="00782146" w:rsidRDefault="00782146" w:rsidP="00AC6E4B">
      <w:pPr>
        <w:pStyle w:val="BodyText"/>
        <w:rPr>
          <w:rFonts w:ascii="Courier New" w:hAnsi="Courier New" w:cs="Courier New"/>
          <w:sz w:val="16"/>
        </w:rPr>
      </w:pPr>
      <w:r w:rsidRPr="00782146">
        <w:rPr>
          <w:rFonts w:ascii="Courier New" w:hAnsi="Courier New" w:cs="Courier New"/>
          <w:sz w:val="16"/>
        </w:rPr>
        <w:t>&lt;</w:t>
      </w:r>
      <w:proofErr w:type="spellStart"/>
      <w:r w:rsidRPr="00782146">
        <w:rPr>
          <w:rFonts w:ascii="Courier New" w:hAnsi="Courier New" w:cs="Courier New"/>
          <w:sz w:val="16"/>
        </w:rPr>
        <w:t>isinclude</w:t>
      </w:r>
      <w:proofErr w:type="spellEnd"/>
      <w:r w:rsidRPr="00782146">
        <w:rPr>
          <w:rFonts w:ascii="Courier New" w:hAnsi="Courier New" w:cs="Courier New"/>
          <w:sz w:val="16"/>
        </w:rPr>
        <w:t xml:space="preserve"> </w:t>
      </w:r>
      <w:proofErr w:type="spellStart"/>
      <w:r w:rsidRPr="00782146">
        <w:rPr>
          <w:rFonts w:ascii="Courier New" w:hAnsi="Courier New" w:cs="Courier New"/>
          <w:sz w:val="16"/>
        </w:rPr>
        <w:t>url</w:t>
      </w:r>
      <w:proofErr w:type="spellEnd"/>
      <w:r w:rsidRPr="00782146">
        <w:rPr>
          <w:rFonts w:ascii="Courier New" w:hAnsi="Courier New" w:cs="Courier New"/>
          <w:sz w:val="16"/>
        </w:rPr>
        <w:t>="${</w:t>
      </w:r>
      <w:proofErr w:type="gramStart"/>
      <w:r w:rsidRPr="00782146">
        <w:rPr>
          <w:rFonts w:ascii="Courier New" w:hAnsi="Courier New" w:cs="Courier New"/>
          <w:sz w:val="16"/>
        </w:rPr>
        <w:t>URLUtils.url(</w:t>
      </w:r>
      <w:proofErr w:type="gramEnd"/>
      <w:r w:rsidRPr="00782146">
        <w:rPr>
          <w:rFonts w:ascii="Courier New" w:hAnsi="Courier New" w:cs="Courier New"/>
          <w:sz w:val="16"/>
        </w:rPr>
        <w:t>'</w:t>
      </w:r>
      <w:proofErr w:type="spellStart"/>
      <w:r w:rsidRPr="00782146">
        <w:rPr>
          <w:rFonts w:ascii="Courier New" w:hAnsi="Courier New" w:cs="Courier New"/>
          <w:sz w:val="16"/>
        </w:rPr>
        <w:t>Apruvd-GetScript</w:t>
      </w:r>
      <w:proofErr w:type="spellEnd"/>
      <w:r w:rsidRPr="00782146">
        <w:rPr>
          <w:rFonts w:ascii="Courier New" w:hAnsi="Courier New" w:cs="Courier New"/>
          <w:sz w:val="16"/>
        </w:rPr>
        <w:t>', '</w:t>
      </w:r>
      <w:proofErr w:type="spellStart"/>
      <w:r w:rsidRPr="00782146">
        <w:rPr>
          <w:rFonts w:ascii="Courier New" w:hAnsi="Courier New" w:cs="Courier New"/>
          <w:sz w:val="16"/>
        </w:rPr>
        <w:t>pageId</w:t>
      </w:r>
      <w:proofErr w:type="spellEnd"/>
      <w:r w:rsidRPr="00782146">
        <w:rPr>
          <w:rFonts w:ascii="Courier New" w:hAnsi="Courier New" w:cs="Courier New"/>
          <w:sz w:val="16"/>
        </w:rPr>
        <w:t>', require('int_apruvd/cartridge/scripts/service/apruvd').getPageId(request.session.clickStream.last.pipelineName), 'tag', '</w:t>
      </w:r>
      <w:proofErr w:type="spellStart"/>
      <w:r w:rsidRPr="00782146">
        <w:rPr>
          <w:rFonts w:ascii="Courier New" w:hAnsi="Courier New" w:cs="Courier New"/>
          <w:sz w:val="16"/>
        </w:rPr>
        <w:t>noscript</w:t>
      </w:r>
      <w:proofErr w:type="spellEnd"/>
      <w:r w:rsidRPr="00782146">
        <w:rPr>
          <w:rFonts w:ascii="Courier New" w:hAnsi="Courier New" w:cs="Courier New"/>
          <w:sz w:val="16"/>
        </w:rPr>
        <w:t>')}" /&gt;</w:t>
      </w:r>
    </w:p>
    <w:p w14:paraId="4236A53D" w14:textId="234D2011" w:rsidR="00782146" w:rsidRDefault="00782146" w:rsidP="00074F55">
      <w:pPr>
        <w:pStyle w:val="BodyText"/>
      </w:pPr>
      <w:r w:rsidRPr="00782146">
        <w:rPr>
          <w:noProof/>
          <w:lang w:bidi="he-IL"/>
        </w:rPr>
        <w:drawing>
          <wp:inline distT="0" distB="0" distL="0" distR="0" wp14:anchorId="17E094D0" wp14:editId="5E3E72C7">
            <wp:extent cx="5486400" cy="441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F022" w14:textId="77777777" w:rsidR="00074F55" w:rsidRDefault="00074F55" w:rsidP="00074F55">
      <w:pPr>
        <w:pStyle w:val="BodyText"/>
      </w:pPr>
    </w:p>
    <w:p w14:paraId="709E0DDD" w14:textId="6797B639" w:rsidR="00782146" w:rsidRDefault="00782146" w:rsidP="00782146">
      <w:pPr>
        <w:pStyle w:val="Heading3"/>
      </w:pPr>
      <w:bookmarkStart w:id="20" w:name="_Toc34603908"/>
      <w:r>
        <w:t>SFRA code changes</w:t>
      </w:r>
      <w:bookmarkEnd w:id="20"/>
    </w:p>
    <w:p w14:paraId="5816988A" w14:textId="6E4BF05C" w:rsidR="00782146" w:rsidRDefault="007235FA" w:rsidP="00AC6E4B">
      <w:pPr>
        <w:pStyle w:val="BodyText"/>
      </w:pPr>
      <w:r>
        <w:t>There are no code changes required for SFRA integration.</w:t>
      </w:r>
    </w:p>
    <w:p w14:paraId="7250FA4C" w14:textId="77777777" w:rsidR="007235FA" w:rsidRPr="00AC6E4B" w:rsidRDefault="007235FA" w:rsidP="00AC6E4B">
      <w:pPr>
        <w:pStyle w:val="BodyText"/>
      </w:pPr>
    </w:p>
    <w:p w14:paraId="4699F458" w14:textId="7871E9F3" w:rsidR="007D33D9" w:rsidRDefault="007D33D9" w:rsidP="007D33D9">
      <w:pPr>
        <w:pStyle w:val="Heading2"/>
        <w:numPr>
          <w:ilvl w:val="1"/>
          <w:numId w:val="2"/>
        </w:numPr>
        <w:rPr>
          <w:lang w:val="en-US"/>
        </w:rPr>
      </w:pPr>
      <w:bookmarkStart w:id="21" w:name="_Toc34603909"/>
      <w:r w:rsidRPr="00DC3156">
        <w:rPr>
          <w:lang w:val="en-US"/>
        </w:rPr>
        <w:t>External interfaces</w:t>
      </w:r>
      <w:bookmarkEnd w:id="21"/>
    </w:p>
    <w:p w14:paraId="4528FBA0" w14:textId="457732DF" w:rsidR="00233AD7" w:rsidRDefault="00233AD7" w:rsidP="00233AD7">
      <w:pPr>
        <w:pStyle w:val="BodyText"/>
      </w:pPr>
      <w:r>
        <w:t xml:space="preserve">Communication between </w:t>
      </w:r>
      <w:proofErr w:type="spellStart"/>
      <w:r>
        <w:t>Apruvd</w:t>
      </w:r>
      <w:proofErr w:type="spellEnd"/>
      <w:r>
        <w:t xml:space="preserve"> and SFCC is based on </w:t>
      </w:r>
      <w:proofErr w:type="spellStart"/>
      <w:r>
        <w:t>Apruvd</w:t>
      </w:r>
      <w:proofErr w:type="spellEnd"/>
      <w:r>
        <w:t xml:space="preserve"> API and all outside traffic from SFCC is handled using https protocol. </w:t>
      </w:r>
      <w:r w:rsidR="008D113C">
        <w:t xml:space="preserve">The interfaces endpoints and examples can be find in </w:t>
      </w:r>
      <w:proofErr w:type="spellStart"/>
      <w:r w:rsidR="008D113C">
        <w:t>Apruvd</w:t>
      </w:r>
      <w:proofErr w:type="spellEnd"/>
      <w:r w:rsidR="008D113C">
        <w:t xml:space="preserve"> documentation:</w:t>
      </w:r>
      <w:r w:rsidR="008D113C" w:rsidRPr="008D113C">
        <w:t xml:space="preserve"> </w:t>
      </w:r>
      <w:hyperlink r:id="rId18" w:history="1">
        <w:r w:rsidR="008D113C" w:rsidRPr="00745D33">
          <w:rPr>
            <w:rStyle w:val="Hyperlink"/>
          </w:rPr>
          <w:t>https://v4-dev.apruvd.com/docs/</w:t>
        </w:r>
      </w:hyperlink>
    </w:p>
    <w:p w14:paraId="30A4FBDD" w14:textId="77777777" w:rsidR="008D113C" w:rsidRDefault="008D113C" w:rsidP="00233AD7">
      <w:pPr>
        <w:pStyle w:val="BodyText"/>
      </w:pPr>
    </w:p>
    <w:p w14:paraId="67C6D6C7" w14:textId="77777777" w:rsidR="00233AD7" w:rsidRPr="00233AD7" w:rsidRDefault="00233AD7" w:rsidP="00233AD7">
      <w:pPr>
        <w:pStyle w:val="BodyText"/>
      </w:pPr>
    </w:p>
    <w:p w14:paraId="75C7C6B0" w14:textId="648EEDF6" w:rsidR="007D33D9" w:rsidRDefault="007D33D9" w:rsidP="007D33D9">
      <w:pPr>
        <w:pStyle w:val="Heading2"/>
        <w:numPr>
          <w:ilvl w:val="1"/>
          <w:numId w:val="2"/>
        </w:numPr>
        <w:rPr>
          <w:lang w:val="en-US"/>
        </w:rPr>
      </w:pPr>
      <w:bookmarkStart w:id="22" w:name="_Toc34603910"/>
      <w:r w:rsidRPr="00DC3156">
        <w:rPr>
          <w:lang w:val="en-US"/>
        </w:rPr>
        <w:t>Testing</w:t>
      </w:r>
      <w:bookmarkEnd w:id="22"/>
    </w:p>
    <w:p w14:paraId="108D50B4" w14:textId="66221D74" w:rsidR="00CD6E8A" w:rsidRDefault="00CD6E8A" w:rsidP="00CD6E8A">
      <w:pPr>
        <w:pStyle w:val="BodyText"/>
      </w:pPr>
      <w:r>
        <w:t>Unit tests cover both v3 and v4 API:</w:t>
      </w:r>
    </w:p>
    <w:p w14:paraId="69127942" w14:textId="77777777" w:rsidR="00CD6E8A" w:rsidRDefault="00CD6E8A" w:rsidP="00CD6E8A">
      <w:pPr>
        <w:pStyle w:val="BodyText"/>
        <w:numPr>
          <w:ilvl w:val="0"/>
          <w:numId w:val="7"/>
        </w:numPr>
      </w:pPr>
      <w:proofErr w:type="spellStart"/>
      <w:r>
        <w:t>createTransaction</w:t>
      </w:r>
      <w:proofErr w:type="spellEnd"/>
    </w:p>
    <w:p w14:paraId="37E493B3" w14:textId="77777777" w:rsidR="00CD6E8A" w:rsidRDefault="00CD6E8A" w:rsidP="00CD6E8A">
      <w:pPr>
        <w:pStyle w:val="BodyText"/>
        <w:numPr>
          <w:ilvl w:val="0"/>
          <w:numId w:val="7"/>
        </w:numPr>
      </w:pPr>
      <w:proofErr w:type="spellStart"/>
      <w:r>
        <w:t>getTransaction</w:t>
      </w:r>
      <w:proofErr w:type="spellEnd"/>
    </w:p>
    <w:p w14:paraId="0DE9E596" w14:textId="77777777" w:rsidR="00CD6E8A" w:rsidRDefault="00CD6E8A" w:rsidP="00CD6E8A">
      <w:pPr>
        <w:pStyle w:val="BodyText"/>
        <w:numPr>
          <w:ilvl w:val="0"/>
          <w:numId w:val="7"/>
        </w:numPr>
      </w:pPr>
      <w:proofErr w:type="spellStart"/>
      <w:r>
        <w:t>resubmitTransaction</w:t>
      </w:r>
      <w:proofErr w:type="spellEnd"/>
    </w:p>
    <w:p w14:paraId="5A4BD693" w14:textId="360E8419" w:rsidR="00CD6E8A" w:rsidRDefault="00CD6E8A" w:rsidP="00CD6E8A">
      <w:pPr>
        <w:pStyle w:val="BodyText"/>
        <w:numPr>
          <w:ilvl w:val="0"/>
          <w:numId w:val="7"/>
        </w:numPr>
      </w:pPr>
      <w:proofErr w:type="spellStart"/>
      <w:r>
        <w:t>partialUpdate</w:t>
      </w:r>
      <w:proofErr w:type="spellEnd"/>
      <w:r>
        <w:t xml:space="preserve"> </w:t>
      </w:r>
    </w:p>
    <w:p w14:paraId="65EE7DC9" w14:textId="2C6F265D" w:rsidR="004302A4" w:rsidRPr="00CD6E8A" w:rsidRDefault="004302A4" w:rsidP="004302A4">
      <w:pPr>
        <w:pStyle w:val="BodyText"/>
      </w:pPr>
      <w:r w:rsidRPr="00CD6E8A">
        <w:t xml:space="preserve">To run unit test you can use: </w:t>
      </w:r>
      <w:proofErr w:type="spellStart"/>
      <w:r w:rsidRPr="00CD6E8A">
        <w:t>npm</w:t>
      </w:r>
      <w:proofErr w:type="spellEnd"/>
      <w:r w:rsidRPr="00CD6E8A">
        <w:t xml:space="preserve"> run test</w:t>
      </w:r>
      <w:r>
        <w:t>.</w:t>
      </w:r>
    </w:p>
    <w:p w14:paraId="0C1E35A4" w14:textId="77777777" w:rsidR="007D33D9" w:rsidRPr="00DC3156" w:rsidRDefault="007D33D9" w:rsidP="007D33D9">
      <w:pPr>
        <w:rPr>
          <w:rStyle w:val="SubtleEmphasis"/>
          <w:rFonts w:cs="Tahoma"/>
          <w:i w:val="0"/>
          <w:szCs w:val="18"/>
        </w:rPr>
      </w:pPr>
      <w:r w:rsidRPr="00DC3156">
        <w:rPr>
          <w:rStyle w:val="SubtleEmphasis"/>
          <w:rFonts w:cs="Tahoma"/>
          <w:szCs w:val="18"/>
        </w:rPr>
        <w:t>&lt;Sample data, test account, test cases, reference to certification requirements&gt;</w:t>
      </w:r>
    </w:p>
    <w:p w14:paraId="7DFC9709" w14:textId="77777777" w:rsidR="007D33D9" w:rsidRPr="00DC3156" w:rsidRDefault="007D33D9" w:rsidP="007D33D9">
      <w:pPr>
        <w:pStyle w:val="BodyText"/>
        <w:rPr>
          <w:sz w:val="22"/>
        </w:rPr>
      </w:pPr>
    </w:p>
    <w:p w14:paraId="5E3B38E4" w14:textId="77777777" w:rsidR="007D33D9" w:rsidRPr="00DC3156" w:rsidRDefault="007D33D9" w:rsidP="007D33D9">
      <w:pPr>
        <w:pStyle w:val="BodyText"/>
        <w:rPr>
          <w:sz w:val="22"/>
        </w:rPr>
      </w:pPr>
    </w:p>
    <w:p w14:paraId="21027027" w14:textId="77777777" w:rsidR="007D33D9" w:rsidRPr="00DC3156" w:rsidRDefault="007D33D9" w:rsidP="007D33D9">
      <w:pPr>
        <w:pStyle w:val="Heading1"/>
        <w:numPr>
          <w:ilvl w:val="0"/>
          <w:numId w:val="2"/>
        </w:numPr>
        <w:spacing w:after="240" w:line="240" w:lineRule="exact"/>
      </w:pPr>
      <w:bookmarkStart w:id="23" w:name="_Toc34603911"/>
      <w:r w:rsidRPr="00DC3156">
        <w:t>Operations, maintenance</w:t>
      </w:r>
      <w:bookmarkEnd w:id="23"/>
    </w:p>
    <w:p w14:paraId="75953C2A" w14:textId="77777777" w:rsidR="007D33D9" w:rsidRPr="00DC3156" w:rsidRDefault="007D33D9" w:rsidP="007D33D9"/>
    <w:p w14:paraId="793219B4" w14:textId="77777777" w:rsidR="007D33D9" w:rsidRPr="00DC3156" w:rsidRDefault="007D33D9" w:rsidP="007D33D9">
      <w:pPr>
        <w:pStyle w:val="Heading2"/>
        <w:numPr>
          <w:ilvl w:val="1"/>
          <w:numId w:val="5"/>
        </w:numPr>
        <w:rPr>
          <w:lang w:val="en-US"/>
        </w:rPr>
      </w:pPr>
      <w:bookmarkStart w:id="24" w:name="_Toc34603912"/>
      <w:r w:rsidRPr="00DC3156">
        <w:rPr>
          <w:lang w:val="en-US"/>
        </w:rPr>
        <w:t>Data storage</w:t>
      </w:r>
      <w:bookmarkEnd w:id="24"/>
    </w:p>
    <w:p w14:paraId="34C85F30" w14:textId="47A21513" w:rsidR="007D33D9" w:rsidRDefault="008D113C" w:rsidP="007D33D9">
      <w:pPr>
        <w:pStyle w:val="Standard1"/>
        <w:spacing w:after="0"/>
        <w:rPr>
          <w:rStyle w:val="SubtleEmphasis"/>
          <w:rFonts w:ascii="Tahoma" w:hAnsi="Tahoma" w:cs="Tahoma"/>
          <w:i w:val="0"/>
          <w:sz w:val="18"/>
          <w:szCs w:val="18"/>
        </w:rPr>
      </w:pPr>
      <w:r>
        <w:rPr>
          <w:rStyle w:val="SubtleEmphasis"/>
          <w:rFonts w:ascii="Tahoma" w:hAnsi="Tahoma" w:cs="Tahoma"/>
          <w:i w:val="0"/>
          <w:sz w:val="18"/>
          <w:szCs w:val="18"/>
        </w:rPr>
        <w:t xml:space="preserve">Following system object have been extended in SFCC: Product, </w:t>
      </w:r>
      <w:proofErr w:type="spellStart"/>
      <w:r>
        <w:rPr>
          <w:rStyle w:val="SubtleEmphasis"/>
          <w:rFonts w:ascii="Tahoma" w:hAnsi="Tahoma" w:cs="Tahoma"/>
          <w:i w:val="0"/>
          <w:sz w:val="18"/>
          <w:szCs w:val="18"/>
        </w:rPr>
        <w:t>ShippingMethod</w:t>
      </w:r>
      <w:proofErr w:type="spellEnd"/>
      <w:r>
        <w:rPr>
          <w:rStyle w:val="SubtleEmphasis"/>
          <w:rFonts w:ascii="Tahoma" w:hAnsi="Tahoma" w:cs="Tahoma"/>
          <w:i w:val="0"/>
          <w:sz w:val="18"/>
          <w:szCs w:val="18"/>
        </w:rPr>
        <w:t xml:space="preserve">, Order, </w:t>
      </w:r>
      <w:proofErr w:type="spellStart"/>
      <w:r>
        <w:rPr>
          <w:rStyle w:val="SubtleEmphasis"/>
          <w:rFonts w:ascii="Tahoma" w:hAnsi="Tahoma" w:cs="Tahoma"/>
          <w:i w:val="0"/>
          <w:sz w:val="18"/>
          <w:szCs w:val="18"/>
        </w:rPr>
        <w:t>SitePreferences</w:t>
      </w:r>
      <w:proofErr w:type="spellEnd"/>
      <w:r>
        <w:rPr>
          <w:rStyle w:val="SubtleEmphasis"/>
          <w:rFonts w:ascii="Tahoma" w:hAnsi="Tahoma" w:cs="Tahoma"/>
          <w:i w:val="0"/>
          <w:sz w:val="18"/>
          <w:szCs w:val="18"/>
        </w:rPr>
        <w:t>.</w:t>
      </w:r>
    </w:p>
    <w:p w14:paraId="300F4296" w14:textId="0A9C1B94" w:rsidR="008D113C" w:rsidRDefault="008D113C" w:rsidP="007D33D9">
      <w:pPr>
        <w:pStyle w:val="Standard1"/>
        <w:spacing w:after="0"/>
        <w:rPr>
          <w:rStyle w:val="SubtleEmphasis"/>
          <w:rFonts w:ascii="Tahoma" w:hAnsi="Tahoma" w:cs="Tahoma"/>
          <w:i w:val="0"/>
          <w:sz w:val="18"/>
          <w:szCs w:val="18"/>
        </w:rPr>
      </w:pPr>
      <w:r>
        <w:rPr>
          <w:rStyle w:val="SubtleEmphasis"/>
          <w:rFonts w:ascii="Tahoma" w:hAnsi="Tahoma" w:cs="Tahoma"/>
          <w:i w:val="0"/>
          <w:sz w:val="18"/>
          <w:szCs w:val="18"/>
        </w:rPr>
        <w:t xml:space="preserve">Custom object definition is added for </w:t>
      </w:r>
      <w:proofErr w:type="spellStart"/>
      <w:r>
        <w:rPr>
          <w:rStyle w:val="SubtleEmphasis"/>
          <w:rFonts w:ascii="Tahoma" w:hAnsi="Tahoma" w:cs="Tahoma"/>
          <w:i w:val="0"/>
          <w:sz w:val="18"/>
          <w:szCs w:val="18"/>
        </w:rPr>
        <w:t>apruvdTokens</w:t>
      </w:r>
      <w:proofErr w:type="spellEnd"/>
      <w:r>
        <w:rPr>
          <w:rStyle w:val="SubtleEmphasis"/>
          <w:rFonts w:ascii="Tahoma" w:hAnsi="Tahoma" w:cs="Tahoma"/>
          <w:i w:val="0"/>
          <w:sz w:val="18"/>
          <w:szCs w:val="18"/>
        </w:rPr>
        <w:t>: it contains</w:t>
      </w:r>
      <w:r w:rsidR="00D81566">
        <w:rPr>
          <w:rStyle w:val="SubtleEmphasis"/>
          <w:rFonts w:ascii="Tahoma" w:hAnsi="Tahoma" w:cs="Tahoma"/>
          <w:i w:val="0"/>
          <w:sz w:val="18"/>
          <w:szCs w:val="18"/>
        </w:rPr>
        <w:t xml:space="preserve"> tokens for authorization and</w:t>
      </w:r>
      <w:r>
        <w:rPr>
          <w:rStyle w:val="SubtleEmphasis"/>
          <w:rFonts w:ascii="Tahoma" w:hAnsi="Tahoma" w:cs="Tahoma"/>
          <w:i w:val="0"/>
          <w:sz w:val="18"/>
          <w:szCs w:val="18"/>
        </w:rPr>
        <w:t xml:space="preserve"> merchant settings from </w:t>
      </w:r>
      <w:proofErr w:type="spellStart"/>
      <w:r>
        <w:rPr>
          <w:rStyle w:val="SubtleEmphasis"/>
          <w:rFonts w:ascii="Tahoma" w:hAnsi="Tahoma" w:cs="Tahoma"/>
          <w:i w:val="0"/>
          <w:sz w:val="18"/>
          <w:szCs w:val="18"/>
        </w:rPr>
        <w:t>Apruvd</w:t>
      </w:r>
      <w:proofErr w:type="spellEnd"/>
      <w:r>
        <w:rPr>
          <w:rStyle w:val="SubtleEmphasis"/>
          <w:rFonts w:ascii="Tahoma" w:hAnsi="Tahoma" w:cs="Tahoma"/>
          <w:i w:val="0"/>
          <w:sz w:val="18"/>
          <w:szCs w:val="18"/>
        </w:rPr>
        <w:t xml:space="preserve"> side and of the attributes in the object are externally managed:</w:t>
      </w:r>
    </w:p>
    <w:p w14:paraId="518186C5" w14:textId="29DE9CAD" w:rsidR="008D113C" w:rsidRDefault="008D113C" w:rsidP="007D33D9">
      <w:pPr>
        <w:pStyle w:val="Standard1"/>
        <w:spacing w:after="0"/>
        <w:rPr>
          <w:rStyle w:val="SubtleEmphasis"/>
          <w:rFonts w:ascii="Tahoma" w:hAnsi="Tahoma" w:cs="Tahoma"/>
          <w:i w:val="0"/>
          <w:sz w:val="18"/>
          <w:szCs w:val="18"/>
          <w:lang w:val="sr-Cyrl-RS"/>
        </w:rPr>
      </w:pPr>
      <w:r w:rsidRPr="008D113C">
        <w:rPr>
          <w:rStyle w:val="SubtleEmphasis"/>
          <w:rFonts w:ascii="Tahoma" w:hAnsi="Tahoma" w:cs="Tahoma"/>
          <w:i w:val="0"/>
          <w:noProof/>
          <w:sz w:val="18"/>
          <w:szCs w:val="18"/>
          <w:lang w:bidi="he-IL"/>
        </w:rPr>
        <w:lastRenderedPageBreak/>
        <w:drawing>
          <wp:inline distT="0" distB="0" distL="0" distR="0" wp14:anchorId="78C6899A" wp14:editId="54475939">
            <wp:extent cx="5486400" cy="33553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66C6" w14:textId="0A7608FF" w:rsidR="008D113C" w:rsidRPr="008D113C" w:rsidRDefault="008D113C" w:rsidP="007D33D9">
      <w:pPr>
        <w:pStyle w:val="Standard1"/>
        <w:spacing w:after="0"/>
        <w:rPr>
          <w:rStyle w:val="SubtleEmphasis"/>
          <w:rFonts w:ascii="Tahoma" w:hAnsi="Tahoma" w:cs="Tahoma"/>
          <w:i w:val="0"/>
          <w:sz w:val="18"/>
          <w:szCs w:val="18"/>
        </w:rPr>
      </w:pPr>
      <w:r>
        <w:rPr>
          <w:rStyle w:val="SubtleEmphasis"/>
          <w:rFonts w:ascii="Tahoma" w:hAnsi="Tahoma" w:cs="Tahoma"/>
          <w:i w:val="0"/>
          <w:sz w:val="18"/>
          <w:szCs w:val="18"/>
        </w:rPr>
        <w:t xml:space="preserve">ID of the custom object is </w:t>
      </w:r>
      <w:proofErr w:type="spellStart"/>
      <w:r>
        <w:rPr>
          <w:rStyle w:val="SubtleEmphasis"/>
          <w:rFonts w:ascii="Tahoma" w:hAnsi="Tahoma" w:cs="Tahoma"/>
          <w:i w:val="0"/>
          <w:sz w:val="18"/>
          <w:szCs w:val="18"/>
        </w:rPr>
        <w:t>Apruvd</w:t>
      </w:r>
      <w:proofErr w:type="spellEnd"/>
      <w:r>
        <w:rPr>
          <w:rStyle w:val="SubtleEmphasis"/>
          <w:rFonts w:ascii="Tahoma" w:hAnsi="Tahoma" w:cs="Tahoma"/>
          <w:i w:val="0"/>
          <w:sz w:val="18"/>
          <w:szCs w:val="18"/>
        </w:rPr>
        <w:t xml:space="preserve"> merchant ID, so it is possible to have only one instance of </w:t>
      </w:r>
      <w:proofErr w:type="spellStart"/>
      <w:r>
        <w:rPr>
          <w:rStyle w:val="SubtleEmphasis"/>
          <w:rFonts w:ascii="Tahoma" w:hAnsi="Tahoma" w:cs="Tahoma"/>
          <w:i w:val="0"/>
          <w:sz w:val="18"/>
          <w:szCs w:val="18"/>
        </w:rPr>
        <w:t>apruvdTokens</w:t>
      </w:r>
      <w:proofErr w:type="spellEnd"/>
      <w:r>
        <w:rPr>
          <w:rStyle w:val="SubtleEmphasis"/>
          <w:rFonts w:ascii="Tahoma" w:hAnsi="Tahoma" w:cs="Tahoma"/>
          <w:i w:val="0"/>
          <w:sz w:val="18"/>
          <w:szCs w:val="18"/>
        </w:rPr>
        <w:t xml:space="preserve"> custom object per site.</w:t>
      </w:r>
    </w:p>
    <w:p w14:paraId="1142625B" w14:textId="77777777" w:rsidR="007D33D9" w:rsidRPr="00DC3156" w:rsidRDefault="007D33D9" w:rsidP="007D33D9">
      <w:pPr>
        <w:pStyle w:val="Heading2"/>
        <w:numPr>
          <w:ilvl w:val="1"/>
          <w:numId w:val="2"/>
        </w:numPr>
        <w:rPr>
          <w:lang w:val="en-US"/>
        </w:rPr>
      </w:pPr>
      <w:bookmarkStart w:id="25" w:name="_Toc34603913"/>
      <w:r w:rsidRPr="00DC3156">
        <w:rPr>
          <w:lang w:val="en-US"/>
        </w:rPr>
        <w:t>Support</w:t>
      </w:r>
      <w:bookmarkEnd w:id="25"/>
    </w:p>
    <w:p w14:paraId="095A102C" w14:textId="2DC35B60" w:rsidR="007D33D9" w:rsidRDefault="00B2369F" w:rsidP="007D33D9">
      <w:pPr>
        <w:pStyle w:val="BodyText"/>
        <w:rPr>
          <w:rStyle w:val="SubtleEmphasis"/>
          <w:rFonts w:cs="Tahoma"/>
          <w:i w:val="0"/>
          <w:szCs w:val="18"/>
        </w:rPr>
      </w:pPr>
      <w:r>
        <w:rPr>
          <w:rStyle w:val="SubtleEmphasis"/>
          <w:rFonts w:cs="Tahoma"/>
          <w:i w:val="0"/>
          <w:szCs w:val="18"/>
        </w:rPr>
        <w:t xml:space="preserve">Please contact </w:t>
      </w:r>
      <w:proofErr w:type="spellStart"/>
      <w:r>
        <w:rPr>
          <w:rStyle w:val="SubtleEmphasis"/>
          <w:rFonts w:cs="Tahoma"/>
          <w:i w:val="0"/>
          <w:szCs w:val="18"/>
        </w:rPr>
        <w:t>Apruvd</w:t>
      </w:r>
      <w:proofErr w:type="spellEnd"/>
      <w:r>
        <w:rPr>
          <w:rStyle w:val="SubtleEmphasis"/>
          <w:rFonts w:cs="Tahoma"/>
          <w:i w:val="0"/>
          <w:szCs w:val="18"/>
        </w:rPr>
        <w:t xml:space="preserve"> </w:t>
      </w:r>
      <w:r w:rsidR="00BE2343">
        <w:rPr>
          <w:rStyle w:val="SubtleEmphasis"/>
          <w:rFonts w:cs="Tahoma"/>
          <w:i w:val="0"/>
          <w:szCs w:val="18"/>
        </w:rPr>
        <w:t xml:space="preserve">support </w:t>
      </w:r>
      <w:r>
        <w:rPr>
          <w:rStyle w:val="SubtleEmphasis"/>
          <w:rFonts w:cs="Tahoma"/>
          <w:i w:val="0"/>
          <w:szCs w:val="18"/>
        </w:rPr>
        <w:t>in case fixes or improvements</w:t>
      </w:r>
      <w:r w:rsidR="00BE2343">
        <w:rPr>
          <w:rStyle w:val="SubtleEmphasis"/>
          <w:rFonts w:cs="Tahoma"/>
          <w:i w:val="0"/>
          <w:szCs w:val="18"/>
        </w:rPr>
        <w:t xml:space="preserve"> are required:</w:t>
      </w:r>
    </w:p>
    <w:p w14:paraId="61BCD6DE" w14:textId="00C7B109" w:rsidR="00BE2343" w:rsidRDefault="00327EF1" w:rsidP="00BE2343">
      <w:pPr>
        <w:pStyle w:val="BodyText"/>
        <w:spacing w:before="0"/>
        <w:rPr>
          <w:rStyle w:val="SubtleEmphasis"/>
          <w:rFonts w:cs="Tahoma"/>
          <w:i w:val="0"/>
          <w:szCs w:val="18"/>
        </w:rPr>
      </w:pPr>
      <w:hyperlink r:id="rId20" w:history="1">
        <w:r w:rsidR="00BE2343" w:rsidRPr="00745D33">
          <w:rPr>
            <w:rStyle w:val="Hyperlink"/>
            <w:rFonts w:cs="Tahoma"/>
            <w:szCs w:val="18"/>
          </w:rPr>
          <w:t>support@apruvd.com</w:t>
        </w:r>
      </w:hyperlink>
    </w:p>
    <w:p w14:paraId="6C998BE7" w14:textId="1BBE3877" w:rsidR="00B2369F" w:rsidRDefault="00327EF1" w:rsidP="00BE2343">
      <w:pPr>
        <w:pStyle w:val="BodyText"/>
        <w:spacing w:before="0"/>
        <w:rPr>
          <w:rStyle w:val="SubtleEmphasis"/>
          <w:rFonts w:cs="Tahoma"/>
          <w:i w:val="0"/>
          <w:szCs w:val="18"/>
        </w:rPr>
      </w:pPr>
      <w:hyperlink r:id="rId21" w:history="1">
        <w:r w:rsidR="00BE2343" w:rsidRPr="00745D33">
          <w:rPr>
            <w:rStyle w:val="Hyperlink"/>
            <w:rFonts w:cs="Tahoma"/>
            <w:szCs w:val="18"/>
          </w:rPr>
          <w:t>transactions@apruvd.com</w:t>
        </w:r>
      </w:hyperlink>
    </w:p>
    <w:p w14:paraId="5EF13983" w14:textId="77777777" w:rsidR="00BE2343" w:rsidRPr="00B2369F" w:rsidRDefault="00BE2343" w:rsidP="007D33D9">
      <w:pPr>
        <w:pStyle w:val="BodyText"/>
        <w:rPr>
          <w:rStyle w:val="SubtleEmphasis"/>
          <w:rFonts w:cs="Tahoma"/>
          <w:i w:val="0"/>
          <w:szCs w:val="18"/>
        </w:rPr>
      </w:pPr>
    </w:p>
    <w:p w14:paraId="5F2B0B20" w14:textId="77777777" w:rsidR="007D33D9" w:rsidRPr="00DC3156" w:rsidRDefault="007D33D9" w:rsidP="007D33D9">
      <w:pPr>
        <w:pStyle w:val="Heading1"/>
        <w:numPr>
          <w:ilvl w:val="0"/>
          <w:numId w:val="2"/>
        </w:numPr>
        <w:spacing w:after="240" w:line="240" w:lineRule="exact"/>
      </w:pPr>
      <w:bookmarkStart w:id="26" w:name="_Toc34603914"/>
      <w:r w:rsidRPr="00DC3156">
        <w:t>User guide</w:t>
      </w:r>
      <w:bookmarkEnd w:id="26"/>
    </w:p>
    <w:p w14:paraId="1156ABBC" w14:textId="77777777" w:rsidR="007D33D9" w:rsidRPr="00DC3156" w:rsidRDefault="007D33D9" w:rsidP="007D33D9"/>
    <w:p w14:paraId="45070E5C" w14:textId="77777777" w:rsidR="007D33D9" w:rsidRPr="00DC3156" w:rsidRDefault="007D33D9" w:rsidP="007D33D9">
      <w:pPr>
        <w:pStyle w:val="Heading2"/>
        <w:numPr>
          <w:ilvl w:val="1"/>
          <w:numId w:val="6"/>
        </w:numPr>
        <w:rPr>
          <w:lang w:val="en-US"/>
        </w:rPr>
      </w:pPr>
      <w:bookmarkStart w:id="27" w:name="_Toc34603915"/>
      <w:r w:rsidRPr="00DC3156">
        <w:rPr>
          <w:lang w:val="en-US"/>
        </w:rPr>
        <w:t>Roles, responsibilities</w:t>
      </w:r>
      <w:bookmarkEnd w:id="27"/>
    </w:p>
    <w:p w14:paraId="3ABEA8B4" w14:textId="4D5D4D72" w:rsidR="007D33D9" w:rsidRPr="00B2369F" w:rsidRDefault="00B2369F" w:rsidP="007D33D9">
      <w:pPr>
        <w:pStyle w:val="Quote"/>
        <w:ind w:left="0"/>
        <w:rPr>
          <w:rStyle w:val="SubtleEmphasis"/>
          <w:rFonts w:ascii="Tahoma" w:hAnsi="Tahoma" w:cs="Tahoma"/>
          <w:b/>
          <w:sz w:val="18"/>
          <w:szCs w:val="18"/>
        </w:rPr>
      </w:pPr>
      <w:r>
        <w:rPr>
          <w:rStyle w:val="SubtleEmphasis"/>
          <w:rFonts w:ascii="Tahoma" w:hAnsi="Tahoma" w:cs="Tahoma"/>
          <w:sz w:val="18"/>
          <w:szCs w:val="18"/>
        </w:rPr>
        <w:t xml:space="preserve">Merchants that are responsible for handling orders and sending to </w:t>
      </w:r>
      <w:proofErr w:type="spellStart"/>
      <w:r>
        <w:rPr>
          <w:rStyle w:val="SubtleEmphasis"/>
          <w:rFonts w:ascii="Tahoma" w:hAnsi="Tahoma" w:cs="Tahoma"/>
          <w:sz w:val="18"/>
          <w:szCs w:val="18"/>
        </w:rPr>
        <w:t>Apruvd</w:t>
      </w:r>
      <w:proofErr w:type="spellEnd"/>
      <w:r>
        <w:rPr>
          <w:rStyle w:val="SubtleEmphasis"/>
          <w:rFonts w:ascii="Tahoma" w:hAnsi="Tahoma" w:cs="Tahoma"/>
          <w:sz w:val="18"/>
          <w:szCs w:val="18"/>
        </w:rPr>
        <w:t xml:space="preserve"> for review need to have additional Business Manager </w:t>
      </w:r>
      <w:proofErr w:type="gramStart"/>
      <w:r>
        <w:rPr>
          <w:rStyle w:val="SubtleEmphasis"/>
          <w:rFonts w:ascii="Tahoma" w:hAnsi="Tahoma" w:cs="Tahoma"/>
          <w:sz w:val="18"/>
          <w:szCs w:val="18"/>
        </w:rPr>
        <w:t>Modules</w:t>
      </w:r>
      <w:proofErr w:type="gramEnd"/>
      <w:r>
        <w:rPr>
          <w:rStyle w:val="SubtleEmphasis"/>
          <w:rFonts w:ascii="Tahoma" w:hAnsi="Tahoma" w:cs="Tahoma"/>
          <w:sz w:val="18"/>
          <w:szCs w:val="18"/>
        </w:rPr>
        <w:t xml:space="preserve"> permissions set for </w:t>
      </w:r>
      <w:proofErr w:type="spellStart"/>
      <w:r>
        <w:rPr>
          <w:rStyle w:val="SubtleEmphasis"/>
          <w:rFonts w:ascii="Tahoma" w:hAnsi="Tahoma" w:cs="Tahoma"/>
          <w:sz w:val="18"/>
          <w:szCs w:val="18"/>
        </w:rPr>
        <w:t>Apruvd</w:t>
      </w:r>
      <w:proofErr w:type="spellEnd"/>
      <w:r>
        <w:rPr>
          <w:rStyle w:val="SubtleEmphasis"/>
          <w:rFonts w:ascii="Tahoma" w:hAnsi="Tahoma" w:cs="Tahoma"/>
          <w:sz w:val="18"/>
          <w:szCs w:val="18"/>
        </w:rPr>
        <w:t xml:space="preserve"> Module. The permissions need to be provided by Administrator under: </w:t>
      </w:r>
      <w:r w:rsidRPr="00B2369F">
        <w:rPr>
          <w:rStyle w:val="SubtleEmphasis"/>
          <w:rFonts w:ascii="Tahoma" w:hAnsi="Tahoma" w:cs="Tahoma"/>
          <w:b/>
          <w:sz w:val="18"/>
          <w:szCs w:val="18"/>
        </w:rPr>
        <w:t>Administration</w:t>
      </w:r>
      <w:r w:rsidRPr="00B2369F">
        <w:rPr>
          <w:rStyle w:val="SubtleEmphasis"/>
          <w:rFonts w:ascii="Tahoma" w:hAnsi="Tahoma" w:cs="Tahoma"/>
          <w:sz w:val="18"/>
          <w:szCs w:val="18"/>
        </w:rPr>
        <w:t xml:space="preserve"> </w:t>
      </w:r>
      <w:proofErr w:type="gramStart"/>
      <w:r w:rsidRPr="00B2369F">
        <w:rPr>
          <w:rStyle w:val="SubtleEmphasis"/>
          <w:rFonts w:ascii="Tahoma" w:hAnsi="Tahoma" w:cs="Tahoma"/>
          <w:sz w:val="18"/>
          <w:szCs w:val="18"/>
        </w:rPr>
        <w:t xml:space="preserve">&gt;  </w:t>
      </w:r>
      <w:r w:rsidRPr="00B2369F">
        <w:rPr>
          <w:rStyle w:val="SubtleEmphasis"/>
          <w:rFonts w:ascii="Tahoma" w:hAnsi="Tahoma" w:cs="Tahoma"/>
          <w:b/>
          <w:sz w:val="18"/>
          <w:szCs w:val="18"/>
        </w:rPr>
        <w:t>Organization</w:t>
      </w:r>
      <w:proofErr w:type="gramEnd"/>
      <w:r w:rsidRPr="00B2369F">
        <w:rPr>
          <w:rStyle w:val="SubtleEmphasis"/>
          <w:rFonts w:ascii="Tahoma" w:hAnsi="Tahoma" w:cs="Tahoma"/>
          <w:sz w:val="18"/>
          <w:szCs w:val="18"/>
        </w:rPr>
        <w:t xml:space="preserve"> &gt;  </w:t>
      </w:r>
      <w:r w:rsidRPr="00B2369F">
        <w:rPr>
          <w:rStyle w:val="SubtleEmphasis"/>
          <w:rFonts w:ascii="Tahoma" w:hAnsi="Tahoma" w:cs="Tahoma"/>
          <w:b/>
          <w:sz w:val="18"/>
          <w:szCs w:val="18"/>
        </w:rPr>
        <w:t>Roles</w:t>
      </w:r>
      <w:r w:rsidRPr="00B2369F">
        <w:rPr>
          <w:rStyle w:val="SubtleEmphasis"/>
          <w:rFonts w:ascii="Tahoma" w:hAnsi="Tahoma" w:cs="Tahoma"/>
          <w:sz w:val="18"/>
          <w:szCs w:val="18"/>
        </w:rPr>
        <w:t xml:space="preserve"> &gt; </w:t>
      </w:r>
      <w:r>
        <w:rPr>
          <w:rStyle w:val="SubtleEmphasis"/>
          <w:rFonts w:ascii="Tahoma" w:hAnsi="Tahoma" w:cs="Tahoma"/>
          <w:b/>
          <w:sz w:val="18"/>
          <w:szCs w:val="18"/>
        </w:rPr>
        <w:t>[name of the role]</w:t>
      </w:r>
      <w:r w:rsidRPr="00B2369F">
        <w:rPr>
          <w:rStyle w:val="SubtleEmphasis"/>
          <w:rFonts w:ascii="Tahoma" w:hAnsi="Tahoma" w:cs="Tahoma"/>
          <w:b/>
          <w:sz w:val="18"/>
          <w:szCs w:val="18"/>
        </w:rPr>
        <w:t xml:space="preserve"> - Business Manager Modules</w:t>
      </w:r>
    </w:p>
    <w:p w14:paraId="7F5BF6D8" w14:textId="4904D528" w:rsidR="00B2369F" w:rsidRDefault="00B2369F" w:rsidP="00B2369F">
      <w:pPr>
        <w:rPr>
          <w:lang w:bidi="en-US"/>
        </w:rPr>
      </w:pPr>
      <w:r w:rsidRPr="00B2369F">
        <w:rPr>
          <w:noProof/>
          <w:lang w:bidi="he-IL"/>
        </w:rPr>
        <w:lastRenderedPageBreak/>
        <w:drawing>
          <wp:inline distT="0" distB="0" distL="0" distR="0" wp14:anchorId="59723360" wp14:editId="4CC710BC">
            <wp:extent cx="5486400" cy="15373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DE2C" w14:textId="334A7B6F" w:rsidR="00B2369F" w:rsidRPr="00B2369F" w:rsidRDefault="00B2369F" w:rsidP="00B2369F">
      <w:pPr>
        <w:rPr>
          <w:lang w:bidi="en-US"/>
        </w:rPr>
      </w:pPr>
      <w:r>
        <w:rPr>
          <w:lang w:bidi="en-US"/>
        </w:rPr>
        <w:t xml:space="preserve">Merchants will then review orders and if needed elevate to </w:t>
      </w:r>
      <w:proofErr w:type="spellStart"/>
      <w:r>
        <w:rPr>
          <w:lang w:bidi="en-US"/>
        </w:rPr>
        <w:t>Apruvd</w:t>
      </w:r>
      <w:proofErr w:type="spellEnd"/>
      <w:r>
        <w:rPr>
          <w:lang w:bidi="en-US"/>
        </w:rPr>
        <w:t>.</w:t>
      </w:r>
    </w:p>
    <w:p w14:paraId="79FAF518" w14:textId="0716C9BB" w:rsidR="007D33D9" w:rsidRDefault="007D33D9" w:rsidP="00B2369F">
      <w:pPr>
        <w:pStyle w:val="Heading2"/>
        <w:numPr>
          <w:ilvl w:val="1"/>
          <w:numId w:val="2"/>
        </w:numPr>
        <w:rPr>
          <w:lang w:val="en-US"/>
        </w:rPr>
      </w:pPr>
      <w:bookmarkStart w:id="28" w:name="_Toc34603916"/>
      <w:r w:rsidRPr="00DC3156">
        <w:rPr>
          <w:lang w:val="en-US"/>
        </w:rPr>
        <w:t>Business manager</w:t>
      </w:r>
      <w:bookmarkEnd w:id="28"/>
    </w:p>
    <w:p w14:paraId="50353B0D" w14:textId="1CC2BFB3" w:rsidR="00B2369F" w:rsidRPr="00B2369F" w:rsidRDefault="00B2369F" w:rsidP="00B2369F">
      <w:pPr>
        <w:pStyle w:val="BodyText"/>
      </w:pPr>
      <w:r>
        <w:t>The Business Manager Module is available on Site level and it provides order search and elevate functionality.</w:t>
      </w:r>
      <w:r w:rsidRPr="00B2369F">
        <w:rPr>
          <w:noProof/>
          <w:lang w:bidi="he-IL"/>
        </w:rPr>
        <w:drawing>
          <wp:inline distT="0" distB="0" distL="0" distR="0" wp14:anchorId="0C9F414F" wp14:editId="2349E5CD">
            <wp:extent cx="5486400" cy="668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E9DC" w14:textId="1FEF9511" w:rsidR="007D33D9" w:rsidRDefault="007D33D9" w:rsidP="007D33D9">
      <w:pPr>
        <w:pStyle w:val="Heading2"/>
        <w:numPr>
          <w:ilvl w:val="1"/>
          <w:numId w:val="2"/>
        </w:numPr>
        <w:rPr>
          <w:lang w:val="en-US"/>
        </w:rPr>
      </w:pPr>
      <w:bookmarkStart w:id="29" w:name="_Toc34603917"/>
      <w:r w:rsidRPr="00DC3156">
        <w:rPr>
          <w:lang w:val="en-US"/>
        </w:rPr>
        <w:t>Storefront functionality</w:t>
      </w:r>
      <w:bookmarkEnd w:id="29"/>
    </w:p>
    <w:p w14:paraId="453665E6" w14:textId="7BD16A02" w:rsidR="00BE2343" w:rsidRPr="00BE2343" w:rsidRDefault="00BE2343" w:rsidP="00BE2343">
      <w:pPr>
        <w:pStyle w:val="BodyText"/>
      </w:pPr>
      <w:proofErr w:type="spellStart"/>
      <w:r>
        <w:t>Apruvd</w:t>
      </w:r>
      <w:proofErr w:type="spellEnd"/>
      <w:r>
        <w:t xml:space="preserve"> cartridge </w:t>
      </w:r>
      <w:r w:rsidR="00005703">
        <w:t xml:space="preserve">implements communication with </w:t>
      </w:r>
      <w:proofErr w:type="spellStart"/>
      <w:r w:rsidR="00005703">
        <w:t>Apruvd</w:t>
      </w:r>
      <w:proofErr w:type="spellEnd"/>
      <w:r w:rsidR="00005703">
        <w:t xml:space="preserve">. When order is placed, transaction is created in </w:t>
      </w:r>
      <w:proofErr w:type="spellStart"/>
      <w:r w:rsidR="00005703">
        <w:t>Apruvd</w:t>
      </w:r>
      <w:proofErr w:type="spellEnd"/>
      <w:r w:rsidR="00005703">
        <w:t xml:space="preserve"> for fraud protection.</w:t>
      </w:r>
    </w:p>
    <w:p w14:paraId="41E46D65" w14:textId="77777777" w:rsidR="007D33D9" w:rsidRPr="00DC3156" w:rsidRDefault="007D33D9" w:rsidP="007D33D9">
      <w:pPr>
        <w:pStyle w:val="Heading1"/>
        <w:numPr>
          <w:ilvl w:val="0"/>
          <w:numId w:val="2"/>
        </w:numPr>
        <w:spacing w:after="240" w:line="240" w:lineRule="exact"/>
      </w:pPr>
      <w:bookmarkStart w:id="30" w:name="_Toc34603918"/>
      <w:r w:rsidRPr="00DC3156">
        <w:t>Known issues</w:t>
      </w:r>
      <w:bookmarkEnd w:id="30"/>
    </w:p>
    <w:p w14:paraId="734598AD" w14:textId="77777777" w:rsidR="007D33D9" w:rsidRPr="00DC3156" w:rsidRDefault="007D33D9" w:rsidP="007D33D9">
      <w:pPr>
        <w:pStyle w:val="BodyText"/>
        <w:rPr>
          <w:i/>
          <w:szCs w:val="18"/>
        </w:rPr>
      </w:pPr>
      <w:r w:rsidRPr="00DC3156">
        <w:rPr>
          <w:i/>
          <w:szCs w:val="18"/>
        </w:rPr>
        <w:t>&lt;List known issues and workarounds&gt;</w:t>
      </w:r>
    </w:p>
    <w:p w14:paraId="5EFF971E" w14:textId="77777777" w:rsidR="008725A0" w:rsidRPr="00DC3156" w:rsidRDefault="008725A0" w:rsidP="007D33D9"/>
    <w:sectPr w:rsidR="008725A0" w:rsidRPr="00DC3156" w:rsidSect="0096096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2334" w:right="1800" w:bottom="1440" w:left="1800" w:header="283" w:footer="624" w:gutter="0"/>
      <w:cols w:space="708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CE72F2" w14:textId="77777777" w:rsidR="00327EF1" w:rsidRDefault="00327EF1" w:rsidP="00A53887">
      <w:pPr>
        <w:spacing w:before="0" w:after="0" w:line="240" w:lineRule="auto"/>
      </w:pPr>
      <w:r>
        <w:separator/>
      </w:r>
    </w:p>
  </w:endnote>
  <w:endnote w:type="continuationSeparator" w:id="0">
    <w:p w14:paraId="22B95DFF" w14:textId="77777777" w:rsidR="00327EF1" w:rsidRDefault="00327EF1" w:rsidP="00A538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F147D" w14:textId="77777777" w:rsidR="00175B2B" w:rsidRDefault="0080299F" w:rsidP="00175B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C1D4E7" w14:textId="77777777" w:rsidR="00175B2B" w:rsidRDefault="00327EF1" w:rsidP="00175B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86277" w14:textId="65D25102" w:rsidR="00175B2B" w:rsidRDefault="0096096C" w:rsidP="00DB1108">
    <w:pPr>
      <w:pStyle w:val="Footer"/>
      <w:ind w:right="360"/>
      <w:jc w:val="both"/>
    </w:pPr>
    <w:r w:rsidRPr="001B56FB">
      <w:rPr>
        <w:rFonts w:cs="Tahoma"/>
        <w:b/>
        <w:szCs w:val="18"/>
      </w:rPr>
      <w:t>Ed</w:t>
    </w:r>
    <w:r>
      <w:rPr>
        <w:rFonts w:cs="Tahoma"/>
        <w:b/>
        <w:szCs w:val="18"/>
      </w:rPr>
      <w:t>.</w:t>
    </w:r>
    <w:r>
      <w:rPr>
        <w:rFonts w:cs="Tahoma"/>
        <w:szCs w:val="18"/>
      </w:rPr>
      <w:t xml:space="preserve"> 4/11-Sep-2016</w:t>
    </w:r>
    <w:r w:rsidRPr="001B56FB">
      <w:rPr>
        <w:rFonts w:cs="Tahoma"/>
        <w:szCs w:val="18"/>
      </w:rPr>
      <w:t xml:space="preserve">|| </w:t>
    </w:r>
    <w:r w:rsidRPr="001B56FB">
      <w:rPr>
        <w:rFonts w:cs="Tahoma"/>
        <w:b/>
        <w:szCs w:val="18"/>
      </w:rPr>
      <w:t>Rev</w:t>
    </w:r>
    <w:r>
      <w:rPr>
        <w:rFonts w:cs="Tahoma"/>
        <w:b/>
        <w:szCs w:val="18"/>
      </w:rPr>
      <w:t xml:space="preserve">. </w:t>
    </w:r>
    <w:r>
      <w:rPr>
        <w:rFonts w:cs="Tahoma"/>
        <w:szCs w:val="18"/>
      </w:rPr>
      <w:t>1</w:t>
    </w:r>
    <w:r w:rsidRPr="001B56FB">
      <w:rPr>
        <w:rFonts w:cs="Tahoma"/>
        <w:b/>
        <w:szCs w:val="18"/>
      </w:rPr>
      <w:t>/Date</w:t>
    </w:r>
    <w:r>
      <w:rPr>
        <w:rFonts w:cs="Tahoma"/>
        <w:b/>
        <w:szCs w:val="18"/>
      </w:rPr>
      <w:t xml:space="preserve"> </w:t>
    </w:r>
    <w:r>
      <w:rPr>
        <w:rFonts w:cs="Tahoma"/>
        <w:szCs w:val="18"/>
      </w:rPr>
      <w:t>30-Aug-</w:t>
    </w:r>
    <w:r w:rsidRPr="008B7FB3">
      <w:rPr>
        <w:rFonts w:cs="Tahoma"/>
        <w:szCs w:val="18"/>
      </w:rPr>
      <w:t>201</w:t>
    </w:r>
    <w:r>
      <w:rPr>
        <w:rFonts w:cs="Tahoma"/>
        <w:szCs w:val="18"/>
      </w:rPr>
      <w:t xml:space="preserve">8 </w:t>
    </w:r>
    <w:r w:rsidRPr="001B56FB">
      <w:rPr>
        <w:rFonts w:cs="Tahoma"/>
        <w:szCs w:val="18"/>
      </w:rPr>
      <w:t xml:space="preserve">||   </w:t>
    </w:r>
    <w:r>
      <w:rPr>
        <w:rFonts w:cs="Tahoma"/>
        <w:szCs w:val="18"/>
      </w:rPr>
      <w:t xml:space="preserve">                        </w:t>
    </w:r>
    <w:r w:rsidRPr="001B56FB">
      <w:rPr>
        <w:rFonts w:cs="Tahoma"/>
        <w:szCs w:val="18"/>
      </w:rPr>
      <w:t xml:space="preserve">     </w:t>
    </w:r>
    <w:r>
      <w:rPr>
        <w:rFonts w:cs="Tahoma"/>
        <w:szCs w:val="18"/>
      </w:rPr>
      <w:t xml:space="preserve">     </w:t>
    </w:r>
    <w:r w:rsidRPr="001B56FB">
      <w:rPr>
        <w:rFonts w:cs="Tahoma"/>
        <w:szCs w:val="18"/>
      </w:rPr>
      <w:t xml:space="preserve">                     ||   P</w:t>
    </w:r>
    <w:r>
      <w:rPr>
        <w:rFonts w:cs="Tahoma"/>
        <w:szCs w:val="18"/>
      </w:rPr>
      <w:t>g.</w:t>
    </w:r>
    <w:r w:rsidRPr="001B56FB">
      <w:rPr>
        <w:rFonts w:cs="Tahoma"/>
        <w:szCs w:val="18"/>
      </w:rPr>
      <w:t xml:space="preserve"> </w:t>
    </w:r>
    <w:r w:rsidRPr="001B56FB">
      <w:rPr>
        <w:rFonts w:cs="Tahoma"/>
        <w:szCs w:val="18"/>
      </w:rPr>
      <w:fldChar w:fldCharType="begin"/>
    </w:r>
    <w:r w:rsidRPr="001B56FB">
      <w:rPr>
        <w:rFonts w:cs="Tahoma"/>
        <w:szCs w:val="18"/>
      </w:rPr>
      <w:instrText xml:space="preserve"> PAGE </w:instrText>
    </w:r>
    <w:r w:rsidRPr="001B56FB">
      <w:rPr>
        <w:rFonts w:cs="Tahoma"/>
        <w:szCs w:val="18"/>
      </w:rPr>
      <w:fldChar w:fldCharType="separate"/>
    </w:r>
    <w:r w:rsidR="00211782">
      <w:rPr>
        <w:rFonts w:cs="Tahoma"/>
        <w:noProof/>
        <w:szCs w:val="18"/>
      </w:rPr>
      <w:t>9</w:t>
    </w:r>
    <w:r w:rsidRPr="001B56FB">
      <w:rPr>
        <w:rFonts w:cs="Tahoma"/>
        <w:szCs w:val="18"/>
      </w:rPr>
      <w:fldChar w:fldCharType="end"/>
    </w:r>
    <w:r w:rsidRPr="001B56FB">
      <w:rPr>
        <w:rFonts w:cs="Tahoma"/>
        <w:szCs w:val="18"/>
      </w:rPr>
      <w:t xml:space="preserve"> | </w:t>
    </w:r>
    <w:r w:rsidR="005017FC">
      <w:rPr>
        <w:noProof/>
        <w:lang w:bidi="he-IL"/>
      </w:rPr>
      <w:drawing>
        <wp:anchor distT="0" distB="0" distL="114300" distR="114300" simplePos="0" relativeHeight="251666432" behindDoc="0" locked="0" layoutInCell="1" allowOverlap="1" wp14:anchorId="775B7C23" wp14:editId="40AF87EB">
          <wp:simplePos x="0" y="0"/>
          <wp:positionH relativeFrom="leftMargin">
            <wp:align>right</wp:align>
          </wp:positionH>
          <wp:positionV relativeFrom="paragraph">
            <wp:posOffset>-190005</wp:posOffset>
          </wp:positionV>
          <wp:extent cx="853440" cy="853440"/>
          <wp:effectExtent l="0" t="0" r="3810" b="381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0299F">
      <w:rPr>
        <w:noProof/>
        <w:lang w:bidi="he-IL"/>
      </w:rPr>
      <w:drawing>
        <wp:anchor distT="0" distB="0" distL="114300" distR="114300" simplePos="0" relativeHeight="251664384" behindDoc="0" locked="0" layoutInCell="1" allowOverlap="1" wp14:anchorId="57960812" wp14:editId="4482B22F">
          <wp:simplePos x="0" y="0"/>
          <wp:positionH relativeFrom="column">
            <wp:posOffset>83394</wp:posOffset>
          </wp:positionH>
          <wp:positionV relativeFrom="paragraph">
            <wp:posOffset>-33892</wp:posOffset>
          </wp:positionV>
          <wp:extent cx="6141085" cy="74930"/>
          <wp:effectExtent l="0" t="0" r="0" b="1270"/>
          <wp:wrapNone/>
          <wp:docPr id="11" name="Picture 11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141085" cy="7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113D7" w14:textId="193484D2" w:rsidR="005017FC" w:rsidRPr="0096096C" w:rsidRDefault="0096096C" w:rsidP="0096096C">
    <w:pPr>
      <w:pStyle w:val="Footer"/>
      <w:ind w:right="360"/>
      <w:jc w:val="both"/>
    </w:pPr>
    <w:r w:rsidRPr="001B56FB">
      <w:rPr>
        <w:rFonts w:cs="Tahoma"/>
        <w:color w:val="1F497D"/>
        <w:szCs w:val="18"/>
      </w:rPr>
      <w:t xml:space="preserve">© </w:t>
    </w:r>
    <w:r w:rsidRPr="00EA3BAB">
      <w:rPr>
        <w:rFonts w:cs="Tahoma"/>
        <w:color w:val="1F497D"/>
        <w:szCs w:val="18"/>
      </w:rPr>
      <w:fldChar w:fldCharType="begin"/>
    </w:r>
    <w:r w:rsidRPr="00EA3BAB">
      <w:rPr>
        <w:rFonts w:cs="Tahoma"/>
        <w:color w:val="1F497D"/>
        <w:szCs w:val="18"/>
      </w:rPr>
      <w:instrText xml:space="preserve"> DATE  \@ "yyyy"  \* MERGEFORMAT </w:instrText>
    </w:r>
    <w:r w:rsidRPr="00EA3BAB">
      <w:rPr>
        <w:rFonts w:cs="Tahoma"/>
        <w:color w:val="1F497D"/>
        <w:szCs w:val="18"/>
      </w:rPr>
      <w:fldChar w:fldCharType="separate"/>
    </w:r>
    <w:r w:rsidR="00211782">
      <w:rPr>
        <w:rFonts w:cs="Tahoma"/>
        <w:noProof/>
        <w:color w:val="1F497D"/>
        <w:szCs w:val="18"/>
      </w:rPr>
      <w:t>2020</w:t>
    </w:r>
    <w:r w:rsidRPr="00EA3BAB">
      <w:rPr>
        <w:rFonts w:cs="Tahoma"/>
        <w:color w:val="1F497D"/>
        <w:szCs w:val="18"/>
      </w:rPr>
      <w:fldChar w:fldCharType="end"/>
    </w:r>
    <w:r w:rsidRPr="001B56FB">
      <w:rPr>
        <w:rFonts w:cs="Tahoma"/>
        <w:color w:val="1F497D"/>
        <w:szCs w:val="18"/>
      </w:rPr>
      <w:t xml:space="preserve">   OSF Global Services. All Rights</w:t>
    </w:r>
    <w:r>
      <w:rPr>
        <w:rFonts w:cs="Tahoma"/>
        <w:color w:val="1F497D"/>
        <w:szCs w:val="18"/>
      </w:rPr>
      <w:t xml:space="preserve"> </w:t>
    </w:r>
    <w:r w:rsidRPr="001B56FB">
      <w:rPr>
        <w:rFonts w:cs="Tahoma"/>
        <w:color w:val="1F497D"/>
        <w:szCs w:val="18"/>
      </w:rPr>
      <w:t>Reserved.</w:t>
    </w:r>
    <w:r>
      <w:rPr>
        <w:rFonts w:cs="Tahoma"/>
        <w:color w:val="1F497D"/>
        <w:szCs w:val="18"/>
      </w:rPr>
      <w:tab/>
    </w:r>
    <w:r>
      <w:rPr>
        <w:rFonts w:cs="Tahoma"/>
        <w:color w:val="1F497D"/>
        <w:szCs w:val="18"/>
      </w:rPr>
      <w:tab/>
    </w:r>
    <w:r w:rsidRPr="001B56FB">
      <w:rPr>
        <w:rFonts w:cs="Tahoma"/>
        <w:szCs w:val="18"/>
      </w:rPr>
      <w:t>||   P</w:t>
    </w:r>
    <w:r>
      <w:rPr>
        <w:rFonts w:cs="Tahoma"/>
        <w:szCs w:val="18"/>
      </w:rPr>
      <w:t>g.</w:t>
    </w:r>
    <w:r w:rsidRPr="001B56FB">
      <w:rPr>
        <w:rFonts w:cs="Tahoma"/>
        <w:szCs w:val="18"/>
      </w:rPr>
      <w:t xml:space="preserve"> </w:t>
    </w:r>
    <w:r w:rsidRPr="001B56FB">
      <w:rPr>
        <w:rFonts w:cs="Tahoma"/>
        <w:szCs w:val="18"/>
      </w:rPr>
      <w:fldChar w:fldCharType="begin"/>
    </w:r>
    <w:r w:rsidRPr="001B56FB">
      <w:rPr>
        <w:rFonts w:cs="Tahoma"/>
        <w:szCs w:val="18"/>
      </w:rPr>
      <w:instrText xml:space="preserve"> PAGE </w:instrText>
    </w:r>
    <w:r w:rsidRPr="001B56FB">
      <w:rPr>
        <w:rFonts w:cs="Tahoma"/>
        <w:szCs w:val="18"/>
      </w:rPr>
      <w:fldChar w:fldCharType="separate"/>
    </w:r>
    <w:r w:rsidR="00211782">
      <w:rPr>
        <w:rFonts w:cs="Tahoma"/>
        <w:noProof/>
        <w:szCs w:val="18"/>
      </w:rPr>
      <w:t>1</w:t>
    </w:r>
    <w:r w:rsidRPr="001B56FB">
      <w:rPr>
        <w:rFonts w:cs="Tahoma"/>
        <w:szCs w:val="18"/>
      </w:rPr>
      <w:fldChar w:fldCharType="end"/>
    </w:r>
    <w:r w:rsidRPr="001B56FB">
      <w:rPr>
        <w:rFonts w:cs="Tahoma"/>
        <w:szCs w:val="18"/>
      </w:rPr>
      <w:t xml:space="preserve"> | </w:t>
    </w:r>
    <w:r>
      <w:rPr>
        <w:noProof/>
        <w:lang w:bidi="he-IL"/>
      </w:rPr>
      <w:drawing>
        <wp:anchor distT="0" distB="0" distL="114300" distR="114300" simplePos="0" relativeHeight="251672576" behindDoc="0" locked="0" layoutInCell="1" allowOverlap="1" wp14:anchorId="2F030CDF" wp14:editId="231198B0">
          <wp:simplePos x="0" y="0"/>
          <wp:positionH relativeFrom="leftMargin">
            <wp:align>right</wp:align>
          </wp:positionH>
          <wp:positionV relativeFrom="paragraph">
            <wp:posOffset>-190005</wp:posOffset>
          </wp:positionV>
          <wp:extent cx="853440" cy="853440"/>
          <wp:effectExtent l="0" t="0" r="3810" b="3810"/>
          <wp:wrapNone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he-IL"/>
      </w:rPr>
      <w:drawing>
        <wp:anchor distT="0" distB="0" distL="114300" distR="114300" simplePos="0" relativeHeight="251671552" behindDoc="0" locked="0" layoutInCell="1" allowOverlap="1" wp14:anchorId="751B4AF6" wp14:editId="3317B3F5">
          <wp:simplePos x="0" y="0"/>
          <wp:positionH relativeFrom="column">
            <wp:posOffset>83394</wp:posOffset>
          </wp:positionH>
          <wp:positionV relativeFrom="paragraph">
            <wp:posOffset>-33892</wp:posOffset>
          </wp:positionV>
          <wp:extent cx="6141085" cy="74930"/>
          <wp:effectExtent l="0" t="0" r="0" b="1270"/>
          <wp:wrapNone/>
          <wp:docPr id="16" name="Picture 16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141085" cy="74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F7E92" w14:textId="77777777" w:rsidR="00327EF1" w:rsidRDefault="00327EF1" w:rsidP="00A53887">
      <w:pPr>
        <w:spacing w:before="0" w:after="0" w:line="240" w:lineRule="auto"/>
      </w:pPr>
      <w:r>
        <w:separator/>
      </w:r>
    </w:p>
  </w:footnote>
  <w:footnote w:type="continuationSeparator" w:id="0">
    <w:p w14:paraId="03C3426E" w14:textId="77777777" w:rsidR="00327EF1" w:rsidRDefault="00327EF1" w:rsidP="00A538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32A6C" w14:textId="77777777" w:rsidR="005017FC" w:rsidRDefault="00501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5488F" w14:textId="77777777" w:rsidR="00175B2B" w:rsidRDefault="0080299F" w:rsidP="00DB1108">
    <w:pPr>
      <w:pStyle w:val="Header"/>
      <w:ind w:left="-709"/>
    </w:pPr>
    <w:r>
      <w:rPr>
        <w:noProof/>
        <w:lang w:bidi="he-IL"/>
      </w:rPr>
      <w:drawing>
        <wp:inline distT="0" distB="0" distL="0" distR="0" wp14:anchorId="031388A1" wp14:editId="1F6D2FFA">
          <wp:extent cx="2876550" cy="5330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SFCommerce-logo_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68295" cy="550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bidi="he-IL"/>
      </w:rPr>
      <w:drawing>
        <wp:anchor distT="0" distB="0" distL="114300" distR="114300" simplePos="0" relativeHeight="251660288" behindDoc="0" locked="0" layoutInCell="1" allowOverlap="1" wp14:anchorId="3AD65919" wp14:editId="4C24E54E">
          <wp:simplePos x="0" y="0"/>
          <wp:positionH relativeFrom="column">
            <wp:posOffset>-474345</wp:posOffset>
          </wp:positionH>
          <wp:positionV relativeFrom="paragraph">
            <wp:posOffset>1058545</wp:posOffset>
          </wp:positionV>
          <wp:extent cx="6289040" cy="76200"/>
          <wp:effectExtent l="0" t="0" r="10160" b="0"/>
          <wp:wrapNone/>
          <wp:docPr id="10" name="Picture 10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289040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7DB747" wp14:editId="77ED05BE">
              <wp:simplePos x="0" y="0"/>
              <wp:positionH relativeFrom="column">
                <wp:posOffset>3808095</wp:posOffset>
              </wp:positionH>
              <wp:positionV relativeFrom="paragraph">
                <wp:posOffset>270510</wp:posOffset>
              </wp:positionV>
              <wp:extent cx="2135505" cy="762000"/>
              <wp:effectExtent l="0" t="0" r="0" b="0"/>
              <wp:wrapThrough wrapText="bothSides">
                <wp:wrapPolygon edited="0">
                  <wp:start x="257" y="0"/>
                  <wp:lineTo x="257" y="20880"/>
                  <wp:lineTo x="21067" y="20880"/>
                  <wp:lineTo x="21067" y="0"/>
                  <wp:lineTo x="257" y="0"/>
                </wp:wrapPolygon>
              </wp:wrapThrough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BBE0B0" w14:textId="77777777" w:rsidR="00A53887" w:rsidRPr="00A53887" w:rsidRDefault="00A53887" w:rsidP="00A53887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  <w:r w:rsidRPr="00A53887">
                            <w:rPr>
                              <w:color w:val="20347E"/>
                            </w:rPr>
                            <w:t>6655 Blvd. Pierre Bertrand, 240</w:t>
                          </w:r>
                        </w:p>
                        <w:p w14:paraId="06A77823" w14:textId="77777777" w:rsidR="00A53887" w:rsidRPr="00A53887" w:rsidRDefault="00A53887" w:rsidP="00A53887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  <w:r w:rsidRPr="00A53887">
                            <w:rPr>
                              <w:color w:val="20347E"/>
                            </w:rPr>
                            <w:t>Quebec City, Qc, G2K 1M1</w:t>
                          </w:r>
                        </w:p>
                        <w:p w14:paraId="61B89308" w14:textId="77777777" w:rsidR="00A53887" w:rsidRPr="00A53887" w:rsidRDefault="00A53887" w:rsidP="00A53887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  <w:r w:rsidRPr="00A53887">
                            <w:rPr>
                              <w:color w:val="20347E"/>
                            </w:rPr>
                            <w:t>+1 (888) 548-4344</w:t>
                          </w:r>
                        </w:p>
                        <w:p w14:paraId="31C30972" w14:textId="6E152524" w:rsidR="00A53887" w:rsidRDefault="00327EF1" w:rsidP="00B903CE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  <w:hyperlink r:id="rId3" w:history="1">
                            <w:r w:rsidR="00A910B1">
                              <w:rPr>
                                <w:rStyle w:val="Hyperlink"/>
                              </w:rPr>
                              <w:t>www.osf-commerce.com</w:t>
                            </w:r>
                          </w:hyperlink>
                        </w:p>
                        <w:p w14:paraId="224E2E7D" w14:textId="77777777" w:rsidR="00A53887" w:rsidRDefault="00A53887" w:rsidP="00B903CE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  <w:p w14:paraId="2C5A28BF" w14:textId="77777777" w:rsidR="00B903CE" w:rsidRPr="00D124A2" w:rsidRDefault="00327EF1" w:rsidP="00B903CE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  <w:p w14:paraId="19D9F37B" w14:textId="77777777" w:rsidR="00B903CE" w:rsidRPr="00B903CE" w:rsidRDefault="00327EF1" w:rsidP="00B903CE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  <w:p w14:paraId="595E6779" w14:textId="77777777" w:rsidR="00AE5928" w:rsidRPr="00D124A2" w:rsidRDefault="00327EF1" w:rsidP="00B903CE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7DB7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99.85pt;margin-top:21.3pt;width:168.1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" filled="f" stroked="f">
              <v:textbox>
                <w:txbxContent>
                  <w:p w14:paraId="14BBE0B0" w14:textId="77777777" w:rsidR="00A53887" w:rsidRPr="00A53887" w:rsidRDefault="00A53887" w:rsidP="00A53887">
                    <w:pPr>
                      <w:pStyle w:val="HeaderAddress"/>
                      <w:rPr>
                        <w:color w:val="20347E"/>
                      </w:rPr>
                    </w:pPr>
                    <w:r w:rsidRPr="00A53887">
                      <w:rPr>
                        <w:color w:val="20347E"/>
                      </w:rPr>
                      <w:t>6655 Blvd. Pierre Bertrand, 240</w:t>
                    </w:r>
                  </w:p>
                  <w:p w14:paraId="06A77823" w14:textId="77777777" w:rsidR="00A53887" w:rsidRPr="00A53887" w:rsidRDefault="00A53887" w:rsidP="00A53887">
                    <w:pPr>
                      <w:pStyle w:val="HeaderAddress"/>
                      <w:rPr>
                        <w:color w:val="20347E"/>
                      </w:rPr>
                    </w:pPr>
                    <w:r w:rsidRPr="00A53887">
                      <w:rPr>
                        <w:color w:val="20347E"/>
                      </w:rPr>
                      <w:t>Quebec City, Qc, G2K 1M1</w:t>
                    </w:r>
                  </w:p>
                  <w:p w14:paraId="61B89308" w14:textId="77777777" w:rsidR="00A53887" w:rsidRPr="00A53887" w:rsidRDefault="00A53887" w:rsidP="00A53887">
                    <w:pPr>
                      <w:pStyle w:val="HeaderAddress"/>
                      <w:rPr>
                        <w:color w:val="20347E"/>
                      </w:rPr>
                    </w:pPr>
                    <w:r w:rsidRPr="00A53887">
                      <w:rPr>
                        <w:color w:val="20347E"/>
                      </w:rPr>
                      <w:t>+1 (888) 548-4344</w:t>
                    </w:r>
                  </w:p>
                  <w:p w14:paraId="31C30972" w14:textId="6E152524" w:rsidR="00A53887" w:rsidRDefault="00327EF1" w:rsidP="00B903CE">
                    <w:pPr>
                      <w:pStyle w:val="HeaderAddress"/>
                      <w:rPr>
                        <w:color w:val="20347E"/>
                      </w:rPr>
                    </w:pPr>
                    <w:hyperlink r:id="rId4" w:history="1">
                      <w:r w:rsidR="00A910B1">
                        <w:rPr>
                          <w:rStyle w:val="Hyperlink"/>
                        </w:rPr>
                        <w:t>www.osf-commerce.com</w:t>
                      </w:r>
                    </w:hyperlink>
                  </w:p>
                  <w:p w14:paraId="224E2E7D" w14:textId="77777777" w:rsidR="00A53887" w:rsidRDefault="00A53887" w:rsidP="00B903CE">
                    <w:pPr>
                      <w:pStyle w:val="HeaderAddress"/>
                      <w:rPr>
                        <w:color w:val="20347E"/>
                      </w:rPr>
                    </w:pPr>
                  </w:p>
                  <w:p w14:paraId="2C5A28BF" w14:textId="77777777" w:rsidR="00B903CE" w:rsidRPr="00D124A2" w:rsidRDefault="00327EF1" w:rsidP="00B903CE">
                    <w:pPr>
                      <w:pStyle w:val="HeaderAddress"/>
                      <w:rPr>
                        <w:color w:val="20347E"/>
                      </w:rPr>
                    </w:pPr>
                  </w:p>
                  <w:p w14:paraId="19D9F37B" w14:textId="77777777" w:rsidR="00B903CE" w:rsidRPr="00B903CE" w:rsidRDefault="00327EF1" w:rsidP="00B903CE">
                    <w:pPr>
                      <w:pStyle w:val="HeaderAddress"/>
                      <w:rPr>
                        <w:color w:val="20347E"/>
                      </w:rPr>
                    </w:pPr>
                  </w:p>
                  <w:p w14:paraId="595E6779" w14:textId="77777777" w:rsidR="00AE5928" w:rsidRPr="00D124A2" w:rsidRDefault="00327EF1" w:rsidP="00B903CE">
                    <w:pPr>
                      <w:pStyle w:val="HeaderAddress"/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EE60E" w14:textId="6DA5A737" w:rsidR="0096096C" w:rsidRDefault="0096096C" w:rsidP="0096096C">
    <w:pPr>
      <w:pStyle w:val="Header"/>
      <w:ind w:left="-709"/>
    </w:pPr>
    <w:r>
      <w:rPr>
        <w:noProof/>
        <w:lang w:bidi="he-IL"/>
      </w:rPr>
      <w:drawing>
        <wp:anchor distT="0" distB="0" distL="114300" distR="114300" simplePos="0" relativeHeight="251658240" behindDoc="0" locked="0" layoutInCell="1" allowOverlap="1" wp14:anchorId="24DC5FA9" wp14:editId="40917E86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2876550" cy="533027"/>
          <wp:effectExtent l="0" t="0" r="0" b="0"/>
          <wp:wrapSquare wrapText="bothSides"/>
          <wp:docPr id="1714574467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533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e-IL"/>
      </w:rPr>
      <w:drawing>
        <wp:anchor distT="0" distB="0" distL="114300" distR="114300" simplePos="0" relativeHeight="251669504" behindDoc="0" locked="0" layoutInCell="1" allowOverlap="1" wp14:anchorId="21D81881" wp14:editId="7A30CE33">
          <wp:simplePos x="0" y="0"/>
          <wp:positionH relativeFrom="column">
            <wp:posOffset>-474345</wp:posOffset>
          </wp:positionH>
          <wp:positionV relativeFrom="paragraph">
            <wp:posOffset>1058545</wp:posOffset>
          </wp:positionV>
          <wp:extent cx="6289040" cy="76200"/>
          <wp:effectExtent l="0" t="0" r="10160" b="0"/>
          <wp:wrapNone/>
          <wp:docPr id="8" name="Picture 8" descr="MacBook Pro:Users:macbookpro:Desktop:header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 Pro:Users:macbookpro:Desktop:header_line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1134" b="-41134"/>
                  <a:stretch/>
                </pic:blipFill>
                <pic:spPr bwMode="auto">
                  <a:xfrm>
                    <a:off x="0" y="0"/>
                    <a:ext cx="6289040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bidi="he-I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D63635A" wp14:editId="28E75208">
              <wp:simplePos x="0" y="0"/>
              <wp:positionH relativeFrom="column">
                <wp:posOffset>3808095</wp:posOffset>
              </wp:positionH>
              <wp:positionV relativeFrom="paragraph">
                <wp:posOffset>270510</wp:posOffset>
              </wp:positionV>
              <wp:extent cx="2135505" cy="762000"/>
              <wp:effectExtent l="0" t="0" r="0" b="0"/>
              <wp:wrapThrough wrapText="bothSides">
                <wp:wrapPolygon edited="0">
                  <wp:start x="257" y="0"/>
                  <wp:lineTo x="257" y="20880"/>
                  <wp:lineTo x="21067" y="20880"/>
                  <wp:lineTo x="21067" y="0"/>
                  <wp:lineTo x="257" y="0"/>
                </wp:wrapPolygon>
              </wp:wrapThrough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5505" cy="76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F2B697" w14:textId="77777777" w:rsidR="0096096C" w:rsidRPr="00A53887" w:rsidRDefault="0096096C" w:rsidP="0096096C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  <w:r w:rsidRPr="00A53887">
                            <w:rPr>
                              <w:color w:val="20347E"/>
                            </w:rPr>
                            <w:t>6655 Blvd. Pierre Bertrand, 240</w:t>
                          </w:r>
                        </w:p>
                        <w:p w14:paraId="695399CF" w14:textId="77777777" w:rsidR="0096096C" w:rsidRPr="00A53887" w:rsidRDefault="0096096C" w:rsidP="0096096C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  <w:r w:rsidRPr="00A53887">
                            <w:rPr>
                              <w:color w:val="20347E"/>
                            </w:rPr>
                            <w:t>Quebec City, Qc, G2K 1M1</w:t>
                          </w:r>
                        </w:p>
                        <w:p w14:paraId="47407862" w14:textId="77777777" w:rsidR="0096096C" w:rsidRPr="00A53887" w:rsidRDefault="0096096C" w:rsidP="0096096C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  <w:r w:rsidRPr="00A53887">
                            <w:rPr>
                              <w:color w:val="20347E"/>
                            </w:rPr>
                            <w:t>+1 (888) 548-4344</w:t>
                          </w:r>
                        </w:p>
                        <w:p w14:paraId="0F572DCF" w14:textId="77777777" w:rsidR="0096096C" w:rsidRDefault="00327EF1" w:rsidP="0096096C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  <w:hyperlink r:id="rId3" w:history="1">
                            <w:r w:rsidR="0096096C">
                              <w:rPr>
                                <w:rStyle w:val="Hyperlink"/>
                              </w:rPr>
                              <w:t>www.osf-commerce.com</w:t>
                            </w:r>
                          </w:hyperlink>
                        </w:p>
                        <w:p w14:paraId="1E850863" w14:textId="77777777" w:rsidR="0096096C" w:rsidRDefault="0096096C" w:rsidP="0096096C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  <w:p w14:paraId="709F7B8E" w14:textId="77777777" w:rsidR="0096096C" w:rsidRPr="00D124A2" w:rsidRDefault="0096096C" w:rsidP="0096096C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  <w:p w14:paraId="3153DC44" w14:textId="77777777" w:rsidR="0096096C" w:rsidRPr="00B903CE" w:rsidRDefault="0096096C" w:rsidP="0096096C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  <w:p w14:paraId="7935E2E8" w14:textId="77777777" w:rsidR="0096096C" w:rsidRPr="00D124A2" w:rsidRDefault="0096096C" w:rsidP="0096096C">
                          <w:pPr>
                            <w:pStyle w:val="HeaderAddress"/>
                            <w:rPr>
                              <w:color w:val="20347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6363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299.85pt;margin-top:21.3pt;width:168.1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43ugIAAMA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" filled="f" stroked="f">
              <v:textbox>
                <w:txbxContent>
                  <w:p w14:paraId="3BF2B697" w14:textId="77777777" w:rsidR="0096096C" w:rsidRPr="00A53887" w:rsidRDefault="0096096C" w:rsidP="0096096C">
                    <w:pPr>
                      <w:pStyle w:val="HeaderAddress"/>
                      <w:rPr>
                        <w:color w:val="20347E"/>
                      </w:rPr>
                    </w:pPr>
                    <w:r w:rsidRPr="00A53887">
                      <w:rPr>
                        <w:color w:val="20347E"/>
                      </w:rPr>
                      <w:t>6655 Blvd. Pierre Bertrand, 240</w:t>
                    </w:r>
                  </w:p>
                  <w:p w14:paraId="695399CF" w14:textId="77777777" w:rsidR="0096096C" w:rsidRPr="00A53887" w:rsidRDefault="0096096C" w:rsidP="0096096C">
                    <w:pPr>
                      <w:pStyle w:val="HeaderAddress"/>
                      <w:rPr>
                        <w:color w:val="20347E"/>
                      </w:rPr>
                    </w:pPr>
                    <w:r w:rsidRPr="00A53887">
                      <w:rPr>
                        <w:color w:val="20347E"/>
                      </w:rPr>
                      <w:t>Quebec City, Qc, G2K 1M1</w:t>
                    </w:r>
                  </w:p>
                  <w:p w14:paraId="47407862" w14:textId="77777777" w:rsidR="0096096C" w:rsidRPr="00A53887" w:rsidRDefault="0096096C" w:rsidP="0096096C">
                    <w:pPr>
                      <w:pStyle w:val="HeaderAddress"/>
                      <w:rPr>
                        <w:color w:val="20347E"/>
                      </w:rPr>
                    </w:pPr>
                    <w:r w:rsidRPr="00A53887">
                      <w:rPr>
                        <w:color w:val="20347E"/>
                      </w:rPr>
                      <w:t>+1 (888) 548-4344</w:t>
                    </w:r>
                  </w:p>
                  <w:p w14:paraId="0F572DCF" w14:textId="77777777" w:rsidR="0096096C" w:rsidRDefault="00327EF1" w:rsidP="0096096C">
                    <w:pPr>
                      <w:pStyle w:val="HeaderAddress"/>
                      <w:rPr>
                        <w:color w:val="20347E"/>
                      </w:rPr>
                    </w:pPr>
                    <w:hyperlink r:id="rId4" w:history="1">
                      <w:r w:rsidR="0096096C">
                        <w:rPr>
                          <w:rStyle w:val="Hyperlink"/>
                        </w:rPr>
                        <w:t>www.osf-commerce.com</w:t>
                      </w:r>
                    </w:hyperlink>
                  </w:p>
                  <w:p w14:paraId="1E850863" w14:textId="77777777" w:rsidR="0096096C" w:rsidRDefault="0096096C" w:rsidP="0096096C">
                    <w:pPr>
                      <w:pStyle w:val="HeaderAddress"/>
                      <w:rPr>
                        <w:color w:val="20347E"/>
                      </w:rPr>
                    </w:pPr>
                  </w:p>
                  <w:p w14:paraId="709F7B8E" w14:textId="77777777" w:rsidR="0096096C" w:rsidRPr="00D124A2" w:rsidRDefault="0096096C" w:rsidP="0096096C">
                    <w:pPr>
                      <w:pStyle w:val="HeaderAddress"/>
                      <w:rPr>
                        <w:color w:val="20347E"/>
                      </w:rPr>
                    </w:pPr>
                  </w:p>
                  <w:p w14:paraId="3153DC44" w14:textId="77777777" w:rsidR="0096096C" w:rsidRPr="00B903CE" w:rsidRDefault="0096096C" w:rsidP="0096096C">
                    <w:pPr>
                      <w:pStyle w:val="HeaderAddress"/>
                      <w:rPr>
                        <w:color w:val="20347E"/>
                      </w:rPr>
                    </w:pPr>
                  </w:p>
                  <w:p w14:paraId="7935E2E8" w14:textId="77777777" w:rsidR="0096096C" w:rsidRPr="00D124A2" w:rsidRDefault="0096096C" w:rsidP="0096096C">
                    <w:pPr>
                      <w:pStyle w:val="HeaderAddress"/>
                      <w:rPr>
                        <w:color w:val="20347E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</w:p>
  <w:p w14:paraId="33852289" w14:textId="77777777" w:rsidR="005017FC" w:rsidRDefault="005017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93698D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AC55ABD"/>
    <w:multiLevelType w:val="hybridMultilevel"/>
    <w:tmpl w:val="A15C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2214E"/>
    <w:multiLevelType w:val="hybridMultilevel"/>
    <w:tmpl w:val="E546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F0F0B"/>
    <w:multiLevelType w:val="hybridMultilevel"/>
    <w:tmpl w:val="278CA3D2"/>
    <w:lvl w:ilvl="0" w:tplc="04AA281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32616"/>
    <w:multiLevelType w:val="hybridMultilevel"/>
    <w:tmpl w:val="855E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E197B"/>
    <w:multiLevelType w:val="multilevel"/>
    <w:tmpl w:val="E42869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4"/>
      <w:numFmt w:val="decimal"/>
      <w:lvlText w:val="%1.%2"/>
      <w:lvlJc w:val="left"/>
      <w:pPr>
        <w:ind w:left="1215" w:hanging="49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  <w:lvlOverride w:ilvl="0">
      <w:startOverride w:val="2"/>
    </w:lvlOverride>
    <w:lvlOverride w:ilvl="1">
      <w:startOverride w:val="1"/>
    </w:lvlOverride>
  </w:num>
  <w:num w:numId="4">
    <w:abstractNumId w:val="5"/>
    <w:lvlOverride w:ilvl="0">
      <w:startOverride w:val="3"/>
    </w:lvlOverride>
    <w:lvlOverride w:ilvl="1">
      <w:startOverride w:val="1"/>
    </w:lvlOverride>
  </w:num>
  <w:num w:numId="5">
    <w:abstractNumId w:val="5"/>
    <w:lvlOverride w:ilvl="0">
      <w:startOverride w:val="4"/>
    </w:lvlOverride>
    <w:lvlOverride w:ilvl="1">
      <w:startOverride w:val="1"/>
    </w:lvlOverride>
  </w:num>
  <w:num w:numId="6">
    <w:abstractNumId w:val="5"/>
    <w:lvlOverride w:ilvl="0">
      <w:startOverride w:val="5"/>
    </w:lvlOverride>
    <w:lvlOverride w:ilvl="1">
      <w:startOverride w:val="1"/>
    </w:lvlOverride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FA"/>
    <w:rsid w:val="00005703"/>
    <w:rsid w:val="00026681"/>
    <w:rsid w:val="00027AFC"/>
    <w:rsid w:val="00074F55"/>
    <w:rsid w:val="000F5E1F"/>
    <w:rsid w:val="00147864"/>
    <w:rsid w:val="00160B4E"/>
    <w:rsid w:val="0017768C"/>
    <w:rsid w:val="00211782"/>
    <w:rsid w:val="00233AD7"/>
    <w:rsid w:val="002434C9"/>
    <w:rsid w:val="002516DB"/>
    <w:rsid w:val="002E173B"/>
    <w:rsid w:val="00327EF1"/>
    <w:rsid w:val="003E7436"/>
    <w:rsid w:val="003F2315"/>
    <w:rsid w:val="004302A4"/>
    <w:rsid w:val="00430A95"/>
    <w:rsid w:val="0043617E"/>
    <w:rsid w:val="004450B5"/>
    <w:rsid w:val="004573B9"/>
    <w:rsid w:val="005017FC"/>
    <w:rsid w:val="00531310"/>
    <w:rsid w:val="0056767B"/>
    <w:rsid w:val="005D25F9"/>
    <w:rsid w:val="005F2C3B"/>
    <w:rsid w:val="006367EC"/>
    <w:rsid w:val="00642939"/>
    <w:rsid w:val="00645476"/>
    <w:rsid w:val="0068338E"/>
    <w:rsid w:val="00685FB2"/>
    <w:rsid w:val="00686820"/>
    <w:rsid w:val="006F372B"/>
    <w:rsid w:val="00712FDC"/>
    <w:rsid w:val="007235FA"/>
    <w:rsid w:val="00746F04"/>
    <w:rsid w:val="007729CC"/>
    <w:rsid w:val="00782146"/>
    <w:rsid w:val="007D137A"/>
    <w:rsid w:val="007D33D9"/>
    <w:rsid w:val="0080299F"/>
    <w:rsid w:val="008428B0"/>
    <w:rsid w:val="008725A0"/>
    <w:rsid w:val="008C7971"/>
    <w:rsid w:val="008D113C"/>
    <w:rsid w:val="009531FA"/>
    <w:rsid w:val="0096096C"/>
    <w:rsid w:val="009B6C55"/>
    <w:rsid w:val="009C6706"/>
    <w:rsid w:val="00A1417F"/>
    <w:rsid w:val="00A33FD6"/>
    <w:rsid w:val="00A53887"/>
    <w:rsid w:val="00A7210C"/>
    <w:rsid w:val="00A910B1"/>
    <w:rsid w:val="00AC6E4B"/>
    <w:rsid w:val="00AE112A"/>
    <w:rsid w:val="00B11EDC"/>
    <w:rsid w:val="00B17E14"/>
    <w:rsid w:val="00B2369F"/>
    <w:rsid w:val="00B65870"/>
    <w:rsid w:val="00BE2343"/>
    <w:rsid w:val="00C03507"/>
    <w:rsid w:val="00C13FA3"/>
    <w:rsid w:val="00CD6E8A"/>
    <w:rsid w:val="00CF7901"/>
    <w:rsid w:val="00D22050"/>
    <w:rsid w:val="00D478A2"/>
    <w:rsid w:val="00D514F0"/>
    <w:rsid w:val="00D81566"/>
    <w:rsid w:val="00D924CF"/>
    <w:rsid w:val="00DC3156"/>
    <w:rsid w:val="00DE4229"/>
    <w:rsid w:val="00E25ED2"/>
    <w:rsid w:val="00E520A8"/>
    <w:rsid w:val="00EC2B38"/>
    <w:rsid w:val="00ED131D"/>
    <w:rsid w:val="00F02CFB"/>
    <w:rsid w:val="00F07B0D"/>
    <w:rsid w:val="00F9450B"/>
    <w:rsid w:val="00FA49D3"/>
    <w:rsid w:val="03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F5B5C"/>
  <w15:chartTrackingRefBased/>
  <w15:docId w15:val="{4BE14F8E-9B00-4171-9F0F-2FD2C0C3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887"/>
    <w:pPr>
      <w:spacing w:before="360" w:after="60" w:line="360" w:lineRule="auto"/>
    </w:pPr>
    <w:rPr>
      <w:rFonts w:ascii="Tahoma" w:eastAsia="Calibri" w:hAnsi="Tahoma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887"/>
    <w:pPr>
      <w:keepNext/>
      <w:spacing w:before="24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qFormat/>
    <w:rsid w:val="00A53887"/>
    <w:pPr>
      <w:keepNext/>
      <w:widowControl w:val="0"/>
      <w:numPr>
        <w:ilvl w:val="1"/>
        <w:numId w:val="1"/>
      </w:numPr>
      <w:tabs>
        <w:tab w:val="clear" w:pos="576"/>
        <w:tab w:val="num" w:pos="0"/>
      </w:tabs>
      <w:suppressAutoHyphens/>
      <w:spacing w:before="240" w:after="120"/>
      <w:outlineLvl w:val="1"/>
    </w:pPr>
    <w:rPr>
      <w:rFonts w:eastAsia="MS Mincho" w:cs="Tahoma"/>
      <w:bCs/>
      <w:iCs/>
      <w:caps/>
      <w:color w:val="666666"/>
      <w:spacing w:val="20"/>
      <w:kern w:val="2"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887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qFormat/>
    <w:rsid w:val="00A53887"/>
    <w:pPr>
      <w:keepNext/>
      <w:widowControl w:val="0"/>
      <w:tabs>
        <w:tab w:val="num" w:pos="864"/>
      </w:tabs>
      <w:suppressAutoHyphens/>
      <w:spacing w:before="240" w:after="120" w:line="240" w:lineRule="auto"/>
      <w:ind w:left="864" w:hanging="864"/>
      <w:outlineLvl w:val="3"/>
    </w:pPr>
    <w:rPr>
      <w:rFonts w:ascii="Myriad Pro Light" w:eastAsia="MS Mincho" w:hAnsi="Myriad Pro Light" w:cs="Tahoma"/>
      <w:bCs/>
      <w:i/>
      <w:iCs/>
      <w:color w:val="666666"/>
      <w:kern w:val="2"/>
      <w:sz w:val="2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3887"/>
    <w:pPr>
      <w:spacing w:before="24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88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53887"/>
    <w:rPr>
      <w:rFonts w:ascii="Tahoma" w:eastAsia="MS Mincho" w:hAnsi="Tahoma" w:cs="Tahoma"/>
      <w:bCs/>
      <w:iCs/>
      <w:caps/>
      <w:color w:val="666666"/>
      <w:spacing w:val="20"/>
      <w:kern w:val="2"/>
      <w:sz w:val="24"/>
      <w:szCs w:val="24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A5388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53887"/>
    <w:rPr>
      <w:rFonts w:ascii="Myriad Pro Light" w:eastAsia="MS Mincho" w:hAnsi="Myriad Pro Light" w:cs="Tahoma"/>
      <w:bCs/>
      <w:i/>
      <w:iCs/>
      <w:color w:val="666666"/>
      <w:kern w:val="2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53887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5388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887"/>
    <w:rPr>
      <w:rFonts w:ascii="Tahoma" w:eastAsia="Calibri" w:hAnsi="Tahoma" w:cs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A5388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887"/>
    <w:rPr>
      <w:rFonts w:ascii="Tahoma" w:eastAsia="Calibri" w:hAnsi="Tahoma" w:cs="Times New Roman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A53887"/>
  </w:style>
  <w:style w:type="paragraph" w:customStyle="1" w:styleId="HeaderAddress">
    <w:name w:val="Header Address"/>
    <w:basedOn w:val="Normal"/>
    <w:qFormat/>
    <w:rsid w:val="00A53887"/>
    <w:pPr>
      <w:spacing w:before="0" w:after="0" w:line="240" w:lineRule="auto"/>
      <w:jc w:val="right"/>
    </w:pPr>
    <w:rPr>
      <w:rFonts w:cs="Tahoma"/>
      <w:color w:val="639BB0"/>
      <w:szCs w:val="18"/>
    </w:rPr>
  </w:style>
  <w:style w:type="character" w:styleId="Emphasis">
    <w:name w:val="Emphasis"/>
    <w:basedOn w:val="DefaultParagraphFont"/>
    <w:uiPriority w:val="20"/>
    <w:qFormat/>
    <w:rsid w:val="00A5388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3887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A5388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538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3887"/>
    <w:rPr>
      <w:rFonts w:ascii="Tahoma" w:eastAsia="Calibri" w:hAnsi="Tahoma" w:cs="Times New Roman"/>
      <w:sz w:val="18"/>
    </w:rPr>
  </w:style>
  <w:style w:type="paragraph" w:styleId="NormalWeb">
    <w:name w:val="Normal (Web)"/>
    <w:basedOn w:val="Normal"/>
    <w:uiPriority w:val="99"/>
    <w:semiHidden/>
    <w:unhideWhenUsed/>
    <w:rsid w:val="00A538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o-RO" w:eastAsia="ro-RO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7D33D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D131D"/>
    <w:pPr>
      <w:tabs>
        <w:tab w:val="left" w:pos="440"/>
        <w:tab w:val="right" w:leader="dot" w:pos="863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unhideWhenUsed/>
    <w:rsid w:val="007D33D9"/>
    <w:pPr>
      <w:tabs>
        <w:tab w:val="right" w:leader="dot" w:pos="8630"/>
      </w:tabs>
      <w:spacing w:before="0" w:after="100" w:line="276" w:lineRule="auto"/>
      <w:ind w:left="180"/>
    </w:pPr>
  </w:style>
  <w:style w:type="table" w:customStyle="1" w:styleId="GridTable3-Accent51">
    <w:name w:val="Grid Table 3 - Accent 51"/>
    <w:basedOn w:val="TableNormal"/>
    <w:uiPriority w:val="48"/>
    <w:rsid w:val="007D33D9"/>
    <w:pPr>
      <w:spacing w:after="0" w:line="240" w:lineRule="auto"/>
    </w:pPr>
    <w:rPr>
      <w:rFonts w:eastAsiaTheme="minorEastAsia"/>
      <w:sz w:val="24"/>
      <w:szCs w:val="24"/>
      <w:lang w:val="fr-FR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SubtleEmphasis">
    <w:name w:val="Subtle Emphasis"/>
    <w:uiPriority w:val="19"/>
    <w:qFormat/>
    <w:rsid w:val="007D33D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7D33D9"/>
    <w:pPr>
      <w:spacing w:before="200" w:after="0" w:line="276" w:lineRule="auto"/>
      <w:ind w:left="360" w:right="360"/>
    </w:pPr>
    <w:rPr>
      <w:rFonts w:asciiTheme="minorHAnsi" w:eastAsiaTheme="minorEastAsia" w:hAnsiTheme="minorHAnsi" w:cstheme="minorBidi"/>
      <w:i/>
      <w:iCs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7D33D9"/>
    <w:rPr>
      <w:rFonts w:eastAsiaTheme="minorEastAsia"/>
      <w:i/>
      <w:iCs/>
      <w:lang w:bidi="en-US"/>
    </w:rPr>
  </w:style>
  <w:style w:type="paragraph" w:customStyle="1" w:styleId="Standard1">
    <w:name w:val="Standard1"/>
    <w:basedOn w:val="Normal"/>
    <w:link w:val="StandardChar"/>
    <w:qFormat/>
    <w:rsid w:val="007D33D9"/>
    <w:pPr>
      <w:spacing w:before="0" w:after="120"/>
    </w:pPr>
    <w:rPr>
      <w:rFonts w:ascii="Trebuchet MS" w:eastAsiaTheme="minorEastAsia" w:hAnsi="Trebuchet MS" w:cstheme="minorBidi"/>
      <w:sz w:val="20"/>
      <w:szCs w:val="20"/>
      <w:lang w:bidi="en-US"/>
    </w:rPr>
  </w:style>
  <w:style w:type="character" w:customStyle="1" w:styleId="StandardChar">
    <w:name w:val="Standard Char"/>
    <w:basedOn w:val="DefaultParagraphFont"/>
    <w:link w:val="Standard1"/>
    <w:rsid w:val="007D33D9"/>
    <w:rPr>
      <w:rFonts w:ascii="Trebuchet MS" w:eastAsiaTheme="minorEastAsia" w:hAnsi="Trebuchet MS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FA49D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367EC"/>
    <w:pPr>
      <w:tabs>
        <w:tab w:val="right" w:leader="dot" w:pos="8630"/>
      </w:tabs>
      <w:spacing w:before="120"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23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59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44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3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643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v4-dev.apruvd.com/docs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transactions@apruvd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mailto:support@apruvd.com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4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4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sf-commerce.com" TargetMode="External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hyperlink" Target="http://www.osf-commerce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sf-commerce.com" TargetMode="External"/><Relationship Id="rId2" Type="http://schemas.openxmlformats.org/officeDocument/2006/relationships/image" Target="media/image13.png"/><Relationship Id="rId1" Type="http://schemas.openxmlformats.org/officeDocument/2006/relationships/image" Target="media/image12.png"/><Relationship Id="rId4" Type="http://schemas.openxmlformats.org/officeDocument/2006/relationships/hyperlink" Target="http://www.osf-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41dbd0cf-c47a-4cea-8dfa-c6db00955148"/>
    <_ip_UnifiedCompliancePolicyUIAction xmlns="http://schemas.microsoft.com/sharepoint/v3" xsi:nil="true"/>
    <nd79df0219b04c9d9162f6e6fb737658 xmlns="3879ccfb-19e4-414c-9916-9dca7dd67d97">
      <Terms xmlns="http://schemas.microsoft.com/office/infopath/2007/PartnerControls"/>
    </nd79df0219b04c9d9162f6e6fb737658>
    <Send_x0020_mail_x0020_for_x0020_approval xmlns="3879ccfb-19e4-414c-9916-9dca7dd67d97">
      <Url>https://osfglobalinc.sharepoint.com/technologies/demandware/_layouts/15/wrkstat.aspx?List=3879ccfb-19e4-414c-9916-9dca7dd67d97&amp;WorkflowInstanceName=7be0ce7a-096e-46c9-9eae-c706b07dbbe6</Url>
      <Description>Stage 1</Description>
    </Send_x0020_mail_x0020_for_x0020_approval>
    <h70c37b1c0f343149a1256d0c79a3271 xmlns="3879ccfb-19e4-414c-9916-9dca7dd67d97">
      <Terms xmlns="http://schemas.microsoft.com/office/infopath/2007/PartnerControls"/>
    </h70c37b1c0f343149a1256d0c79a3271>
    <Approval_x0020_Status xmlns="3879ccfb-19e4-414c-9916-9dca7dd67d97">Draft</Approval_x0020_Status>
    <_ip_UnifiedCompliancePolicyProperties xmlns="http://schemas.microsoft.com/sharepoint/v3" xsi:nil="true"/>
    <SharedWithUsers xmlns="41dbd0cf-c47a-4cea-8dfa-c6db00955148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278FEB45B214FAE224A482BF371AB" ma:contentTypeVersion="27" ma:contentTypeDescription="Create a new document." ma:contentTypeScope="" ma:versionID="8e07c7f0219ff008138a3ddb662724f2">
  <xsd:schema xmlns:xsd="http://www.w3.org/2001/XMLSchema" xmlns:xs="http://www.w3.org/2001/XMLSchema" xmlns:p="http://schemas.microsoft.com/office/2006/metadata/properties" xmlns:ns1="http://schemas.microsoft.com/sharepoint/v3" xmlns:ns2="41dbd0cf-c47a-4cea-8dfa-c6db00955148" xmlns:ns3="c0772bf1-780f-487b-89d8-119b5063b230" xmlns:ns4="http://schemas.microsoft.com/sharepoint/v4" xmlns:ns5="3879ccfb-19e4-414c-9916-9dca7dd67d97" targetNamespace="http://schemas.microsoft.com/office/2006/metadata/properties" ma:root="true" ma:fieldsID="1fa1f155ba082683171ca846fce73a48" ns1:_="" ns2:_="" ns3:_="" ns4:_="" ns5:_="">
    <xsd:import namespace="http://schemas.microsoft.com/sharepoint/v3"/>
    <xsd:import namespace="41dbd0cf-c47a-4cea-8dfa-c6db00955148"/>
    <xsd:import namespace="c0772bf1-780f-487b-89d8-119b5063b230"/>
    <xsd:import namespace="http://schemas.microsoft.com/sharepoint/v4"/>
    <xsd:import namespace="3879ccfb-19e4-414c-9916-9dca7dd67d9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4:IconOverlay" minOccurs="0"/>
                <xsd:element ref="ns2:SharedWithDetails" minOccurs="0"/>
                <xsd:element ref="ns5:nd79df0219b04c9d9162f6e6fb737658" minOccurs="0"/>
                <xsd:element ref="ns2:TaxCatchAll" minOccurs="0"/>
                <xsd:element ref="ns5:h70c37b1c0f343149a1256d0c79a3271" minOccurs="0"/>
                <xsd:element ref="ns1:_ip_UnifiedCompliancePolicyProperties" minOccurs="0"/>
                <xsd:element ref="ns1:_ip_UnifiedCompliancePolicyUIAction" minOccurs="0"/>
                <xsd:element ref="ns2:LastSharedByUser" minOccurs="0"/>
                <xsd:element ref="ns2:LastSharedByTime" minOccurs="0"/>
                <xsd:element ref="ns5:MediaServiceMetadata" minOccurs="0"/>
                <xsd:element ref="ns5:MediaServiceFastMetadata" minOccurs="0"/>
                <xsd:element ref="ns5:Approval_x0020_Status" minOccurs="0"/>
                <xsd:element ref="ns5:Send_x0020_mail_x0020_for_x0020_approval" minOccurs="0"/>
                <xsd:element ref="ns5:MediaServiceEventHashCode" minOccurs="0"/>
                <xsd:element ref="ns5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d0cf-c47a-4cea-8dfa-c6db009551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description="" ma:hidden="true" ma:list="{3fde6263-bf3b-4c63-a0a9-430792cce31c}" ma:internalName="TaxCatchAll" ma:showField="CatchAllData" ma:web="41dbd0cf-c47a-4cea-8dfa-c6db009551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19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0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72bf1-780f-487b-89d8-119b5063b230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9ccfb-19e4-414c-9916-9dca7dd67d97" elementFormDefault="qualified">
    <xsd:import namespace="http://schemas.microsoft.com/office/2006/documentManagement/types"/>
    <xsd:import namespace="http://schemas.microsoft.com/office/infopath/2007/PartnerControls"/>
    <xsd:element name="nd79df0219b04c9d9162f6e6fb737658" ma:index="13" nillable="true" ma:taxonomy="true" ma:internalName="nd79df0219b04c9d9162f6e6fb737658" ma:taxonomyFieldName="Division" ma:displayName="Division" ma:default="" ma:fieldId="{7d79df02-19b0-4c9d-9162-f6e6fb737658}" ma:sspId="434bfbc9-b658-4fab-b591-d43715b436fa" ma:termSetId="c38c4d2b-06d7-40d2-98c2-140178c5c3c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70c37b1c0f343149a1256d0c79a3271" ma:index="16" nillable="true" ma:taxonomy="true" ma:internalName="h70c37b1c0f343149a1256d0c79a3271" ma:taxonomyFieldName="PM_x0020_Workbook" ma:displayName="PM Workbook" ma:default="" ma:fieldId="{170c37b1-c0f3-4314-9a12-56d0c79a3271}" ma:sspId="434bfbc9-b658-4fab-b591-d43715b436fa" ma:termSetId="2848ad56-e530-4afa-b4f0-df2f529bcf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Approval_x0020_Status" ma:index="24" nillable="true" ma:displayName="Approval Status" ma:default="Draft" ma:format="Dropdown" ma:internalName="Approval_x0020_Status">
      <xsd:simpleType>
        <xsd:restriction base="dms:Choice">
          <xsd:enumeration value="Draft"/>
          <xsd:enumeration value="Approved"/>
          <xsd:enumeration value="Rejected"/>
        </xsd:restriction>
      </xsd:simpleType>
    </xsd:element>
    <xsd:element name="Send_x0020_mail_x0020_for_x0020_approval" ma:index="25" nillable="true" ma:displayName="Send mail for approval" ma:internalName="Send_x0020_mail_x0020_for_x0020_approva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F0C572-C3A2-4BC7-A99D-C317A1509275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41dbd0cf-c47a-4cea-8dfa-c6db00955148"/>
    <ds:schemaRef ds:uri="http://schemas.microsoft.com/sharepoint/v3"/>
    <ds:schemaRef ds:uri="3879ccfb-19e4-414c-9916-9dca7dd67d97"/>
  </ds:schemaRefs>
</ds:datastoreItem>
</file>

<file path=customXml/itemProps2.xml><?xml version="1.0" encoding="utf-8"?>
<ds:datastoreItem xmlns:ds="http://schemas.openxmlformats.org/officeDocument/2006/customXml" ds:itemID="{F2F929BC-FA7E-486C-B7A5-454D4C549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F1937-CCA3-4704-9527-8EB539CAD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1dbd0cf-c47a-4cea-8dfa-c6db00955148"/>
    <ds:schemaRef ds:uri="c0772bf1-780f-487b-89d8-119b5063b230"/>
    <ds:schemaRef ds:uri="http://schemas.microsoft.com/sharepoint/v4"/>
    <ds:schemaRef ds:uri="3879ccfb-19e4-414c-9916-9dca7dd67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14</Pages>
  <Words>1716</Words>
  <Characters>9782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Calin</dc:creator>
  <cp:keywords/>
  <dc:description/>
  <cp:lastModifiedBy>Milan Panic</cp:lastModifiedBy>
  <cp:revision>34</cp:revision>
  <dcterms:created xsi:type="dcterms:W3CDTF">2019-02-13T16:26:00Z</dcterms:created>
  <dcterms:modified xsi:type="dcterms:W3CDTF">2020-08-28T15:11:00Z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0x01010047B278FEB45B214FAE224A482BF371AB</vt:lpwstr>
  </property>
  <property fmtid="{D5CDD505-2E9C-101B-9397-08002B2CF9AE}" pid="3" name="TaxKeyword">
    <vt:lpwstr/>
  </property>
  <property fmtid="{D5CDD505-2E9C-101B-9397-08002B2CF9AE}" pid="4" name="PMToolkit TAG">
    <vt:lpwstr/>
  </property>
  <property fmtid="{D5CDD505-2E9C-101B-9397-08002B2CF9AE}" pid="5" name="Item Type">
    <vt:lpwstr/>
  </property>
  <property fmtid="{D5CDD505-2E9C-101B-9397-08002B2CF9AE}" pid="6" name="PM Workbook">
    <vt:lpwstr/>
  </property>
  <property fmtid="{D5CDD505-2E9C-101B-9397-08002B2CF9AE}" pid="7" name="Division">
    <vt:lpwstr/>
  </property>
  <property fmtid="{D5CDD505-2E9C-101B-9397-08002B2CF9AE}" pid="8" name="Main Process">
    <vt:lpwstr/>
  </property>
  <property fmtid="{D5CDD505-2E9C-101B-9397-08002B2CF9AE}" pid="9" name="Applicable Country">
    <vt:lpwstr>231;#CA|7bb59a46-4fce-4d0a-9154-f465668963ed</vt:lpwstr>
  </property>
  <property fmtid="{D5CDD505-2E9C-101B-9397-08002B2CF9AE}" pid="10" name="Process">
    <vt:lpwstr/>
  </property>
  <property fmtid="{D5CDD505-2E9C-101B-9397-08002B2CF9AE}" pid="11" name="Document Type">
    <vt:lpwstr>229;#Template|41847b11-d8ac-40e2-bbe8-99150fa0b465</vt:lpwstr>
  </property>
</Properties>
</file>