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7FAC3" w14:textId="396C848E" w:rsidR="00A46616" w:rsidRPr="00A46616" w:rsidRDefault="00A46616" w:rsidP="008E317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6616">
        <w:rPr>
          <w:rFonts w:ascii="Times New Roman" w:hAnsi="Times New Roman" w:cs="Times New Roman"/>
          <w:b/>
          <w:bCs/>
          <w:sz w:val="32"/>
          <w:szCs w:val="32"/>
        </w:rPr>
        <w:t>Restaurant Rating Prediction Analysis</w:t>
      </w:r>
    </w:p>
    <w:p w14:paraId="493A2BE5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91C1D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EC52B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14E7A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2ED5C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51154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2C1A3" w14:textId="0B25DC77" w:rsidR="00A46616" w:rsidRPr="00A46616" w:rsidRDefault="00A46616" w:rsidP="008E31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616">
        <w:rPr>
          <w:rFonts w:ascii="Times New Roman" w:hAnsi="Times New Roman" w:cs="Times New Roman"/>
          <w:b/>
          <w:bCs/>
          <w:sz w:val="28"/>
          <w:szCs w:val="28"/>
        </w:rPr>
        <w:t>Prepared for: Cognifyz Technologies</w:t>
      </w:r>
    </w:p>
    <w:p w14:paraId="7FBB750F" w14:textId="3E72CBBE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61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Date: 26/03/2025</w:t>
      </w:r>
    </w:p>
    <w:p w14:paraId="5586C166" w14:textId="37E87319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61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Author: Amey Sahare</w:t>
      </w:r>
    </w:p>
    <w:p w14:paraId="2DB6571F" w14:textId="6B9468FC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61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Contact: ameysahare4398@gmail.com</w:t>
      </w:r>
    </w:p>
    <w:p w14:paraId="60836025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B46DB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E5A25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2A815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AA71F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52E11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BB970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97822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C666F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436E76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DFEF8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935E6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7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57B59EE8" w14:textId="0B2EA243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1.1 Project Rationale  </w:t>
      </w:r>
    </w:p>
    <w:p w14:paraId="6D9E08EA" w14:textId="382C00FC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Customer ratings are a pivotal performance metric in the restaurant industry, </w:t>
      </w:r>
      <w:r w:rsidRPr="00E37AA0">
        <w:rPr>
          <w:rFonts w:ascii="Times New Roman" w:hAnsi="Times New Roman" w:cs="Times New Roman"/>
          <w:sz w:val="24"/>
          <w:szCs w:val="24"/>
        </w:rPr>
        <w:t xml:space="preserve">   </w:t>
      </w:r>
      <w:r w:rsidRPr="00E37AA0">
        <w:rPr>
          <w:rFonts w:ascii="Times New Roman" w:hAnsi="Times New Roman" w:cs="Times New Roman"/>
          <w:sz w:val="24"/>
          <w:szCs w:val="24"/>
        </w:rPr>
        <w:t xml:space="preserve">directly influencing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37AA0">
        <w:rPr>
          <w:rFonts w:ascii="Times New Roman" w:hAnsi="Times New Roman" w:cs="Times New Roman"/>
          <w:sz w:val="24"/>
          <w:szCs w:val="24"/>
        </w:rPr>
        <w:t xml:space="preserve">revenue, customer acquisition, and brand equity. This study </w:t>
      </w: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  <w:r w:rsidRPr="00E37AA0">
        <w:rPr>
          <w:rFonts w:ascii="Times New Roman" w:hAnsi="Times New Roman" w:cs="Times New Roman"/>
          <w:sz w:val="24"/>
          <w:szCs w:val="24"/>
        </w:rPr>
        <w:t xml:space="preserve">leverages machine learning to decode the relationship between operational </w:t>
      </w: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  <w:r w:rsidRPr="00E37AA0">
        <w:rPr>
          <w:rFonts w:ascii="Times New Roman" w:hAnsi="Times New Roman" w:cs="Times New Roman"/>
          <w:sz w:val="24"/>
          <w:szCs w:val="24"/>
        </w:rPr>
        <w:t>characteristics and ratings, delivering actionable insights for stakeholders.</w:t>
      </w:r>
    </w:p>
    <w:p w14:paraId="62C8E2A8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C255E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1.2 Research Objectives  </w:t>
      </w:r>
    </w:p>
    <w:p w14:paraId="1A2254ED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1. Quantify the impact of operational factors (cuisine, pricing, service) on ratings.  </w:t>
      </w:r>
    </w:p>
    <w:p w14:paraId="3220D068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2. Compare predictive accuracy of Decision Trees, </w:t>
      </w:r>
      <w:proofErr w:type="spellStart"/>
      <w:r w:rsidRPr="00E37AA0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E37AA0">
        <w:rPr>
          <w:rFonts w:ascii="Times New Roman" w:hAnsi="Times New Roman" w:cs="Times New Roman"/>
          <w:sz w:val="24"/>
          <w:szCs w:val="24"/>
        </w:rPr>
        <w:t xml:space="preserve">, and Neural Networks.  </w:t>
      </w:r>
    </w:p>
    <w:p w14:paraId="2FE7E41F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3. Generate data-driven strategies for operators, platforms, and investors.  </w:t>
      </w:r>
    </w:p>
    <w:p w14:paraId="6E2757E5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3D5D6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1.3 Commercial Significance  </w:t>
      </w:r>
    </w:p>
    <w:p w14:paraId="6F0F7770" w14:textId="783307ED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>- Operational Management: Optimize rating-critical features (e.g., review vo</w:t>
      </w:r>
      <w:r w:rsidR="0036237A">
        <w:rPr>
          <w:rFonts w:ascii="Times New Roman" w:hAnsi="Times New Roman" w:cs="Times New Roman"/>
          <w:sz w:val="24"/>
          <w:szCs w:val="24"/>
        </w:rPr>
        <w:t>tes</w:t>
      </w:r>
      <w:r w:rsidRPr="00E37AA0">
        <w:rPr>
          <w:rFonts w:ascii="Times New Roman" w:hAnsi="Times New Roman" w:cs="Times New Roman"/>
          <w:sz w:val="24"/>
          <w:szCs w:val="24"/>
        </w:rPr>
        <w:t xml:space="preserve">, mid-tier pricing).  </w:t>
      </w:r>
    </w:p>
    <w:p w14:paraId="3F65F7E7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Platform Algorithms: Enhance recommendation systems with predictive models.  </w:t>
      </w:r>
    </w:p>
    <w:p w14:paraId="45E42844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Investment Decisions: Benchmark restaurants using quantifiable rating drivers.  </w:t>
      </w:r>
    </w:p>
    <w:p w14:paraId="5CE9A041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13E128" w14:textId="09D8F676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36FCB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FF961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C2173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8AE88" w14:textId="77777777" w:rsidR="0036237A" w:rsidRDefault="0036237A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E604A" w14:textId="77777777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659CA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7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Methodology</w:t>
      </w:r>
    </w:p>
    <w:p w14:paraId="14BF51AF" w14:textId="62B8BBA5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2.1 Data Infrastructure  </w:t>
      </w:r>
    </w:p>
    <w:p w14:paraId="0AAD5C00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Dataset: 9,551 restaurants across diverse markets.  </w:t>
      </w:r>
    </w:p>
    <w:p w14:paraId="37AF3308" w14:textId="769D3A3D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Key Variables:  </w:t>
      </w:r>
    </w:p>
    <w:p w14:paraId="57459B3D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 - Operational: Cuisine types, price range, delivery/reservation options.  </w:t>
      </w:r>
    </w:p>
    <w:p w14:paraId="24614B21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 - Geographic: Location density, regional competition.  </w:t>
      </w:r>
    </w:p>
    <w:p w14:paraId="438BEDE8" w14:textId="78BC3A90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 - Engagement: Review v</w:t>
      </w:r>
      <w:r w:rsidR="0036237A">
        <w:rPr>
          <w:rFonts w:ascii="Times New Roman" w:hAnsi="Times New Roman" w:cs="Times New Roman"/>
          <w:sz w:val="24"/>
          <w:szCs w:val="24"/>
        </w:rPr>
        <w:t>otes</w:t>
      </w:r>
      <w:r w:rsidRPr="00E37AA0">
        <w:rPr>
          <w:rFonts w:ascii="Times New Roman" w:hAnsi="Times New Roman" w:cs="Times New Roman"/>
          <w:sz w:val="24"/>
          <w:szCs w:val="24"/>
        </w:rPr>
        <w:t xml:space="preserve">, </w:t>
      </w:r>
      <w:r w:rsidR="0036237A">
        <w:rPr>
          <w:rFonts w:ascii="Times New Roman" w:hAnsi="Times New Roman" w:cs="Times New Roman"/>
          <w:sz w:val="24"/>
          <w:szCs w:val="24"/>
        </w:rPr>
        <w:t>aggregate</w:t>
      </w:r>
      <w:r w:rsidRPr="00E37AA0">
        <w:rPr>
          <w:rFonts w:ascii="Times New Roman" w:hAnsi="Times New Roman" w:cs="Times New Roman"/>
          <w:sz w:val="24"/>
          <w:szCs w:val="24"/>
        </w:rPr>
        <w:t xml:space="preserve"> ratings.  </w:t>
      </w:r>
    </w:p>
    <w:p w14:paraId="6A32AA9B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7E788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2.2 Analytical Framework  </w:t>
      </w:r>
    </w:p>
    <w:p w14:paraId="740A2378" w14:textId="691EEEB6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Preprocessing:  </w:t>
      </w:r>
    </w:p>
    <w:p w14:paraId="199110AD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Handled missing values (e.g., filled null "Cuisines" with "Unknown").  </w:t>
      </w:r>
    </w:p>
    <w:p w14:paraId="6D398A19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Feature engineering:  </w:t>
      </w:r>
    </w:p>
    <w:p w14:paraId="5373C556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Created "Number of Cuisines" by counting listed cuisines.  </w:t>
      </w:r>
    </w:p>
    <w:p w14:paraId="1B664F95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6616">
        <w:rPr>
          <w:rFonts w:ascii="Times New Roman" w:hAnsi="Times New Roman" w:cs="Times New Roman"/>
          <w:sz w:val="24"/>
          <w:szCs w:val="24"/>
        </w:rPr>
        <w:t xml:space="preserve">- Encoded binary features (Yes/No → 1/0).  </w:t>
      </w:r>
    </w:p>
    <w:p w14:paraId="3F07CAB7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- One-hot encoded categorical variables (City, Currency).  </w:t>
      </w:r>
    </w:p>
    <w:p w14:paraId="28F8A22D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6616">
        <w:rPr>
          <w:rFonts w:ascii="Times New Roman" w:hAnsi="Times New Roman" w:cs="Times New Roman"/>
          <w:sz w:val="24"/>
          <w:szCs w:val="24"/>
        </w:rPr>
        <w:t xml:space="preserve">- Feature selection: Applied 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VarianceThreshold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 (threshold=0.01).  </w:t>
      </w:r>
    </w:p>
    <w:p w14:paraId="43FFB558" w14:textId="100B93CC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297B34" w14:textId="463EAC7D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Feature Engineering:  </w:t>
      </w:r>
    </w:p>
    <w:p w14:paraId="3A682A5F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1. Cuisine Diversity Index: Measures menu variety.  </w:t>
      </w:r>
    </w:p>
    <w:p w14:paraId="492E45FE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2. Location Saturation Metric: Quantifies market competition.  </w:t>
      </w:r>
    </w:p>
    <w:p w14:paraId="0F40060E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3. Service Availability Score: Binary encoding of amenities.  </w:t>
      </w:r>
    </w:p>
    <w:p w14:paraId="1D740174" w14:textId="681FA05E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EB359" w14:textId="77777777" w:rsidR="0036237A" w:rsidRDefault="0036237A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083AE" w14:textId="2CC1AF6F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t xml:space="preserve"> 2.3 Model Architecture  </w:t>
      </w:r>
    </w:p>
    <w:tbl>
      <w:tblPr>
        <w:tblStyle w:val="TableGrid"/>
        <w:tblW w:w="9439" w:type="dxa"/>
        <w:tblLook w:val="04A0" w:firstRow="1" w:lastRow="0" w:firstColumn="1" w:lastColumn="0" w:noHBand="0" w:noVBand="1"/>
      </w:tblPr>
      <w:tblGrid>
        <w:gridCol w:w="3145"/>
        <w:gridCol w:w="3147"/>
        <w:gridCol w:w="3147"/>
      </w:tblGrid>
      <w:tr w:rsidR="00E37AA0" w14:paraId="4047DCEB" w14:textId="77777777" w:rsidTr="00153599">
        <w:trPr>
          <w:trHeight w:val="640"/>
        </w:trPr>
        <w:tc>
          <w:tcPr>
            <w:tcW w:w="3145" w:type="dxa"/>
          </w:tcPr>
          <w:p w14:paraId="60149F45" w14:textId="11C962F9" w:rsidR="00E37AA0" w:rsidRPr="00153599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Model          </w:t>
            </w:r>
          </w:p>
        </w:tc>
        <w:tc>
          <w:tcPr>
            <w:tcW w:w="3147" w:type="dxa"/>
          </w:tcPr>
          <w:p w14:paraId="122F1015" w14:textId="4E4D4080" w:rsidR="00E37AA0" w:rsidRPr="00153599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 Details</w:t>
            </w:r>
          </w:p>
        </w:tc>
        <w:tc>
          <w:tcPr>
            <w:tcW w:w="3147" w:type="dxa"/>
          </w:tcPr>
          <w:p w14:paraId="3288AC54" w14:textId="40D81B8A" w:rsidR="00E37AA0" w:rsidRPr="00153599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Rationale                          </w:t>
            </w:r>
          </w:p>
        </w:tc>
      </w:tr>
      <w:tr w:rsidR="00E37AA0" w14:paraId="769793FA" w14:textId="77777777" w:rsidTr="00153599">
        <w:trPr>
          <w:trHeight w:val="656"/>
        </w:trPr>
        <w:tc>
          <w:tcPr>
            <w:tcW w:w="3145" w:type="dxa"/>
          </w:tcPr>
          <w:p w14:paraId="1FF30B60" w14:textId="4A382A8E" w:rsidR="00E37AA0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3147" w:type="dxa"/>
          </w:tcPr>
          <w:p w14:paraId="4A0819D9" w14:textId="6145C6BF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Pruned (depth-optimized)                 </w:t>
            </w:r>
          </w:p>
        </w:tc>
        <w:tc>
          <w:tcPr>
            <w:tcW w:w="3147" w:type="dxa"/>
          </w:tcPr>
          <w:p w14:paraId="33D4679C" w14:textId="5C532E23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Interpretable baseline             </w:t>
            </w:r>
          </w:p>
        </w:tc>
      </w:tr>
      <w:tr w:rsidR="00E37AA0" w14:paraId="2095474E" w14:textId="77777777" w:rsidTr="00153599">
        <w:trPr>
          <w:trHeight w:val="1297"/>
        </w:trPr>
        <w:tc>
          <w:tcPr>
            <w:tcW w:w="3145" w:type="dxa"/>
          </w:tcPr>
          <w:p w14:paraId="3014C286" w14:textId="4440F26F" w:rsidR="00E37AA0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147" w:type="dxa"/>
          </w:tcPr>
          <w:p w14:paraId="27776D51" w14:textId="395712DE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Gradient-boosted ensemble (early stopping)</w:t>
            </w:r>
          </w:p>
        </w:tc>
        <w:tc>
          <w:tcPr>
            <w:tcW w:w="3147" w:type="dxa"/>
          </w:tcPr>
          <w:p w14:paraId="2BA97FB7" w14:textId="73409B03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State-of-the-art for structured data</w:t>
            </w:r>
          </w:p>
        </w:tc>
      </w:tr>
      <w:tr w:rsidR="00E37AA0" w14:paraId="19B1571F" w14:textId="77777777" w:rsidTr="00153599">
        <w:trPr>
          <w:trHeight w:val="1282"/>
        </w:trPr>
        <w:tc>
          <w:tcPr>
            <w:tcW w:w="3145" w:type="dxa"/>
          </w:tcPr>
          <w:p w14:paraId="19DD3B2D" w14:textId="4CE884B8" w:rsidR="00E37AA0" w:rsidRDefault="00E37AA0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3147" w:type="dxa"/>
          </w:tcPr>
          <w:p w14:paraId="5733FDE5" w14:textId="37402829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64-32-1 layers, </w:t>
            </w:r>
            <w:proofErr w:type="spellStart"/>
            <w:r w:rsidRPr="00E37AA0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 activation         </w:t>
            </w:r>
          </w:p>
        </w:tc>
        <w:tc>
          <w:tcPr>
            <w:tcW w:w="3147" w:type="dxa"/>
          </w:tcPr>
          <w:p w14:paraId="00A01E26" w14:textId="0C116458" w:rsidR="00E37AA0" w:rsidRDefault="00153599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AA0">
              <w:rPr>
                <w:rFonts w:ascii="Times New Roman" w:hAnsi="Times New Roman" w:cs="Times New Roman"/>
                <w:sz w:val="24"/>
                <w:szCs w:val="24"/>
              </w:rPr>
              <w:t xml:space="preserve">Deep learning benchmark            </w:t>
            </w:r>
          </w:p>
        </w:tc>
      </w:tr>
    </w:tbl>
    <w:p w14:paraId="7326C4DB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47621" w14:textId="64BFFE9F" w:rsidR="00153599" w:rsidRPr="00F5099C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99C">
        <w:rPr>
          <w:rFonts w:ascii="Times New Roman" w:hAnsi="Times New Roman" w:cs="Times New Roman"/>
          <w:b/>
          <w:bCs/>
          <w:sz w:val="24"/>
          <w:szCs w:val="24"/>
        </w:rPr>
        <w:t xml:space="preserve">Model Training  </w:t>
      </w:r>
    </w:p>
    <w:p w14:paraId="66D4A960" w14:textId="77777777" w:rsidR="00153599" w:rsidRP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599">
        <w:rPr>
          <w:rFonts w:ascii="Times New Roman" w:hAnsi="Times New Roman" w:cs="Times New Roman"/>
          <w:b/>
          <w:bCs/>
          <w:sz w:val="24"/>
          <w:szCs w:val="24"/>
        </w:rPr>
        <w:t xml:space="preserve">1. Decision Tree  </w:t>
      </w:r>
    </w:p>
    <w:p w14:paraId="0772BC78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  - Optimized via 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7B4ECFB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  - Best parameters: `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>=10`, `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=4`.  </w:t>
      </w:r>
    </w:p>
    <w:p w14:paraId="01023491" w14:textId="77777777" w:rsidR="00153599" w:rsidRP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59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53599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15359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CA74CD5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  - Tuned with 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RandomizedSearchCV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93B5D06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  - Best parameters: `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>=370`, `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=6`.  </w:t>
      </w:r>
    </w:p>
    <w:p w14:paraId="2F52DC2E" w14:textId="77777777" w:rsidR="00153599" w:rsidRP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599">
        <w:rPr>
          <w:rFonts w:ascii="Times New Roman" w:hAnsi="Times New Roman" w:cs="Times New Roman"/>
          <w:b/>
          <w:bCs/>
          <w:sz w:val="24"/>
          <w:szCs w:val="24"/>
        </w:rPr>
        <w:t xml:space="preserve">3. Neural Network  </w:t>
      </w:r>
    </w:p>
    <w:p w14:paraId="18D59F9D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  - Architecture: 64-32-1 (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 activation).  </w:t>
      </w:r>
    </w:p>
    <w:p w14:paraId="565907C6" w14:textId="77777777" w:rsidR="00153599" w:rsidRPr="00A46616" w:rsidRDefault="00153599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383825" w14:textId="12432E28" w:rsid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1B07C" w14:textId="77777777" w:rsidR="0036237A" w:rsidRDefault="0036237A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0AB45" w14:textId="77777777" w:rsidR="0036237A" w:rsidRPr="00E37AA0" w:rsidRDefault="0036237A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EC73F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A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Hyperparameter Tuning:  </w:t>
      </w:r>
    </w:p>
    <w:p w14:paraId="08BE93A2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Decision Tree: Grid search  </w:t>
      </w:r>
    </w:p>
    <w:p w14:paraId="123255DE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37AA0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E37AA0">
        <w:rPr>
          <w:rFonts w:ascii="Times New Roman" w:hAnsi="Times New Roman" w:cs="Times New Roman"/>
          <w:sz w:val="24"/>
          <w:szCs w:val="24"/>
        </w:rPr>
        <w:t xml:space="preserve">: Bayesian optimization  </w:t>
      </w:r>
    </w:p>
    <w:p w14:paraId="3014D8FA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- Neural Network: Adaptive learning rate  </w:t>
      </w:r>
    </w:p>
    <w:p w14:paraId="2AD4B28F" w14:textId="77777777" w:rsidR="00E37AA0" w:rsidRPr="00E37AA0" w:rsidRDefault="00E37AA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FD1293" w14:textId="36F1D9A1" w:rsidR="00A46616" w:rsidRPr="00153599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99C">
        <w:rPr>
          <w:rFonts w:ascii="Times New Roman" w:hAnsi="Times New Roman" w:cs="Times New Roman"/>
          <w:b/>
          <w:bCs/>
          <w:sz w:val="24"/>
          <w:szCs w:val="24"/>
        </w:rPr>
        <w:t xml:space="preserve">Evaluation Metrics  </w:t>
      </w:r>
    </w:p>
    <w:p w14:paraId="08BE8EB0" w14:textId="2786847D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Mean Squared Error (MSE) → Lower is better.  </w:t>
      </w:r>
    </w:p>
    <w:p w14:paraId="11749E07" w14:textId="38CE6E4C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R² Score → Higher is better.  </w:t>
      </w:r>
    </w:p>
    <w:p w14:paraId="41DF2CD6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7F3B9" w14:textId="46EC58F0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DBBD9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74975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01921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7BA91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1D9A8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3F227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710DD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12D81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9C989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2D16A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3F755" w14:textId="77777777" w:rsidR="00F5099C" w:rsidRDefault="00F5099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93CC0" w14:textId="77777777" w:rsidR="00153599" w:rsidRP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359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Empirical Results</w:t>
      </w:r>
    </w:p>
    <w:p w14:paraId="629C5F00" w14:textId="01579454" w:rsidR="00153599" w:rsidRP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599">
        <w:rPr>
          <w:rFonts w:ascii="Times New Roman" w:hAnsi="Times New Roman" w:cs="Times New Roman"/>
          <w:b/>
          <w:bCs/>
          <w:sz w:val="24"/>
          <w:szCs w:val="24"/>
        </w:rPr>
        <w:t xml:space="preserve">3.1 Predictive Performance  </w:t>
      </w:r>
    </w:p>
    <w:p w14:paraId="2A63C444" w14:textId="77777777" w:rsidR="00153599" w:rsidRDefault="00153599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3141"/>
        <w:gridCol w:w="3142"/>
        <w:gridCol w:w="3142"/>
      </w:tblGrid>
      <w:tr w:rsidR="00F5099C" w14:paraId="7DBD3560" w14:textId="77777777" w:rsidTr="00F5099C">
        <w:trPr>
          <w:trHeight w:val="748"/>
        </w:trPr>
        <w:tc>
          <w:tcPr>
            <w:tcW w:w="3141" w:type="dxa"/>
          </w:tcPr>
          <w:p w14:paraId="0F61FD8C" w14:textId="7B76A9D1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0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Model    </w:t>
            </w:r>
          </w:p>
        </w:tc>
        <w:tc>
          <w:tcPr>
            <w:tcW w:w="3142" w:type="dxa"/>
          </w:tcPr>
          <w:p w14:paraId="3D488D39" w14:textId="49D90BA8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0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MSE   </w:t>
            </w:r>
          </w:p>
        </w:tc>
        <w:tc>
          <w:tcPr>
            <w:tcW w:w="3142" w:type="dxa"/>
          </w:tcPr>
          <w:p w14:paraId="235E8FBE" w14:textId="1940E82A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0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R² Score</w:t>
            </w:r>
          </w:p>
        </w:tc>
      </w:tr>
      <w:tr w:rsidR="00F5099C" w14:paraId="7B6A01DF" w14:textId="77777777" w:rsidTr="00F5099C">
        <w:trPr>
          <w:trHeight w:val="655"/>
        </w:trPr>
        <w:tc>
          <w:tcPr>
            <w:tcW w:w="3141" w:type="dxa"/>
          </w:tcPr>
          <w:p w14:paraId="5EB59D68" w14:textId="19B55B6F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3142" w:type="dxa"/>
          </w:tcPr>
          <w:p w14:paraId="78649098" w14:textId="2577E085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 xml:space="preserve">0.1145    </w:t>
            </w:r>
          </w:p>
        </w:tc>
        <w:tc>
          <w:tcPr>
            <w:tcW w:w="3142" w:type="dxa"/>
          </w:tcPr>
          <w:p w14:paraId="450C140D" w14:textId="0E143E95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 xml:space="preserve">0.9497      </w:t>
            </w:r>
          </w:p>
        </w:tc>
      </w:tr>
      <w:tr w:rsidR="00F5099C" w14:paraId="31FDB3B8" w14:textId="77777777" w:rsidTr="00F5099C">
        <w:trPr>
          <w:trHeight w:val="631"/>
        </w:trPr>
        <w:tc>
          <w:tcPr>
            <w:tcW w:w="3141" w:type="dxa"/>
          </w:tcPr>
          <w:p w14:paraId="2CD6CF55" w14:textId="4E14BA7B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 w:rsidRPr="00F5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</w:p>
        </w:tc>
        <w:tc>
          <w:tcPr>
            <w:tcW w:w="3142" w:type="dxa"/>
          </w:tcPr>
          <w:p w14:paraId="47DCCB84" w14:textId="00E2DC5B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3142" w:type="dxa"/>
          </w:tcPr>
          <w:p w14:paraId="7C786669" w14:textId="515FCA90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 xml:space="preserve">0.9561  </w:t>
            </w:r>
          </w:p>
        </w:tc>
      </w:tr>
      <w:tr w:rsidR="00F5099C" w14:paraId="0E1E8F21" w14:textId="77777777" w:rsidTr="00F5099C">
        <w:trPr>
          <w:trHeight w:val="655"/>
        </w:trPr>
        <w:tc>
          <w:tcPr>
            <w:tcW w:w="3141" w:type="dxa"/>
          </w:tcPr>
          <w:p w14:paraId="6CE47122" w14:textId="117D84BB" w:rsidR="00F5099C" w:rsidRP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Neural Network     </w:t>
            </w:r>
          </w:p>
        </w:tc>
        <w:tc>
          <w:tcPr>
            <w:tcW w:w="3142" w:type="dxa"/>
          </w:tcPr>
          <w:p w14:paraId="12D516A5" w14:textId="2A04DF75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 xml:space="preserve">0.7126    </w:t>
            </w:r>
          </w:p>
        </w:tc>
        <w:tc>
          <w:tcPr>
            <w:tcW w:w="3142" w:type="dxa"/>
          </w:tcPr>
          <w:p w14:paraId="13D283FF" w14:textId="542C2CDF" w:rsidR="00F5099C" w:rsidRDefault="00F5099C" w:rsidP="008E31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616">
              <w:rPr>
                <w:rFonts w:ascii="Times New Roman" w:hAnsi="Times New Roman" w:cs="Times New Roman"/>
                <w:sz w:val="24"/>
                <w:szCs w:val="24"/>
              </w:rPr>
              <w:t xml:space="preserve">0.6869      </w:t>
            </w:r>
          </w:p>
        </w:tc>
      </w:tr>
    </w:tbl>
    <w:p w14:paraId="696C43A3" w14:textId="2321A36D" w:rsidR="00F5099C" w:rsidRDefault="00396427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E4BE1" wp14:editId="4FF2475F">
            <wp:extent cx="4965700" cy="3492500"/>
            <wp:effectExtent l="0" t="0" r="6350" b="0"/>
            <wp:docPr id="3302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3494" name="Picture 330273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329" cy="35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90103" wp14:editId="43E8A353">
            <wp:extent cx="4940300" cy="4297680"/>
            <wp:effectExtent l="0" t="0" r="0" b="7620"/>
            <wp:docPr id="1934190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0970" name="Picture 1934190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11" cy="429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E615" w14:textId="1759C1CB" w:rsidR="00A46616" w:rsidRPr="00905184" w:rsidRDefault="00A46616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1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Key Insight:  </w:t>
      </w:r>
    </w:p>
    <w:p w14:paraId="148FEF21" w14:textId="7A166E3E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90518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05184">
        <w:rPr>
          <w:rFonts w:ascii="Times New Roman" w:hAnsi="Times New Roman" w:cs="Times New Roman"/>
          <w:sz w:val="24"/>
          <w:szCs w:val="24"/>
        </w:rPr>
        <w:t xml:space="preserve"> outperformed other models with the lowest MSE (0.1000) and highest R² (0.9561).</w:t>
      </w:r>
    </w:p>
    <w:p w14:paraId="70D57BFC" w14:textId="49902753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05184">
        <w:rPr>
          <w:rFonts w:ascii="Times New Roman" w:hAnsi="Times New Roman" w:cs="Times New Roman"/>
          <w:sz w:val="24"/>
          <w:szCs w:val="24"/>
        </w:rPr>
        <w:t>Decision Tree was competitive but slightly less accurate.</w:t>
      </w:r>
    </w:p>
    <w:p w14:paraId="490258D3" w14:textId="3A417D16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05184">
        <w:rPr>
          <w:rFonts w:ascii="Times New Roman" w:hAnsi="Times New Roman" w:cs="Times New Roman"/>
          <w:sz w:val="24"/>
          <w:szCs w:val="24"/>
        </w:rPr>
        <w:t>Neural Network performed poorly, likely due to insufficient tuning or data scaling issues.</w:t>
      </w:r>
    </w:p>
    <w:p w14:paraId="1F1CCF67" w14:textId="77777777" w:rsidR="00396427" w:rsidRPr="00396427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4661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A46616">
        <w:rPr>
          <w:rFonts w:ascii="Times New Roman" w:hAnsi="Times New Roman" w:cs="Times New Roman"/>
          <w:sz w:val="24"/>
          <w:szCs w:val="24"/>
        </w:rPr>
        <w:t xml:space="preserve"> outperformed others with 95.6% accuracy.  </w:t>
      </w:r>
      <w:proofErr w:type="spellStart"/>
      <w:r w:rsidR="00396427" w:rsidRPr="00396427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="00396427" w:rsidRPr="00396427">
        <w:rPr>
          <w:rFonts w:ascii="Times New Roman" w:hAnsi="Times New Roman" w:cs="Times New Roman"/>
          <w:sz w:val="24"/>
          <w:szCs w:val="24"/>
        </w:rPr>
        <w:t xml:space="preserve"> outperformed others (p &lt; 0.01).  </w:t>
      </w:r>
    </w:p>
    <w:p w14:paraId="69CCB565" w14:textId="5D83CCB4" w:rsidR="00A46616" w:rsidRPr="00A46616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- Neural Networks suffered from heteroscedasticity and </w:t>
      </w:r>
      <w:proofErr w:type="spellStart"/>
      <w:r w:rsidRPr="00396427">
        <w:rPr>
          <w:rFonts w:ascii="Times New Roman" w:hAnsi="Times New Roman" w:cs="Times New Roman"/>
          <w:sz w:val="24"/>
          <w:szCs w:val="24"/>
        </w:rPr>
        <w:t>overfitting.</w:t>
      </w:r>
      <w:r w:rsidR="00A46616" w:rsidRPr="00A46616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="00A46616" w:rsidRPr="00A46616">
        <w:rPr>
          <w:rFonts w:ascii="Times New Roman" w:hAnsi="Times New Roman" w:cs="Times New Roman"/>
          <w:sz w:val="24"/>
          <w:szCs w:val="24"/>
        </w:rPr>
        <w:t xml:space="preserve"> Network struggled due to insufficient tuning or data structure.  </w:t>
      </w:r>
    </w:p>
    <w:p w14:paraId="6D57D2E2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4FE92" w14:textId="78623439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427">
        <w:rPr>
          <w:rFonts w:ascii="Times New Roman" w:hAnsi="Times New Roman" w:cs="Times New Roman"/>
          <w:b/>
          <w:bCs/>
          <w:sz w:val="24"/>
          <w:szCs w:val="24"/>
        </w:rPr>
        <w:t>Feature Importance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DecisionTree</w:t>
      </w:r>
      <w:proofErr w:type="spellEnd"/>
      <w:r w:rsidRPr="0039642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0F3892" w14:textId="3DF26A63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>1.</w:t>
      </w:r>
      <w:r w:rsidRPr="00905184">
        <w:rPr>
          <w:rFonts w:ascii="Times New Roman" w:hAnsi="Times New Roman" w:cs="Times New Roman"/>
          <w:sz w:val="24"/>
          <w:szCs w:val="24"/>
        </w:rPr>
        <w:t>Votes (98.04%)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05184">
        <w:rPr>
          <w:rFonts w:ascii="Times New Roman" w:hAnsi="Times New Roman" w:cs="Times New Roman"/>
          <w:sz w:val="24"/>
          <w:szCs w:val="24"/>
        </w:rPr>
        <w:t>Most influential predictor.</w:t>
      </w:r>
    </w:p>
    <w:p w14:paraId="11FA3580" w14:textId="17E83720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>2.</w:t>
      </w:r>
      <w:r w:rsidRPr="00905184">
        <w:rPr>
          <w:rFonts w:ascii="Times New Roman" w:hAnsi="Times New Roman" w:cs="Times New Roman"/>
          <w:sz w:val="24"/>
          <w:szCs w:val="24"/>
        </w:rPr>
        <w:t>Country Code (0.87%)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05184">
        <w:rPr>
          <w:rFonts w:ascii="Times New Roman" w:hAnsi="Times New Roman" w:cs="Times New Roman"/>
          <w:sz w:val="24"/>
          <w:szCs w:val="24"/>
        </w:rPr>
        <w:t>Slight regional impact.</w:t>
      </w:r>
    </w:p>
    <w:p w14:paraId="46E317BD" w14:textId="42979453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>3.</w:t>
      </w:r>
      <w:r w:rsidRPr="00905184">
        <w:rPr>
          <w:rFonts w:ascii="Times New Roman" w:hAnsi="Times New Roman" w:cs="Times New Roman"/>
          <w:sz w:val="24"/>
          <w:szCs w:val="24"/>
        </w:rPr>
        <w:t>Average Cost for Two (0.45%)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05184">
        <w:rPr>
          <w:rFonts w:ascii="Times New Roman" w:hAnsi="Times New Roman" w:cs="Times New Roman"/>
          <w:sz w:val="24"/>
          <w:szCs w:val="24"/>
        </w:rPr>
        <w:t>Minor pricing influence.</w:t>
      </w:r>
    </w:p>
    <w:p w14:paraId="53936305" w14:textId="4045E713" w:rsidR="00905184" w:rsidRPr="00905184" w:rsidRDefault="00905184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E9054" wp14:editId="4E0E35FB">
            <wp:extent cx="5264150" cy="3177540"/>
            <wp:effectExtent l="0" t="0" r="0" b="3810"/>
            <wp:docPr id="2124662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2127" name="Picture 2124662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AC2E" w14:textId="77777777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81EDA" w14:textId="77777777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1EAD1" w14:textId="1239AF56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427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 Importance (</w:t>
      </w:r>
      <w:proofErr w:type="spellStart"/>
      <w:r w:rsidRPr="00396427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396427">
        <w:rPr>
          <w:rFonts w:ascii="Times New Roman" w:hAnsi="Times New Roman" w:cs="Times New Roman"/>
          <w:b/>
          <w:bCs/>
          <w:sz w:val="24"/>
          <w:szCs w:val="24"/>
        </w:rPr>
        <w:t xml:space="preserve">)  </w:t>
      </w:r>
    </w:p>
    <w:p w14:paraId="12BA3DBA" w14:textId="77777777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1. Customer Engagement (64.9%):  </w:t>
      </w:r>
    </w:p>
    <w:p w14:paraId="0DDECE55" w14:textId="77777777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   - Review volume dominated (network effects in rating accumulation).  </w:t>
      </w:r>
    </w:p>
    <w:p w14:paraId="379E4A7A" w14:textId="4A628430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2. Price </w:t>
      </w:r>
      <w:r w:rsidR="00905184">
        <w:rPr>
          <w:rFonts w:ascii="Times New Roman" w:hAnsi="Times New Roman" w:cs="Times New Roman"/>
          <w:sz w:val="24"/>
          <w:szCs w:val="24"/>
        </w:rPr>
        <w:t>Range</w:t>
      </w:r>
      <w:r w:rsidRPr="00396427">
        <w:rPr>
          <w:rFonts w:ascii="Times New Roman" w:hAnsi="Times New Roman" w:cs="Times New Roman"/>
          <w:sz w:val="24"/>
          <w:szCs w:val="24"/>
        </w:rPr>
        <w:t xml:space="preserve"> (12.5%):  </w:t>
      </w:r>
    </w:p>
    <w:p w14:paraId="4E9BFB9E" w14:textId="77777777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   - Mid-range pricing optimal (aligned with prospect theory).  </w:t>
      </w:r>
    </w:p>
    <w:p w14:paraId="5110B94F" w14:textId="4CE5E4F5" w:rsidR="00396427" w:rsidRP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3. </w:t>
      </w:r>
      <w:r w:rsidR="00905184">
        <w:rPr>
          <w:rFonts w:ascii="Times New Roman" w:hAnsi="Times New Roman" w:cs="Times New Roman"/>
          <w:sz w:val="24"/>
          <w:szCs w:val="24"/>
        </w:rPr>
        <w:t>Has Online Delivery</w:t>
      </w:r>
      <w:r w:rsidRPr="00396427">
        <w:rPr>
          <w:rFonts w:ascii="Times New Roman" w:hAnsi="Times New Roman" w:cs="Times New Roman"/>
          <w:sz w:val="24"/>
          <w:szCs w:val="24"/>
        </w:rPr>
        <w:t xml:space="preserve">(4.9%):  </w:t>
      </w:r>
    </w:p>
    <w:p w14:paraId="09A1EE89" w14:textId="77777777" w:rsidR="00396427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27">
        <w:rPr>
          <w:rFonts w:ascii="Times New Roman" w:hAnsi="Times New Roman" w:cs="Times New Roman"/>
          <w:sz w:val="24"/>
          <w:szCs w:val="24"/>
        </w:rPr>
        <w:t xml:space="preserve">   - Delivery availability mattered more than reservations.  </w:t>
      </w:r>
    </w:p>
    <w:p w14:paraId="0D628425" w14:textId="5FC0F3D1" w:rsidR="00905184" w:rsidRPr="00396427" w:rsidRDefault="00905184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68B0C" wp14:editId="35285024">
            <wp:extent cx="5943600" cy="3177540"/>
            <wp:effectExtent l="0" t="0" r="0" b="3810"/>
            <wp:docPr id="1690158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8932" name="Picture 1690158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D446" w14:textId="77777777" w:rsidR="00396427" w:rsidRPr="00A46616" w:rsidRDefault="00396427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5CDEB" w14:textId="5E402DF1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FC493" w14:textId="77777777" w:rsidR="006A51AC" w:rsidRDefault="006A51AC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3708C" w14:textId="77777777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40FCB" w14:textId="77777777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C34B8" w14:textId="77777777" w:rsid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9A616" w14:textId="313B8854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905184">
        <w:rPr>
          <w:rFonts w:ascii="Times New Roman" w:hAnsi="Times New Roman" w:cs="Times New Roman"/>
          <w:b/>
          <w:bCs/>
          <w:sz w:val="28"/>
          <w:szCs w:val="28"/>
        </w:rPr>
        <w:t>. Graph Interpretation</w:t>
      </w:r>
    </w:p>
    <w:p w14:paraId="7215818A" w14:textId="4ABF6805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84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05184">
        <w:rPr>
          <w:rFonts w:ascii="Times New Roman" w:hAnsi="Times New Roman" w:cs="Times New Roman"/>
          <w:b/>
          <w:bCs/>
          <w:sz w:val="24"/>
          <w:szCs w:val="24"/>
        </w:rPr>
        <w:t>.1 Actual vs. Predicted Ratings</w:t>
      </w:r>
    </w:p>
    <w:p w14:paraId="3E178C62" w14:textId="77777777" w:rsidR="00905184" w:rsidRPr="00905184" w:rsidRDefault="00905184" w:rsidP="008E31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 xml:space="preserve">Decision Tree &amp; </w:t>
      </w:r>
      <w:proofErr w:type="spellStart"/>
      <w:r w:rsidRPr="0090518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05184">
        <w:rPr>
          <w:rFonts w:ascii="Times New Roman" w:hAnsi="Times New Roman" w:cs="Times New Roman"/>
          <w:sz w:val="24"/>
          <w:szCs w:val="24"/>
        </w:rPr>
        <w:t>: Points closely follow the ideal line (y=x), indicating high accuracy.</w:t>
      </w:r>
    </w:p>
    <w:p w14:paraId="2871722E" w14:textId="77777777" w:rsidR="00905184" w:rsidRDefault="00905184" w:rsidP="008E31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>Neural Network: Points are more scattered, showing poor fit.</w:t>
      </w:r>
    </w:p>
    <w:p w14:paraId="650878AE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FD216" w14:textId="2D6C8436" w:rsidR="00386848" w:rsidRDefault="00386848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8D50C" wp14:editId="329BDBC0">
            <wp:extent cx="3536950" cy="3536950"/>
            <wp:effectExtent l="0" t="0" r="6350" b="6350"/>
            <wp:docPr id="622000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0383" name="Picture 6220003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347" cy="35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CD50" w14:textId="6C73850B" w:rsidR="00386848" w:rsidRDefault="00386848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C3F853" wp14:editId="49ECF673">
            <wp:extent cx="3854450" cy="3568201"/>
            <wp:effectExtent l="0" t="0" r="0" b="0"/>
            <wp:docPr id="710981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1660" name="Picture 710981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42" cy="35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6EA0" w14:textId="50EBB614" w:rsidR="00386848" w:rsidRPr="00905184" w:rsidRDefault="00386848" w:rsidP="008E31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B4F634" wp14:editId="4B7888FA">
            <wp:extent cx="3771900" cy="4164330"/>
            <wp:effectExtent l="0" t="0" r="0" b="7620"/>
            <wp:docPr id="1852144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4136" name="Picture 1852144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11" cy="41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1BBD" w14:textId="09E07299" w:rsidR="00905184" w:rsidRPr="00905184" w:rsidRDefault="00905184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848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905184">
        <w:rPr>
          <w:rFonts w:ascii="Times New Roman" w:hAnsi="Times New Roman" w:cs="Times New Roman"/>
          <w:b/>
          <w:bCs/>
          <w:sz w:val="24"/>
          <w:szCs w:val="24"/>
        </w:rPr>
        <w:t>.2 Residual Plots</w:t>
      </w:r>
    </w:p>
    <w:p w14:paraId="6DD2F102" w14:textId="77777777" w:rsidR="00905184" w:rsidRPr="00905184" w:rsidRDefault="00905184" w:rsidP="008E31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 xml:space="preserve">Decision Tree &amp; </w:t>
      </w:r>
      <w:proofErr w:type="spellStart"/>
      <w:r w:rsidRPr="0090518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05184">
        <w:rPr>
          <w:rFonts w:ascii="Times New Roman" w:hAnsi="Times New Roman" w:cs="Times New Roman"/>
          <w:sz w:val="24"/>
          <w:szCs w:val="24"/>
        </w:rPr>
        <w:t>: Residuals are randomly distributed around zero, suggesting good model fit.</w:t>
      </w:r>
    </w:p>
    <w:p w14:paraId="5074C147" w14:textId="77777777" w:rsidR="00905184" w:rsidRDefault="00905184" w:rsidP="008E31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184">
        <w:rPr>
          <w:rFonts w:ascii="Times New Roman" w:hAnsi="Times New Roman" w:cs="Times New Roman"/>
          <w:sz w:val="24"/>
          <w:szCs w:val="24"/>
        </w:rPr>
        <w:t>Neural Network: Residuals show a pattern, indicating bias.</w:t>
      </w:r>
    </w:p>
    <w:p w14:paraId="4B1FBBA5" w14:textId="77777777" w:rsidR="00386848" w:rsidRDefault="00386848" w:rsidP="008E317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A47D04" w14:textId="702DDBF4" w:rsidR="00386848" w:rsidRDefault="00386848" w:rsidP="008E3175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5C0864" wp14:editId="3044A0C9">
            <wp:extent cx="3041015" cy="3740150"/>
            <wp:effectExtent l="0" t="0" r="6985" b="0"/>
            <wp:docPr id="1941932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2331" name="Picture 1941932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075" cy="375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0139" w14:textId="77777777" w:rsidR="00386848" w:rsidRDefault="00386848" w:rsidP="008E317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F818E73" w14:textId="4E8297CE" w:rsidR="00386848" w:rsidRDefault="00386848" w:rsidP="008E3175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06A1B1" wp14:editId="600BEB26">
            <wp:extent cx="2901950" cy="3683000"/>
            <wp:effectExtent l="0" t="0" r="0" b="0"/>
            <wp:docPr id="415458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58418" name="Picture 4154584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9" cy="368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2501" w14:textId="77777777" w:rsidR="00386848" w:rsidRDefault="00386848" w:rsidP="008E317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84187E" w14:textId="4FC26C61" w:rsidR="00386848" w:rsidRDefault="00386848" w:rsidP="008E3175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4B2DB" wp14:editId="267478BB">
            <wp:extent cx="3005799" cy="3333750"/>
            <wp:effectExtent l="0" t="0" r="4445" b="0"/>
            <wp:docPr id="774327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27194" name="Picture 7743271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575" cy="33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245A" w14:textId="77777777" w:rsidR="00386848" w:rsidRPr="00905184" w:rsidRDefault="00386848" w:rsidP="008E317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AFC854" w14:textId="2DFE27C5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6848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386848">
        <w:rPr>
          <w:rFonts w:ascii="Times New Roman" w:hAnsi="Times New Roman" w:cs="Times New Roman"/>
          <w:b/>
          <w:bCs/>
          <w:sz w:val="28"/>
          <w:szCs w:val="28"/>
        </w:rPr>
        <w:t>. Strategic Implications</w:t>
      </w:r>
    </w:p>
    <w:p w14:paraId="37A4E5DB" w14:textId="5EF6A129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 </w:t>
      </w:r>
      <w:r w:rsidRPr="0038684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86848">
        <w:rPr>
          <w:rFonts w:ascii="Times New Roman" w:hAnsi="Times New Roman" w:cs="Times New Roman"/>
          <w:b/>
          <w:bCs/>
          <w:sz w:val="24"/>
          <w:szCs w:val="24"/>
        </w:rPr>
        <w:t xml:space="preserve">.1 For Restaurant Operators  </w:t>
      </w:r>
    </w:p>
    <w:p w14:paraId="4C12C3E5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Boost Reviews: Incentivize post-visit feedback (64.9% impact).  </w:t>
      </w:r>
    </w:p>
    <w:p w14:paraId="06F21105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Price Strategically: Target mid-range segments (12.5% impact).  </w:t>
      </w:r>
    </w:p>
    <w:p w14:paraId="0F83A4B7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Expand Services: Prioritize delivery over reservations (4.9% impact).  </w:t>
      </w:r>
    </w:p>
    <w:p w14:paraId="4852C74A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42E50" w14:textId="05F710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 </w:t>
      </w:r>
      <w:r w:rsidRPr="0038684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86848">
        <w:rPr>
          <w:rFonts w:ascii="Times New Roman" w:hAnsi="Times New Roman" w:cs="Times New Roman"/>
          <w:b/>
          <w:bCs/>
          <w:sz w:val="24"/>
          <w:szCs w:val="24"/>
        </w:rPr>
        <w:t xml:space="preserve">.2 For Aggregator Platforms  </w:t>
      </w:r>
    </w:p>
    <w:p w14:paraId="5D617107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Integrate </w:t>
      </w:r>
      <w:proofErr w:type="spellStart"/>
      <w:r w:rsidRPr="0038684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86848">
        <w:rPr>
          <w:rFonts w:ascii="Times New Roman" w:hAnsi="Times New Roman" w:cs="Times New Roman"/>
          <w:sz w:val="24"/>
          <w:szCs w:val="24"/>
        </w:rPr>
        <w:t xml:space="preserve">: Enhance recommendation engines.  </w:t>
      </w:r>
    </w:p>
    <w:p w14:paraId="7E39FBB2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Dynamic Pricing Tools: Advise restaurants on optimal pricing.  </w:t>
      </w:r>
    </w:p>
    <w:p w14:paraId="1179D9EC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Location-Based Scoring: Highlight high-potential venues.  </w:t>
      </w:r>
    </w:p>
    <w:p w14:paraId="0AA9E8C3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15ECF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EE81E" w14:textId="353726FB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B9439" w14:textId="77777777" w:rsid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710CD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B6373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8C359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1F9E4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7996F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E025F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B2B18" w14:textId="77777777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14BB8" w14:textId="77777777" w:rsidR="00386848" w:rsidRPr="00A46616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06097" w14:textId="366AEA73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6848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386848">
        <w:rPr>
          <w:rFonts w:ascii="Times New Roman" w:hAnsi="Times New Roman" w:cs="Times New Roman"/>
          <w:b/>
          <w:bCs/>
          <w:sz w:val="28"/>
          <w:szCs w:val="28"/>
        </w:rPr>
        <w:t>. Conclusion &amp; Future Work</w:t>
      </w:r>
    </w:p>
    <w:p w14:paraId="74C66508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 </w:t>
      </w:r>
      <w:r w:rsidRPr="00386848">
        <w:rPr>
          <w:rFonts w:ascii="Times New Roman" w:hAnsi="Times New Roman" w:cs="Times New Roman"/>
          <w:b/>
          <w:bCs/>
          <w:sz w:val="24"/>
          <w:szCs w:val="24"/>
        </w:rPr>
        <w:t xml:space="preserve">5.1 Key Findings  </w:t>
      </w:r>
    </w:p>
    <w:p w14:paraId="7A1EDE7C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8684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86848">
        <w:rPr>
          <w:rFonts w:ascii="Times New Roman" w:hAnsi="Times New Roman" w:cs="Times New Roman"/>
          <w:sz w:val="24"/>
          <w:szCs w:val="24"/>
        </w:rPr>
        <w:t xml:space="preserve"> is ideal for rating prediction (accuracy + interpretability).  </w:t>
      </w:r>
    </w:p>
    <w:p w14:paraId="010068FC" w14:textId="6896CED8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8684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86848">
        <w:rPr>
          <w:rFonts w:ascii="Times New Roman" w:hAnsi="Times New Roman" w:cs="Times New Roman"/>
          <w:sz w:val="24"/>
          <w:szCs w:val="24"/>
        </w:rPr>
        <w:t xml:space="preserve"> is the best model for this task due to its high accuracy and robustness.</w:t>
      </w:r>
    </w:p>
    <w:p w14:paraId="07C82CBE" w14:textId="7C8A303F" w:rsid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>-</w:t>
      </w:r>
      <w:r w:rsidRPr="00386848">
        <w:rPr>
          <w:rFonts w:ascii="Times New Roman" w:hAnsi="Times New Roman" w:cs="Times New Roman"/>
          <w:sz w:val="24"/>
          <w:szCs w:val="24"/>
        </w:rPr>
        <w:t>Votes are the strongest predictor, but other features (Price Range, Online Delivery) also contribute.</w:t>
      </w:r>
    </w:p>
    <w:p w14:paraId="29C58E7E" w14:textId="422953AD" w:rsidR="006368D0" w:rsidRPr="00386848" w:rsidRDefault="006368D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Engagement metrics (reviews) outweigh operational tweaks.  </w:t>
      </w:r>
    </w:p>
    <w:p w14:paraId="25693A69" w14:textId="5C69E3C9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>-</w:t>
      </w:r>
      <w:r w:rsidRPr="00386848">
        <w:rPr>
          <w:rFonts w:ascii="Times New Roman" w:hAnsi="Times New Roman" w:cs="Times New Roman"/>
          <w:sz w:val="24"/>
          <w:szCs w:val="24"/>
        </w:rPr>
        <w:t>Neural Networks underperformed, possibly due to insufficient data or suboptimal architecture.</w:t>
      </w:r>
    </w:p>
    <w:p w14:paraId="4657D297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B8F0D0" w14:textId="7C81F94B" w:rsidR="00386848" w:rsidRPr="006368D0" w:rsidRDefault="00386848" w:rsidP="008E317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8D0">
        <w:rPr>
          <w:rFonts w:ascii="Times New Roman" w:hAnsi="Times New Roman" w:cs="Times New Roman"/>
          <w:b/>
          <w:bCs/>
          <w:sz w:val="24"/>
          <w:szCs w:val="24"/>
        </w:rPr>
        <w:t xml:space="preserve">Future Directions  </w:t>
      </w:r>
    </w:p>
    <w:p w14:paraId="15DFF6A4" w14:textId="19F61A29" w:rsidR="006368D0" w:rsidRP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8D0">
        <w:rPr>
          <w:rFonts w:ascii="Times New Roman" w:hAnsi="Times New Roman" w:cs="Times New Roman"/>
          <w:sz w:val="24"/>
          <w:szCs w:val="24"/>
        </w:rPr>
        <w:t xml:space="preserve">- </w:t>
      </w:r>
      <w:r w:rsidRPr="006368D0">
        <w:rPr>
          <w:rFonts w:ascii="Times New Roman" w:hAnsi="Times New Roman" w:cs="Times New Roman"/>
          <w:sz w:val="24"/>
          <w:szCs w:val="24"/>
        </w:rPr>
        <w:t>Hyperparameter Tuning: Further optimize Neural Network architecture.</w:t>
      </w:r>
    </w:p>
    <w:p w14:paraId="4C059E4F" w14:textId="318E5537" w:rsidR="006368D0" w:rsidRP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8D0">
        <w:rPr>
          <w:rFonts w:ascii="Times New Roman" w:hAnsi="Times New Roman" w:cs="Times New Roman"/>
          <w:sz w:val="24"/>
          <w:szCs w:val="24"/>
        </w:rPr>
        <w:t xml:space="preserve">- </w:t>
      </w:r>
      <w:r w:rsidRPr="006368D0">
        <w:rPr>
          <w:rFonts w:ascii="Times New Roman" w:hAnsi="Times New Roman" w:cs="Times New Roman"/>
          <w:sz w:val="24"/>
          <w:szCs w:val="24"/>
        </w:rPr>
        <w:t>Feature Engineering: Experiment with text embeddings for 'Cuisines'.</w:t>
      </w:r>
    </w:p>
    <w:p w14:paraId="7BC09574" w14:textId="3FAA91A7" w:rsidR="006368D0" w:rsidRPr="00386848" w:rsidRDefault="006368D0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8D0">
        <w:rPr>
          <w:rFonts w:ascii="Times New Roman" w:hAnsi="Times New Roman" w:cs="Times New Roman"/>
          <w:sz w:val="24"/>
          <w:szCs w:val="24"/>
        </w:rPr>
        <w:t xml:space="preserve">- </w:t>
      </w:r>
      <w:r w:rsidRPr="006368D0">
        <w:rPr>
          <w:rFonts w:ascii="Times New Roman" w:hAnsi="Times New Roman" w:cs="Times New Roman"/>
          <w:sz w:val="24"/>
          <w:szCs w:val="24"/>
        </w:rPr>
        <w:t xml:space="preserve">Ensemble Methods: Combine </w:t>
      </w:r>
      <w:proofErr w:type="spellStart"/>
      <w:r w:rsidRPr="006368D0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6368D0">
        <w:rPr>
          <w:rFonts w:ascii="Times New Roman" w:hAnsi="Times New Roman" w:cs="Times New Roman"/>
          <w:sz w:val="24"/>
          <w:szCs w:val="24"/>
        </w:rPr>
        <w:t xml:space="preserve"> and Decision Tree for better generalization.</w:t>
      </w:r>
    </w:p>
    <w:p w14:paraId="6FFB1EEC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Multimodal Data: Add menu images/NLP for review sentiment.  </w:t>
      </w:r>
    </w:p>
    <w:p w14:paraId="0FDE28E4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Temporal Modeling: Track rating trends/churn.  </w:t>
      </w:r>
    </w:p>
    <w:p w14:paraId="58D36EB2" w14:textId="77777777" w:rsidR="00386848" w:rsidRPr="00386848" w:rsidRDefault="00386848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848">
        <w:rPr>
          <w:rFonts w:ascii="Times New Roman" w:hAnsi="Times New Roman" w:cs="Times New Roman"/>
          <w:sz w:val="24"/>
          <w:szCs w:val="24"/>
        </w:rPr>
        <w:t xml:space="preserve">- Geospatial AI: Incorporate foot traffic/neighborhood effects.  </w:t>
      </w:r>
    </w:p>
    <w:p w14:paraId="48BF9150" w14:textId="77777777" w:rsidR="00A46616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49E3D3" w14:textId="77777777" w:rsid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35D01" w14:textId="77777777" w:rsid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237DC" w14:textId="77777777" w:rsid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AA3B6" w14:textId="77777777" w:rsid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8813E" w14:textId="77777777" w:rsid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B2FCD" w14:textId="54C717D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C7A6A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17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Appendix: Model Definitions  </w:t>
      </w:r>
    </w:p>
    <w:p w14:paraId="5145C23C" w14:textId="08EDC798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1. Decision Tree  </w:t>
      </w:r>
    </w:p>
    <w:p w14:paraId="7C394DE3" w14:textId="699405A4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How It Works  </w:t>
      </w:r>
    </w:p>
    <w:p w14:paraId="3D6DF25A" w14:textId="6D94BE9A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Splitting Mechanism: Recursively partitions the data into subsets based on feature values.  </w:t>
      </w:r>
    </w:p>
    <w:p w14:paraId="3DF74E52" w14:textId="3B957984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Splitting Criteria: Uses metrics like Gini impurity (measures misclassification probability) or entropy (measures disorder) to select the best split.  </w:t>
      </w:r>
    </w:p>
    <w:p w14:paraId="538481A5" w14:textId="1CD71D9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Process: Starts at the root node, selects the feature that best separates the data, and repeats for child nodes until a stopping condition (e.g., max depth, minimum samples per leaf).  </w:t>
      </w:r>
    </w:p>
    <w:p w14:paraId="1D6E7953" w14:textId="4EF051F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Output: A tree-like structure where each leaf node represents a class (classification) or value (regression).  </w:t>
      </w:r>
    </w:p>
    <w:p w14:paraId="32312B96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1E971" w14:textId="74AE0F65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Pros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E45669E" w14:textId="63763C8A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Interpretable: Rules can be visualized and understood (unlike "black-box" models).  </w:t>
      </w:r>
    </w:p>
    <w:p w14:paraId="477EC20B" w14:textId="48EA1D22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Handles Non-Linear Data: No need for feature scaling; works well with non-linear relationships.  </w:t>
      </w:r>
    </w:p>
    <w:p w14:paraId="64E70991" w14:textId="79198E0E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Few Hyperparameters: Simpler to tune than deep learning models.  </w:t>
      </w:r>
    </w:p>
    <w:p w14:paraId="0E66FD42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E90F0" w14:textId="646BA6B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Cons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9DB175C" w14:textId="7B5DF7D8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Prone to Overfitting: Can create overly complex trees that memorize noise (solved via pruning or ensemble methods).  </w:t>
      </w:r>
    </w:p>
    <w:p w14:paraId="151C0BE7" w14:textId="443D039D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High Variance: Small data changes may lead to entirely different trees.  </w:t>
      </w:r>
    </w:p>
    <w:p w14:paraId="70014A79" w14:textId="387BECCA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 Biased with Imbalanced Data: May favor majority classes.  </w:t>
      </w:r>
    </w:p>
    <w:p w14:paraId="7C92EE94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78FE4" w14:textId="55822AD2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7D581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667C4" w14:textId="6C8669C3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E3175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E3175">
        <w:rPr>
          <w:rFonts w:ascii="Times New Roman" w:hAnsi="Times New Roman" w:cs="Times New Roman"/>
          <w:b/>
          <w:bCs/>
          <w:sz w:val="24"/>
          <w:szCs w:val="24"/>
        </w:rPr>
        <w:t>eXtreme</w:t>
      </w:r>
      <w:proofErr w:type="spellEnd"/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Gradient Boosting)  </w:t>
      </w:r>
    </w:p>
    <w:p w14:paraId="6947A2FE" w14:textId="5BDEE316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How It Works </w:t>
      </w: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4CD7A" w14:textId="000B6720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Boosting Mechanism: Sequentially builds weak learners (usually shallow trees) that correct errors from previous trees.  </w:t>
      </w:r>
    </w:p>
    <w:p w14:paraId="768BAE0A" w14:textId="38BA12AA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Gradient Boosting: Minimizes loss (e.g., MSE, log loss) using gradient descent.  </w:t>
      </w:r>
    </w:p>
    <w:p w14:paraId="67A0A50D" w14:textId="0DB30C46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Regularization: Adds penalties (L1/L2) to prevent overfitting.  </w:t>
      </w:r>
    </w:p>
    <w:p w14:paraId="18E8C176" w14:textId="6E692BFB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Weighted Errors: Misclassified samples get higher weights in subsequent trees.  </w:t>
      </w:r>
    </w:p>
    <w:p w14:paraId="34528843" w14:textId="5363282E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Parallelization: Optimized for speed (unlike traditional boosting).  </w:t>
      </w:r>
    </w:p>
    <w:p w14:paraId="5D423540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1B9F5" w14:textId="4C8BC43E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Pros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47C072" w14:textId="31012BD5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Best Accuracy: Dominates Kaggle competitions due to handling complex patterns.  </w:t>
      </w:r>
    </w:p>
    <w:p w14:paraId="74AECA73" w14:textId="4FDB607B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Robust to Outliers: Errors are iteratively corrected.  </w:t>
      </w:r>
    </w:p>
    <w:p w14:paraId="7099937D" w14:textId="7FC2F140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Built-in Regularization: Less prone to overfitting than plain decision trees.  </w:t>
      </w:r>
    </w:p>
    <w:p w14:paraId="4EBC0A09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9DD34" w14:textId="2459F2F4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Cons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707D6E1" w14:textId="62B93E94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Less Interpretable: Harder to explain than a single decision tree.  </w:t>
      </w:r>
    </w:p>
    <w:p w14:paraId="72CB380C" w14:textId="006CDA5B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Hyperparameter Tuning: Requires careful tuning (learning rate, tree depth, etc.).  </w:t>
      </w:r>
    </w:p>
    <w:p w14:paraId="79321B0B" w14:textId="0CE0BA5B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Computationally Expensive: More trees = longer training.  </w:t>
      </w:r>
    </w:p>
    <w:p w14:paraId="65B309E5" w14:textId="36DBB1DE" w:rsid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8A308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F8889" w14:textId="77777777" w:rsid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4D909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5AA4A" w14:textId="699E241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3. Neural Network (with Architecture: 64→32→1)  </w:t>
      </w:r>
    </w:p>
    <w:p w14:paraId="6612AD66" w14:textId="7A8E93B2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How It Works  </w:t>
      </w:r>
    </w:p>
    <w:p w14:paraId="75931E0F" w14:textId="749F80E6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Forward Propagation: Input data passes through hidden layers (64 → 32 neurons) with activation functions (e.g., </w:t>
      </w:r>
      <w:proofErr w:type="spellStart"/>
      <w:r w:rsidRPr="008E3175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8E3175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27F516E4" w14:textId="08A42FA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Non-Linear Transformations: Each layer extracts higher-level features.  </w:t>
      </w:r>
    </w:p>
    <w:p w14:paraId="007C02F9" w14:textId="30CA2A5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 - Output Layer: 1 neuron (for regression/binary classification).  </w:t>
      </w:r>
    </w:p>
    <w:p w14:paraId="308AAB47" w14:textId="283AD715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- Backpropagation: Adjusts weights via gradient descent to minimize loss (e.g., cross-entropy, MSE).  </w:t>
      </w:r>
    </w:p>
    <w:p w14:paraId="52D98BB3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D12D40" w14:textId="5F81E89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175">
        <w:rPr>
          <w:rFonts w:ascii="Times New Roman" w:hAnsi="Times New Roman" w:cs="Times New Roman"/>
          <w:sz w:val="24"/>
          <w:szCs w:val="24"/>
        </w:rPr>
        <w:t xml:space="preserve"> 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Pros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9C1E2E4" w14:textId="53F6F55C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Handles Complex Patterns: Can model intricate relationships (e.g., images, text).  </w:t>
      </w:r>
    </w:p>
    <w:p w14:paraId="5E2A1B5E" w14:textId="25474F11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Flexible Architecture: Layers/neurons can be adjusted for the problem.  </w:t>
      </w:r>
    </w:p>
    <w:p w14:paraId="1068DD7D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5ACF3" w14:textId="08CB612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75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  <w:r w:rsidRPr="008E31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C8A405" w14:textId="7A92C8E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Data-Hungry: Requires large datasets to generalize well.  </w:t>
      </w:r>
    </w:p>
    <w:p w14:paraId="02492112" w14:textId="0D8BB528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 Prone to Overfitting: Needs dropout, early stopping, or L2 regularization.  </w:t>
      </w:r>
    </w:p>
    <w:p w14:paraId="4A866D6E" w14:textId="24F48918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- </w:t>
      </w:r>
      <w:r w:rsidRPr="008E3175">
        <w:rPr>
          <w:rFonts w:ascii="Times New Roman" w:hAnsi="Times New Roman" w:cs="Times New Roman"/>
          <w:sz w:val="24"/>
          <w:szCs w:val="24"/>
        </w:rPr>
        <w:t xml:space="preserve">Black-Box: Hard to interpret why predictions are made.  </w:t>
      </w:r>
    </w:p>
    <w:p w14:paraId="2220F027" w14:textId="660C8B4F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8E3175">
        <w:rPr>
          <w:rFonts w:ascii="Times New Roman" w:hAnsi="Times New Roman" w:cs="Times New Roman"/>
          <w:sz w:val="24"/>
          <w:szCs w:val="24"/>
        </w:rPr>
        <w:t xml:space="preserve">Computationally Intensive: GPUs often needed for large networks.  </w:t>
      </w:r>
    </w:p>
    <w:p w14:paraId="64A9D4D1" w14:textId="77777777" w:rsidR="008E3175" w:rsidRPr="008E3175" w:rsidRDefault="008E3175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848D2" w14:textId="77777777" w:rsidR="006368D0" w:rsidRDefault="006368D0" w:rsidP="008E31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BC8FA" w14:textId="4069CFC3" w:rsidR="0074385D" w:rsidRPr="00A46616" w:rsidRDefault="00A46616" w:rsidP="008E31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61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4385D" w:rsidRPr="00A46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5F0"/>
    <w:multiLevelType w:val="multilevel"/>
    <w:tmpl w:val="EA92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62A6B"/>
    <w:multiLevelType w:val="multilevel"/>
    <w:tmpl w:val="181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6993"/>
    <w:multiLevelType w:val="multilevel"/>
    <w:tmpl w:val="ECA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32D1E"/>
    <w:multiLevelType w:val="multilevel"/>
    <w:tmpl w:val="3CEE03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4" w15:restartNumberingAfterBreak="0">
    <w:nsid w:val="51FF68C7"/>
    <w:multiLevelType w:val="multilevel"/>
    <w:tmpl w:val="D9F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30C74"/>
    <w:multiLevelType w:val="multilevel"/>
    <w:tmpl w:val="C30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A5CDD"/>
    <w:multiLevelType w:val="multilevel"/>
    <w:tmpl w:val="B35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0C66"/>
    <w:multiLevelType w:val="multilevel"/>
    <w:tmpl w:val="A6C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00295">
    <w:abstractNumId w:val="2"/>
  </w:num>
  <w:num w:numId="2" w16cid:durableId="1529682675">
    <w:abstractNumId w:val="4"/>
  </w:num>
  <w:num w:numId="3" w16cid:durableId="226572325">
    <w:abstractNumId w:val="0"/>
  </w:num>
  <w:num w:numId="4" w16cid:durableId="964964703">
    <w:abstractNumId w:val="6"/>
  </w:num>
  <w:num w:numId="5" w16cid:durableId="92672654">
    <w:abstractNumId w:val="5"/>
  </w:num>
  <w:num w:numId="6" w16cid:durableId="836385624">
    <w:abstractNumId w:val="1"/>
  </w:num>
  <w:num w:numId="7" w16cid:durableId="871919511">
    <w:abstractNumId w:val="7"/>
  </w:num>
  <w:num w:numId="8" w16cid:durableId="579216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B0"/>
    <w:rsid w:val="000E5AC2"/>
    <w:rsid w:val="00153599"/>
    <w:rsid w:val="002E7405"/>
    <w:rsid w:val="0036237A"/>
    <w:rsid w:val="00386848"/>
    <w:rsid w:val="00396427"/>
    <w:rsid w:val="003A6329"/>
    <w:rsid w:val="004A56C4"/>
    <w:rsid w:val="006368D0"/>
    <w:rsid w:val="006A51AC"/>
    <w:rsid w:val="0074385D"/>
    <w:rsid w:val="008E3175"/>
    <w:rsid w:val="00905184"/>
    <w:rsid w:val="00931DB7"/>
    <w:rsid w:val="00A46616"/>
    <w:rsid w:val="00DF7686"/>
    <w:rsid w:val="00E37AA0"/>
    <w:rsid w:val="00E944B0"/>
    <w:rsid w:val="00EC5B50"/>
    <w:rsid w:val="00F5099C"/>
    <w:rsid w:val="00F5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DECB"/>
  <w15:chartTrackingRefBased/>
  <w15:docId w15:val="{3010C1E6-52E7-4B4F-A9A8-0A3261B7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7AA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36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18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Sahare</dc:creator>
  <cp:keywords/>
  <dc:description/>
  <cp:lastModifiedBy>Amey Sahare</cp:lastModifiedBy>
  <cp:revision>15</cp:revision>
  <dcterms:created xsi:type="dcterms:W3CDTF">2025-03-25T08:44:00Z</dcterms:created>
  <dcterms:modified xsi:type="dcterms:W3CDTF">2025-03-26T03:31:00Z</dcterms:modified>
</cp:coreProperties>
</file>