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F03" w:rsidRDefault="008B2F03" w:rsidP="008B2F03">
      <w:pPr>
        <w:jc w:val="center"/>
        <w:rPr>
          <w:b/>
          <w:sz w:val="36"/>
          <w:szCs w:val="36"/>
          <w:u w:val="single"/>
        </w:rPr>
      </w:pPr>
      <w:r w:rsidRPr="00C622FA">
        <w:rPr>
          <w:b/>
          <w:sz w:val="36"/>
          <w:szCs w:val="36"/>
          <w:u w:val="single"/>
        </w:rPr>
        <w:t>Sistema de Cálculo da Elétrica Residencial</w:t>
      </w:r>
    </w:p>
    <w:p w:rsidR="008B2F03" w:rsidRDefault="008B2F03" w:rsidP="008B2F03">
      <w:pPr>
        <w:jc w:val="center"/>
        <w:rPr>
          <w:color w:val="44546A" w:themeColor="text2"/>
          <w:sz w:val="20"/>
          <w:szCs w:val="20"/>
        </w:rPr>
      </w:pPr>
      <w:r w:rsidRPr="008B2F03">
        <w:rPr>
          <w:color w:val="44546A" w:themeColor="text2"/>
          <w:sz w:val="20"/>
          <w:szCs w:val="20"/>
        </w:rPr>
        <w:t>Manual do Usuário e Documentação Técnica (Acesso Antecipado)</w:t>
      </w:r>
    </w:p>
    <w:p w:rsidR="008B2F03" w:rsidRPr="008B2F03" w:rsidRDefault="008B2F03" w:rsidP="008B2F03">
      <w:pPr>
        <w:jc w:val="center"/>
        <w:rPr>
          <w:color w:val="44546A" w:themeColor="text2"/>
          <w:sz w:val="20"/>
          <w:szCs w:val="20"/>
        </w:rPr>
      </w:pPr>
    </w:p>
    <w:p w:rsidR="008B2F03" w:rsidRPr="008B2F03" w:rsidRDefault="008B2F03" w:rsidP="008B2F03">
      <w:pPr>
        <w:rPr>
          <w:b/>
          <w:sz w:val="32"/>
          <w:szCs w:val="32"/>
        </w:rPr>
      </w:pPr>
      <w:r w:rsidRPr="008B2F03">
        <w:rPr>
          <w:b/>
          <w:sz w:val="32"/>
          <w:szCs w:val="32"/>
        </w:rPr>
        <w:t>Parte 1: Instalação para Testadores</w:t>
      </w:r>
    </w:p>
    <w:p w:rsidR="008B2F03" w:rsidRDefault="008B2F03" w:rsidP="008B2F03">
      <w:r>
        <w:t>Para instalar o app de Elétrica Residencial (Para os Testadores).</w:t>
      </w:r>
    </w:p>
    <w:p w:rsidR="008B2F03" w:rsidRDefault="008B2F03" w:rsidP="008B2F03">
      <w:pPr>
        <w:pStyle w:val="PargrafodaLista"/>
        <w:numPr>
          <w:ilvl w:val="0"/>
          <w:numId w:val="1"/>
        </w:numPr>
        <w:jc w:val="both"/>
      </w:pPr>
      <w:r>
        <w:t>Utilizar o link recebido (</w:t>
      </w:r>
      <w:r w:rsidRPr="008B2F03">
        <w:t>é necessário o código de convite enviado</w:t>
      </w:r>
      <w:r>
        <w:t xml:space="preserve"> no privado) </w:t>
      </w:r>
      <w:hyperlink r:id="rId5" w:history="1">
        <w:r w:rsidRPr="008B2F03">
          <w:rPr>
            <w:rStyle w:val="Hyperlink"/>
            <w:sz w:val="22"/>
            <w:szCs w:val="22"/>
          </w:rPr>
          <w:t>https://play.google.com/store/apps/details?id=com.apsantosf.eletricaresidencial</w:t>
        </w:r>
      </w:hyperlink>
      <w:r w:rsidRPr="008B2F03">
        <w:rPr>
          <w:sz w:val="22"/>
          <w:szCs w:val="22"/>
        </w:rPr>
        <w:t xml:space="preserve"> </w:t>
      </w:r>
      <w:r>
        <w:rPr>
          <w:sz w:val="22"/>
          <w:szCs w:val="22"/>
        </w:rPr>
        <w:t>.</w:t>
      </w:r>
    </w:p>
    <w:p w:rsidR="008B2F03" w:rsidRDefault="008B2F03" w:rsidP="008B2F03">
      <w:pPr>
        <w:pStyle w:val="PargrafodaLista"/>
        <w:numPr>
          <w:ilvl w:val="0"/>
          <w:numId w:val="1"/>
        </w:numPr>
      </w:pPr>
      <w:r>
        <w:t>Quando abrir esta página clicaremos no valor que aparece</w:t>
      </w:r>
    </w:p>
    <w:p w:rsidR="008B2F03" w:rsidRDefault="008B2F03" w:rsidP="008B2F03">
      <w:pPr>
        <w:pStyle w:val="PargrafodaLista"/>
        <w:numPr>
          <w:ilvl w:val="0"/>
          <w:numId w:val="1"/>
        </w:numPr>
      </w:pPr>
      <w:r>
        <w:t>Aparecerá outra tela com opções de pagamento, utilizaremos o Resgate de Código</w:t>
      </w:r>
    </w:p>
    <w:p w:rsidR="008B2F03" w:rsidRDefault="008B2F03" w:rsidP="008B2F03">
      <w:pPr>
        <w:pStyle w:val="PargrafodaLista"/>
        <w:numPr>
          <w:ilvl w:val="0"/>
          <w:numId w:val="1"/>
        </w:numPr>
      </w:pPr>
      <w:r>
        <w:t>Colocar o código recebido e instalamos o app.</w:t>
      </w:r>
    </w:p>
    <w:p w:rsidR="008B2F03" w:rsidRDefault="008B2F03" w:rsidP="008B2F03">
      <w:pPr>
        <w:ind w:left="360"/>
        <w:jc w:val="center"/>
      </w:pPr>
      <w:r w:rsidRPr="00C622FA">
        <w:rPr>
          <w:noProof/>
          <w:lang w:val="en-US"/>
        </w:rPr>
        <w:drawing>
          <wp:inline distT="0" distB="0" distL="0" distR="0" wp14:anchorId="5662D201" wp14:editId="281F5119">
            <wp:extent cx="866010" cy="13620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1030" cy="144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03" w:rsidRPr="00165576" w:rsidRDefault="008B2F03" w:rsidP="008B2F03">
      <w:pPr>
        <w:spacing w:after="0"/>
        <w:jc w:val="center"/>
        <w:rPr>
          <w:b/>
        </w:rPr>
      </w:pPr>
    </w:p>
    <w:p w:rsidR="008B2F03" w:rsidRPr="008B2F03" w:rsidRDefault="008B2F03" w:rsidP="008B2F03">
      <w:pPr>
        <w:rPr>
          <w:b/>
          <w:sz w:val="32"/>
          <w:szCs w:val="32"/>
        </w:rPr>
      </w:pPr>
      <w:r w:rsidRPr="008B2F03">
        <w:rPr>
          <w:b/>
          <w:sz w:val="32"/>
          <w:szCs w:val="32"/>
        </w:rPr>
        <w:t>Parte 2: Manual do Usuário (Passo a Passo)</w:t>
      </w:r>
    </w:p>
    <w:p w:rsidR="008B2F03" w:rsidRDefault="008B2F03" w:rsidP="003E0B52">
      <w:pPr>
        <w:spacing w:after="0"/>
        <w:jc w:val="both"/>
      </w:pPr>
      <w:r>
        <w:t>O aplicativo é dividido em três abas principais para inserção de dados e painéis para</w:t>
      </w:r>
    </w:p>
    <w:p w:rsidR="008B2F03" w:rsidRDefault="008B2F03" w:rsidP="008B2F03">
      <w:pPr>
        <w:spacing w:after="0"/>
      </w:pPr>
      <w:proofErr w:type="gramStart"/>
      <w:r>
        <w:t>visualização</w:t>
      </w:r>
      <w:proofErr w:type="gramEnd"/>
      <w:r>
        <w:t xml:space="preserve"> de relatórios.</w:t>
      </w:r>
    </w:p>
    <w:p w:rsidR="008B2F03" w:rsidRPr="00A3383C" w:rsidRDefault="008B2F03" w:rsidP="008B2F03">
      <w:pPr>
        <w:spacing w:after="0"/>
        <w:rPr>
          <w:b/>
        </w:rPr>
      </w:pPr>
    </w:p>
    <w:p w:rsidR="008B2F03" w:rsidRPr="003E0B52" w:rsidRDefault="008B2F03" w:rsidP="008B2F03">
      <w:pPr>
        <w:pStyle w:val="PargrafodaLista"/>
        <w:numPr>
          <w:ilvl w:val="0"/>
          <w:numId w:val="10"/>
        </w:numPr>
        <w:spacing w:after="0"/>
        <w:jc w:val="both"/>
        <w:rPr>
          <w:b/>
          <w:sz w:val="28"/>
          <w:szCs w:val="28"/>
        </w:rPr>
      </w:pPr>
      <w:r w:rsidRPr="008B2F03">
        <w:rPr>
          <w:b/>
          <w:sz w:val="28"/>
          <w:szCs w:val="28"/>
        </w:rPr>
        <w:t>Aba Início</w:t>
      </w:r>
    </w:p>
    <w:p w:rsidR="008B2F03" w:rsidRDefault="008B2F03" w:rsidP="003E0B52">
      <w:pPr>
        <w:spacing w:after="0"/>
        <w:ind w:left="360"/>
        <w:jc w:val="both"/>
      </w:pPr>
      <w:r>
        <w:t>Esta é a aba inicial onde você define as configurações base da residência. Nela, você escolherá:</w:t>
      </w:r>
    </w:p>
    <w:p w:rsidR="008B2F03" w:rsidRDefault="008B2F03" w:rsidP="003E0B52">
      <w:pPr>
        <w:pStyle w:val="PargrafodaLista"/>
        <w:numPr>
          <w:ilvl w:val="0"/>
          <w:numId w:val="11"/>
        </w:numPr>
        <w:spacing w:after="0"/>
        <w:jc w:val="both"/>
      </w:pPr>
      <w:r>
        <w:t>Tipo de Imóvel: Se os cálculos serão para uma Casa ou Apartamento.</w:t>
      </w:r>
    </w:p>
    <w:p w:rsidR="008B2F03" w:rsidRDefault="008B2F03" w:rsidP="003E0B52">
      <w:pPr>
        <w:pStyle w:val="PargrafodaLista"/>
        <w:numPr>
          <w:ilvl w:val="0"/>
          <w:numId w:val="11"/>
        </w:numPr>
        <w:spacing w:after="0"/>
        <w:jc w:val="both"/>
      </w:pPr>
      <w:r>
        <w:t>Tensão de Trabalho Interna: A voltagem utilizada (127V ou 220V).</w:t>
      </w:r>
    </w:p>
    <w:p w:rsidR="008B2F03" w:rsidRDefault="008B2F03" w:rsidP="003E0B52">
      <w:pPr>
        <w:pStyle w:val="PargrafodaLista"/>
        <w:numPr>
          <w:ilvl w:val="0"/>
          <w:numId w:val="11"/>
        </w:numPr>
        <w:spacing w:after="0"/>
        <w:jc w:val="both"/>
      </w:pPr>
      <w:r>
        <w:t>Sistema de Rede da Região: O padrão de fornecimento (Ex</w:t>
      </w:r>
      <w:r w:rsidR="00165576">
        <w:t>.</w:t>
      </w:r>
      <w:r>
        <w:t>: 127/220V Sul/Sudeste ou</w:t>
      </w:r>
      <w:r w:rsidR="003E0B52">
        <w:t xml:space="preserve"> </w:t>
      </w:r>
      <w:r>
        <w:t>220/380V Nordeste/DF).</w:t>
      </w:r>
    </w:p>
    <w:p w:rsidR="008B2F03" w:rsidRDefault="008B2F03" w:rsidP="003E0B52">
      <w:pPr>
        <w:pStyle w:val="PargrafodaLista"/>
        <w:numPr>
          <w:ilvl w:val="0"/>
          <w:numId w:val="11"/>
        </w:numPr>
        <w:spacing w:after="0"/>
        <w:jc w:val="both"/>
      </w:pPr>
      <w:r>
        <w:t>Distribuidora de Energia: A concessionária local (CPFL, Enel, Neoenergia, EDP).</w:t>
      </w:r>
    </w:p>
    <w:p w:rsidR="008B2F03" w:rsidRDefault="008B2F03" w:rsidP="008B2F03">
      <w:pPr>
        <w:pStyle w:val="PargrafodaLista"/>
        <w:spacing w:after="0"/>
        <w:ind w:left="714"/>
        <w:jc w:val="center"/>
      </w:pPr>
      <w:r w:rsidRPr="00866907">
        <w:rPr>
          <w:b/>
          <w:noProof/>
          <w:sz w:val="28"/>
          <w:szCs w:val="28"/>
          <w:lang w:val="en-US"/>
        </w:rPr>
        <w:drawing>
          <wp:inline distT="0" distB="0" distL="0" distR="0" wp14:anchorId="7F050FCB" wp14:editId="003BECD0">
            <wp:extent cx="976185" cy="16287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2950" cy="170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B52" w:rsidRPr="008B2F03" w:rsidRDefault="003E0B52" w:rsidP="008B2F03">
      <w:pPr>
        <w:pStyle w:val="PargrafodaLista"/>
        <w:spacing w:after="0"/>
        <w:ind w:left="714"/>
        <w:jc w:val="center"/>
      </w:pPr>
    </w:p>
    <w:p w:rsidR="003E0B52" w:rsidRPr="003E0B52" w:rsidRDefault="008B2F03" w:rsidP="003E0B52">
      <w:pPr>
        <w:pStyle w:val="PargrafodaLista"/>
        <w:numPr>
          <w:ilvl w:val="0"/>
          <w:numId w:val="10"/>
        </w:numPr>
        <w:spacing w:after="0"/>
        <w:jc w:val="both"/>
        <w:rPr>
          <w:b/>
          <w:sz w:val="28"/>
          <w:szCs w:val="28"/>
        </w:rPr>
      </w:pPr>
      <w:r w:rsidRPr="00C87377">
        <w:rPr>
          <w:b/>
        </w:rPr>
        <w:t xml:space="preserve"> </w:t>
      </w:r>
      <w:r w:rsidR="003E0B52" w:rsidRPr="003E0B52">
        <w:rPr>
          <w:b/>
          <w:sz w:val="28"/>
          <w:szCs w:val="28"/>
        </w:rPr>
        <w:t>Aba Cômodos</w:t>
      </w:r>
    </w:p>
    <w:p w:rsidR="003E0B52" w:rsidRDefault="003E0B52" w:rsidP="003E0B52">
      <w:pPr>
        <w:spacing w:after="0"/>
        <w:ind w:left="360"/>
        <w:jc w:val="both"/>
      </w:pPr>
      <w:r>
        <w:t>Nesta aba, você registrará os ambientes da residência para calcular as Tomadas de Uso Geral (</w:t>
      </w:r>
      <w:proofErr w:type="spellStart"/>
      <w:r>
        <w:t>TUGs</w:t>
      </w:r>
      <w:proofErr w:type="spellEnd"/>
      <w:r>
        <w:t>) e Iluminação.</w:t>
      </w:r>
    </w:p>
    <w:p w:rsidR="008B2F03" w:rsidRDefault="003E0B52" w:rsidP="00AA705D">
      <w:pPr>
        <w:pStyle w:val="PargrafodaLista"/>
        <w:numPr>
          <w:ilvl w:val="0"/>
          <w:numId w:val="11"/>
        </w:numPr>
        <w:spacing w:after="0"/>
        <w:jc w:val="both"/>
      </w:pPr>
      <w:r>
        <w:t>Selecione uma opção em Sugestões de Ambientes (Normativo NBR 5410). Ao escolher, o nome será carregado em um campo de texto editável, permitindo acrescentar dados ou modificar inteiramente o nome do cômodo.</w:t>
      </w:r>
    </w:p>
    <w:p w:rsidR="008B2F03" w:rsidRDefault="008B2F03" w:rsidP="008B2F03">
      <w:pPr>
        <w:pStyle w:val="PargrafodaLista"/>
        <w:spacing w:after="0"/>
        <w:ind w:right="-711"/>
        <w:jc w:val="center"/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65C8A" wp14:editId="3208DBFF">
                <wp:simplePos x="0" y="0"/>
                <wp:positionH relativeFrom="margin">
                  <wp:posOffset>2452370</wp:posOffset>
                </wp:positionH>
                <wp:positionV relativeFrom="paragraph">
                  <wp:posOffset>360680</wp:posOffset>
                </wp:positionV>
                <wp:extent cx="811530" cy="114300"/>
                <wp:effectExtent l="0" t="0" r="83820" b="76200"/>
                <wp:wrapNone/>
                <wp:docPr id="18" name="Conector de Seta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153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59A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8" o:spid="_x0000_s1026" type="#_x0000_t32" style="position:absolute;margin-left:193.1pt;margin-top:28.4pt;width:63.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B916D7">
        <w:rPr>
          <w:noProof/>
          <w:lang w:val="en-US"/>
        </w:rPr>
        <w:drawing>
          <wp:inline distT="0" distB="0" distL="0" distR="0" wp14:anchorId="18EC9284" wp14:editId="46BD935E">
            <wp:extent cx="1202122" cy="174307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2005" cy="185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7E3">
        <w:rPr>
          <w:noProof/>
          <w:lang w:val="en-US"/>
        </w:rPr>
        <w:drawing>
          <wp:inline distT="0" distB="0" distL="0" distR="0" wp14:anchorId="71CB4693" wp14:editId="1E5F75E8">
            <wp:extent cx="1325167" cy="1400175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4576" cy="144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B52" w:rsidRDefault="003E0B52" w:rsidP="00AA705D">
      <w:pPr>
        <w:pStyle w:val="PargrafodaLista"/>
        <w:numPr>
          <w:ilvl w:val="0"/>
          <w:numId w:val="11"/>
        </w:numPr>
        <w:spacing w:after="0"/>
        <w:jc w:val="both"/>
      </w:pPr>
      <w:r>
        <w:t>Insira as Dimensões do Ambiente (Área em m2 e Perímetro em m). Dica: Caso tenha dúvidas sobre essas medidas, clique no botão "Dica de Cálculo" para encontrar informações de como calcular.</w:t>
      </w:r>
    </w:p>
    <w:p w:rsidR="003E0B52" w:rsidRDefault="003E0B52" w:rsidP="003E0B52">
      <w:pPr>
        <w:pStyle w:val="PargrafodaLista"/>
        <w:numPr>
          <w:ilvl w:val="0"/>
          <w:numId w:val="11"/>
        </w:numPr>
        <w:spacing w:after="0"/>
        <w:jc w:val="both"/>
      </w:pPr>
      <w:r>
        <w:t xml:space="preserve">Clique em </w:t>
      </w:r>
      <w:r w:rsidRPr="003E0B52">
        <w:rPr>
          <w:b/>
        </w:rPr>
        <w:t>Dimensionar</w:t>
      </w:r>
      <w:r>
        <w:t>. O aplicativo calculará a quantidade mínima de tomadas exigida por norma e os dados elétricos necessários para o Quadro Geral.</w:t>
      </w:r>
    </w:p>
    <w:p w:rsidR="007056A7" w:rsidRDefault="003E0B52" w:rsidP="007056A7">
      <w:pPr>
        <w:pStyle w:val="PargrafodaLista"/>
        <w:numPr>
          <w:ilvl w:val="0"/>
          <w:numId w:val="11"/>
        </w:numPr>
        <w:spacing w:after="0"/>
        <w:jc w:val="both"/>
      </w:pPr>
      <w:r>
        <w:t xml:space="preserve">O botão </w:t>
      </w:r>
      <w:r w:rsidRPr="003E0B52">
        <w:rPr>
          <w:b/>
        </w:rPr>
        <w:t>Adicionar Cômodo</w:t>
      </w:r>
      <w:r>
        <w:t xml:space="preserve"> ficará verde. Clique nele para armazenar as informações para o Quadro Geral.</w:t>
      </w:r>
    </w:p>
    <w:p w:rsidR="008D195D" w:rsidRDefault="008B2F03" w:rsidP="008B2F03">
      <w:pPr>
        <w:pStyle w:val="PargrafodaLista"/>
        <w:spacing w:after="0"/>
        <w:ind w:right="-711"/>
        <w:jc w:val="center"/>
      </w:pPr>
      <w:r w:rsidRPr="00676DAC">
        <w:rPr>
          <w:noProof/>
          <w:lang w:val="en-US"/>
        </w:rPr>
        <w:drawing>
          <wp:inline distT="0" distB="0" distL="0" distR="0" wp14:anchorId="4F3B0C8A" wp14:editId="275CDA02">
            <wp:extent cx="1045319" cy="1790700"/>
            <wp:effectExtent l="0" t="0" r="254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8912" cy="183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</w:p>
    <w:p w:rsidR="008D195D" w:rsidRDefault="00AA705D" w:rsidP="00BA5502">
      <w:pPr>
        <w:pStyle w:val="PargrafodaLista"/>
        <w:numPr>
          <w:ilvl w:val="0"/>
          <w:numId w:val="11"/>
        </w:numPr>
        <w:spacing w:after="0"/>
        <w:jc w:val="both"/>
      </w:pPr>
      <w:r>
        <w:t>Para excluir um cômodo adicionado por engano e refazer o processo, basta clicar no</w:t>
      </w:r>
      <w:r w:rsidR="007056A7">
        <w:t xml:space="preserve"> </w:t>
      </w:r>
      <w:r>
        <w:t>ícone "</w:t>
      </w:r>
      <w:r w:rsidRPr="00E55B16">
        <w:rPr>
          <w:color w:val="FF0000"/>
        </w:rPr>
        <w:t>X</w:t>
      </w:r>
      <w:r>
        <w:t>" vermelho correspondente na Relação de Cômodos.</w:t>
      </w:r>
    </w:p>
    <w:p w:rsidR="008B2F03" w:rsidRPr="00676DAC" w:rsidRDefault="008B2F03" w:rsidP="00EE46F0">
      <w:pPr>
        <w:pStyle w:val="PargrafodaLista"/>
        <w:spacing w:after="0"/>
        <w:ind w:left="1134" w:right="-2"/>
        <w:jc w:val="center"/>
      </w:pPr>
      <w:r>
        <w:t xml:space="preserve">  </w:t>
      </w:r>
      <w:r w:rsidRPr="00676DAC">
        <w:rPr>
          <w:noProof/>
          <w:lang w:val="en-US"/>
        </w:rPr>
        <w:drawing>
          <wp:inline distT="0" distB="0" distL="0" distR="0" wp14:anchorId="30244A55" wp14:editId="7B445CEB">
            <wp:extent cx="1111885" cy="1957180"/>
            <wp:effectExtent l="0" t="0" r="0" b="508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1402" cy="211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7FE" w:rsidRPr="00EE46F0" w:rsidRDefault="004907FE" w:rsidP="00EE46F0">
      <w:pPr>
        <w:pStyle w:val="PargrafodaLista"/>
        <w:numPr>
          <w:ilvl w:val="0"/>
          <w:numId w:val="10"/>
        </w:numPr>
        <w:spacing w:after="0"/>
        <w:jc w:val="both"/>
        <w:rPr>
          <w:b/>
          <w:sz w:val="28"/>
          <w:szCs w:val="28"/>
        </w:rPr>
      </w:pPr>
      <w:r w:rsidRPr="00EE46F0">
        <w:rPr>
          <w:b/>
          <w:sz w:val="28"/>
          <w:szCs w:val="28"/>
        </w:rPr>
        <w:lastRenderedPageBreak/>
        <w:t>Aba TUEs (Equipamentos Específicos)</w:t>
      </w:r>
    </w:p>
    <w:p w:rsidR="004907FE" w:rsidRDefault="004907FE" w:rsidP="004907FE">
      <w:pPr>
        <w:pStyle w:val="PargrafodaLista"/>
        <w:spacing w:after="0"/>
        <w:ind w:left="360"/>
        <w:jc w:val="both"/>
      </w:pPr>
      <w:r>
        <w:t>Esta aba funciona de forma semelhante à aba Cômodos, mas é destinada aos aparelhos de alta potência (Circuitos Específicos).</w:t>
      </w:r>
    </w:p>
    <w:p w:rsidR="004907FE" w:rsidRDefault="004907FE" w:rsidP="00541A8B">
      <w:pPr>
        <w:pStyle w:val="PargrafodaLista"/>
        <w:numPr>
          <w:ilvl w:val="0"/>
          <w:numId w:val="11"/>
        </w:numPr>
        <w:spacing w:after="0"/>
        <w:jc w:val="both"/>
      </w:pPr>
      <w:r>
        <w:t>Escolha o equipamento na lista de Sugestões de Equipamentos (</w:t>
      </w:r>
      <w:proofErr w:type="spellStart"/>
      <w:r>
        <w:t>TUEs</w:t>
      </w:r>
      <w:proofErr w:type="spellEnd"/>
      <w:r>
        <w:t>) (</w:t>
      </w:r>
      <w:proofErr w:type="spellStart"/>
      <w:r>
        <w:t>Ex</w:t>
      </w:r>
      <w:proofErr w:type="spellEnd"/>
      <w:r>
        <w:t>: Ar-Condicionado 9.000 BTU, Chuveiro Elétrico).</w:t>
      </w:r>
    </w:p>
    <w:p w:rsidR="004907FE" w:rsidRDefault="008B2F03" w:rsidP="004907FE">
      <w:pPr>
        <w:pStyle w:val="PargrafodaLista"/>
        <w:spacing w:after="0"/>
        <w:ind w:left="360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AD8C80" wp14:editId="04F3B7FC">
                <wp:simplePos x="0" y="0"/>
                <wp:positionH relativeFrom="column">
                  <wp:posOffset>2004696</wp:posOffset>
                </wp:positionH>
                <wp:positionV relativeFrom="paragraph">
                  <wp:posOffset>579120</wp:posOffset>
                </wp:positionV>
                <wp:extent cx="933450" cy="781050"/>
                <wp:effectExtent l="0" t="0" r="76200" b="57150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8E3A2" id="Conector de Seta Reta 26" o:spid="_x0000_s1026" type="#_x0000_t32" style="position:absolute;margin-left:157.85pt;margin-top:45.6pt;width:73.5pt;height:6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2274BC">
        <w:rPr>
          <w:noProof/>
          <w:lang w:val="en-US"/>
        </w:rPr>
        <w:drawing>
          <wp:inline distT="0" distB="0" distL="0" distR="0" wp14:anchorId="14E5FBD7" wp14:editId="55FB30E9">
            <wp:extent cx="1620293" cy="273367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8410" cy="283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7FE">
        <w:t xml:space="preserve">   </w:t>
      </w:r>
      <w:r w:rsidRPr="002274BC">
        <w:rPr>
          <w:noProof/>
          <w:lang w:val="en-US"/>
        </w:rPr>
        <w:drawing>
          <wp:inline distT="0" distB="0" distL="0" distR="0" wp14:anchorId="20903144" wp14:editId="56BEB047">
            <wp:extent cx="1914100" cy="17526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2092" cy="18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7FE" w:rsidRDefault="004907FE" w:rsidP="004907FE">
      <w:pPr>
        <w:pStyle w:val="PargrafodaLista"/>
        <w:spacing w:after="0"/>
        <w:ind w:left="360"/>
        <w:jc w:val="center"/>
      </w:pPr>
    </w:p>
    <w:p w:rsidR="004907FE" w:rsidRDefault="004907FE" w:rsidP="004907FE">
      <w:pPr>
        <w:pStyle w:val="PargrafodaLista"/>
        <w:numPr>
          <w:ilvl w:val="0"/>
          <w:numId w:val="11"/>
        </w:numPr>
        <w:spacing w:after="0"/>
        <w:jc w:val="both"/>
      </w:pPr>
      <w:r>
        <w:t>A Potência (Watts) será preenchida automaticamente (podendo ser editada). Clique em Dimensionar para obter os dados elétricos (Corrente, Cabo Ideal e Disjuntor).</w:t>
      </w:r>
    </w:p>
    <w:p w:rsidR="004907FE" w:rsidRDefault="004907FE" w:rsidP="004907FE">
      <w:pPr>
        <w:pStyle w:val="PargrafodaLista"/>
        <w:numPr>
          <w:ilvl w:val="0"/>
          <w:numId w:val="11"/>
        </w:numPr>
        <w:spacing w:after="0"/>
        <w:jc w:val="both"/>
      </w:pPr>
      <w:r>
        <w:t>O botão Adicionar TUE ficará verde. Clique nele para armazenar as informações. Caso tenha que colocar dois equipamentos iguais, clique em dimensionar e adicionar novamente.</w:t>
      </w:r>
    </w:p>
    <w:p w:rsidR="008B2F03" w:rsidRDefault="008B2F03" w:rsidP="004907FE">
      <w:pPr>
        <w:pStyle w:val="PargrafodaLista"/>
        <w:spacing w:after="0"/>
        <w:ind w:left="360"/>
        <w:jc w:val="center"/>
      </w:pPr>
      <w:r w:rsidRPr="002274BC">
        <w:rPr>
          <w:noProof/>
          <w:lang w:val="en-US"/>
        </w:rPr>
        <w:drawing>
          <wp:inline distT="0" distB="0" distL="0" distR="0" wp14:anchorId="6C7D84EF" wp14:editId="2661A94E">
            <wp:extent cx="2096235" cy="360045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7143" cy="370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7FE">
        <w:t xml:space="preserve">       </w:t>
      </w:r>
      <w:r w:rsidRPr="002274BC">
        <w:rPr>
          <w:noProof/>
          <w:lang w:val="en-US"/>
        </w:rPr>
        <w:drawing>
          <wp:inline distT="0" distB="0" distL="0" distR="0" wp14:anchorId="0BA8DF25" wp14:editId="68853EB1">
            <wp:extent cx="2112042" cy="3589875"/>
            <wp:effectExtent l="0" t="0" r="254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9518" cy="385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03" w:rsidRDefault="008B2F03" w:rsidP="008B2F03">
      <w:pPr>
        <w:spacing w:after="0"/>
        <w:jc w:val="both"/>
      </w:pPr>
    </w:p>
    <w:p w:rsidR="004019B3" w:rsidRDefault="004019B3" w:rsidP="004019B3">
      <w:pPr>
        <w:pStyle w:val="PargrafodaLista"/>
        <w:numPr>
          <w:ilvl w:val="0"/>
          <w:numId w:val="10"/>
        </w:numPr>
        <w:spacing w:after="0"/>
        <w:jc w:val="both"/>
        <w:rPr>
          <w:b/>
        </w:rPr>
      </w:pPr>
      <w:r w:rsidRPr="004019B3">
        <w:rPr>
          <w:b/>
        </w:rPr>
        <w:lastRenderedPageBreak/>
        <w:t>Aba Quadro Geral (Relatório e Dimensionamento)</w:t>
      </w:r>
    </w:p>
    <w:p w:rsidR="009203A1" w:rsidRDefault="004019B3" w:rsidP="004019B3">
      <w:pPr>
        <w:pStyle w:val="PargrafodaLista"/>
        <w:spacing w:after="0"/>
        <w:ind w:left="360"/>
        <w:jc w:val="both"/>
      </w:pPr>
      <w:r>
        <w:t xml:space="preserve">Esta aba é o demonstrativo de todos os Cômodos e Dispositivos inseridos na composição da residência. </w:t>
      </w:r>
    </w:p>
    <w:p w:rsidR="009203A1" w:rsidRDefault="009203A1" w:rsidP="009203A1">
      <w:pPr>
        <w:pStyle w:val="PargrafodaLista"/>
        <w:spacing w:after="0"/>
        <w:ind w:left="360"/>
        <w:jc w:val="center"/>
      </w:pPr>
      <w:r w:rsidRPr="009E522A">
        <w:rPr>
          <w:b/>
          <w:noProof/>
          <w:lang w:val="en-US"/>
        </w:rPr>
        <w:drawing>
          <wp:inline distT="0" distB="0" distL="0" distR="0" wp14:anchorId="2E9231C0" wp14:editId="398B6ED6">
            <wp:extent cx="1311349" cy="2200275"/>
            <wp:effectExtent l="0" t="0" r="317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9062" cy="221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03" w:rsidRPr="004019B3" w:rsidRDefault="004019B3" w:rsidP="004019B3">
      <w:pPr>
        <w:pStyle w:val="PargrafodaLista"/>
        <w:spacing w:after="0"/>
        <w:ind w:left="360"/>
        <w:jc w:val="both"/>
      </w:pPr>
      <w:r>
        <w:t>Caso queira refazer algo, basta clicar no "</w:t>
      </w:r>
      <w:r w:rsidRPr="004019B3">
        <w:rPr>
          <w:color w:val="FF0000"/>
        </w:rPr>
        <w:t>X</w:t>
      </w:r>
      <w:r>
        <w:t>" para eliminar e voltar na aba correta.</w:t>
      </w:r>
    </w:p>
    <w:p w:rsidR="00E55B16" w:rsidRDefault="00E55B16" w:rsidP="00E55B16">
      <w:pPr>
        <w:pStyle w:val="PargrafodaLista"/>
        <w:numPr>
          <w:ilvl w:val="0"/>
          <w:numId w:val="11"/>
        </w:numPr>
        <w:spacing w:after="0"/>
        <w:jc w:val="both"/>
      </w:pPr>
      <w:r>
        <w:t>Reserva Futura: Logo abaixo de "Potência Bruta Alvo (Watts/VA)", há o botão Adicionar +30% de Reserva Futura. Utilize-o para garantir folga caso queira aumentar os equipamentos no futuro.</w:t>
      </w:r>
    </w:p>
    <w:p w:rsidR="00E55B16" w:rsidRDefault="00E55B16" w:rsidP="00E55B16">
      <w:pPr>
        <w:pStyle w:val="PargrafodaLista"/>
        <w:numPr>
          <w:ilvl w:val="0"/>
          <w:numId w:val="11"/>
        </w:numPr>
        <w:spacing w:after="0"/>
        <w:jc w:val="both"/>
      </w:pPr>
      <w:r>
        <w:t>Dimensionamento do Alimentador: Para calcular a queda de tensão, insira a distância dos fios e clique em Dimensionar Alimentação.</w:t>
      </w:r>
    </w:p>
    <w:p w:rsidR="008B2F03" w:rsidRDefault="00E55B16" w:rsidP="00E55B16">
      <w:pPr>
        <w:pStyle w:val="PargrafodaLista"/>
        <w:numPr>
          <w:ilvl w:val="1"/>
          <w:numId w:val="11"/>
        </w:numPr>
        <w:spacing w:after="0"/>
        <w:ind w:right="-2"/>
        <w:jc w:val="both"/>
        <w:rPr>
          <w:noProof/>
        </w:rPr>
      </w:pPr>
      <w:r>
        <w:rPr>
          <w:noProof/>
        </w:rPr>
        <w:t>Para Apartamentos: Há apenas um campo de medição (Medidor/Condomínio até o QDC interno).</w:t>
      </w:r>
    </w:p>
    <w:p w:rsidR="008B2F03" w:rsidRDefault="009203A1" w:rsidP="008B2F03">
      <w:pPr>
        <w:pStyle w:val="PargrafodaLista"/>
        <w:spacing w:after="0"/>
        <w:ind w:left="714"/>
        <w:jc w:val="center"/>
        <w:rPr>
          <w:b/>
        </w:rPr>
      </w:pPr>
      <w:r w:rsidRPr="00C12B4E">
        <w:rPr>
          <w:noProof/>
          <w:lang w:val="en-US"/>
        </w:rPr>
        <w:drawing>
          <wp:inline distT="0" distB="0" distL="0" distR="0" wp14:anchorId="5080BDF5" wp14:editId="76044408">
            <wp:extent cx="1067052" cy="86677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13" cy="89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</w:t>
      </w:r>
    </w:p>
    <w:p w:rsidR="009203A1" w:rsidRDefault="009203A1" w:rsidP="00BE398B">
      <w:pPr>
        <w:pStyle w:val="PargrafodaLista"/>
        <w:numPr>
          <w:ilvl w:val="1"/>
          <w:numId w:val="11"/>
        </w:numPr>
        <w:spacing w:after="0"/>
        <w:ind w:right="-2"/>
        <w:jc w:val="both"/>
        <w:rPr>
          <w:noProof/>
        </w:rPr>
      </w:pPr>
      <w:r w:rsidRPr="009203A1">
        <w:rPr>
          <w:noProof/>
        </w:rPr>
        <w:t>Para Casas: Há duas medições (do Poste da Rua até o Medidor, e do Medidor até o</w:t>
      </w:r>
      <w:r>
        <w:rPr>
          <w:noProof/>
        </w:rPr>
        <w:t xml:space="preserve"> </w:t>
      </w:r>
      <w:r w:rsidRPr="009203A1">
        <w:rPr>
          <w:noProof/>
        </w:rPr>
        <w:t>QDC interno).</w:t>
      </w:r>
    </w:p>
    <w:p w:rsidR="009203A1" w:rsidRDefault="009203A1" w:rsidP="00D25DFF">
      <w:pPr>
        <w:pStyle w:val="PargrafodaLista"/>
        <w:spacing w:after="0"/>
        <w:ind w:left="709" w:right="-2"/>
        <w:jc w:val="center"/>
        <w:rPr>
          <w:noProof/>
        </w:rPr>
      </w:pPr>
      <w:r w:rsidRPr="00C12B4E">
        <w:rPr>
          <w:noProof/>
          <w:lang w:val="en-US"/>
        </w:rPr>
        <w:drawing>
          <wp:inline distT="0" distB="0" distL="0" distR="0" wp14:anchorId="4643FA12" wp14:editId="38DD64D3">
            <wp:extent cx="1086838" cy="88582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5782" cy="90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FF" w:rsidRPr="009203A1" w:rsidRDefault="00D25DFF" w:rsidP="009203A1">
      <w:pPr>
        <w:pStyle w:val="PargrafodaLista"/>
        <w:spacing w:after="0"/>
        <w:ind w:left="993" w:right="-2"/>
        <w:jc w:val="center"/>
        <w:rPr>
          <w:noProof/>
        </w:rPr>
      </w:pPr>
    </w:p>
    <w:p w:rsidR="008B2F03" w:rsidRDefault="009203A1" w:rsidP="00D25DFF">
      <w:pPr>
        <w:pStyle w:val="PargrafodaLista"/>
        <w:spacing w:after="0"/>
        <w:ind w:left="360"/>
        <w:jc w:val="both"/>
      </w:pPr>
      <w:r w:rsidRPr="009203A1">
        <w:t>Após dimensionar, o aplicativo exibirá os cartões verde e azul com os resultados finais:</w:t>
      </w:r>
    </w:p>
    <w:p w:rsidR="008B2F03" w:rsidRDefault="009203A1" w:rsidP="00D25DFF">
      <w:pPr>
        <w:pStyle w:val="PargrafodaLista"/>
        <w:ind w:left="284"/>
        <w:jc w:val="center"/>
        <w:rPr>
          <w:noProof/>
        </w:rPr>
      </w:pPr>
      <w:r w:rsidRPr="009E522A">
        <w:rPr>
          <w:b/>
          <w:noProof/>
          <w:lang w:val="en-US"/>
        </w:rPr>
        <w:drawing>
          <wp:inline distT="0" distB="0" distL="0" distR="0" wp14:anchorId="2CE40AC3" wp14:editId="437D9D00">
            <wp:extent cx="1081405" cy="1803332"/>
            <wp:effectExtent l="0" t="0" r="4445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0757" cy="19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03" w:rsidRDefault="00D25DFF" w:rsidP="00D25DFF">
      <w:pPr>
        <w:pStyle w:val="PargrafodaLista"/>
        <w:numPr>
          <w:ilvl w:val="0"/>
          <w:numId w:val="11"/>
        </w:numPr>
        <w:spacing w:after="0"/>
        <w:jc w:val="both"/>
      </w:pPr>
      <w:r>
        <w:lastRenderedPageBreak/>
        <w:t>Gerar Memorial em PDF: Ao clicar neste botão, abrirá uma página onde será criado um "Memorial Descritivo Elétrico" com todas as informações e cálculos realizados.</w:t>
      </w:r>
    </w:p>
    <w:p w:rsidR="008B2F03" w:rsidRDefault="008B2F03" w:rsidP="008B2F03">
      <w:pPr>
        <w:jc w:val="center"/>
      </w:pPr>
      <w:r w:rsidRPr="005C5892">
        <w:rPr>
          <w:noProof/>
          <w:lang w:val="en-US"/>
        </w:rPr>
        <w:drawing>
          <wp:inline distT="0" distB="0" distL="0" distR="0" wp14:anchorId="68C393D9" wp14:editId="320BDBDA">
            <wp:extent cx="993607" cy="221932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37044" cy="231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FF" w:rsidRDefault="00D25DFF" w:rsidP="00D25DFF">
      <w:pPr>
        <w:pStyle w:val="PargrafodaLista"/>
        <w:numPr>
          <w:ilvl w:val="0"/>
          <w:numId w:val="11"/>
        </w:numPr>
        <w:spacing w:after="0"/>
        <w:jc w:val="both"/>
      </w:pPr>
      <w:r>
        <w:t xml:space="preserve">Enviar Resumo por WhatsApp: Este botão permite compartilhar uma mensagem </w:t>
      </w:r>
      <w:proofErr w:type="spellStart"/>
      <w:r>
        <w:t>detexto</w:t>
      </w:r>
      <w:proofErr w:type="spellEnd"/>
      <w:r>
        <w:t xml:space="preserve"> padronizada com os cálculos efetuados para os seus contatos.</w:t>
      </w:r>
    </w:p>
    <w:p w:rsidR="008B2F03" w:rsidRDefault="00D25DFF" w:rsidP="00D25DFF">
      <w:pPr>
        <w:jc w:val="center"/>
      </w:pPr>
      <w:r w:rsidRPr="00D25DFF">
        <w:rPr>
          <w:noProof/>
        </w:rPr>
        <w:t xml:space="preserve"> </w:t>
      </w:r>
      <w:r w:rsidR="008B2F03" w:rsidRPr="00ED3DAA">
        <w:rPr>
          <w:noProof/>
          <w:lang w:val="en-US"/>
        </w:rPr>
        <w:drawing>
          <wp:inline distT="0" distB="0" distL="0" distR="0" wp14:anchorId="0BFE02E1" wp14:editId="2AC12C8F">
            <wp:extent cx="906537" cy="1552575"/>
            <wp:effectExtent l="0" t="0" r="825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6846" cy="160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F03">
        <w:t xml:space="preserve">      </w:t>
      </w:r>
      <w:r w:rsidR="008B2F03" w:rsidRPr="00ED3DAA">
        <w:rPr>
          <w:noProof/>
          <w:lang w:val="en-US"/>
        </w:rPr>
        <w:drawing>
          <wp:inline distT="0" distB="0" distL="0" distR="0" wp14:anchorId="4FD733FA" wp14:editId="0DF1E959">
            <wp:extent cx="2085975" cy="1565612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7803" cy="15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A1" w:rsidRDefault="007023A1" w:rsidP="00D25DFF">
      <w:pPr>
        <w:jc w:val="center"/>
      </w:pPr>
    </w:p>
    <w:p w:rsidR="007023A1" w:rsidRPr="00B47C6E" w:rsidRDefault="007023A1" w:rsidP="00B47C6E">
      <w:pPr>
        <w:spacing w:before="240"/>
        <w:jc w:val="both"/>
        <w:rPr>
          <w:b/>
          <w:sz w:val="36"/>
          <w:szCs w:val="36"/>
        </w:rPr>
      </w:pPr>
      <w:r w:rsidRPr="00B47C6E">
        <w:rPr>
          <w:b/>
          <w:sz w:val="36"/>
          <w:szCs w:val="36"/>
        </w:rPr>
        <w:t xml:space="preserve">Parte 3: Perguntas Frequentes (FAQ) </w:t>
      </w:r>
    </w:p>
    <w:p w:rsidR="008B2F03" w:rsidRPr="000769F6" w:rsidRDefault="008B2F03" w:rsidP="000769F6">
      <w:pPr>
        <w:pStyle w:val="PargrafodaLista"/>
        <w:numPr>
          <w:ilvl w:val="0"/>
          <w:numId w:val="11"/>
        </w:numPr>
        <w:spacing w:after="0"/>
        <w:jc w:val="both"/>
        <w:rPr>
          <w:b/>
        </w:rPr>
      </w:pPr>
      <w:r w:rsidRPr="000769F6">
        <w:rPr>
          <w:b/>
        </w:rPr>
        <w:t>Pode colocar uma calculadora para fazer o cálculo do perímetro e da área sem sair do app?</w:t>
      </w:r>
    </w:p>
    <w:p w:rsidR="008B2F03" w:rsidRDefault="008B2F03" w:rsidP="005B7704">
      <w:pPr>
        <w:spacing w:after="0"/>
        <w:ind w:left="1066"/>
        <w:jc w:val="both"/>
      </w:pPr>
      <w:r>
        <w:t>R.: É algo para ser analisado e se possível colocar em futura versão.</w:t>
      </w:r>
    </w:p>
    <w:p w:rsidR="008B2F03" w:rsidRPr="000769F6" w:rsidRDefault="008B2F03" w:rsidP="000769F6">
      <w:pPr>
        <w:pStyle w:val="PargrafodaLista"/>
        <w:numPr>
          <w:ilvl w:val="0"/>
          <w:numId w:val="11"/>
        </w:numPr>
        <w:spacing w:after="0"/>
        <w:jc w:val="both"/>
        <w:rPr>
          <w:b/>
        </w:rPr>
      </w:pPr>
      <w:r w:rsidRPr="000769F6">
        <w:rPr>
          <w:b/>
        </w:rPr>
        <w:t>Pode fazer o cálculo de um cômodo só?</w:t>
      </w:r>
    </w:p>
    <w:p w:rsidR="000769F6" w:rsidRDefault="000769F6" w:rsidP="000769F6">
      <w:pPr>
        <w:ind w:left="1068"/>
        <w:jc w:val="both"/>
      </w:pPr>
      <w:r>
        <w:t xml:space="preserve">R: Sim pode ser feito, mas não esqueçam que em uma residência para que tudo esteja em conformidade o certo é fazer o cálculo de tudo. Exemplo: se eu trocar um chuveiro de 5800W por um de 7800W, o disjuntor não será o mesmo. Isso vai influenciar no quadro geral. </w:t>
      </w:r>
    </w:p>
    <w:p w:rsidR="008B2F03" w:rsidRPr="000769F6" w:rsidRDefault="008B2F03" w:rsidP="000769F6">
      <w:pPr>
        <w:pStyle w:val="PargrafodaLista"/>
        <w:numPr>
          <w:ilvl w:val="0"/>
          <w:numId w:val="11"/>
        </w:numPr>
        <w:spacing w:after="0"/>
        <w:jc w:val="both"/>
        <w:rPr>
          <w:b/>
        </w:rPr>
      </w:pPr>
      <w:r w:rsidRPr="000769F6">
        <w:rPr>
          <w:b/>
        </w:rPr>
        <w:t>A quantidade de tomadas que aparece é o que a somos obrigados a colocar?</w:t>
      </w:r>
    </w:p>
    <w:p w:rsidR="008B2F03" w:rsidRDefault="008B2F03" w:rsidP="000769F6">
      <w:pPr>
        <w:ind w:left="1068"/>
        <w:jc w:val="both"/>
      </w:pPr>
      <w:r>
        <w:t xml:space="preserve">R.: </w:t>
      </w:r>
      <w:r w:rsidR="000769F6">
        <w:t>A quantidade que o app mostra é a quantidade mínima de tomadas a serem colocadas conforme a norma NBR 5410.</w:t>
      </w:r>
    </w:p>
    <w:p w:rsidR="00B47C6E" w:rsidRDefault="00B47C6E" w:rsidP="000769F6">
      <w:pPr>
        <w:ind w:left="1068"/>
        <w:jc w:val="both"/>
      </w:pPr>
    </w:p>
    <w:p w:rsidR="001A3D92" w:rsidRPr="001A3D92" w:rsidRDefault="001A3D92" w:rsidP="001A3D92">
      <w:pPr>
        <w:spacing w:before="240"/>
        <w:jc w:val="both"/>
        <w:rPr>
          <w:b/>
          <w:sz w:val="36"/>
          <w:szCs w:val="36"/>
        </w:rPr>
      </w:pPr>
      <w:r w:rsidRPr="001A3D92">
        <w:rPr>
          <w:b/>
          <w:sz w:val="36"/>
          <w:szCs w:val="36"/>
        </w:rPr>
        <w:lastRenderedPageBreak/>
        <w:t xml:space="preserve">Parte </w:t>
      </w:r>
      <w:r w:rsidR="00B13D27">
        <w:rPr>
          <w:b/>
          <w:sz w:val="36"/>
          <w:szCs w:val="36"/>
        </w:rPr>
        <w:t>4</w:t>
      </w:r>
      <w:r w:rsidRPr="001A3D92">
        <w:rPr>
          <w:b/>
          <w:sz w:val="36"/>
          <w:szCs w:val="36"/>
        </w:rPr>
        <w:t>: Notas Técnicas e Normativas</w:t>
      </w:r>
    </w:p>
    <w:p w:rsidR="008B2F03" w:rsidRPr="001A3D92" w:rsidRDefault="008B2F03" w:rsidP="001A3D92">
      <w:pPr>
        <w:pStyle w:val="PargrafodaLista"/>
        <w:numPr>
          <w:ilvl w:val="0"/>
          <w:numId w:val="12"/>
        </w:numPr>
        <w:spacing w:before="160" w:after="0"/>
        <w:ind w:left="357" w:hanging="357"/>
        <w:jc w:val="both"/>
        <w:rPr>
          <w:b/>
          <w:sz w:val="32"/>
          <w:szCs w:val="32"/>
        </w:rPr>
      </w:pPr>
      <w:r w:rsidRPr="001A3D92">
        <w:rPr>
          <w:b/>
          <w:sz w:val="32"/>
          <w:szCs w:val="32"/>
        </w:rPr>
        <w:t>Normas das instalações elétricas residenciais</w:t>
      </w:r>
    </w:p>
    <w:p w:rsidR="001A3D92" w:rsidRPr="00B47C6E" w:rsidRDefault="001A3D92" w:rsidP="00B47C6E">
      <w:pPr>
        <w:pStyle w:val="PargrafodaLista"/>
        <w:spacing w:after="0"/>
        <w:ind w:left="360"/>
        <w:jc w:val="both"/>
      </w:pPr>
      <w:r w:rsidRPr="00B47C6E">
        <w:t>O Perímetro é a soma de todos os lados (paredes) do cômodo, medido em metros lineares (m). No contexto da norma NBR 5410, enquanto a Área determina a potência da iluminação, o Perímetro é o dado fundamental para definir a quantidade mínima de tomadas de uso geral (</w:t>
      </w:r>
      <w:proofErr w:type="spellStart"/>
      <w:r w:rsidRPr="00B47C6E">
        <w:t>TUGs</w:t>
      </w:r>
      <w:proofErr w:type="spellEnd"/>
      <w:r w:rsidRPr="00B47C6E">
        <w:t xml:space="preserve">) por segurança, evitando o uso de benjamins e extensões. </w:t>
      </w:r>
    </w:p>
    <w:p w:rsidR="001A3D92" w:rsidRPr="001A3D92" w:rsidRDefault="001A3D92" w:rsidP="001A3D92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1A3D92">
        <w:rPr>
          <w:rFonts w:eastAsia="Times New Roman"/>
          <w:bCs/>
        </w:rPr>
        <w:t>Salas e Quartos (Cômodos Sociais): Exige no mínimo 1 tomada a cada 5 metros ou fração de perímetro. (Ex</w:t>
      </w:r>
      <w:r w:rsidR="00AE03CB">
        <w:rPr>
          <w:rFonts w:eastAsia="Times New Roman"/>
          <w:bCs/>
        </w:rPr>
        <w:t>.</w:t>
      </w:r>
      <w:r w:rsidRPr="001A3D92">
        <w:rPr>
          <w:rFonts w:eastAsia="Times New Roman"/>
          <w:bCs/>
        </w:rPr>
        <w:t>: Quarto com 14 m de perímetro = 14 / 5 = 2.8. Arredondando para cima, o app calcula 3 tomadas).</w:t>
      </w:r>
    </w:p>
    <w:p w:rsidR="001A3D92" w:rsidRDefault="001A3D92" w:rsidP="001A3D92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1A3D92">
        <w:rPr>
          <w:rFonts w:eastAsia="Times New Roman"/>
          <w:bCs/>
        </w:rPr>
        <w:t>Cozinhas e Áreas de Serviço: A norma é mais rígida e exige 1 tomada a cada 3,5 metros ou fração de perímetro.</w:t>
      </w:r>
    </w:p>
    <w:p w:rsidR="009A2C40" w:rsidRPr="009A2C40" w:rsidRDefault="009A2C40" w:rsidP="009A2C40">
      <w:pPr>
        <w:pStyle w:val="PargrafodaLista"/>
        <w:numPr>
          <w:ilvl w:val="0"/>
          <w:numId w:val="12"/>
        </w:numPr>
        <w:spacing w:before="160" w:after="0"/>
        <w:ind w:left="357" w:hanging="357"/>
        <w:jc w:val="both"/>
        <w:rPr>
          <w:b/>
          <w:sz w:val="32"/>
          <w:szCs w:val="32"/>
        </w:rPr>
      </w:pPr>
      <w:r w:rsidRPr="009A2C40">
        <w:rPr>
          <w:b/>
          <w:sz w:val="32"/>
          <w:szCs w:val="32"/>
        </w:rPr>
        <w:t xml:space="preserve">Nem sempre 220V </w:t>
      </w:r>
      <w:r w:rsidR="007C6019" w:rsidRPr="009A2C40">
        <w:rPr>
          <w:b/>
          <w:sz w:val="32"/>
          <w:szCs w:val="32"/>
        </w:rPr>
        <w:t>significa bifásico</w:t>
      </w:r>
      <w:r w:rsidRPr="009A2C40">
        <w:rPr>
          <w:b/>
          <w:sz w:val="32"/>
          <w:szCs w:val="32"/>
        </w:rPr>
        <w:t xml:space="preserve"> (O Motivo Técnico)</w:t>
      </w:r>
    </w:p>
    <w:p w:rsidR="009A2C40" w:rsidRPr="00B47C6E" w:rsidRDefault="009A2C40" w:rsidP="00B47C6E">
      <w:pPr>
        <w:pStyle w:val="PargrafodaLista"/>
        <w:spacing w:after="0"/>
        <w:ind w:left="360"/>
        <w:jc w:val="both"/>
      </w:pPr>
      <w:r w:rsidRPr="00B47C6E">
        <w:t>O Brasil divide-se em dois grandes blocos de distribuição:</w:t>
      </w:r>
    </w:p>
    <w:p w:rsidR="009A2C40" w:rsidRPr="009A2C40" w:rsidRDefault="009A2C40" w:rsidP="00A4107A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9A2C40">
        <w:rPr>
          <w:rFonts w:eastAsia="Times New Roman"/>
          <w:bCs/>
        </w:rPr>
        <w:t>Sistema 380V/220V (Nordeste, Sul, partes do Centro-Oeste/Sudeste): A fase já tem</w:t>
      </w:r>
      <w:r>
        <w:rPr>
          <w:rFonts w:eastAsia="Times New Roman"/>
          <w:bCs/>
        </w:rPr>
        <w:t xml:space="preserve"> </w:t>
      </w:r>
      <w:r w:rsidRPr="009A2C40">
        <w:rPr>
          <w:rFonts w:eastAsia="Times New Roman"/>
          <w:bCs/>
        </w:rPr>
        <w:t>220V. Portanto, Fase + Neutro = 220V (Monofásico).</w:t>
      </w:r>
    </w:p>
    <w:p w:rsidR="009A2C40" w:rsidRPr="009A2C40" w:rsidRDefault="009A2C40" w:rsidP="00857E7D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9A2C40">
        <w:rPr>
          <w:rFonts w:eastAsia="Times New Roman"/>
          <w:bCs/>
        </w:rPr>
        <w:t xml:space="preserve">Sistema 220V/127V (Sudeste, Norte, </w:t>
      </w:r>
      <w:proofErr w:type="spellStart"/>
      <w:r w:rsidRPr="009A2C40">
        <w:rPr>
          <w:rFonts w:eastAsia="Times New Roman"/>
          <w:bCs/>
        </w:rPr>
        <w:t>ex</w:t>
      </w:r>
      <w:proofErr w:type="spellEnd"/>
      <w:r w:rsidRPr="009A2C40">
        <w:rPr>
          <w:rFonts w:eastAsia="Times New Roman"/>
          <w:bCs/>
        </w:rPr>
        <w:t>: CPFL, Enel SP): A fase tem 127V.</w:t>
      </w:r>
      <w:r>
        <w:rPr>
          <w:rFonts w:eastAsia="Times New Roman"/>
          <w:bCs/>
        </w:rPr>
        <w:t xml:space="preserve"> </w:t>
      </w:r>
      <w:r w:rsidRPr="009A2C40">
        <w:rPr>
          <w:rFonts w:eastAsia="Times New Roman"/>
          <w:bCs/>
        </w:rPr>
        <w:t>Para obter 220V, o padrão precisa puxar duas fases: Fase + Fase = 220V (Bifásico).</w:t>
      </w:r>
    </w:p>
    <w:p w:rsidR="00D774B1" w:rsidRPr="00D774B1" w:rsidRDefault="00D774B1" w:rsidP="00D774B1">
      <w:pPr>
        <w:pStyle w:val="PargrafodaLista"/>
        <w:numPr>
          <w:ilvl w:val="0"/>
          <w:numId w:val="12"/>
        </w:numPr>
        <w:spacing w:before="160" w:after="0"/>
        <w:ind w:left="357" w:hanging="357"/>
        <w:jc w:val="both"/>
        <w:rPr>
          <w:b/>
          <w:sz w:val="32"/>
          <w:szCs w:val="32"/>
        </w:rPr>
      </w:pPr>
      <w:r w:rsidRPr="00D774B1">
        <w:rPr>
          <w:b/>
          <w:sz w:val="32"/>
          <w:szCs w:val="32"/>
        </w:rPr>
        <w:t>Diferença entre Prédio e Casa</w:t>
      </w:r>
    </w:p>
    <w:p w:rsidR="00D774B1" w:rsidRPr="00B47C6E" w:rsidRDefault="00D774B1" w:rsidP="00B47C6E">
      <w:pPr>
        <w:pStyle w:val="PargrafodaLista"/>
        <w:spacing w:after="0"/>
        <w:ind w:left="360"/>
        <w:jc w:val="both"/>
      </w:pPr>
      <w:r w:rsidRPr="00B47C6E">
        <w:t>O motor de cálculo atua como um "fiscal da concessionária" muito rigoroso para ligações no poste da rua. Para uma casa, se a carga passa de 25 kW (</w:t>
      </w:r>
      <w:proofErr w:type="spellStart"/>
      <w:r w:rsidRPr="00B47C6E">
        <w:t>ex</w:t>
      </w:r>
      <w:proofErr w:type="spellEnd"/>
      <w:r w:rsidRPr="00B47C6E">
        <w:t>: 28.148 VA), a distribuidora corta o bifásico e obriga a colocar o trifásico para não desequilibrar a rua (sugerindo cabos de 25 mm2 e Disjuntor de 80 A).</w:t>
      </w:r>
    </w:p>
    <w:p w:rsidR="00D774B1" w:rsidRPr="00B47C6E" w:rsidRDefault="00D774B1" w:rsidP="00B47C6E">
      <w:pPr>
        <w:pStyle w:val="PargrafodaLista"/>
        <w:spacing w:after="0"/>
        <w:ind w:left="360"/>
        <w:jc w:val="both"/>
      </w:pPr>
      <w:r w:rsidRPr="00B47C6E">
        <w:t>No entanto, no apartamento a realidade é outra devido a dois conceitos:</w:t>
      </w:r>
    </w:p>
    <w:p w:rsidR="00D774B1" w:rsidRPr="00B47C6E" w:rsidRDefault="00D774B1" w:rsidP="00B47C6E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B47C6E">
        <w:rPr>
          <w:rFonts w:eastAsia="Times New Roman"/>
          <w:bCs/>
        </w:rPr>
        <w:t>A Regra do Prédio: O prédio recebe energia Trifásica pesada. O engenheiro distribui as três fases alternadamente pelos andares (</w:t>
      </w:r>
      <w:proofErr w:type="spellStart"/>
      <w:r w:rsidRPr="00B47C6E">
        <w:rPr>
          <w:rFonts w:eastAsia="Times New Roman"/>
          <w:bCs/>
        </w:rPr>
        <w:t>ex</w:t>
      </w:r>
      <w:proofErr w:type="spellEnd"/>
      <w:r w:rsidRPr="00B47C6E">
        <w:rPr>
          <w:rFonts w:eastAsia="Times New Roman"/>
          <w:bCs/>
        </w:rPr>
        <w:t>: Apto 11 recebe Fases A e B). Por isso, mesmo que a carga passe dos 25 kW, o projeto interno permite manter a unidade como bifásica, pois o equilíbrio é feito no conjunto do prédio.</w:t>
      </w:r>
    </w:p>
    <w:p w:rsidR="00D774B1" w:rsidRPr="00B47C6E" w:rsidRDefault="00D774B1" w:rsidP="00B47C6E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B47C6E">
        <w:rPr>
          <w:rFonts w:eastAsia="Times New Roman"/>
          <w:bCs/>
        </w:rPr>
        <w:t xml:space="preserve">O Fator de Simultaneidade Real e a Seletividade: Um disjuntor Bifásico de 70A a </w:t>
      </w:r>
      <w:r w:rsidR="00282101" w:rsidRPr="00B47C6E">
        <w:rPr>
          <w:rFonts w:eastAsia="Times New Roman"/>
          <w:bCs/>
        </w:rPr>
        <w:t>22</w:t>
      </w:r>
      <w:r w:rsidRPr="00B47C6E">
        <w:rPr>
          <w:rFonts w:eastAsia="Times New Roman"/>
          <w:bCs/>
        </w:rPr>
        <w:t>0V suporta 15.400 VA. A demanda diária raramente atinge a carga total instalada (ninguém liga todos os chuveiros e ares-condicionados no mesmo segundo). Por isso o disjuntor de 70A e o cabo de 10 mm2 funcionam perfeitamente na prática, pois a corrente de uso costuma flutuar entre 30A e 50A. Além disso, o disjuntor do medidor (70A) é maior que o interno (63A) por Seletividade, garantindo que o</w:t>
      </w:r>
      <w:r w:rsidR="007C6019" w:rsidRPr="00B47C6E">
        <w:rPr>
          <w:rFonts w:eastAsia="Times New Roman"/>
          <w:bCs/>
        </w:rPr>
        <w:t xml:space="preserve"> </w:t>
      </w:r>
      <w:r w:rsidRPr="00B47C6E">
        <w:rPr>
          <w:rFonts w:eastAsia="Times New Roman"/>
          <w:bCs/>
        </w:rPr>
        <w:t>desarme aconteça dentro de casa em caso de pico extremo.</w:t>
      </w:r>
    </w:p>
    <w:p w:rsidR="00B47C6E" w:rsidRDefault="00B47C6E" w:rsidP="00B47C6E">
      <w:pPr>
        <w:pStyle w:val="PargrafodaLista"/>
        <w:spacing w:before="160" w:after="0"/>
        <w:ind w:left="360"/>
        <w:jc w:val="both"/>
      </w:pPr>
    </w:p>
    <w:p w:rsidR="00B47C6E" w:rsidRDefault="00B47C6E" w:rsidP="00B47C6E">
      <w:pPr>
        <w:spacing w:before="240"/>
        <w:jc w:val="both"/>
        <w:rPr>
          <w:b/>
          <w:sz w:val="36"/>
          <w:szCs w:val="36"/>
        </w:rPr>
      </w:pPr>
    </w:p>
    <w:p w:rsidR="00B47C6E" w:rsidRDefault="00B47C6E" w:rsidP="00B47C6E">
      <w:pPr>
        <w:spacing w:before="240"/>
        <w:jc w:val="both"/>
        <w:rPr>
          <w:b/>
          <w:sz w:val="36"/>
          <w:szCs w:val="36"/>
        </w:rPr>
      </w:pPr>
    </w:p>
    <w:p w:rsidR="00B47C6E" w:rsidRPr="00B47C6E" w:rsidRDefault="00B47C6E" w:rsidP="00B47C6E">
      <w:pPr>
        <w:spacing w:before="240"/>
        <w:jc w:val="both"/>
        <w:rPr>
          <w:b/>
          <w:sz w:val="36"/>
          <w:szCs w:val="36"/>
        </w:rPr>
      </w:pPr>
      <w:r w:rsidRPr="00B47C6E">
        <w:rPr>
          <w:b/>
          <w:sz w:val="36"/>
          <w:szCs w:val="36"/>
        </w:rPr>
        <w:lastRenderedPageBreak/>
        <w:t xml:space="preserve">Parte </w:t>
      </w:r>
      <w:r>
        <w:rPr>
          <w:b/>
          <w:sz w:val="36"/>
          <w:szCs w:val="36"/>
        </w:rPr>
        <w:t>5</w:t>
      </w:r>
      <w:r w:rsidRPr="00B47C6E">
        <w:rPr>
          <w:b/>
          <w:sz w:val="36"/>
          <w:szCs w:val="36"/>
        </w:rPr>
        <w:t>: Aba Guia Prático (Soluções de Campo)</w:t>
      </w:r>
    </w:p>
    <w:p w:rsidR="00B47C6E" w:rsidRDefault="00B47C6E" w:rsidP="00B47C6E">
      <w:pPr>
        <w:pStyle w:val="PargrafodaLista"/>
        <w:spacing w:after="0"/>
        <w:ind w:left="360"/>
        <w:jc w:val="both"/>
      </w:pPr>
      <w:r w:rsidRPr="00B47C6E">
        <w:t>Esta nova aba foi desenvolvida para ser o "canivete suíço" do eletricista no dia a dia da obra, oferecendo consultas rápidas, alertas de segurança e referências visuais de montagem.</w:t>
      </w:r>
    </w:p>
    <w:p w:rsidR="00FE5A53" w:rsidRDefault="00FE5A53" w:rsidP="00FE5A53">
      <w:pPr>
        <w:pStyle w:val="PargrafodaLista"/>
        <w:spacing w:after="0"/>
        <w:ind w:left="360"/>
        <w:jc w:val="center"/>
      </w:pPr>
      <w:r w:rsidRPr="00FE5A53">
        <w:drawing>
          <wp:inline distT="0" distB="0" distL="0" distR="0" wp14:anchorId="46032CB9" wp14:editId="475C3827">
            <wp:extent cx="1457184" cy="25241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9718" cy="254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A2D">
        <w:t xml:space="preserve">    </w:t>
      </w:r>
    </w:p>
    <w:p w:rsidR="00F23739" w:rsidRDefault="00B47C6E" w:rsidP="00492624">
      <w:pPr>
        <w:pStyle w:val="PargrafodaLista"/>
        <w:numPr>
          <w:ilvl w:val="0"/>
          <w:numId w:val="18"/>
        </w:numPr>
        <w:spacing w:after="0"/>
        <w:jc w:val="both"/>
      </w:pPr>
      <w:r w:rsidRPr="004A169A">
        <w:rPr>
          <w:b/>
        </w:rPr>
        <w:t>Dimensionamento Inteligente (Recomendação Base)</w:t>
      </w:r>
      <w:r w:rsidRPr="00492624">
        <w:t xml:space="preserve"> </w:t>
      </w:r>
    </w:p>
    <w:p w:rsidR="00B47C6E" w:rsidRPr="00492624" w:rsidRDefault="00B47C6E" w:rsidP="00F23739">
      <w:pPr>
        <w:pStyle w:val="PargrafodaLista"/>
        <w:spacing w:after="0"/>
        <w:jc w:val="both"/>
      </w:pPr>
      <w:r w:rsidRPr="00492624">
        <w:t xml:space="preserve">Ao preencher os dados do seu projeto nas abas Cômodos e </w:t>
      </w:r>
      <w:proofErr w:type="spellStart"/>
      <w:r w:rsidRPr="00492624">
        <w:t>TUEs</w:t>
      </w:r>
      <w:proofErr w:type="spellEnd"/>
      <w:r w:rsidRPr="00492624">
        <w:t>, a aba Guia Prático calcula automaticamente uma recomendação de segurança contendo:</w:t>
      </w:r>
    </w:p>
    <w:p w:rsidR="00B47C6E" w:rsidRPr="00492624" w:rsidRDefault="00B47C6E" w:rsidP="00492624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4A169A">
        <w:rPr>
          <w:rFonts w:eastAsia="Times New Roman"/>
          <w:b/>
          <w:bCs/>
        </w:rPr>
        <w:t>Disjuntor Geral:</w:t>
      </w:r>
      <w:r w:rsidRPr="00492624">
        <w:rPr>
          <w:rFonts w:eastAsia="Times New Roman"/>
          <w:bCs/>
        </w:rPr>
        <w:t xml:space="preserve"> A amperagem base para a proteção do circuito.</w:t>
      </w:r>
    </w:p>
    <w:p w:rsidR="00B47C6E" w:rsidRPr="00492624" w:rsidRDefault="00965283" w:rsidP="00492624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4A169A">
        <w:rPr>
          <w:rFonts w:eastAsia="Times New Roman"/>
          <w:b/>
          <w:bCs/>
        </w:rPr>
        <w:t>IDR recomendado</w:t>
      </w:r>
      <w:r w:rsidR="00B47C6E" w:rsidRPr="004A169A">
        <w:rPr>
          <w:rFonts w:eastAsia="Times New Roman"/>
          <w:b/>
          <w:bCs/>
        </w:rPr>
        <w:t>:</w:t>
      </w:r>
      <w:r w:rsidR="00B47C6E" w:rsidRPr="00492624">
        <w:rPr>
          <w:rFonts w:eastAsia="Times New Roman"/>
          <w:bCs/>
        </w:rPr>
        <w:t xml:space="preserve"> A corrente nominal mínima que o Interruptor Diferencial Residual deve ter para suportar a carga da casa sem desarmar.</w:t>
      </w:r>
    </w:p>
    <w:p w:rsidR="00B47C6E" w:rsidRPr="00492624" w:rsidRDefault="00965283" w:rsidP="00492624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4A169A">
        <w:rPr>
          <w:rFonts w:eastAsia="Times New Roman"/>
          <w:b/>
          <w:bCs/>
        </w:rPr>
        <w:t>DPS recomendado</w:t>
      </w:r>
      <w:r w:rsidR="00B47C6E" w:rsidRPr="004A169A">
        <w:rPr>
          <w:rFonts w:eastAsia="Times New Roman"/>
          <w:b/>
          <w:bCs/>
        </w:rPr>
        <w:t>:</w:t>
      </w:r>
      <w:r w:rsidR="00B47C6E" w:rsidRPr="00492624">
        <w:rPr>
          <w:rFonts w:eastAsia="Times New Roman"/>
          <w:bCs/>
        </w:rPr>
        <w:t xml:space="preserve"> A classe e a voltagem ideal do Dispositivo de Proteção contra Surtos (Ex</w:t>
      </w:r>
      <w:r>
        <w:rPr>
          <w:rFonts w:eastAsia="Times New Roman"/>
          <w:bCs/>
        </w:rPr>
        <w:t>.</w:t>
      </w:r>
      <w:r w:rsidR="00B47C6E" w:rsidRPr="00492624">
        <w:rPr>
          <w:rFonts w:eastAsia="Times New Roman"/>
          <w:bCs/>
        </w:rPr>
        <w:t>: 175V para redes 127V, ou 275V para redes 220V).</w:t>
      </w:r>
    </w:p>
    <w:p w:rsidR="00B47C6E" w:rsidRDefault="00B47C6E" w:rsidP="00492624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4A169A">
        <w:rPr>
          <w:rFonts w:eastAsia="Times New Roman"/>
          <w:b/>
          <w:bCs/>
        </w:rPr>
        <w:t>Nota:</w:t>
      </w:r>
      <w:r w:rsidRPr="00492624">
        <w:rPr>
          <w:rFonts w:eastAsia="Times New Roman"/>
          <w:bCs/>
        </w:rPr>
        <w:t xml:space="preserve"> Esta seção só exibirá os resultados se você tiver adicionado ambientes e equipamentos nas abas anteriores.</w:t>
      </w:r>
    </w:p>
    <w:p w:rsidR="00CB0511" w:rsidRPr="00CB0511" w:rsidRDefault="00CB0511" w:rsidP="00CB0511">
      <w:pPr>
        <w:ind w:left="708"/>
        <w:jc w:val="center"/>
        <w:rPr>
          <w:rFonts w:eastAsia="Times New Roman"/>
          <w:bCs/>
        </w:rPr>
      </w:pPr>
      <w:r w:rsidRPr="00B66A2D">
        <w:drawing>
          <wp:inline distT="0" distB="0" distL="0" distR="0" wp14:anchorId="5D59D218" wp14:editId="59DDD150">
            <wp:extent cx="1497226" cy="2543175"/>
            <wp:effectExtent l="0" t="0" r="825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9890" cy="25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39" w:rsidRDefault="00B47C6E" w:rsidP="004A169A">
      <w:pPr>
        <w:pStyle w:val="PargrafodaLista"/>
        <w:numPr>
          <w:ilvl w:val="0"/>
          <w:numId w:val="18"/>
        </w:numPr>
        <w:spacing w:after="0"/>
        <w:jc w:val="both"/>
      </w:pPr>
      <w:r w:rsidRPr="004A169A">
        <w:rPr>
          <w:b/>
        </w:rPr>
        <w:t>Manuais Visuais e Situações do Dia a Dia</w:t>
      </w:r>
    </w:p>
    <w:p w:rsidR="00B47C6E" w:rsidRPr="00F23739" w:rsidRDefault="00B47C6E" w:rsidP="00F23739">
      <w:pPr>
        <w:pStyle w:val="PargrafodaLista"/>
        <w:spacing w:after="0"/>
        <w:jc w:val="both"/>
      </w:pPr>
      <w:r w:rsidRPr="00F23739">
        <w:t>O guia traz quatro módulos de consulta rápida para resolver dúvidas comuns e elevar o padrão do seu serviço:</w:t>
      </w:r>
    </w:p>
    <w:p w:rsidR="00B47C6E" w:rsidRDefault="00B47C6E" w:rsidP="00F23739">
      <w:pPr>
        <w:pStyle w:val="PargrafodaLista"/>
        <w:numPr>
          <w:ilvl w:val="0"/>
          <w:numId w:val="11"/>
        </w:numPr>
        <w:jc w:val="both"/>
      </w:pPr>
      <w:r w:rsidRPr="00F23739">
        <w:rPr>
          <w:rFonts w:eastAsia="Times New Roman"/>
          <w:b/>
          <w:bCs/>
        </w:rPr>
        <w:lastRenderedPageBreak/>
        <w:t xml:space="preserve">IDR em instalações sem Fio Terra: </w:t>
      </w:r>
      <w:r w:rsidRPr="00F23739">
        <w:t>Um alerta didático que quebra o mito de que o IDR precisa de aterramento para funcionar, mostrando como ele protege vidas mesmo em casas antigas.</w:t>
      </w:r>
    </w:p>
    <w:p w:rsidR="00390343" w:rsidRPr="00F23739" w:rsidRDefault="00390343" w:rsidP="00390343">
      <w:pPr>
        <w:pStyle w:val="PargrafodaLista"/>
        <w:ind w:left="1068"/>
        <w:jc w:val="center"/>
      </w:pPr>
      <w:r w:rsidRPr="00390343">
        <w:drawing>
          <wp:inline distT="0" distB="0" distL="0" distR="0" wp14:anchorId="798B512E" wp14:editId="197AD056">
            <wp:extent cx="1328920" cy="2238375"/>
            <wp:effectExtent l="0" t="0" r="508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60310" cy="229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C6E" w:rsidRDefault="00B47C6E" w:rsidP="00F23739">
      <w:pPr>
        <w:pStyle w:val="PargrafodaLista"/>
        <w:numPr>
          <w:ilvl w:val="0"/>
          <w:numId w:val="11"/>
        </w:numPr>
        <w:jc w:val="both"/>
      </w:pPr>
      <w:r w:rsidRPr="00F23739">
        <w:rPr>
          <w:rFonts w:eastAsia="Times New Roman"/>
          <w:b/>
          <w:bCs/>
        </w:rPr>
        <w:t xml:space="preserve">DPS sem Aterramento (Alerta Crítico): </w:t>
      </w:r>
      <w:r w:rsidRPr="00F23739">
        <w:t>Documentação técnica mostrando o risco de instalar um DPS sem conectar ao barramento de terra, o que inutiliza o componente e gera risco de incêndio.</w:t>
      </w:r>
    </w:p>
    <w:p w:rsidR="00390343" w:rsidRPr="00F23739" w:rsidRDefault="00390343" w:rsidP="00390343">
      <w:pPr>
        <w:pStyle w:val="PargrafodaLista"/>
        <w:ind w:left="1068"/>
        <w:jc w:val="center"/>
      </w:pPr>
      <w:r w:rsidRPr="00390343">
        <w:drawing>
          <wp:inline distT="0" distB="0" distL="0" distR="0" wp14:anchorId="4128AA8F" wp14:editId="10988791">
            <wp:extent cx="1333594" cy="22574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4536" cy="227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C6E" w:rsidRDefault="00B47C6E" w:rsidP="00F23739">
      <w:pPr>
        <w:pStyle w:val="PargrafodaLista"/>
        <w:numPr>
          <w:ilvl w:val="0"/>
          <w:numId w:val="11"/>
        </w:numPr>
        <w:jc w:val="both"/>
      </w:pPr>
      <w:proofErr w:type="spellStart"/>
      <w:r w:rsidRPr="00F23739">
        <w:rPr>
          <w:rFonts w:eastAsia="Times New Roman"/>
          <w:b/>
          <w:bCs/>
        </w:rPr>
        <w:t>Retrofit</w:t>
      </w:r>
      <w:proofErr w:type="spellEnd"/>
      <w:r w:rsidRPr="00F23739">
        <w:rPr>
          <w:rFonts w:eastAsia="Times New Roman"/>
          <w:b/>
          <w:bCs/>
        </w:rPr>
        <w:t xml:space="preserve"> (Modernizando Quadro de Madeira): </w:t>
      </w:r>
      <w:r w:rsidRPr="00F23739">
        <w:t>Um passo a passo prático de como substituir quadros antigos de embutir usando caixas de sobrepor e espuma expansiva (PU corta-fogo), sem precisar quebrar a parede do cliente.</w:t>
      </w:r>
    </w:p>
    <w:p w:rsidR="00390343" w:rsidRPr="00F23739" w:rsidRDefault="00390343" w:rsidP="00390343">
      <w:pPr>
        <w:pStyle w:val="PargrafodaLista"/>
        <w:ind w:left="1068"/>
        <w:jc w:val="center"/>
      </w:pPr>
      <w:r w:rsidRPr="00390343">
        <w:drawing>
          <wp:inline distT="0" distB="0" distL="0" distR="0" wp14:anchorId="4BA81A7D" wp14:editId="0F04069B">
            <wp:extent cx="1400175" cy="2356962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5504" cy="23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C6E" w:rsidRDefault="00B47C6E" w:rsidP="00FE5A53">
      <w:pPr>
        <w:pStyle w:val="PargrafodaLista"/>
        <w:numPr>
          <w:ilvl w:val="0"/>
          <w:numId w:val="11"/>
        </w:numPr>
        <w:jc w:val="both"/>
      </w:pPr>
      <w:r w:rsidRPr="00F23739">
        <w:rPr>
          <w:rFonts w:eastAsia="Times New Roman"/>
          <w:b/>
          <w:bCs/>
        </w:rPr>
        <w:lastRenderedPageBreak/>
        <w:t xml:space="preserve">Galeria de Quadros (Padrões de Montagem): </w:t>
      </w:r>
      <w:r w:rsidRPr="00F23739">
        <w:t>Um banco de imagens integrado ao aplicativo com exemplos de Quadros de Distribuição bem montados, detalhando o uso</w:t>
      </w:r>
      <w:r w:rsidRPr="00B47C6E">
        <w:t xml:space="preserve"> de barramentos tipo pente, terminais ilhós e separação de circuitos para você usar de inspiração.</w:t>
      </w:r>
    </w:p>
    <w:p w:rsidR="00390343" w:rsidRDefault="00390343" w:rsidP="00390343">
      <w:pPr>
        <w:pStyle w:val="PargrafodaLista"/>
        <w:ind w:left="1068"/>
        <w:jc w:val="center"/>
      </w:pPr>
      <w:r w:rsidRPr="00390343">
        <w:drawing>
          <wp:inline distT="0" distB="0" distL="0" distR="0" wp14:anchorId="7863969D" wp14:editId="5A8D18BC">
            <wp:extent cx="1410557" cy="23907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21076" cy="240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0343" w:rsidSect="00AA705D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090D"/>
    <w:multiLevelType w:val="hybridMultilevel"/>
    <w:tmpl w:val="EF46E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94DDE"/>
    <w:multiLevelType w:val="hybridMultilevel"/>
    <w:tmpl w:val="69185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F2822"/>
    <w:multiLevelType w:val="multilevel"/>
    <w:tmpl w:val="D35E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3F28"/>
    <w:multiLevelType w:val="multilevel"/>
    <w:tmpl w:val="41AE1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A0851F9"/>
    <w:multiLevelType w:val="multilevel"/>
    <w:tmpl w:val="1F28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55B2A"/>
    <w:multiLevelType w:val="multilevel"/>
    <w:tmpl w:val="2988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10307"/>
    <w:multiLevelType w:val="hybridMultilevel"/>
    <w:tmpl w:val="7310A5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B33088"/>
    <w:multiLevelType w:val="multilevel"/>
    <w:tmpl w:val="3A4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62AF8"/>
    <w:multiLevelType w:val="hybridMultilevel"/>
    <w:tmpl w:val="8E6C3A8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B223BFE"/>
    <w:multiLevelType w:val="multilevel"/>
    <w:tmpl w:val="718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541F4"/>
    <w:multiLevelType w:val="hybridMultilevel"/>
    <w:tmpl w:val="FAFE7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35884"/>
    <w:multiLevelType w:val="multilevel"/>
    <w:tmpl w:val="0342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F3B57"/>
    <w:multiLevelType w:val="hybridMultilevel"/>
    <w:tmpl w:val="2CCAA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B6106"/>
    <w:multiLevelType w:val="multilevel"/>
    <w:tmpl w:val="D69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71B3F"/>
    <w:multiLevelType w:val="hybridMultilevel"/>
    <w:tmpl w:val="7310A5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4757C2"/>
    <w:multiLevelType w:val="multilevel"/>
    <w:tmpl w:val="D244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16D0C"/>
    <w:multiLevelType w:val="hybridMultilevel"/>
    <w:tmpl w:val="691859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262DF9"/>
    <w:multiLevelType w:val="multilevel"/>
    <w:tmpl w:val="B8C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3"/>
  </w:num>
  <w:num w:numId="4">
    <w:abstractNumId w:val="5"/>
  </w:num>
  <w:num w:numId="5">
    <w:abstractNumId w:val="9"/>
  </w:num>
  <w:num w:numId="6">
    <w:abstractNumId w:val="7"/>
  </w:num>
  <w:num w:numId="7">
    <w:abstractNumId w:val="13"/>
  </w:num>
  <w:num w:numId="8">
    <w:abstractNumId w:val="4"/>
  </w:num>
  <w:num w:numId="9">
    <w:abstractNumId w:val="15"/>
  </w:num>
  <w:num w:numId="10">
    <w:abstractNumId w:val="16"/>
  </w:num>
  <w:num w:numId="11">
    <w:abstractNumId w:val="8"/>
  </w:num>
  <w:num w:numId="12">
    <w:abstractNumId w:val="6"/>
  </w:num>
  <w:num w:numId="13">
    <w:abstractNumId w:val="10"/>
  </w:num>
  <w:num w:numId="14">
    <w:abstractNumId w:val="0"/>
  </w:num>
  <w:num w:numId="15">
    <w:abstractNumId w:val="2"/>
  </w:num>
  <w:num w:numId="16">
    <w:abstractNumId w:val="11"/>
  </w:num>
  <w:num w:numId="17">
    <w:abstractNumId w:val="1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F03"/>
    <w:rsid w:val="000769F6"/>
    <w:rsid w:val="00165576"/>
    <w:rsid w:val="001A3D92"/>
    <w:rsid w:val="00282101"/>
    <w:rsid w:val="00390343"/>
    <w:rsid w:val="003E0B52"/>
    <w:rsid w:val="004019B3"/>
    <w:rsid w:val="004907FE"/>
    <w:rsid w:val="00492624"/>
    <w:rsid w:val="004A169A"/>
    <w:rsid w:val="004C0967"/>
    <w:rsid w:val="005B7704"/>
    <w:rsid w:val="007023A1"/>
    <w:rsid w:val="007056A7"/>
    <w:rsid w:val="007C6019"/>
    <w:rsid w:val="008B2F03"/>
    <w:rsid w:val="008D195D"/>
    <w:rsid w:val="009203A1"/>
    <w:rsid w:val="00965283"/>
    <w:rsid w:val="009A2C40"/>
    <w:rsid w:val="00AA705D"/>
    <w:rsid w:val="00AE03CB"/>
    <w:rsid w:val="00B13D27"/>
    <w:rsid w:val="00B47C6E"/>
    <w:rsid w:val="00B66A2D"/>
    <w:rsid w:val="00CB0511"/>
    <w:rsid w:val="00D25DFF"/>
    <w:rsid w:val="00D774B1"/>
    <w:rsid w:val="00E55B16"/>
    <w:rsid w:val="00ED0967"/>
    <w:rsid w:val="00EE46F0"/>
    <w:rsid w:val="00F23739"/>
    <w:rsid w:val="00FA0D49"/>
    <w:rsid w:val="00FE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3FCE3"/>
  <w15:chartTrackingRefBased/>
  <w15:docId w15:val="{E3881019-7613-4F36-A2F1-425DBEA1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7C6E"/>
  </w:style>
  <w:style w:type="paragraph" w:styleId="Ttulo3">
    <w:name w:val="heading 3"/>
    <w:basedOn w:val="Normal"/>
    <w:link w:val="Ttulo3Char"/>
    <w:uiPriority w:val="9"/>
    <w:qFormat/>
    <w:rsid w:val="008B2F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B2F0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PargrafodaLista">
    <w:name w:val="List Paragraph"/>
    <w:basedOn w:val="Normal"/>
    <w:uiPriority w:val="34"/>
    <w:qFormat/>
    <w:rsid w:val="008B2F0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B2F0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B2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math-inline">
    <w:name w:val="math-inline"/>
    <w:basedOn w:val="Fontepargpadro"/>
    <w:rsid w:val="008B2F03"/>
  </w:style>
  <w:style w:type="character" w:styleId="CdigoHTML">
    <w:name w:val="HTML Code"/>
    <w:basedOn w:val="Fontepargpadro"/>
    <w:uiPriority w:val="99"/>
    <w:semiHidden/>
    <w:unhideWhenUsed/>
    <w:rsid w:val="008B2F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04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play.google.com/store/apps/details?id=com.apsantosf.eletricaresidencia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Pereira Santos Filho</dc:creator>
  <cp:keywords/>
  <dc:description/>
  <cp:lastModifiedBy>Antonio Pereira Santos Filho</cp:lastModifiedBy>
  <cp:revision>22</cp:revision>
  <dcterms:created xsi:type="dcterms:W3CDTF">2026-07-06T13:18:00Z</dcterms:created>
  <dcterms:modified xsi:type="dcterms:W3CDTF">2026-07-14T17:20:00Z</dcterms:modified>
</cp:coreProperties>
</file>