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P6B: SHOPIFY</w:t>
      </w:r>
    </w:p>
    <w:p>
      <w:pPr>
        <w:spacing w:after="200"/>
        <w:jc w:val="center"/>
      </w:pPr>
      <w:r>
        <w:rPr>
          <w:rFonts w:ascii="Arial" w:cs="Arial" w:eastAsia="Arial" w:hAnsi="Arial"/>
          <w:b/>
          <w:bCs/>
          <w:color w:val="1B3A6B"/>
          <w:sz w:val="44"/>
          <w:szCs w:val="44"/>
        </w:rPr>
        <w:t xml:space="preserve">STORE BUILD</w:t>
      </w:r>
    </w:p>
    <w:p>
      <w:pPr>
        <w:pBdr>
          <w:bottom w:val="single" w:color="2E5090" w:sz="6" w:space="12"/>
        </w:pBdr>
        <w:spacing w:after="100"/>
        <w:jc w:val="center"/>
      </w:pPr>
      <w:r>
        <w:rPr>
          <w:rFonts w:ascii="Arial" w:cs="Arial" w:eastAsia="Arial" w:hAnsi="Arial"/>
          <w:color w:val="666666"/>
          <w:sz w:val="24"/>
          <w:szCs w:val="24"/>
        </w:rPr>
        <w:t xml:space="preserve">Sub-Project P6B  |  DTC Digital Infrastructure  |  Weeks 10–14</w:t>
      </w:r>
    </w:p>
    <w:p>
      <w:pPr>
        <w:spacing w:before="400"/>
        <w:jc w:val="center"/>
      </w:pPr>
      <w:r>
        <w:rPr>
          <w:rFonts w:ascii="Arial" w:cs="Arial" w:eastAsia="Arial" w:hAnsi="Arial"/>
          <w:i/>
          <w:iCs/>
          <w:color w:val="888888"/>
          <w:sz w:val="22"/>
          <w:szCs w:val="22"/>
        </w:rPr>
        <w:t xml:space="preserve">Complete Shopify Storefront: 8-Section Homepage Blueprint, Product Listings &amp; Page Anatomy, Impact Counter Implementation, Payments/Shipping/Tax Configuration, Klaviyo Email Automation, B2B Landing Page, and Mobile Optimization Checklist</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The Shopify store is the brand’s owned digital storefront — the only channel where the brand controls the entire customer experience: </w:t>
      </w:r>
      <w:r>
        <w:rPr>
          <w:rFonts w:ascii="Arial" w:cs="Arial" w:eastAsia="Arial" w:hAnsi="Arial"/>
          <w:b w:val="false"/>
          <w:bCs w:val="false"/>
          <w:i w:val="false"/>
          <w:iCs w:val="false"/>
          <w:color w:val="000000"/>
          <w:sz w:val="22"/>
          <w:szCs w:val="22"/>
        </w:rPr>
        <w:t xml:space="preserve">the visual design, the messaging, the pricing, the checkout flow, and the post-purchase relationship. Amazon is the volume channel (search traffic, Prime shipping, review velocity). Shopify is the BRAND channel (storytelling, email capture, higher margin, B2B inquiry). Both are essential. Shopify builds the brand; Amazon builds the revenue.</w:t>
      </w:r>
    </w:p>
    <w:p>
      <w:pPr>
        <w:spacing w:after="160"/>
      </w:pPr>
      <w:r>
        <w:rPr>
          <w:rFonts w:ascii="Arial" w:cs="Arial" w:eastAsia="Arial" w:hAnsi="Arial"/>
          <w:b/>
          <w:bCs/>
          <w:i w:val="false"/>
          <w:iCs w:val="false"/>
          <w:color w:val="000000"/>
          <w:sz w:val="22"/>
          <w:szCs w:val="22"/>
        </w:rPr>
        <w:t xml:space="preserve">This document specifies every element of the Shopify store: </w:t>
      </w:r>
      <w:r>
        <w:rPr>
          <w:rFonts w:ascii="Arial" w:cs="Arial" w:eastAsia="Arial" w:hAnsi="Arial"/>
          <w:b w:val="false"/>
          <w:bCs w:val="false"/>
          <w:i w:val="false"/>
          <w:iCs w:val="false"/>
          <w:color w:val="000000"/>
          <w:sz w:val="22"/>
          <w:szCs w:val="22"/>
        </w:rPr>
        <w:t xml:space="preserve">an 8-section sustainability-led homepage designed to communicate the value proposition in 3 seconds, product listings with 7–9 image galleries and SEO-optimized titles, an auto-updating impact counter showing garbage bags replaced and waste composted, payments with express checkout (Shop Pay, Apple Pay), free shipping at $25+ to drive multi-pack AOV, Klaviyo email automation with 5 flow types (welcome, abandoned cart, post-purchase, pre-race, sunset), a dedicated B2B landing page for race director inquiries, and a mobile optimization checklist for the 70%+ of runners who browse on phone.</w:t>
      </w:r>
    </w:p>
    <w:p>
      <w:r>
        <w:br w:type="page"/>
      </w:r>
    </w:p>
    <w:p>
      <w:pPr>
        <w:pStyle w:val="Heading1"/>
        <w:spacing w:before="360" w:after="200"/>
      </w:pPr>
      <w:r>
        <w:rPr>
          <w:rFonts w:ascii="Arial" w:cs="Arial" w:eastAsia="Arial" w:hAnsi="Arial"/>
        </w:rPr>
        <w:t xml:space="preserve">1. Homepage: 8-Section Blueprint</w:t>
      </w:r>
    </w:p>
    <w:p>
      <w:pPr>
        <w:spacing w:after="160"/>
      </w:pPr>
      <w:r>
        <w:rPr>
          <w:rFonts w:ascii="Arial" w:cs="Arial" w:eastAsia="Arial" w:hAnsi="Arial"/>
          <w:b/>
          <w:bCs/>
          <w:i w:val="false"/>
          <w:iCs w:val="false"/>
          <w:color w:val="000000"/>
          <w:sz w:val="22"/>
          <w:szCs w:val="22"/>
        </w:rPr>
        <w:t xml:space="preserve">The homepage is the brand’s digital storefront. </w:t>
      </w:r>
      <w:r>
        <w:rPr>
          <w:rFonts w:ascii="Arial" w:cs="Arial" w:eastAsia="Arial" w:hAnsi="Arial"/>
          <w:b w:val="false"/>
          <w:bCs w:val="false"/>
          <w:i w:val="false"/>
          <w:iCs w:val="false"/>
          <w:color w:val="000000"/>
          <w:sz w:val="22"/>
          <w:szCs w:val="22"/>
        </w:rPr>
        <w:t xml:space="preserve">A visitor arriving from Google, Instagram, or a QR code has 3 seconds to understand: WHAT the product is, WHO it’s for, and WHY it matters. The 8 sections below flow in a deliberate sequence: attention (hero) → education (how it works) → trust (social proof) → impact (counter) → conversion (product showcase) → credibility (race logos) → connection (brand story) → capture (email signup).</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Hero section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Full-width hero image: runner in poncho at dawn, start-line atmosphere, golden light, metallized lining catching the sun. Headline: “Race Warm. Leave No Trace.” (or winning tagline from P1A/P1C). Subheadline: “The first BPI-certified compostable warmth poncho for marathon start lines.” CTA button: “Shop Now” (links to product page). Secondary CTA: “Race Directors: Get a Free Sample Kit” (links to B2B landing page, P6B Section 6).</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ABOVE THE FOLD. The hero image and headline must communicate the ENTIRE value proposition in 3 seconds: warmth + sustainability + runners. Test: if someone screenshots only the top of the homepage, can they understand what the product is? If yes, the hero is working.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It Works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3-column section with icons: PACK (folded poncho in bag), WEAR (runner in corral wearing poncho), COMPOST (poncho decomposing into soil with seedling). Each column: icon or photo + 1-sentence description. Background: Mist White (#F5F2EB).</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Communicates the product lifecycle in 3 steps. The 3-step simplicity addresses the “what do I do with it?” question that every new visitor has.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Social proof</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Scrolling testimonial carousel OR static quote blocks: 2–3 runner quotes + 1 race director quote from pilot races (P5B Section 5). Include: headshot or avatar, name, race name, star rating. “‘Kept me warm in the corral and I didn’t feel guilty about the waste. Game changer.’ — Sarah M., Chicago Marathon runner.”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Social proof should appear BEFORE the product listing on the homepage. Visitors who see testimonials before seeing the price are 3–5× more likely to add to cart.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Impact counter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Large, bold, animated counter: “[X] garbage bags replaced • [Y] lbs composted • [Z] races served.” Auto-updating from a Google Sheet or manual backend update. Background: Earth Green (#2D6A4F) with white text.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impact counter is the brand’s sustainability proof-in-motion. It grows with every sale and every race, creating a sense of momentum and community. Visitors return to see the counter grow. Implementation: Section 3 of this document.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Product showcase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Featured product: 3-Pack (highest-margin SKU). Large product image, price ($24.99 or Race Weekend Special pricing), “Add to Cart” button, and “Also available as single ($9.99) and 6-Pack ($49.99)” text links.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Feature the 3-PACK on the homepage, not the single unit. The 3-pack drives higher AOV ($24.99 vs. $9.99). Single and 6-pack are accessible via the product page. The homepage is the first upsell opportunity.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As Seen At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Logo bar: logos of races where the poncho has been used (pilot races per P5B). “As Seen At: [Race Name] • [Race Name] • [Race Name].” If no pilot races yet: “Debuting at [Race Name] Fall 2026.”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Race logos provide instant credibility for runners. A runner training for Chicago Marathon who sees the Chicago Marathon logo on the site is significantly more likely to purchase.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Brand story</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 paragraph brand story from P1C Section 1.2 (50–100 word version). Include: founder photo, the “why” behind the brand, and a link to brand.com/about for the full story. Background: Warm Charcoal (#2B2D2F) with Mist White text.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brand story humanizes the business. Visitors who connect emotionally with the founder’s story become loyal customers, not just one-time buyers.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Email capture footer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Inline email signup: “Join the Movement — Sustainability tips, race-day warmth guides, and early access to new products.” Input field + “Subscribe” button. Connected to Klaviyo list (P6B Section 5). Incentive: “Get 10% off your first order.”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footer email capture catches visitors who scroll the entire homepage but don’t purchase. Target: 3–6% of homepage visitors sign up (per P6A Section 6 KPI targets).</w:t>
            </w:r>
          </w:p>
        </w:tc>
      </w:tr>
    </w:tbl>
    <w:p>
      <w:pPr>
        <w:spacing w:before="200"/>
      </w:pPr>
    </w:p>
    <w:p>
      <w:pPr>
        <w:pStyle w:val="Heading2"/>
        <w:spacing w:before="280" w:after="160"/>
      </w:pPr>
      <w:r>
        <w:rPr>
          <w:rFonts w:ascii="Arial" w:cs="Arial" w:eastAsia="Arial" w:hAnsi="Arial"/>
        </w:rPr>
        <w:t xml:space="preserve">1.1 Homepage Design Principles</w:t>
      </w:r>
    </w:p>
    <w:p>
      <w:pPr>
        <w:spacing w:after="160"/>
      </w:pPr>
      <w:r>
        <w:rPr>
          <w:rFonts w:ascii="Arial" w:cs="Arial" w:eastAsia="Arial" w:hAnsi="Arial"/>
          <w:b w:val="false"/>
          <w:bCs w:val="false"/>
          <w:i w:val="false"/>
          <w:iCs w:val="false"/>
          <w:color w:val="000000"/>
          <w:sz w:val="22"/>
          <w:szCs w:val="22"/>
        </w:rPr>
        <w:t xml:space="preserve">MINIMAL TEXT: runners scan, they don’t read. Every section should communicate its message in under 5 seconds of visual scanning. STRONG IMAGERY: the hero image, product photos, and race-day photography do the heavy lifting. Text supports the images, not the other way around. SINGLE CTA PER SECTION: each section has one clear action (shop, sign up, learn more, inquire). Multiple CTAs per section create choice paralysis. BRAND CONSISTENCY: all design elements follow P1B visual identity: Earth Green (#2D6A4F), Dawn Gold (#D4A843), Warm Charcoal (#2B2D2F), Mist White (#F5F2EB). Typography: DM Sans headings, Inter body. Imagery: warm dawn tones per P1D photography direction.</w:t>
      </w:r>
    </w:p>
    <w:p>
      <w:r>
        <w:br w:type="page"/>
      </w:r>
    </w:p>
    <w:p>
      <w:pPr>
        <w:pStyle w:val="Heading1"/>
        <w:spacing w:before="360" w:after="200"/>
      </w:pPr>
      <w:r>
        <w:rPr>
          <w:rFonts w:ascii="Arial" w:cs="Arial" w:eastAsia="Arial" w:hAnsi="Arial"/>
        </w:rPr>
        <w:t xml:space="preserve">2. Product Listings: 3 SKUs</w:t>
      </w:r>
    </w:p>
    <w:p>
      <w:pPr>
        <w:spacing w:after="160"/>
      </w:pPr>
      <w:r>
        <w:rPr>
          <w:rFonts w:ascii="Arial" w:cs="Arial" w:eastAsia="Arial" w:hAnsi="Arial"/>
          <w:b/>
          <w:bCs/>
          <w:i w:val="false"/>
          <w:iCs w:val="false"/>
          <w:color w:val="000000"/>
          <w:sz w:val="22"/>
          <w:szCs w:val="22"/>
        </w:rPr>
        <w:t xml:space="preserve">Three DTC SKUs launch on Shopify, each with a specific strategic purpose: </w:t>
      </w:r>
      <w:r>
        <w:rPr>
          <w:rFonts w:ascii="Arial" w:cs="Arial" w:eastAsia="Arial" w:hAnsi="Arial"/>
          <w:b w:val="false"/>
          <w:bCs w:val="false"/>
          <w:i w:val="false"/>
          <w:iCs w:val="false"/>
          <w:color w:val="000000"/>
          <w:sz w:val="22"/>
          <w:szCs w:val="22"/>
        </w:rPr>
        <w:t xml:space="preserve">the single ($9.99) is the trial purchase for first-time buyers, the 3-pack ($24.99) is the HERO SKU driving AOV, and the 6-pack ($49.99) is the club/family pack for group buyers. All three are linked as variants on a single product page using Shopify’s variant selector.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600"/>
        <w:gridCol w:w="2800"/>
        <w:gridCol w:w="28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Product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SKU</w:t>
            </w:r>
          </w:p>
        </w:tc>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Price</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Images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Single Poncho</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RSW-STD-GRN-1PK</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$9.99</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compostable warmth poncho for your race start line. BPI-certified. Metallized cellulose lining keeps you warm at 40°F+. Tear-away design: shed it at the gun in seconds. One size fits XS–XXL. Composts after the race — no landfill waste.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Hero image (white background studio shot), lifestyle (runner wearing at start line), detail (metallized lining close-up), packaging (sealed inner bag), tear-away demo (sequence: pull tab → tear → off in 3 sec), composting lifecycle icon set, size guide graphic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3-Pack (HERO SKU)</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RSW-STD-GRN-3PK</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$24.99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Race crew ready. 3 compostable warmth ponchos for you and your running partners. Same BPI-certified quality. Share the warmth, not the waste. Save $5 vs. buying singles.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Same images as single + 3-pack bundle shot (3 ponchos fanned out), “Buy for your crew” lifestyle image (3 runners in ponchos, corral atmosphere), savings callout graphic (“Save $5 vs. 3 singles”)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6-Pack</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RSW-STD-GRN-6PK</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$49.99</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Running club ready. 6 compostable warmth ponchos for the whole crew. Perfect for teams, families, and relay squads. Save $10 vs. buying singles.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Same core images + 6-pack box shot (kraft mailer box with brand logo), “Club Pack” lifestyle image, savings callout (“Save $10 — only $8.33 each”)</w:t>
            </w:r>
          </w:p>
        </w:tc>
      </w:tr>
    </w:tbl>
    <w:p>
      <w:pPr>
        <w:spacing w:before="200"/>
      </w:pPr>
    </w:p>
    <w:p>
      <w:pPr>
        <w:pStyle w:val="Heading2"/>
        <w:spacing w:before="280" w:after="160"/>
      </w:pPr>
      <w:r>
        <w:rPr>
          <w:rFonts w:ascii="Arial" w:cs="Arial" w:eastAsia="Arial" w:hAnsi="Arial"/>
        </w:rPr>
        <w:t xml:space="preserve">2.1 Product Page Anatomy</w:t>
      </w:r>
    </w:p>
    <w:p>
      <w:pPr>
        <w:spacing w:after="160"/>
      </w:pPr>
      <w:r>
        <w:rPr>
          <w:rFonts w:ascii="Arial" w:cs="Arial" w:eastAsia="Arial" w:hAnsi="Arial"/>
          <w:b/>
          <w:bCs/>
          <w:i w:val="false"/>
          <w:iCs w:val="false"/>
          <w:color w:val="000000"/>
          <w:sz w:val="22"/>
          <w:szCs w:val="22"/>
        </w:rPr>
        <w:t xml:space="preserve">Every element on the product page serves a conversion function. </w:t>
      </w:r>
      <w:r>
        <w:rPr>
          <w:rFonts w:ascii="Arial" w:cs="Arial" w:eastAsia="Arial" w:hAnsi="Arial"/>
          <w:b w:val="false"/>
          <w:bCs w:val="false"/>
          <w:i w:val="false"/>
          <w:iCs w:val="false"/>
          <w:color w:val="000000"/>
          <w:sz w:val="22"/>
          <w:szCs w:val="22"/>
        </w:rPr>
        <w:t xml:space="preserve">The page is structured in a vertical hierarchy that mirrors the buyer’s decision process: see it (images), want it (headline + bullets), trust it (reviews + certifications), and buy it (Add to Cart + express pay).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Image gallery</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7–9 images per P1D Amazon photography plan: (1) hero/white background, (2) lifestyle/start line, (3) detail/metallized lining, (4) packaging, (5) tear-away sequence, (6) composting lifecycle, (7) size guide, (8) FLIR thermal comparison, (9) co-brand example (if available). First image must be the hero shot on white background — this is the thumbnail in search results and collection pages.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Title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Format: “[BRAND] Compostable Warmth Poncho — [Pack Size] | BPI Certified | Race Start Line”. Example: “[BRAND] Compostable Warmth Poncho — 3-Pack | BPI Certified | Race Start Line.” Include: brand name, product type, pack size, and primary selling point in the title for SEO.</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Price + compare-at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Price: $24.99 (3-pack). Compare-at price: $29.97 (3 × $9.99). Shopify automatically shows the strikethrough: “$29.97 $24.99 — Save $4.98.” The compare-at price creates perceived savings even when the 3-pack IS the intended price.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Description (above fold)</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3–4 bullet points (visible without scrolling): • BPI-certified compostable — composts in 12–24 weeks at commercial facilities. • Metallized cellulose lining — 8–12°F warmer than bare skin at 40°F. • Tear-away design — shed at the gun in under 3 seconds. • One size fits XS–XXL — 55″W × 34″L with elastic hood.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Add to Cart + express pay</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Large “Add to Cart” button (Earth Green background, white text). Below: Shopify’s dynamic checkout buttons (Shop Pay, Apple Pay, Google Pay) for 1-click express purchase. Express checkout reduces checkout friction by 40–60% on mobile (per Shopify’s data).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Description (below fold)</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Expanded product details: materials (NatureFlex NM + PLA spunbond), certifications (BPI, ASTM D6400, Patent Pending), composting instructions (4-step lifecycle from P1B Section 6), care/storage (store below 77°F, 10–12 month shelf life), and allergen notice (“Contains natural rubber latex”). Also: the brand story snippet with “Read our full story” link.</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Reviews section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Shopify review app (Judge.me free tier or Loox $9.99/month for photo reviews). Display: star rating, total review count, and individual reviews with reviewer name, date, rating, and text. Photo reviews are 3–5× more persuasive than text-only — incentivize with a “Leave a photo review, get 15% off your next order” offer.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Related products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Below reviews: “Complete Your Race Kit” section showing the other pack sizes (if viewing single: show 3-pack and 6-pack as upsells). Also: “Race directors: Order for your start line” link to the B2B landing page.</w:t>
            </w:r>
          </w:p>
        </w:tc>
      </w:tr>
    </w:tbl>
    <w:p>
      <w:r>
        <w:br w:type="page"/>
      </w:r>
    </w:p>
    <w:p>
      <w:pPr>
        <w:pStyle w:val="Heading1"/>
        <w:spacing w:before="360" w:after="200"/>
      </w:pPr>
      <w:r>
        <w:rPr>
          <w:rFonts w:ascii="Arial" w:cs="Arial" w:eastAsia="Arial" w:hAnsi="Arial"/>
        </w:rPr>
        <w:t xml:space="preserve">3. Impact Counter: Real-Time Sustainability Proof</w:t>
      </w:r>
    </w:p>
    <w:p>
      <w:pPr>
        <w:spacing w:after="160"/>
      </w:pPr>
      <w:r>
        <w:rPr>
          <w:rFonts w:ascii="Arial" w:cs="Arial" w:eastAsia="Arial" w:hAnsi="Arial"/>
          <w:b/>
          <w:bCs/>
          <w:i w:val="false"/>
          <w:iCs w:val="false"/>
          <w:color w:val="000000"/>
          <w:sz w:val="22"/>
          <w:szCs w:val="22"/>
        </w:rPr>
        <w:t xml:space="preserve">The impact counter is the homepage’s emotional anchor. </w:t>
      </w:r>
      <w:r>
        <w:rPr>
          <w:rFonts w:ascii="Arial" w:cs="Arial" w:eastAsia="Arial" w:hAnsi="Arial"/>
          <w:b w:val="false"/>
          <w:bCs w:val="false"/>
          <w:i w:val="false"/>
          <w:iCs w:val="false"/>
          <w:color w:val="000000"/>
          <w:sz w:val="22"/>
          <w:szCs w:val="22"/>
        </w:rPr>
        <w:t xml:space="preserve">It transforms the brand from a product company into a MOVEMENT. Visitors don’t just buy a poncho — they contribute to a growing counter of garbage bags replaced, pounds composted, and races served. The counter provides: social proof (others are buying and making an impact), momentum (the numbers grow visibly over time), and accountability (the brand publishes its impact transparently).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Data source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Google Sheet with 3 columns: total_garbage_bags_replaced (= total units sold × 1, since each poncho replaces 1 garbage bag), total_lbs_composted (= total units sold to B2B × 0.06 lbs/poncho × collection rate), total_races_served (= count of distinct races that have used the product). Update: weekly from sales data (Shopify + Amazon + B2B).</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Manual update is acceptable for Season 1. For Season 2+: automate via Shopify webhook → Google Sheets API or a custom app.</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Frontend display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Large numeric counters with animated count-up effect on page load (e.g., 0 → 12,450 over 2 seconds). Three metrics side by side: [X] GARBAGE BAGS REPLACED | [Y] LBS COMPOSTED | [Z] RACES SERVED. Background: Earth Green band across full page width. Typography: large DM Sans bold numbers, small Inter label text below.</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Count-up animation is a simple JavaScript effect: many Shopify themes include it natively (“counter section” or “stats section”). If theme doesn’t include: use a free Shopify app (e.g., “CountUp — Animated Counters”) or add custom Liquid/JavaScript to the theme.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Implementation options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OPTION A (simplest): Use a Shopify theme section with manually updated values. Edit the theme → add a “Counter” or “Stats” section to the homepage → enter the 3 numbers. Update weekly. OPTION B (semi-automated): Embed a Google Sheet chart or data via iframe. The Sheet updates when sales data is entered; the homepage reflects changes automatically. OPTION C (fully automated, Year 2+): Custom Shopify app that pulls Shopify order count and calculates impact metrics in real time. Displays dynamically on the homepage.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RECOMMENDED: Option A for launch. Takes 10 minutes to set up, 2 minutes to update weekly. The manual update cadence matches the Monday KPI dashboard review (P6A Section 6).</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Seeding the counter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Pre-launch: if pilot race data exists (P5B), seed the counter with real numbers from pilot races (“2,500 garbage bags replaced, 150 lbs composted, 3 races served”). If no pilot data yet: start at 0 and let the counter grow from actual sales/races. Do NOT fabricate numbers — the counter must reflect real, verifiable impact. Transparency is the brand’s foundation.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Starting at 0 is fine and even powerful: visitors who return later see the counter growing, which creates a sense of momentum and community participation.</w:t>
            </w:r>
          </w:p>
        </w:tc>
      </w:tr>
    </w:tbl>
    <w:p>
      <w:r>
        <w:br w:type="page"/>
      </w:r>
    </w:p>
    <w:p>
      <w:pPr>
        <w:pStyle w:val="Heading1"/>
        <w:spacing w:before="360" w:after="200"/>
      </w:pPr>
      <w:r>
        <w:rPr>
          <w:rFonts w:ascii="Arial" w:cs="Arial" w:eastAsia="Arial" w:hAnsi="Arial"/>
        </w:rPr>
        <w:t xml:space="preserve">4. Payments, Shipping, Tax &amp; Policies</w:t>
      </w:r>
    </w:p>
    <w:p>
      <w:pPr>
        <w:spacing w:after="160"/>
      </w:pPr>
      <w:r>
        <w:rPr>
          <w:rFonts w:ascii="Arial" w:cs="Arial" w:eastAsia="Arial" w:hAnsi="Arial"/>
          <w:b/>
          <w:bCs/>
          <w:i w:val="false"/>
          <w:iCs w:val="false"/>
          <w:color w:val="000000"/>
          <w:sz w:val="22"/>
          <w:szCs w:val="22"/>
        </w:rPr>
        <w:t xml:space="preserve">Frictionless payments and transparent shipping are the foundation of DTC conversion. </w:t>
      </w:r>
      <w:r>
        <w:rPr>
          <w:rFonts w:ascii="Arial" w:cs="Arial" w:eastAsia="Arial" w:hAnsi="Arial"/>
          <w:b w:val="false"/>
          <w:bCs w:val="false"/>
          <w:i w:val="false"/>
          <w:iCs w:val="false"/>
          <w:color w:val="000000"/>
          <w:sz w:val="22"/>
          <w:szCs w:val="22"/>
        </w:rPr>
        <w:t xml:space="preserve">A 2.9% processing fee on a $9.99 sale costs $0.59 — trivial compared to the $9.99 lost from a customer who abandons because PayPal isn’t accepted or shipping costs are hidden until checkout. Show everything upfront, accept everything, and surprise with nothing.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Payment processor</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Shopify Payments (built-in, recommended). Processing fee: 2.9% + $0.30 per online transaction (Basic plan). Supports: credit/debit cards, Apple Pay, Google Pay, Shop Pay. NO additional transaction fee when using Shopify Payments. Alternative: Stripe (same rates) or PayPal (2.99% + $0.49). RECOMMENDATION: enable Shopify Payments + PayPal as a secondary option (some customers prefer PayPal).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Express checkout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Enable: Shop Pay (auto-saves customer info for 1-click checkout — conversion rate increase of 1.7× per Shopify data), Apple Pay, Google Pay. All are enabled in Shopify Payments settings. These appear on the product page as dynamic checkout buttons and in the cart as express checkout options.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Shipping rates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FREE SHIPPING on orders ≥25 (incentivizes 3-pack purchase at $24.99). Below $25: flat rate $4.99. Ship via: USPS First Class (2–5 days for packages &lt;13 oz — the poncho qualifies) or USPS Priority Mail (2–3 days for larger orders). Use Pirate Ship (pirateship.com) for discounted USPS rates (40–70% off retail). Shopify Shipping (discounted UPS/USPS rates available directly in Shopify) is an alternative.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Shipping zones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 domestic only for Season 1 (continental US). Add: Alaska, Hawaii at +$3 surcharge (or free shipping threshold of $35). International shipping: NOT recommended for Season 1 (customs complexity, higher shipping cost, longer transit = higher return rate). Add in Year 2 if demand warrants (start with Canada, then UK/EU).</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Tax collection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Enable Shopify’s automatic tax calculation: Settings → Taxes and Duties → United States → enable automatic tax calculation. Shopify uses Avalara’s tax engine to calculate the correct state + city + county tax rate based on the customer’s shipping address. For states with economic nexus thresholds: monitor total sales per state. If any state exceeds the nexus threshold (typically $100K in sales or 200 transactions): register for sales tax in that state. Use TaxJar ($19–$99/month) for automated multi-state filing when volume warrants.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Store policies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 4 policy pages in Shopify Admin → Settings → Policies: (1) Shipping Policy: delivery timelines, free shipping threshold, carrier information. (2) Return Policy: per P4B Section 6.1 (30-day, unused/unopened, full refund). (3) Privacy Policy: disclose GA4, Meta Pixel, Clarity, cookies, email collection. Use Shopify’s built-in privacy policy generator + customize for tracking tools. (4) Terms of Service: standard Shopify-generated template. All 4 policies are linked in the site footer and are legally required for e-commerce.</w:t>
            </w:r>
          </w:p>
        </w:tc>
      </w:tr>
    </w:tbl>
    <w:p>
      <w:r>
        <w:br w:type="page"/>
      </w:r>
    </w:p>
    <w:p>
      <w:pPr>
        <w:pStyle w:val="Heading1"/>
        <w:spacing w:before="360" w:after="200"/>
      </w:pPr>
      <w:r>
        <w:rPr>
          <w:rFonts w:ascii="Arial" w:cs="Arial" w:eastAsia="Arial" w:hAnsi="Arial"/>
        </w:rPr>
        <w:t xml:space="preserve">5. Klaviyo Email Automation: 5 Flow Types</w:t>
      </w:r>
    </w:p>
    <w:p>
      <w:pPr>
        <w:spacing w:after="160"/>
      </w:pPr>
      <w:r>
        <w:rPr>
          <w:rFonts w:ascii="Arial" w:cs="Arial" w:eastAsia="Arial" w:hAnsi="Arial"/>
          <w:b/>
          <w:bCs/>
          <w:i w:val="false"/>
          <w:iCs w:val="false"/>
          <w:color w:val="000000"/>
          <w:sz w:val="22"/>
          <w:szCs w:val="22"/>
        </w:rPr>
        <w:t xml:space="preserve">Email marketing generates $36–$42 for every $1 spent (DMA industry data) — the highest ROI of any marketing channel. </w:t>
      </w:r>
      <w:r>
        <w:rPr>
          <w:rFonts w:ascii="Arial" w:cs="Arial" w:eastAsia="Arial" w:hAnsi="Arial"/>
          <w:b w:val="false"/>
          <w:bCs w:val="false"/>
          <w:i w:val="false"/>
          <w:iCs w:val="false"/>
          <w:color w:val="000000"/>
          <w:sz w:val="22"/>
          <w:szCs w:val="22"/>
        </w:rPr>
        <w:t xml:space="preserve">Klaviyo integrates natively with Shopify and enables automated email flows that trigger based on customer behavior: sign up, abandon cart, purchase, inactivity. These flows run 24/7 without founder intervention, generating revenue while the founder sleeps.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Flow</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Setup</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Install Klaviyo Shopify app (free up to 250 contacts, then $20–$45/month). Connect to Shopify: Klaviyo automatically syncs: customer data, order history, product catalog, and browsing behavior. Enable: on-site tracking (Klaviyo’s JavaScript snippet — installed automatically by the app).</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Welcome series (3 emails)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Trigger: email sign-up (popup, inline form, or checkout). Email 1 (immediate): “Welcome to [BRAND]! Here’s your 10% off code: WELCOME10. Use it on your first order.” Include: hero image, 3-step product overview, CTA to shop. Email 2 (Day 3): “Why We Built This” — the brand story from P1C Section 1.2. Emotional connection, founder photo, mission statement. CTA: “Shop Our Story.” Email 3 (Day 7): “Your 10% Off Expires Soon” — urgency reminder with product images and CTA. Include: testimonial quote from a pilot race runner.</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Abandoned cart (3 emails)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Trigger: item added to cart, checkout initiated, but purchase not completed. Email 1 (1 hour after abandonment): “You left something behind!” Product image, price, “Complete Your Order” CTA. No discount yet. Email 2 (24 hours): “Still thinking about it?” Add: 1–2 testimonial quotes, FAQ answer (“Yes, it really keeps you warm”). CTA: “Complete Your Order.” Email 3 (72 hours): “Last chance + free shipping.” Offer: free shipping on the abandoned order (code: FREESHIP or automatic). This is the conversion trigger.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Post-purchase (4 emails)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Trigger: purchase completed. Email 1 (immediate): order confirmation (Shopify handles this natively, but Klaviyo can customize with branded design). Email 2 (Day 3 after delivery): “How’s your poncho?” Quick satisfaction check + composting instructions. CTA: “Learn how to compost your poncho.” Email 3 (Day 7): “Leave a Review” request. “Tell other runners what you think! Leave a review and get 15% off your next order.” Direct link to Shopify review page (Judge.me or Loox). Email 4 (Day 14): “Share the Warmth” referral prompt per P1E Section 6: “Give $5, Get $5. Share your referral link: brand.com/refer/[unique-code].”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Pre-race flow</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Trigger: geographic/behavioral. If a major race is 2–4 weeks away AND the subscriber’s location is the race city (or they’ve browsed race-specific content): send a “Don’t Forget Your Poncho” email. “[Race Name] is [X] days away. Race-morning forecast: [temp]. Order your compostable poncho now and it’ll arrive before race day.” Include: shipping guarantee (“Order by [date] for delivery before [race name]”).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Sunset / re-engagement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Trigger: subscriber has not opened an email in 90 days. Email 1 (90 days): “We miss you! Here’s 15% off your next poncho.” Email 2 (120 days): “Last chance — should we keep you on our list?” If no engagement after Email 2: suppress from active list (stop sending to protect deliverability). Re-add if they visit the site or make a purchase.</w:t>
            </w:r>
          </w:p>
        </w:tc>
      </w:tr>
    </w:tbl>
    <w:p>
      <w:pPr>
        <w:spacing w:before="200"/>
      </w:pPr>
    </w:p>
    <w:p>
      <w:pPr>
        <w:pStyle w:val="Heading2"/>
        <w:spacing w:before="280" w:after="160"/>
      </w:pPr>
      <w:r>
        <w:rPr>
          <w:rFonts w:ascii="Arial" w:cs="Arial" w:eastAsia="Arial" w:hAnsi="Arial"/>
        </w:rPr>
        <w:t xml:space="preserve">5.1 Email Design Guidelines</w:t>
      </w:r>
    </w:p>
    <w:p>
      <w:pPr>
        <w:spacing w:after="160"/>
      </w:pPr>
      <w:r>
        <w:rPr>
          <w:rFonts w:ascii="Arial" w:cs="Arial" w:eastAsia="Arial" w:hAnsi="Arial"/>
          <w:b w:val="false"/>
          <w:bCs w:val="false"/>
          <w:i w:val="false"/>
          <w:iCs w:val="false"/>
          <w:color w:val="000000"/>
          <w:sz w:val="22"/>
          <w:szCs w:val="22"/>
        </w:rPr>
        <w:t xml:space="preserve">ALL Klaviyo emails must follow P1B visual identity: header with brand logo on Earth Green background, body on Mist White, CTA buttons in Earth Green with white text, footer with social links + unsubscribe. Mobile-first design: 600px max width, single-column layout, 14px+ body text, 44px+ tap targets for buttons. Keep emails under 500 words — runners are busy. Every email has ONE primary CTA (not 3 competing links). Subject lines: &lt;50 characters, personalized with first name, no ALL CAPS, no excessive punctuation.</w:t>
      </w:r>
    </w:p>
    <w:p>
      <w:r>
        <w:br w:type="page"/>
      </w:r>
    </w:p>
    <w:p>
      <w:pPr>
        <w:pStyle w:val="Heading1"/>
        <w:spacing w:before="360" w:after="200"/>
      </w:pPr>
      <w:r>
        <w:rPr>
          <w:rFonts w:ascii="Arial" w:cs="Arial" w:eastAsia="Arial" w:hAnsi="Arial"/>
        </w:rPr>
        <w:t xml:space="preserve">6. B2B Landing Page: Race Director Portal</w:t>
      </w:r>
    </w:p>
    <w:p>
      <w:pPr>
        <w:spacing w:after="160"/>
      </w:pPr>
      <w:r>
        <w:rPr>
          <w:rFonts w:ascii="Arial" w:cs="Arial" w:eastAsia="Arial" w:hAnsi="Arial"/>
          <w:b/>
          <w:bCs/>
          <w:i w:val="false"/>
          <w:iCs w:val="false"/>
          <w:color w:val="000000"/>
          <w:sz w:val="22"/>
          <w:szCs w:val="22"/>
        </w:rPr>
        <w:t xml:space="preserve">The B2B landing page converts race directors who find the brand online into pipeline contacts. </w:t>
      </w:r>
      <w:r>
        <w:rPr>
          <w:rFonts w:ascii="Arial" w:cs="Arial" w:eastAsia="Arial" w:hAnsi="Arial"/>
          <w:b w:val="false"/>
          <w:bCs w:val="false"/>
          <w:i w:val="false"/>
          <w:iCs w:val="false"/>
          <w:color w:val="000000"/>
          <w:sz w:val="22"/>
          <w:szCs w:val="22"/>
        </w:rPr>
        <w:t xml:space="preserve">It is a separate experience from the DTC product pages — different messaging (sustainability impact, composting logistics, co-branding), different CTA (inquiry form + sample kit request, not “Add to Cart”), and different social proof (race director quotes, not runner reviews).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URL</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brand.com/b2b (clean, memorable, included on business cards and B2B data sheets)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Hero section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Headline: “Compostable Ponchos for Your Race Start Line.” Subheadline: “Custom co-branded. BPI certified. Composting handled. From 500 units.” CTA: “Request a Free Sample Kit” (prominent button). Background: race-day photo with co-branded ponchos visible.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Value proposition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3–4 pillar blocks: (1) Co-Branded with Your Logo (co-brand mockup image), (2) BPI-Certified Compostable (BPI certification badge), (3) We Handle Composting (composting truck photo), (4) Competitive Pricing from $3.50/unit (pricing comparison vs. Heatsheets $4.55). Each pillar: icon + 1–2 sentence description.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Case study preview</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pilot case study exists (P5B Section 6): embedded 2–3 paragraph summary with: race name, key data (units distributed, collection rate, waste diverted), race director quote, and “Read Full Case Study” link. If no case study yet: “Pilot Program Now Open — Be among the first races to eliminate start-line waste.”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Inquiry form</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Form fields: race name, race date, estimated quantity, name, email, phone (optional), “Are you interested in co-branding?” (Y/N), “Would you like a free sample kit?” (Y/N), mailing address (for sample kit), free-text field for additional questions. Form submission: triggers email to founder + auto-response to the race director (“Thanks for your inquiry! I’ll be in touch within 24 hours.”). CRM integration: Klaviyo or HubSpot captures the form submission as a new contact with “b2b_inquiry” tag.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Trust elements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Logo bar: “Trusted by [Race Name], [Race Name], [Race Name]” (from pilot races). Certification badges: BPI Certified, Patent Pending, 1% for the Planet (if joined per P5C Section 5). Founder photo + direct contact info: “Questions? Reach me directly: [email] | [phone].”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Co-brand gallery</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 co-brand mockup images showing ponchos with different race logos (placeholder or real per P3C Section 6). “Your race. Your logo. Your sustainability story.” This is the visual conversion tool — race directors see their competitors’ logos on ponchos and think: “We should do this too.”</w:t>
            </w:r>
          </w:p>
        </w:tc>
      </w:tr>
    </w:tbl>
    <w:p>
      <w:pPr>
        <w:spacing w:before="200"/>
      </w:pPr>
    </w:p>
    <w:p>
      <w:pPr>
        <w:pStyle w:val="Heading2"/>
        <w:spacing w:before="280" w:after="160"/>
      </w:pPr>
      <w:r>
        <w:rPr>
          <w:rFonts w:ascii="Arial" w:cs="Arial" w:eastAsia="Arial" w:hAnsi="Arial"/>
        </w:rPr>
        <w:t xml:space="preserve">6.1 B2B Page SEO</w:t>
      </w:r>
    </w:p>
    <w:p>
      <w:pPr>
        <w:spacing w:after="160"/>
      </w:pPr>
      <w:r>
        <w:rPr>
          <w:rFonts w:ascii="Arial" w:cs="Arial" w:eastAsia="Arial" w:hAnsi="Arial"/>
          <w:b w:val="false"/>
          <w:bCs w:val="false"/>
          <w:i w:val="false"/>
          <w:iCs w:val="false"/>
          <w:color w:val="000000"/>
          <w:sz w:val="22"/>
          <w:szCs w:val="22"/>
        </w:rPr>
        <w:t xml:space="preserve">Optimize the B2B page for search queries from race directors: title tag: “Compostable Ponchos for Race Start Lines | Custom Co-Branded | [BRAND]”. Meta description: “BPI-certified compostable warmth ponchos for marathon start lines. Custom co-branding from 500 units. We handle composting logistics. Request a free sample kit.” Target keywords: “race start line poncho,” “compostable race supplies,” “custom race ponchos,” “sustainable race products.” Internal links: link to the B2B page from the homepage (“Race Directors” nav link) and from the product page footer (“Ordering for a race? Visit our Race Director page”).</w:t>
      </w:r>
    </w:p>
    <w:p>
      <w:r>
        <w:br w:type="page"/>
      </w:r>
    </w:p>
    <w:p>
      <w:pPr>
        <w:pStyle w:val="Heading1"/>
        <w:spacing w:before="360" w:after="200"/>
      </w:pPr>
      <w:r>
        <w:rPr>
          <w:rFonts w:ascii="Arial" w:cs="Arial" w:eastAsia="Arial" w:hAnsi="Arial"/>
        </w:rPr>
        <w:t xml:space="preserve">7. Mobile Optimization: 70%+ Traffic</w:t>
      </w:r>
    </w:p>
    <w:p>
      <w:pPr>
        <w:spacing w:after="160"/>
      </w:pPr>
      <w:r>
        <w:rPr>
          <w:rFonts w:ascii="Arial" w:cs="Arial" w:eastAsia="Arial" w:hAnsi="Arial"/>
          <w:b/>
          <w:bCs/>
          <w:i w:val="false"/>
          <w:iCs w:val="false"/>
          <w:color w:val="000000"/>
          <w:sz w:val="22"/>
          <w:szCs w:val="22"/>
        </w:rPr>
        <w:t xml:space="preserve">More than 70% of running-related online shopping occurs on mobile devices. </w:t>
      </w:r>
      <w:r>
        <w:rPr>
          <w:rFonts w:ascii="Arial" w:cs="Arial" w:eastAsia="Arial" w:hAnsi="Arial"/>
          <w:b w:val="false"/>
          <w:bCs w:val="false"/>
          <w:i w:val="false"/>
          <w:iCs w:val="false"/>
          <w:color w:val="000000"/>
          <w:sz w:val="22"/>
          <w:szCs w:val="22"/>
        </w:rPr>
        <w:t xml:space="preserve">The Shopify store must be designed MOBILE-FIRST: every element, from the hero image to the checkout button, must work perfectly on a 375px-wide screen with a thumb as the input device. Desktop is the secondary experience.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Theme selection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Choose a Shopify theme optimized for mobile: Dawn (free, Shopify’s default, fast, clean), Prestige ($350, premium, beautiful on mobile), or Impact ($350, bold, high-conversion). ALL Shopify 2.0 themes are responsive, but some render better on mobile than others. TEST: open the store on 3 different phones (iPhone, Samsung, budget Android) and verify: images load quickly, text is readable without zooming, buttons are tappable without misclicks, and checkout flows smoothly.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Navigation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Hamburger menu (standard mobile navigation) with: Shop (links to product collection), Our Story (brand.com/about), Race Directors (brand.com/b2b), Composting (brand.com/compost), FAQ, and Cart icon with item count badge. Keep navigation to 5–7 items maximum. Every extra item reduces clarity.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Product page mobile layout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Image gallery: swipeable carousel (standard in all Shopify themes). Price + Add to Cart: visible IMMEDIATELY below the first image without scrolling. Express checkout buttons (Shop Pay, Apple Pay): directly below Add to Cart. Description bullets: collapsible accordion (tap to expand) to save screen space. Reviews: displayed below description with star rating visible at the top of the product page (near the title) as a clickable link that scrolls to the reviews section.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Page speed</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Target: &lt;3 second full page load on mobile (4G connection). Optimize: compress all product images (TinyPNG or Shopify’s built-in compression), minimize third-party apps (each app adds JavaScript that slows the page — only install essential apps), use system fonts where possible (DM Sans + Inter may require Google Fonts loading; if page speed suffers, fall back to Arial/Helvetica). Test: Google PageSpeed Insights (pagespeed.web.dev) → target: 70+ mobile performance score.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Checkout optimization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Shopify’s checkout is already mobile-optimized, but verify: (1) Guest checkout is enabled (Settings → Checkout → Customer accounts: “Accounts are optional”). Requiring account creation kills conversion — 30–40% of users abandon checkout if forced to create an account. (2) Address autocomplete is enabled (Shopify uses Google Places API by default). (3) Express checkout buttons are enabled and visible. (4) Order summary is collapsible on mobile (reduces vertical scroll in checkout).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Testing cadence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Before launch: test the entire purchase flow on mobile (browse → product page → add to cart → checkout → purchase) on at least 3 devices. Monthly: spot-check the mobile experience after any theme update, app installation, or product page change. Use Clarity session recordings filtered by “mobile” to identify mobile-specific friction points.</w:t>
            </w:r>
          </w:p>
        </w:tc>
      </w:tr>
    </w:tbl>
    <w:p>
      <w:r>
        <w:br w:type="page"/>
      </w:r>
    </w:p>
    <w:p>
      <w:pPr>
        <w:pStyle w:val="Heading1"/>
        <w:spacing w:before="360" w:after="200"/>
      </w:pPr>
      <w:r>
        <w:rPr>
          <w:rFonts w:ascii="Arial" w:cs="Arial" w:eastAsia="Arial" w:hAnsi="Arial"/>
        </w:rPr>
        <w:t xml:space="preserve">8. Timeline &amp; Budget</w:t>
      </w:r>
    </w:p>
    <w:p>
      <w:pPr>
        <w:spacing w:after="160"/>
      </w:pPr>
      <w:r>
        <w:rPr>
          <w:rFonts w:ascii="Arial" w:cs="Arial" w:eastAsia="Arial" w:hAnsi="Arial"/>
          <w:b/>
          <w:bCs/>
          <w:i w:val="false"/>
          <w:iCs w:val="false"/>
          <w:color w:val="000000"/>
          <w:sz w:val="22"/>
          <w:szCs w:val="22"/>
        </w:rPr>
        <w:t xml:space="preserve">WEEK 10–11: Choose Shopify plan (Basic, $39/month). Purchase and connect domain (brand.com, if not already done in P1A). Select theme (Dawn free or Prestige/Impact $350). Set up: homepage hero section, navigation, and basic brand styling (colors, fonts, logo). Configure Shopify Payments + PayPal.</w:t>
      </w:r>
    </w:p>
    <w:p>
      <w:pPr>
        <w:spacing w:after="160"/>
      </w:pPr>
      <w:r>
        <w:rPr>
          <w:rFonts w:ascii="Arial" w:cs="Arial" w:eastAsia="Arial" w:hAnsi="Arial"/>
          <w:b/>
          <w:bCs/>
          <w:i w:val="false"/>
          <w:iCs w:val="false"/>
          <w:color w:val="000000"/>
          <w:sz w:val="22"/>
          <w:szCs w:val="22"/>
        </w:rPr>
        <w:t xml:space="preserve">WEEK 12–13: Create product listings (single, 3-pack, 6-pack). Upload 7–9 images per product. Write titles, descriptions, and bullet points. Set prices and compare-at prices. Configure shipping rates (free ≥$25, flat $4.99 below). Set up tax collection (automatic). Build the impact counter section on the homepage. Create store policies (shipping, return, privacy, terms).</w:t>
      </w:r>
    </w:p>
    <w:p>
      <w:pPr>
        <w:spacing w:after="160"/>
      </w:pPr>
      <w:r>
        <w:rPr>
          <w:rFonts w:ascii="Arial" w:cs="Arial" w:eastAsia="Arial" w:hAnsi="Arial"/>
          <w:b/>
          <w:bCs/>
          <w:i w:val="false"/>
          <w:iCs w:val="false"/>
          <w:color w:val="000000"/>
          <w:sz w:val="22"/>
          <w:szCs w:val="22"/>
        </w:rPr>
        <w:t xml:space="preserve">WEEK 13–14: Install and configure Klaviyo: welcome series (3 emails), abandoned cart (3 emails), post-purchase (4 emails). Design email templates per P1B visual identity. Build the B2B landing page (brand.com/b2b) with inquiry form and sample kit request. Install review app (Judge.me or Loox). Optimize for mobile: test on 3 devices, fix any issues.</w:t>
      </w:r>
    </w:p>
    <w:p>
      <w:pPr>
        <w:spacing w:after="160"/>
      </w:pPr>
      <w:r>
        <w:rPr>
          <w:rFonts w:ascii="Arial" w:cs="Arial" w:eastAsia="Arial" w:hAnsi="Arial"/>
          <w:b/>
          <w:bCs/>
          <w:i w:val="false"/>
          <w:iCs w:val="false"/>
          <w:color w:val="000000"/>
          <w:sz w:val="22"/>
          <w:szCs w:val="22"/>
        </w:rPr>
        <w:t xml:space="preserve">WEEK 14: Final QA: complete a test purchase through the full flow (browse → product page → add to cart → checkout → purchase → order confirmation email → post-purchase email sequence). Verify: GA4 tracks the purchase, Meta Pixel fires, Clarity records the session, Klaviyo captures the customer. Launch the store. HANDOFF to P6C (Amazon Marketplace) and P6D (SEO &amp; Content).</w:t>
      </w:r>
    </w:p>
    <w:p>
      <w:pPr>
        <w:spacing w:after="160"/>
      </w:pPr>
      <w:r>
        <w:rPr>
          <w:rFonts w:ascii="Arial" w:cs="Arial" w:eastAsia="Arial" w:hAnsi="Arial"/>
          <w:b w:val="false"/>
          <w:bCs w:val="false"/>
          <w:i w:val="false"/>
          <w:iCs w:val="false"/>
          <w:color w:val="000000"/>
          <w:sz w:val="22"/>
          <w:szCs w:val="22"/>
        </w:rPr>
        <w:t xml:space="preserve">BUDGET: Shopify Basic: $39/month. Domain (if not already purchased): $12–$15/year. Theme (if premium): $0–$350 (one-time). Klaviyo: $0–$20/month (free up to 250 contacts). Judge.me: $0 (free tier) or Loox: $9.99/month. Pirate Ship: $0 (free platform, pay per label). TOTAL P6B: $39–$69/month + $0–$365 one-time.</w:t>
      </w:r>
    </w:p>
    <w:p>
      <w:r>
        <w:br w:type="page"/>
      </w:r>
    </w:p>
    <w:p>
      <w:pPr>
        <w:pStyle w:val="Heading1"/>
        <w:spacing w:before="360" w:after="200"/>
      </w:pPr>
      <w:r>
        <w:rPr>
          <w:rFonts w:ascii="Arial" w:cs="Arial" w:eastAsia="Arial" w:hAnsi="Arial"/>
        </w:rPr>
        <w:t xml:space="preserve">9. Conclusion: The Store Is the Brand Experience</w:t>
      </w:r>
    </w:p>
    <w:p>
      <w:pPr>
        <w:spacing w:after="160"/>
      </w:pPr>
      <w:r>
        <w:rPr>
          <w:rFonts w:ascii="Arial" w:cs="Arial" w:eastAsia="Arial" w:hAnsi="Arial"/>
          <w:b/>
          <w:bCs/>
          <w:i w:val="false"/>
          <w:iCs w:val="false"/>
          <w:color w:val="000000"/>
          <w:sz w:val="22"/>
          <w:szCs w:val="22"/>
        </w:rPr>
        <w:t xml:space="preserve">A runner who visits brand.com should FEEL the brand before they buy the product. </w:t>
      </w:r>
      <w:r>
        <w:rPr>
          <w:rFonts w:ascii="Arial" w:cs="Arial" w:eastAsia="Arial" w:hAnsi="Arial"/>
          <w:b w:val="false"/>
          <w:bCs w:val="false"/>
          <w:i w:val="false"/>
          <w:iCs w:val="false"/>
          <w:color w:val="000000"/>
          <w:sz w:val="22"/>
          <w:szCs w:val="22"/>
        </w:rPr>
        <w:t xml:space="preserve">The hero image should evoke the cold dawn of a race morning. The impact counter should make them feel part of something bigger. The tear-away demo photos should make them curious. The race director quote should make them trust. And the “Add to Cart” button should feel like the obvious next step, not a hard sell.</w:t>
      </w:r>
    </w:p>
    <w:p>
      <w:pPr>
        <w:spacing w:after="160"/>
      </w:pPr>
      <w:r>
        <w:rPr>
          <w:rFonts w:ascii="Arial" w:cs="Arial" w:eastAsia="Arial" w:hAnsi="Arial"/>
          <w:b/>
          <w:bCs/>
          <w:i w:val="false"/>
          <w:iCs w:val="false"/>
          <w:color w:val="000000"/>
          <w:sz w:val="22"/>
          <w:szCs w:val="22"/>
        </w:rPr>
        <w:t xml:space="preserve">Shopify is not just an online store — it is the brand’s home base. </w:t>
      </w:r>
      <w:r>
        <w:rPr>
          <w:rFonts w:ascii="Arial" w:cs="Arial" w:eastAsia="Arial" w:hAnsi="Arial"/>
          <w:b w:val="false"/>
          <w:bCs w:val="false"/>
          <w:i w:val="false"/>
          <w:iCs w:val="false"/>
          <w:color w:val="000000"/>
          <w:sz w:val="22"/>
          <w:szCs w:val="22"/>
        </w:rPr>
        <w:t xml:space="preserve">Amazon is a marketplace (the brand is one of many). The expo is temporary (2 days, then gone). Social media is rented (algorithms control reach). But brand.com is OWNED. The email list is OWNED. The customer relationship is OWNED. Every Shopify visitor who signs up for email becomes a direct relationship the brand controls forever — no algorithm, no marketplace fee, no platform risk. Build the store to sell ponchos. Build the email list to build a business.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2026-03-27T06:36:20.447Z</dcterms:created>
  <dcterms:modified xsi:type="dcterms:W3CDTF">2026-03-27T06:36:20.448Z</dcterms:modified>
</cp:coreProperties>
</file>

<file path=docProps/custom.xml><?xml version="1.0" encoding="utf-8"?>
<Properties xmlns="http://schemas.openxmlformats.org/officeDocument/2006/custom-properties" xmlns:vt="http://schemas.openxmlformats.org/officeDocument/2006/docPropsVTypes"/>
</file>