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P6C: AMAZON</w:t>
      </w:r>
    </w:p>
    <w:p>
      <w:pPr>
        <w:spacing w:after="200"/>
        <w:jc w:val="center"/>
      </w:pPr>
      <w:r>
        <w:rPr>
          <w:rFonts w:ascii="Arial" w:cs="Arial" w:eastAsia="Arial" w:hAnsi="Arial"/>
          <w:b/>
          <w:bCs/>
          <w:color w:val="1B3A6B"/>
          <w:sz w:val="44"/>
          <w:szCs w:val="44"/>
        </w:rPr>
        <w:t xml:space="preserve">MARKETPLACE</w:t>
      </w:r>
    </w:p>
    <w:p>
      <w:pPr>
        <w:pBdr>
          <w:bottom w:val="single" w:color="2E5090" w:sz="6" w:space="12"/>
        </w:pBdr>
        <w:spacing w:after="100"/>
        <w:jc w:val="center"/>
      </w:pPr>
      <w:r>
        <w:rPr>
          <w:rFonts w:ascii="Arial" w:cs="Arial" w:eastAsia="Arial" w:hAnsi="Arial"/>
          <w:color w:val="666666"/>
          <w:sz w:val="24"/>
          <w:szCs w:val="24"/>
        </w:rPr>
        <w:t xml:space="preserve">Sub-Project P6C  |  DTC Digital Infrastructure  |  Weeks 12–16</w:t>
      </w:r>
    </w:p>
    <w:p>
      <w:pPr>
        <w:spacing w:before="400"/>
        <w:jc w:val="center"/>
      </w:pPr>
      <w:r>
        <w:rPr>
          <w:rFonts w:ascii="Arial" w:cs="Arial" w:eastAsia="Arial" w:hAnsi="Arial"/>
          <w:i/>
          <w:iCs/>
          <w:color w:val="888888"/>
          <w:sz w:val="22"/>
          <w:szCs w:val="22"/>
        </w:rPr>
        <w:t xml:space="preserve">Complete Amazon Launch Strategy: Seller Central Setup, Keyword-Optimized Listing Architecture, A+ Enhanced Content, Vine Review Program, 5-Campaign PPC Framework, Data-Driven Listing Optimization, and Subscribe &amp; Save Configuration</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Amazon is the volume engine. </w:t>
      </w:r>
      <w:r>
        <w:rPr>
          <w:rFonts w:ascii="Arial" w:cs="Arial" w:eastAsia="Arial" w:hAnsi="Arial"/>
          <w:b w:val="false"/>
          <w:bCs w:val="false"/>
          <w:i w:val="false"/>
          <w:iCs w:val="false"/>
          <w:color w:val="000000"/>
          <w:sz w:val="22"/>
          <w:szCs w:val="22"/>
        </w:rPr>
        <w:t xml:space="preserve">63% of US product searches start on Amazon, not Google. A runner searching “marathon start line warmth” or “race poncho” at 10 PM the night before packet pickup will find the product on Amazon and have it delivered by morning with Prime. The Shopify store builds the brand; Amazon builds the revenue. Together they create a dual-channel DTC presence that captures runners wherever they shop.</w:t>
      </w:r>
    </w:p>
    <w:p>
      <w:pPr>
        <w:spacing w:after="160"/>
      </w:pPr>
      <w:r>
        <w:rPr>
          <w:rFonts w:ascii="Arial" w:cs="Arial" w:eastAsia="Arial" w:hAnsi="Arial"/>
          <w:b/>
          <w:bCs/>
          <w:i w:val="false"/>
          <w:iCs w:val="false"/>
          <w:color w:val="000000"/>
          <w:sz w:val="22"/>
          <w:szCs w:val="22"/>
        </w:rPr>
        <w:t xml:space="preserve">This document specifies the complete Amazon launch: </w:t>
      </w:r>
      <w:r>
        <w:rPr>
          <w:rFonts w:ascii="Arial" w:cs="Arial" w:eastAsia="Arial" w:hAnsi="Arial"/>
          <w:b w:val="false"/>
          <w:bCs w:val="false"/>
          <w:i w:val="false"/>
          <w:iCs w:val="false"/>
          <w:color w:val="000000"/>
          <w:sz w:val="22"/>
          <w:szCs w:val="22"/>
        </w:rPr>
        <w:t xml:space="preserve">Professional Seller account with Brand Registry for A+ Content and advertising access, keyword-optimized listings with variation structure (1-pack/3-pack/6-pack on one page), A+ Enhanced Brand Content with comparison chart, warmth technology module, and race-day gallery, Amazon Vine enrollment for 10–25 reviews in 6–8 weeks ($243 total investment), a 5-campaign PPC framework scaling from $5/day Auto targeting to Sponsored Brands Video, a 5-metric optimization cadence driven by the Search Term Report, and Subscribe &amp; Save for recurring revenue from multi-race runners.</w:t>
      </w:r>
    </w:p>
    <w:p>
      <w:r>
        <w:br w:type="page"/>
      </w:r>
    </w:p>
    <w:p>
      <w:pPr>
        <w:pStyle w:val="Heading1"/>
        <w:spacing w:before="360" w:after="200"/>
      </w:pPr>
      <w:r>
        <w:rPr>
          <w:rFonts w:ascii="Arial" w:cs="Arial" w:eastAsia="Arial" w:hAnsi="Arial"/>
        </w:rPr>
        <w:t xml:space="preserve">1. Seller Central Setup</w:t>
      </w:r>
    </w:p>
    <w:p>
      <w:pPr>
        <w:spacing w:after="160"/>
      </w:pPr>
      <w:r>
        <w:rPr>
          <w:rFonts w:ascii="Arial" w:cs="Arial" w:eastAsia="Arial" w:hAnsi="Arial"/>
          <w:b/>
          <w:bCs/>
          <w:i w:val="false"/>
          <w:iCs w:val="false"/>
          <w:color w:val="000000"/>
          <w:sz w:val="22"/>
          <w:szCs w:val="22"/>
        </w:rPr>
        <w:t xml:space="preserve">The Amazon seller account is the platform foundation. </w:t>
      </w:r>
      <w:r>
        <w:rPr>
          <w:rFonts w:ascii="Arial" w:cs="Arial" w:eastAsia="Arial" w:hAnsi="Arial"/>
          <w:b w:val="false"/>
          <w:bCs w:val="false"/>
          <w:i w:val="false"/>
          <w:iCs w:val="false"/>
          <w:color w:val="000000"/>
          <w:sz w:val="22"/>
          <w:szCs w:val="22"/>
        </w:rPr>
        <w:t xml:space="preserve">Professional Seller ($39.99/month) is mandatory: it unlocks advertising, reports, Buy Box eligibility, and Brand Registry. Individual Seller ($0/month) lacks all of these and is unsuitable for a product launch. Setup takes 1–3 days including identity verification.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Account type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Professional Seller ($39.99/month). Individual Seller ($0/month but $0.99/item sold fee) is NOT recommended: no access to advertising, reports, Buy Box eligibility, or Brand Registry. Professional is mandatory for any serious DTC business.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Register at sellercentral.amazon.com. Requires: legal business name, EIN or SSN, bank account for deposits, credit card for monthly fee, phone number for verification, government-issued ID. Approval: 1–3 business days (may require additional identity verification documents).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Brand Registry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Brand Registry provides: A+ Content (enhanced product descriptions), Sponsored Brands ads, brand analytics, IP protection (report counterfeiters). Requires: a registered trademark (filed with USPTO). If trademark is PENDING (filed but not yet registered): Amazon’s IP Accelerator program allows Brand Registry enrollment with a pending trademark.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P1A Section 5 trademark strategy: if trademark application is filed, apply for Brand Registry immediately. If not yet filed: file the trademark application first ($250–$350 via USPTO TEAS Plus), then enroll via IP Accelerator ($600–$1,500 via an Amazon-partnered law firm) to access Brand Registry while the trademark processes (8–12 months).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Account health</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Maintain: Order Defect Rate (ODR) &lt;1%, Late Shipment Rate &lt;4%, Pre-Fulfillment Cancel Rate &lt;2.5%. FBA handles shipping performance, so the primary risk is ODR (negative feedback + A-to-Z claims + credit card chargebacks). MITIGATION: FBA’s fulfillment reliability keeps these metrics healthy automatically. Monitor: Account Health dashboard weekly.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suspends seller accounts for health metric violations. FBA sellers have significantly lower risk than Merchant Fulfilled (MFN) sellers because Amazon controls shipping quality. Using FBA exclusively keeps account health green.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Tax settings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collects and remits sales tax on behalf of sellers in states where Amazon has Marketplace Facilitator obligations (currently all 50 states with sales tax). The seller does NOT need to separately register or file sales tax for Amazon orders in most cases. VERIFY: Seller Central → Settings → Tax Settings → confirm Marketplace Tax Collection is active.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is a significant advantage of selling on Amazon vs. Shopify-only: Amazon handles sales tax compliance automatically. No TaxJar or Avalara needed for Amazon channel.</w:t>
            </w:r>
          </w:p>
        </w:tc>
      </w:tr>
    </w:tbl>
    <w:p>
      <w:r>
        <w:br w:type="page"/>
      </w:r>
    </w:p>
    <w:p>
      <w:pPr>
        <w:pStyle w:val="Heading1"/>
        <w:spacing w:before="360" w:after="200"/>
      </w:pPr>
      <w:r>
        <w:rPr>
          <w:rFonts w:ascii="Arial" w:cs="Arial" w:eastAsia="Arial" w:hAnsi="Arial"/>
        </w:rPr>
        <w:t xml:space="preserve">2. Listing Architecture: Keyword-Optimized</w:t>
      </w:r>
    </w:p>
    <w:p>
      <w:pPr>
        <w:spacing w:after="160"/>
      </w:pPr>
      <w:r>
        <w:rPr>
          <w:rFonts w:ascii="Arial" w:cs="Arial" w:eastAsia="Arial" w:hAnsi="Arial"/>
          <w:b/>
          <w:bCs/>
          <w:i w:val="false"/>
          <w:iCs w:val="false"/>
          <w:color w:val="000000"/>
          <w:sz w:val="22"/>
          <w:szCs w:val="22"/>
        </w:rPr>
        <w:t xml:space="preserve">The Amazon listing is the product’s sales page, advertisement, and SEO strategy in one. </w:t>
      </w:r>
      <w:r>
        <w:rPr>
          <w:rFonts w:ascii="Arial" w:cs="Arial" w:eastAsia="Arial" w:hAnsi="Arial"/>
          <w:b w:val="false"/>
          <w:bCs w:val="false"/>
          <w:i w:val="false"/>
          <w:iCs w:val="false"/>
          <w:color w:val="000000"/>
          <w:sz w:val="22"/>
          <w:szCs w:val="22"/>
        </w:rPr>
        <w:t xml:space="preserve">Every word in the title, bullets, and backend keywords affects: which searches surface the product (discoverability), which shoppers click through (click-through rate), and which clickers purchase (conversion rate). The listing must be optimized for BOTH the algorithm (keywords) and the human (compelling copy).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2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Format: [Brand Name] Compostable Race Poncho — [Pack Size] | BPI Certified Marathon Start Line Warmth | Sustainable Running Gear | Metallized Cellulose [Color]. Example: “[BRAND] Compostable Race Poncho — 3-Pack | BPI Certified Marathon Start Line Warmth | Sustainable Running Gear | Metallized Earth Green.” MAX 200 characters. Include: brand name, primary keyword (compostable race poncho), pack size, certification (BPI), use case (marathon start line), and differentiator (sustainable).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Amazon’s search algorithm (A10) heavily weights the title. Front-load the most important keywords. Do NOT keyword-stuff: readability matters for conversion. Use pipes (|) to separate phrases for readability.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Bullet points (5)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Bullet 1: WARMTH WHEN YOU NEED IT — Metallized cellulose lining retains body heat, keeping you 8–12°F warmer than bare skin at 40°F. Designed specifically for marathon and race start-line corrals. Bullet 2: TEAR AWAY IN SECONDS — Laser-perforated tear-away design lets you shed the poncho at the gun in under 3 seconds. No fumbling, no fuss. Bullet 3: BPI CERTIFIED COMPOSTABLE — Made from NatureFlex metallized cellulose and PLA spunbond. Meets ASTM D6400 standards. Composts in 12–24 weeks at commercial composting facilities. Bullet 4: ONE SIZE FITS ALL — 55″W × 34″L body with elastic hood. Fits XS to XXL. Lightweight and packable to 6″ × 4.5″ — slides easily into your race bag or drop bag. Bullet 5: REPLACE GARBAGE BAGS FOREVER — Stop using trash bags and single-use plastic at the start line. Race warm, leave no trace. Each poncho replaces one garbage bag that would sit in a landfill for 500+ years.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Each bullet: LEAD WITH BENEFIT IN CAPS, then explain. 200-character max per bullet (Amazon may truncate longer bullets on mobile). Focus on: what the customer GAINS, not what the product IS. Use emotional language: “warmth when you need it,” “replace garbage bags forever.”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Backend keywords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Seller Central → Edit Listing → Keywords tab → Search Terms field. Enter up to 250 bytes of backend keywords (not visible to customers, used by Amazon’s search algorithm). Include: synonyms, alternate spellings, related terms NOT already in the title or bullets. Examples: marathon poncho, half marathon warmth, running start line, eco friendly race gear, biodegradable poncho, cold weather running, corral warmth, race day, endurance sport, compostable running accessory.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NOT repeat words already in the title or bullets (Amazon ignores duplicates). Do NOT use competitor brand names (against Amazon TOS). Separate keywords with spaces (not commas). Use singular forms only (Amazon matches plural automatically). Use all 250 bytes — wasted keyword space is wasted discoverability.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description</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NOT Brand Registered: use the standard product description field (2,000 characters max). Write 3–4 paragraphs covering: the problem (cold corrals, garbage bag waste), the solution (compostable warmth poncho), how it works (pack, wear, tear, compost), and the call to action (order now for your next race). If Brand Registered: skip this field entirely and use A+ Content instead (Section 3) which appears in the same position but with rich formatting and images.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standard description has LOW conversion impact (it’s below the fold, small text, no formatting). A+ Content is 3–5× more effective at converting. Prioritize Brand Registry enrollment to unlock 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Sports &amp; Outdoors → Running → Accessories. Browse node: search for the most specific subcategory that matches. Alternative categories to consider: Sports &amp; Outdoors → Outdoor Recreation → Camping &amp; Hiking → Ponchos. If the product appears in multiple categories: Amazon may auto-assign based on the listing content. Request a category change via Seller Support if needed.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category determines: which keywords surface the listing, which competitor products appear alongside, and which Amazon Best Seller Rank (BSR) applies. “Running → Accessories” is ideal because competitors (arm warmers, reflective gear, hydration) are NOT direct substitutes — the poncho stands out.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Variation listing</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a PARENT ASIN with 3 child variations: 1-Pack, 3-Pack, 6-Pack. Variation theme: “Size.” This consolidates all 3 products on ONE product page with a dropdown selector. Benefits: all reviews appear on the same page (a 5-star review on the 3-pack helps sell the single), all ad spend drives to one landing page, and the customer sees all options without navigating.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 NOT create 3 separate listings. Separate listings split reviews, split ad traffic, and confuse customers. The variation listing is the #1 structural decision for a multi-pack product line.</w:t>
            </w:r>
          </w:p>
        </w:tc>
      </w:tr>
    </w:tbl>
    <w:p>
      <w:pPr>
        <w:spacing w:before="200"/>
      </w:pPr>
    </w:p>
    <w:p>
      <w:pPr>
        <w:pStyle w:val="Heading2"/>
        <w:spacing w:before="280" w:after="160"/>
      </w:pPr>
      <w:r>
        <w:rPr>
          <w:rFonts w:ascii="Arial" w:cs="Arial" w:eastAsia="Arial" w:hAnsi="Arial"/>
        </w:rPr>
        <w:t xml:space="preserve">2.1 Image Gallery: 7–9 Images</w:t>
      </w:r>
    </w:p>
    <w:p>
      <w:pPr>
        <w:spacing w:after="160"/>
      </w:pPr>
      <w:r>
        <w:rPr>
          <w:rFonts w:ascii="Arial" w:cs="Arial" w:eastAsia="Arial" w:hAnsi="Arial"/>
          <w:b w:val="false"/>
          <w:bCs w:val="false"/>
          <w:i w:val="false"/>
          <w:iCs w:val="false"/>
          <w:color w:val="000000"/>
          <w:sz w:val="22"/>
          <w:szCs w:val="22"/>
        </w:rPr>
        <w:t xml:space="preserve">Amazon allows up to 9 images + 1 video per listing. Image requirements: minimum 1000×1000px (2000×2000px recommended for zoom), white background for the HERO image (image 1 — Amazon requires pure white RGB 255,255,255 for the main image), JPEG or PNG format. RECOMMENDED image sequence per P1D Amazon photography plan: (1) Hero: product on white background, (2) Lifestyle: runner wearing poncho at dawn, (3) Scale: poncho in hand showing packability (6″×4.5″), (4) Detail: metallized lining close-up showing reflective technology, (5) Tear-away: 3-step sequence (pull tab, tear, shed), (6) Infographic: composting lifecycle (Pack → Wear → Tear → Compost), (7) FLIR: thermal comparison image (poncho vs. garbage bag vs. bare skin), (8) Size guide: dimensions overlaid on human silhouette, (9) Packaging: inner bag + card/sleeve. VIDEO (1): 30–45 second product demo from P1D Section 3.</w:t>
      </w:r>
    </w:p>
    <w:p>
      <w:r>
        <w:br w:type="page"/>
      </w:r>
    </w:p>
    <w:p>
      <w:pPr>
        <w:pStyle w:val="Heading1"/>
        <w:spacing w:before="360" w:after="200"/>
      </w:pPr>
      <w:r>
        <w:rPr>
          <w:rFonts w:ascii="Arial" w:cs="Arial" w:eastAsia="Arial" w:hAnsi="Arial"/>
        </w:rPr>
        <w:t xml:space="preserve">3. A+ Enhanced Brand Content</w:t>
      </w:r>
    </w:p>
    <w:p>
      <w:pPr>
        <w:spacing w:after="160"/>
      </w:pPr>
      <w:r>
        <w:rPr>
          <w:rFonts w:ascii="Arial" w:cs="Arial" w:eastAsia="Arial" w:hAnsi="Arial"/>
          <w:b/>
          <w:bCs/>
          <w:i w:val="false"/>
          <w:iCs w:val="false"/>
          <w:color w:val="000000"/>
          <w:sz w:val="22"/>
          <w:szCs w:val="22"/>
        </w:rPr>
        <w:t xml:space="preserve">A+ Content replaces the standard product description with rich modules: images, comparison charts, brand story, and formatted text. </w:t>
      </w:r>
      <w:r>
        <w:rPr>
          <w:rFonts w:ascii="Arial" w:cs="Arial" w:eastAsia="Arial" w:hAnsi="Arial"/>
          <w:b w:val="false"/>
          <w:bCs w:val="false"/>
          <w:i w:val="false"/>
          <w:iCs w:val="false"/>
          <w:color w:val="000000"/>
          <w:sz w:val="22"/>
          <w:szCs w:val="22"/>
        </w:rPr>
        <w:t xml:space="preserve">A+ Content increases conversion rate by 3–10% (Amazon’s published data). It appears below the bullet points and above the reviews — the last piece of content a shopper sees before deciding to buy or leave. Brand Registry is REQUIRED.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Brand Story module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Appears at the top of A+ Content. Layout: left image (founder photo or brand hero), right text (100-word brand story from P1C Section 1.2). Bottom: 3 brand value icons (Compostable, BPI Certified, Runner-Founded).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Available to all Brand Registry sellers. Appears on EVERY product page in the brand’s catalog. Set once, applies everywhere.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Comparison chart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5-column table comparing: Compostable Poncho vs. Heatsheets Mylar Blanket vs. Garbage Bag vs. Old Clothing vs. Nothing. Rows: warmth (1–5 rating), sustainability (compostable/recyclable/landfill), cost, ease of use, waste generated, custom branding available. The poncho wins every category except possibly cost (competitive, not cheapest).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comparison chart is the #1 conversion driver in A+ Content. It directly addresses the shopper’s question: “Why should I buy THIS instead of the alternatives I already know?” Show the poncho winning clearly but honestly.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How It Works module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4-panel horizontal layout: PACK (sealed poncho in hand, 6″×4.5″), WEAR (runner in corral, dawn light), TEAR (runner pulling tab, clean tear), COMPOST (poncho decomposing in soil with seedling). Each panel: image + 1-sentence caption.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Visual storytelling of the product lifecycle. This module answers: “How do I use this?” and “What happens after?” in 4 images.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Warmth technology module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Full-width image: FLIR thermal comparison (poncho vs. garbage bag vs. bare skin at 40°F). Text overlay: “8–12°F warmer than bare skin. Metallized cellulose technology reflects body heat.”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FLIR image is the visual proof that eliminates the #1 objection: “Does it actually keep you warm?” Thermal imaging is scientific and compelling.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Sustainability module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Split layout: left image (composting lifecycle infographic from P1B Section 6), right text: “BPI Certified Compostable. Meets ASTM D6400. Composts in 12–24 weeks at commercial facilities. Every poncho replaces a garbage bag that would persist in a landfill for 500+ years.”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Reinforces the sustainability value proposition for eco-conscious shoppers. Include the BPI certification logo prominently.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Race-day gallery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3–4 image banner: race-day photos from pilot races (P5B Section 3/4 photography). Runners in ponchos at dawn, corrals, tearing off at the gun, composting bins with signage.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Authentic race-day photos are more persuasive than studio shots at this point in the listing (customer has already seen studio images in the gallery). These photos say: “Real runners use this at real races.”</w:t>
            </w:r>
          </w:p>
        </w:tc>
      </w:tr>
    </w:tbl>
    <w:p>
      <w:pPr>
        <w:spacing w:before="200"/>
      </w:pPr>
    </w:p>
    <w:p>
      <w:pPr>
        <w:pStyle w:val="Heading2"/>
        <w:spacing w:before="280" w:after="160"/>
      </w:pPr>
      <w:r>
        <w:rPr>
          <w:rFonts w:ascii="Arial" w:cs="Arial" w:eastAsia="Arial" w:hAnsi="Arial"/>
        </w:rPr>
        <w:t xml:space="preserve">3.1 A+ Content Best Practices</w:t>
      </w:r>
    </w:p>
    <w:p>
      <w:pPr>
        <w:spacing w:after="160"/>
      </w:pPr>
      <w:r>
        <w:rPr>
          <w:rFonts w:ascii="Arial" w:cs="Arial" w:eastAsia="Arial" w:hAnsi="Arial"/>
          <w:b w:val="false"/>
          <w:bCs w:val="false"/>
          <w:i w:val="false"/>
          <w:iCs w:val="false"/>
          <w:color w:val="000000"/>
          <w:sz w:val="22"/>
          <w:szCs w:val="22"/>
        </w:rPr>
        <w:t xml:space="preserve">DO: use high-resolution images (minimum 970px wide for full-width modules), keep text concise (the customer is SCANNING, not reading), front-load the comparison chart (it’s the highest-conversion module), and ensure all A+ Content is mobile-optimized (over 70% of Amazon shoppers browse on mobile — preview in Seller Central’s mobile preview tool). DO NOT: duplicate information already in the title/bullets (A+ should ADD new information, not repeat), use competitor brand names in A+ Content (violates Amazon TOS), or include pricing, promotions, or shipping information in A+ (Amazon prohibits these in A+ Content). TIMING: publish A+ Content BEFORE enrolling in Vine. Vine reviewers evaluate the full listing — a listing without A+ looks incomplete.</w:t>
      </w:r>
    </w:p>
    <w:p>
      <w:r>
        <w:br w:type="page"/>
      </w:r>
    </w:p>
    <w:p>
      <w:pPr>
        <w:pStyle w:val="Heading1"/>
        <w:spacing w:before="360" w:after="200"/>
      </w:pPr>
      <w:r>
        <w:rPr>
          <w:rFonts w:ascii="Arial" w:cs="Arial" w:eastAsia="Arial" w:hAnsi="Arial"/>
        </w:rPr>
        <w:t xml:space="preserve">4. Amazon Vine: Initial Reviews</w:t>
      </w:r>
    </w:p>
    <w:p>
      <w:pPr>
        <w:spacing w:after="160"/>
      </w:pPr>
      <w:r>
        <w:rPr>
          <w:rFonts w:ascii="Arial" w:cs="Arial" w:eastAsia="Arial" w:hAnsi="Arial"/>
          <w:b/>
          <w:bCs/>
          <w:i w:val="false"/>
          <w:iCs w:val="false"/>
          <w:color w:val="000000"/>
          <w:sz w:val="22"/>
          <w:szCs w:val="22"/>
        </w:rPr>
        <w:t xml:space="preserve">Reviews are the lifeblood of Amazon sales. </w:t>
      </w:r>
      <w:r>
        <w:rPr>
          <w:rFonts w:ascii="Arial" w:cs="Arial" w:eastAsia="Arial" w:hAnsi="Arial"/>
          <w:b w:val="false"/>
          <w:bCs w:val="false"/>
          <w:i w:val="false"/>
          <w:iCs w:val="false"/>
          <w:color w:val="000000"/>
          <w:sz w:val="22"/>
          <w:szCs w:val="22"/>
        </w:rPr>
        <w:t xml:space="preserve">A product with 0 reviews converts at 1–3%. The same product with 25+ reviews at 4.5 stars converts at 10–15%. Vine is the fastest, most legitimate way to build the review foundation. 30 free units + $200 fee = 10–25 honest, detailed, photo-rich reviews in 6–8 weeks.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What is Vine?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Vine is an invitation-only review program. Sellers enroll products; Amazon sends free units to trusted Vine Voices (reviewers with a history of helpful, detailed reviews). Vine reviewers receive the product for free and must leave an honest review (positive OR negative). Vine reviews carry a “Vine Customer Review of Free Product” badge.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Vine is the FASTEST way to get high-quality, detailed reviews on a new product. Vine reviewers write longer, more thoughtful reviews than organic reviewers — and they include photos.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Enrollment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Seller Central → Advertising → Vine. Enroll each ASIN (single, 3-pack, 6-pack). Cost: $200 per parent ASIN (one-time fee, covers all child variations). Provide: up to 30 units of the product (FBA inventory is used — units are deducted from FBA stock and sent to Vine reviewers at no additional cost beyond the product COGS).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Enroll ALL 3 variations under the parent ASIN ($200 total, not $200 per variation). 30 units = 30 potential reviews. At $1.43 COGS per unit: product cost = $42.90. Total Vine investment: $242.90 for up to 30 reviews. Cost per review: ~$8. Compare to: organic review acquisition cost of $50–$100 per review (estimated marketing spend to generate 1 organic review). Vine is 5–10× more cost-effective.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Timeline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enrollment: Amazon invites Vine Voices to request the product. Reviewers typically request within 1–2 weeks. Reviews appear 2–6 weeks after the reviewer receives the product (Vine requires reviews within 30 days of receipt). TOTAL: expect 10–25 Vine reviews within 6–8 weeks of enrollment.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NOT enroll in Vine before the listing is fully optimized (images, title, bullets, A+ Content). Vine reviewers evaluate the ENTIRE experience: product quality, packaging, listing accuracy. A poor listing that doesn’t match the product = negative Vine review.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Managing Vine reviews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You CANNOT influence Vine reviews. They are honest and may include criticism. If a Vine reviewer writes a 3-star review citing a legitimate issue (e.g., “tear-away was difficult in cold weather”): respond publicly with a constructive comment (“Thank you for the feedback. We’ve noted this and are testing improvements to the tear-away force for cold conditions.”) and feed the feedback into P2F Section 1. If the review violates Amazon’s Community Guidelines (offensive content, competitor sabotage): report via Seller Central.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Vine reviews set the TONE for all future reviews. 20 positive Vine reviews (4–5 stars) create a strong foundation. Even 1–2 critical Vine reviews are acceptable: they add authenticity (100% 5-star reviews look suspicious to shoppers).</w:t>
            </w:r>
          </w:p>
        </w:tc>
      </w:tr>
    </w:tbl>
    <w:p>
      <w:r>
        <w:br w:type="page"/>
      </w:r>
    </w:p>
    <w:p>
      <w:pPr>
        <w:pStyle w:val="Heading1"/>
        <w:spacing w:before="360" w:after="200"/>
      </w:pPr>
      <w:r>
        <w:rPr>
          <w:rFonts w:ascii="Arial" w:cs="Arial" w:eastAsia="Arial" w:hAnsi="Arial"/>
        </w:rPr>
        <w:t xml:space="preserve">5. Amazon PPC: 5-Campaign Framework</w:t>
      </w:r>
    </w:p>
    <w:p>
      <w:pPr>
        <w:spacing w:after="160"/>
      </w:pPr>
      <w:r>
        <w:rPr>
          <w:rFonts w:ascii="Arial" w:cs="Arial" w:eastAsia="Arial" w:hAnsi="Arial"/>
          <w:b/>
          <w:bCs/>
          <w:i w:val="false"/>
          <w:iCs w:val="false"/>
          <w:color w:val="000000"/>
          <w:sz w:val="22"/>
          <w:szCs w:val="22"/>
        </w:rPr>
        <w:t xml:space="preserve">Amazon PPC (Pay-Per-Click) advertising drives paid traffic to the listing. </w:t>
      </w:r>
      <w:r>
        <w:rPr>
          <w:rFonts w:ascii="Arial" w:cs="Arial" w:eastAsia="Arial" w:hAnsi="Arial"/>
          <w:b w:val="false"/>
          <w:bCs w:val="false"/>
          <w:i w:val="false"/>
          <w:iCs w:val="false"/>
          <w:color w:val="000000"/>
          <w:sz w:val="22"/>
          <w:szCs w:val="22"/>
        </w:rPr>
        <w:t xml:space="preserve">At launch, the product has zero organic ranking — no customer will find it through search without advertising. PPC serves two functions: (1) generating immediate sales (revenue), and (2) building organic ranking (every sale from PPC improves organic position, which generates free future traffic). The 5-campaign framework scales from discovery (Auto) to precision targeting (Manual Keyword + ASIN) to brand building (Sponsored Brands + Video).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26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Campaign</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Sponsored Products (Auto)</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automatically targets keywords based on the listing content. The algorithm learns which keywords convert and optimizes over time. Daily budget: $5–$10/day. Bid strategy: “Dynamic bids — down only” (Amazon reduces bids when a click is unlikely to convert, but never exceeds your max bid). Default bid: $0.50–$0.75.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Launch Auto campaign FIRST. Let it run for 14–21 days. Then: download the Search Term Report (Advertising → Reports → Search Term) to identify which keywords actually drove clicks and conversions. These keywords become the seeds for the Manual campaign.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Sponsored Products (Manual — Keyword)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After 14–21 days: create a Manual campaign targeting the top-performing keywords from the Auto campaign Search Term Report. Match types: Exact Match (highest conversion, lowest volume) for proven keywords, Phrase Match (moderate) for keyword variations, Broad Match (lowest conversion, highest discovery) for new keyword exploration. Daily budget: $5–$10/day. Bids: start at the Auto campaign’s actual CPC for each keyword, then adjust based on ACoS.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Manual campaign is where profitability is optimized. Move the winning keywords from Auto to Manual, set tighter bids, and control exactly which searches trigger the ad. Keep the Auto campaign running at a lower budget ($3–$5/day) for continued keyword discovery.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Sponsored Products (Manual — ASIN)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specific competitor ASINs: the ad appears on their product pages under “Products related to this item.” Target: Heatsheets product pages, emergency blanket pages, rain poncho pages, running accessories that runners might browse before a race. Daily budget: $3–$5/day. Bids: $0.30–$0.60 (ASIN targeting is typically lower CPC than keyword targeting).</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ASIN targeting is a sniper strategy: the ad appears ONLY to shoppers who are already looking at a related product. A runner browsing a Heatsheets listing who sees “Compostable Alternative — BPI Certified” as a sponsored product is a high-intent target.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Sponsored Brands (Brand Registry required)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Banner ad appearing at the top of search results with: brand logo, custom headline, and 3 product images. Headline: “Race Warm. Leave No Trace. — BPI Certified Compostable Ponchos.” Links to: brand Store page (or product listing). Daily budget: $5–$10/day. Bid: $0.50–$1.00.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Sponsored Brands builds BRAND AWARENESS in search results. Even shoppers who don’t click see the brand name + logo + tagline. Launch after Sponsored Products is running profitably (Month 2–3).</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Sponsored Brands Video</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15–45 second video ad appearing in search results. Show: product demo (tear-away, warmth), race-day footage, composting lifecycle. Amazon auto-plays the video on desktop and mobile. Daily budget: $5–$10/day. Bid: $0.50–$1.50 (video ads have higher CPC but significantly higher conversion rates).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Video ads are the highest-converting Amazon ad format (2–3× the conversion rate of static Sponsored Products). Create the video from P1D Section 3 content: 30-second format showing pack → wear → tear → compost. Launch Month 2–3 after basic campaigns are optimized.</w:t>
            </w:r>
          </w:p>
        </w:tc>
      </w:tr>
    </w:tbl>
    <w:p>
      <w:pPr>
        <w:spacing w:before="200"/>
      </w:pPr>
    </w:p>
    <w:p>
      <w:pPr>
        <w:pStyle w:val="Heading2"/>
        <w:spacing w:before="280" w:after="160"/>
      </w:pPr>
      <w:r>
        <w:rPr>
          <w:rFonts w:ascii="Arial" w:cs="Arial" w:eastAsia="Arial" w:hAnsi="Arial"/>
        </w:rPr>
        <w:t xml:space="preserve">5.1 PPC Metrics to Track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Calculation</w:t>
            </w:r>
          </w:p>
        </w:tc>
        <w:tc>
          <w:tcPr>
            <w:tcW w:type="dxa" w:w="4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Target / Action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ACoS (Advertising Cost of Sale)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 spend ÷ ad-attributed revenue × 100</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&lt;30% for launch phase (Weeks 1–8, prioritizing visibility + reviews over profitability). Target: &lt;20% for steady-state (Month 3+, optimizing for profitable growth). At $9.99 selling price and $5.00 margin after Amazon fees + COGS: breakeven ACoS = 50%. ACoS &lt;30% = profitable advertising.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TACoS (Total ACoS)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 spend ÷ TOTAL revenue (ad-attributed + organic) × 100</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&lt;15%. TACoS measures the ad spend required to sustain TOTAL sales (not just ad sales). As organic ranking improves (driven by sales velocity from ads + reviews), TACoS should decrease over time. If TACoS is rising: organic sales are declining and ads are doing all the work — investigate listing quality and review issues.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CPC (Cost Per Click)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ad spend ÷ total clicks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Average CPC in Sports &amp; Outdoors: $0.40–$0.80. If CPC exceeds $1.00 consistently: keywords are too competitive or targeting is too broad. Refine: move to exact match, lower bids, or target less competitive long-tail keywords.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Conversion rate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Orders ÷ clicks × 100 (for the ad)</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10–15% for well-optimized listings. Industry average for Sports &amp; Outdoors: 8–12%. If &lt;8%: the listing is not converting — the problem is the product page (images, bullets, price, reviews), not the ad. Fix the listing before increasing ad spend.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Impressions + click-through rate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Impressions: how many times the ad was shown. CTR: clicks ÷ impressions × 100.</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CTR: 0.3–0.5% for Sponsored Products (industry average), 0.5–1.0% for Sponsored Brands, 1.0–2.0% for Video. Low CTR = the ad creative (title, hero image) is not compelling enough to stop scrollers. Test: new hero image, different title keyword front-loading.</w:t>
            </w:r>
          </w:p>
        </w:tc>
      </w:tr>
    </w:tbl>
    <w:p>
      <w:pPr>
        <w:spacing w:before="200"/>
      </w:pPr>
    </w:p>
    <w:p>
      <w:pPr>
        <w:pStyle w:val="Heading2"/>
        <w:spacing w:before="280" w:after="160"/>
      </w:pPr>
      <w:r>
        <w:rPr>
          <w:rFonts w:ascii="Arial" w:cs="Arial" w:eastAsia="Arial" w:hAnsi="Arial"/>
        </w:rPr>
        <w:t xml:space="preserve">5.2 PPC Budget Phasing</w:t>
      </w:r>
    </w:p>
    <w:p>
      <w:pPr>
        <w:spacing w:after="160"/>
      </w:pPr>
      <w:r>
        <w:rPr>
          <w:rFonts w:ascii="Arial" w:cs="Arial" w:eastAsia="Arial" w:hAnsi="Arial"/>
          <w:b w:val="false"/>
          <w:bCs w:val="false"/>
          <w:i w:val="false"/>
          <w:iCs w:val="false"/>
          <w:color w:val="000000"/>
          <w:sz w:val="22"/>
          <w:szCs w:val="22"/>
        </w:rPr>
        <w:t xml:space="preserve">LAUNCH PHASE (Weeks 1–8): total daily budget: $10–$20/day ($300–$600/month). Focus: Auto + Manual Keyword campaigns. Goal: generate sales velocity for organic ranking, collect search term data, and build review count. Accept ACoS up to 30–50% (investment in future organic ranking). GROWTH PHASE (Month 3–6): total daily budget: $15–$30/day ($450–$900/month). Add: ASIN targeting + Sponsored Brands. Goal: profitable growth with ACoS &lt;25%. Reduce Auto budget as Manual campaigns take over. STEADY-STATE (Month 6+): total daily budget: $10–$25/day ($300–$750/month). Focus: Manual Keyword (Exact) + Sponsored Brands Video. Goal: maintain organic ranking with ACoS &lt;20%. Auto runs at minimal budget ($3–$5/day) for ongoing keyword discovery.</w:t>
      </w:r>
    </w:p>
    <w:p>
      <w:r>
        <w:br w:type="page"/>
      </w:r>
    </w:p>
    <w:p>
      <w:pPr>
        <w:pStyle w:val="Heading1"/>
        <w:spacing w:before="360" w:after="200"/>
      </w:pPr>
      <w:r>
        <w:rPr>
          <w:rFonts w:ascii="Arial" w:cs="Arial" w:eastAsia="Arial" w:hAnsi="Arial"/>
        </w:rPr>
        <w:t xml:space="preserve">6. Listing Optimization: Data-Driven Iteration</w:t>
      </w:r>
    </w:p>
    <w:p>
      <w:pPr>
        <w:spacing w:after="160"/>
      </w:pPr>
      <w:r>
        <w:rPr>
          <w:rFonts w:ascii="Arial" w:cs="Arial" w:eastAsia="Arial" w:hAnsi="Arial"/>
          <w:b/>
          <w:bCs/>
          <w:i w:val="false"/>
          <w:iCs w:val="false"/>
          <w:color w:val="000000"/>
          <w:sz w:val="22"/>
          <w:szCs w:val="22"/>
        </w:rPr>
        <w:t xml:space="preserve">The initial listing is a hypothesis. The data tells you whether it’s right. </w:t>
      </w:r>
      <w:r>
        <w:rPr>
          <w:rFonts w:ascii="Arial" w:cs="Arial" w:eastAsia="Arial" w:hAnsi="Arial"/>
          <w:b w:val="false"/>
          <w:bCs w:val="false"/>
          <w:i w:val="false"/>
          <w:iCs w:val="false"/>
          <w:color w:val="000000"/>
          <w:sz w:val="22"/>
          <w:szCs w:val="22"/>
        </w:rPr>
        <w:t xml:space="preserve">After 30 days of traffic and PPC data, the listing should be REVISED based on: which keywords actually drive sales (Search Term Report), which images convert best (A/B testing), which price point maximizes profit (price testing), and what customers are saying in reviews (feedback integration). The listing is never “done” — it’s continuously optimized.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Search Term Report analysis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Download weekly (Advertising → Reports → Search Term). Identify: keywords with &gt;10 clicks and 0 purchases = negative keyword candidates (add as negative exact match to prevent future spend). Keywords with &gt;3 purchases and &lt;30% ACoS = winners (increase bid by 10–20%, add to Manual Exact Match campaign). Keywords with high impressions but low CTR = listing relevance issue (the ad is shown but not clicked — may be targeting the wrong audience).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Search Term Report is the SINGLE MOST VALUABLE data source for Amazon optimization. It reveals exactly what customers search before buying (or not buying) the product. Review religiously every week for the first 3 months.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Keyword ranking tracking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 Helium 10 ($39/month) or Jungle Scout ($49/month) to track the product’s ORGANIC ranking for target keywords. Track 10–20 keywords: “compostable poncho,” “marathon start line,” “race poncho,” “sustainable running gear,” etc. Target: page 1 (positions 1–48) for primary keywords within 90 days.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Organic ranking = free traffic. Every improvement in organic position reduces dependence on paid advertising. As organic ranking improves: gradually reduce PPC bids (but never eliminate — PPC protects organic ranking by maintaining sales velocity).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Image A/B testing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Amazon’s Manage Your Experiments tool (Brand Registry required): test different hero images, A+ Content layouts, and bullet point versions. Amazon splits traffic 50/50 and measures which version has a higher conversion rate. Run each test for 4–8 weeks (minimum statistical significance).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 the hero image FIRST (highest-impact element). Test A: white background product shot. Test B: lifestyle shot of runner in poncho at dawn. Measure: conversion rate. The winner becomes the permanent hero image. Then test: image order (which sequence of the 7–9 images converts best).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Price testing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 $9.99 vs. $8.99 vs. $7.99 for the single unit. At $9.99: higher margin but may lose price-sensitive shoppers. At $7.99: lower margin but potentially higher conversion rate and velocity. The RIGHT price is the one that maximizes TOTAL PROFIT (margin × units sold), not just margin per unit. Run price tests for 2–4 weeks and measure: units sold, revenue, and profit.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Amazon’s algorithm factors in sales velocity: a lower price that doubles unit sales may improve organic ranking significantly, which then drives more organic (free) sales. Price is a RANKING lever, not just a margin lever.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Review velocity management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25+ reviews in the first 90 days. Sources: Vine (10–25 reviews in 6–8 weeks), post-purchase email request (Klaviyo post-purchase Email 3 per P6B Section 5, or Amazon’s “Request a Review” button in Seller Central), expo follow-up emails (P5D Section 7.1 post-expo sequence), and organic reviews from satisfied customers. NEVER: incentivize reviews with discounts, free products (outside Vine), or payment. Amazon bans accounts for review manipulation.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Review count and average rating are the #2 conversion factor after price. A product with 25 reviews at 4.5 stars converts 3–5× better than the same product with 3 reviews at 4.5 stars. Early review velocity is critical.</w:t>
            </w:r>
          </w:p>
        </w:tc>
      </w:tr>
    </w:tbl>
    <w:p>
      <w:r>
        <w:br w:type="page"/>
      </w:r>
    </w:p>
    <w:p>
      <w:pPr>
        <w:pStyle w:val="Heading1"/>
        <w:spacing w:before="360" w:after="200"/>
      </w:pPr>
      <w:r>
        <w:rPr>
          <w:rFonts w:ascii="Arial" w:cs="Arial" w:eastAsia="Arial" w:hAnsi="Arial"/>
        </w:rPr>
        <w:t xml:space="preserve">7. Subscribe &amp; Save: Recurring Revenue</w:t>
      </w:r>
    </w:p>
    <w:p>
      <w:pPr>
        <w:spacing w:after="160"/>
      </w:pPr>
      <w:r>
        <w:rPr>
          <w:rFonts w:ascii="Arial" w:cs="Arial" w:eastAsia="Arial" w:hAnsi="Arial"/>
          <w:b/>
          <w:bCs/>
          <w:i w:val="false"/>
          <w:iCs w:val="false"/>
          <w:color w:val="000000"/>
          <w:sz w:val="22"/>
          <w:szCs w:val="22"/>
        </w:rPr>
        <w:t xml:space="preserve">Subscribe &amp; Save transforms one-time buyers into recurring customers. </w:t>
      </w:r>
      <w:r>
        <w:rPr>
          <w:rFonts w:ascii="Arial" w:cs="Arial" w:eastAsia="Arial" w:hAnsi="Arial"/>
          <w:b w:val="false"/>
          <w:bCs w:val="false"/>
          <w:i w:val="false"/>
          <w:iCs w:val="false"/>
          <w:color w:val="000000"/>
          <w:sz w:val="22"/>
          <w:szCs w:val="22"/>
        </w:rPr>
        <w:t xml:space="preserve">A runner who subscribes to a quarterly 3-pack delivery generates $95–$100/year in revenue (4 deliveries × $23.74–$24.99) vs. $24.99 from a single purchase. The CLV multiplier is 4× — and the customer requires ZERO acquisition cost after the first purchase.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Subscribe &amp; Save allows customers to set up automatic recurring delivery at a 5–15% discount. For the poncho: a runner who races 3–4 times per year subscribes to receive a 3-pack every 3 months. They never have to remember to reorder before a race.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Setup</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Seller Central → Inventory → Manage FBA Inventory → select the product → enable Subscribe &amp; Save. Set: discount tier (5% for single subscription, 15% for subscribers with 5+ active subscriptions — Amazon’s standard tier structure). Frequency options: monthly, every 2 months, every 3 months, every 4 months, every 6 months. RECOMMENDED default: every 3 months (quarterly, aligns with race season cadence).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Economics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3-Pack at $24.99, 5% S&amp;S discount = $23.74/delivery. Margin: $23.74 − $3.56 Amazon referral fee − $3.68 FBA fee − $3.45 COGS = $13.05 net margin per delivery (55%). At 15% discount (5+ subscriptions): $21.24 − fees − COGS = $10.55 net margin (49.7%). Both tiers remain profitable. S&amp;S builds predictable recurring revenue and increases customer lifetime value (CLV) by 3–5× vs. one-time purchase.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Target audience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Multi-race runners who race 3–6+ times per year (half marathons, marathons, trail races, relays). Running club members who need ponchos for every cold-weather group run. Ultra runners who race monthly. Market S&amp;S as: “Never forget your race poncho again. Subscribe and it arrives before every race.”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Caveats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S&amp;S works best for products with REGULAR consumption patterns. The poncho is seasonal (runners don’t need ponchos in July). Mitigation: set default frequency to every 3 months (quarterly) rather than monthly. Subscribers can skip or cancel anytime. Also: S&amp;S units are fulfilled from FBA inventory — ensure FBA stock levels account for S&amp;S commitments in the P3E demand model. S&amp;S subscribers who experience a stockout are automatically cancelled — losing a subscriber is worse than losing a one-time sale.</w:t>
            </w:r>
          </w:p>
        </w:tc>
      </w:tr>
    </w:tbl>
    <w:p>
      <w:r>
        <w:br w:type="page"/>
      </w:r>
    </w:p>
    <w:p>
      <w:pPr>
        <w:pStyle w:val="Heading1"/>
        <w:spacing w:before="360" w:after="200"/>
      </w:pPr>
      <w:r>
        <w:rPr>
          <w:rFonts w:ascii="Arial" w:cs="Arial" w:eastAsia="Arial" w:hAnsi="Arial"/>
        </w:rPr>
        <w:t xml:space="preserve">8. Timeline &amp; Budget</w:t>
      </w:r>
    </w:p>
    <w:p>
      <w:pPr>
        <w:spacing w:after="160"/>
      </w:pPr>
      <w:r>
        <w:rPr>
          <w:rFonts w:ascii="Arial" w:cs="Arial" w:eastAsia="Arial" w:hAnsi="Arial"/>
          <w:b/>
          <w:bCs/>
          <w:i w:val="false"/>
          <w:iCs w:val="false"/>
          <w:color w:val="000000"/>
          <w:sz w:val="22"/>
          <w:szCs w:val="22"/>
        </w:rPr>
        <w:t xml:space="preserve">WEEK 12: Create Amazon Professional Seller account ($39.99/month). Apply for Brand Registry (if trademark filed per P1A). Set up: account, tax settings, FBA enrollment. Begin writing listing copy: titles, bullets, backend keywords.</w:t>
      </w:r>
    </w:p>
    <w:p>
      <w:pPr>
        <w:spacing w:after="160"/>
      </w:pPr>
      <w:r>
        <w:rPr>
          <w:rFonts w:ascii="Arial" w:cs="Arial" w:eastAsia="Arial" w:hAnsi="Arial"/>
          <w:b/>
          <w:bCs/>
          <w:i w:val="false"/>
          <w:iCs w:val="false"/>
          <w:color w:val="000000"/>
          <w:sz w:val="22"/>
          <w:szCs w:val="22"/>
        </w:rPr>
        <w:t xml:space="preserve">WEEK 13–14: Create product listings: single, 3-pack, 6-pack as variations under one parent ASIN. Upload 7–9 images per P1D photography plan. Write and submit A+ Content (comparison chart, warmth technology, composting lifecycle, race-day gallery, brand story). Submit for Amazon review (A+ review typically takes 3–7 business days).</w:t>
      </w:r>
    </w:p>
    <w:p>
      <w:pPr>
        <w:spacing w:after="160"/>
      </w:pPr>
      <w:r>
        <w:rPr>
          <w:rFonts w:ascii="Arial" w:cs="Arial" w:eastAsia="Arial" w:hAnsi="Arial"/>
          <w:b/>
          <w:bCs/>
          <w:i w:val="false"/>
          <w:iCs w:val="false"/>
          <w:color w:val="000000"/>
          <w:sz w:val="22"/>
          <w:szCs w:val="22"/>
        </w:rPr>
        <w:t xml:space="preserve">WEEK 14–15: Enroll in Amazon Vine ($200 + 30 units from FBA inventory). First Vine reviewers request product within 1–2 weeks. Launch PPC Campaign 1: Sponsored Products Auto ($5–$10/day). Monitor: impressions, clicks, CPC, ACoS daily for the first week.</w:t>
      </w:r>
    </w:p>
    <w:p>
      <w:pPr>
        <w:spacing w:after="160"/>
      </w:pPr>
      <w:r>
        <w:rPr>
          <w:rFonts w:ascii="Arial" w:cs="Arial" w:eastAsia="Arial" w:hAnsi="Arial"/>
          <w:b/>
          <w:bCs/>
          <w:i w:val="false"/>
          <w:iCs w:val="false"/>
          <w:color w:val="000000"/>
          <w:sz w:val="22"/>
          <w:szCs w:val="22"/>
        </w:rPr>
        <w:t xml:space="preserve">WEEK 15–16: After 14 days of Auto campaign data: download Search Term Report. Create PPC Campaign 2: Sponsored Products Manual Keyword (top performers from Auto). Create Campaign 3: ASIN targeting (Heatsheets, emergency blankets, running accessories). First Vine reviews begin appearing (Week 6–8 from enrollment). Set up Subscribe &amp; Save. Optimize listings based on first 30 days: adjust keywords, refine images, review early feedback.</w:t>
      </w:r>
    </w:p>
    <w:p>
      <w:pPr>
        <w:spacing w:after="160"/>
      </w:pPr>
      <w:r>
        <w:rPr>
          <w:rFonts w:ascii="Arial" w:cs="Arial" w:eastAsia="Arial" w:hAnsi="Arial"/>
          <w:b w:val="false"/>
          <w:bCs w:val="false"/>
          <w:i w:val="false"/>
          <w:iCs w:val="false"/>
          <w:color w:val="000000"/>
          <w:sz w:val="22"/>
          <w:szCs w:val="22"/>
        </w:rPr>
        <w:t xml:space="preserve">BUDGET: Amazon Professional Seller: $39.99/month. Brand Registry / IP Accelerator: $0–$1,500 (one-time, if trademark not yet filed). Amazon Vine: $200 + ~$43 in product COGS (30 units). PPC Launch Phase (Month 1–2): $300–$600/month. Helium 10 or Jungle Scout: $39–$49/month (keyword tracking + BSR monitoring). Product photography (if not yet done per P1D): $200–$500 (DIY or professional). TOTAL P6C setup: $579–$2,893 one-time + $379–$689/month.</w:t>
      </w:r>
    </w:p>
    <w:p>
      <w:r>
        <w:br w:type="page"/>
      </w:r>
    </w:p>
    <w:p>
      <w:pPr>
        <w:pStyle w:val="Heading1"/>
        <w:spacing w:before="360" w:after="200"/>
      </w:pPr>
      <w:r>
        <w:rPr>
          <w:rFonts w:ascii="Arial" w:cs="Arial" w:eastAsia="Arial" w:hAnsi="Arial"/>
        </w:rPr>
        <w:t xml:space="preserve">9. Conclusion: Amazon Is the Discovery Engine</w:t>
      </w:r>
    </w:p>
    <w:p>
      <w:pPr>
        <w:spacing w:after="160"/>
      </w:pPr>
      <w:r>
        <w:rPr>
          <w:rFonts w:ascii="Arial" w:cs="Arial" w:eastAsia="Arial" w:hAnsi="Arial"/>
          <w:b/>
          <w:bCs/>
          <w:i w:val="false"/>
          <w:iCs w:val="false"/>
          <w:color w:val="000000"/>
          <w:sz w:val="22"/>
          <w:szCs w:val="22"/>
        </w:rPr>
        <w:t xml:space="preserve">A runner who doesn’t know the brand exists will never visit brand.com. </w:t>
      </w:r>
      <w:r>
        <w:rPr>
          <w:rFonts w:ascii="Arial" w:cs="Arial" w:eastAsia="Arial" w:hAnsi="Arial"/>
          <w:b w:val="false"/>
          <w:bCs w:val="false"/>
          <w:i w:val="false"/>
          <w:iCs w:val="false"/>
          <w:color w:val="000000"/>
          <w:sz w:val="22"/>
          <w:szCs w:val="22"/>
        </w:rPr>
        <w:t xml:space="preserve">But that same runner, searching “marathon race poncho” at midnight before their first cold-weather race, WILL find the product on Amazon. Amazon is where DISCOVERY happens for product categories that customers don’t know exist yet. “Compostable race poncho” is a category the brand is CREATING — and Amazon is where new categories find their first customers.</w:t>
      </w:r>
    </w:p>
    <w:p>
      <w:pPr>
        <w:spacing w:after="160"/>
      </w:pPr>
      <w:r>
        <w:rPr>
          <w:rFonts w:ascii="Arial" w:cs="Arial" w:eastAsia="Arial" w:hAnsi="Arial"/>
          <w:b/>
          <w:bCs/>
          <w:i w:val="false"/>
          <w:iCs w:val="false"/>
          <w:color w:val="000000"/>
          <w:sz w:val="22"/>
          <w:szCs w:val="22"/>
        </w:rPr>
        <w:t xml:space="preserve">The first 90 days on Amazon determine the next 3 years. </w:t>
      </w:r>
      <w:r>
        <w:rPr>
          <w:rFonts w:ascii="Arial" w:cs="Arial" w:eastAsia="Arial" w:hAnsi="Arial"/>
          <w:b w:val="false"/>
          <w:bCs w:val="false"/>
          <w:i w:val="false"/>
          <w:iCs w:val="false"/>
          <w:color w:val="000000"/>
          <w:sz w:val="22"/>
          <w:szCs w:val="22"/>
        </w:rPr>
        <w:t xml:space="preserve">Products that build 25+ reviews, achieve page-1 organic ranking for 5–10 keywords, and maintain a 4.3+ star rating in the first 90 days establish a self-reinforcing flywheel: organic ranking drives free traffic → free traffic drives sales → sales drive more reviews → reviews drive higher conversion → higher conversion drives better ranking. Products that fail to build this flywheel in the first 90 days struggle to recover — Amazon’s algorithm favors products that demonstrate early momentum. Every element in this document — optimized listing, Vine reviews, aggressive PPC, data-driven iteration — exists to build that flywheel in the critical first 90 days.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2026-03-27T08:55:52.365Z</dcterms:created>
  <dcterms:modified xsi:type="dcterms:W3CDTF">2026-03-27T08:55:52.365Z</dcterms:modified>
</cp:coreProperties>
</file>

<file path=docProps/custom.xml><?xml version="1.0" encoding="utf-8"?>
<Properties xmlns="http://schemas.openxmlformats.org/officeDocument/2006/custom-properties" xmlns:vt="http://schemas.openxmlformats.org/officeDocument/2006/docPropsVTypes"/>
</file>