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P6E: CONVERSION</w:t>
      </w:r>
    </w:p>
    <w:p>
      <w:pPr>
        <w:spacing w:after="200"/>
        <w:jc w:val="center"/>
      </w:pPr>
      <w:r>
        <w:rPr>
          <w:rFonts w:ascii="Arial" w:cs="Arial" w:eastAsia="Arial" w:hAnsi="Arial"/>
          <w:b/>
          <w:bCs/>
          <w:color w:val="1B3A6B"/>
          <w:sz w:val="44"/>
          <w:szCs w:val="44"/>
        </w:rPr>
        <w:t xml:space="preserve">OPTIMIZATION</w:t>
      </w:r>
    </w:p>
    <w:p>
      <w:pPr>
        <w:pBdr>
          <w:bottom w:val="single" w:color="2E5090" w:sz="6" w:space="12"/>
        </w:pBdr>
        <w:spacing w:after="100"/>
        <w:jc w:val="center"/>
      </w:pPr>
      <w:r>
        <w:rPr>
          <w:rFonts w:ascii="Arial" w:cs="Arial" w:eastAsia="Arial" w:hAnsi="Arial"/>
          <w:color w:val="666666"/>
          <w:sz w:val="24"/>
          <w:szCs w:val="24"/>
        </w:rPr>
        <w:t xml:space="preserve">Sub-Project P6E  |  DTC Digital Infrastructure  |  Weeks 16–18</w:t>
      </w:r>
    </w:p>
    <w:p>
      <w:pPr>
        <w:spacing w:before="400"/>
        <w:jc w:val="center"/>
      </w:pPr>
      <w:r>
        <w:rPr>
          <w:rFonts w:ascii="Arial" w:cs="Arial" w:eastAsia="Arial" w:hAnsi="Arial"/>
          <w:i/>
          <w:iCs/>
          <w:color w:val="888888"/>
          <w:sz w:val="22"/>
          <w:szCs w:val="22"/>
        </w:rPr>
        <w:t xml:space="preserve">Complete CRO Playbook: 6 Social Proof Elements, 5 Urgency Mechanisms, 6 A/B Test Hypotheses, 6-Point Checkout Optimization, 3-Email Abandoned Cart Recovery, and Multi-Platform Review Collection System</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Conversion Rate Optimization (CRO) is the highest-ROI investment in DTC e-commerce. </w:t>
      </w:r>
      <w:r>
        <w:rPr>
          <w:rFonts w:ascii="Arial" w:cs="Arial" w:eastAsia="Arial" w:hAnsi="Arial"/>
          <w:b w:val="false"/>
          <w:bCs w:val="false"/>
          <w:i w:val="false"/>
          <w:iCs w:val="false"/>
          <w:color w:val="000000"/>
          <w:sz w:val="22"/>
          <w:szCs w:val="22"/>
        </w:rPr>
        <w:t xml:space="preserve">Doubling the conversion rate has the same revenue impact as doubling the traffic — but costs a fraction. A site converting at 2% that improves to 3% increases revenue by 50% with ZERO additional marketing spend. This document applies conversion science to every stage of the customer journey: from landing on the site (social proof), to considering the purchase (urgency), to completing checkout (friction reduction), to recovering abandoned carts (email recovery), to building the review foundation that sustains future conversions.</w:t>
      </w:r>
    </w:p>
    <w:p>
      <w:pPr>
        <w:spacing w:after="160"/>
      </w:pPr>
      <w:r>
        <w:rPr>
          <w:rFonts w:ascii="Arial" w:cs="Arial" w:eastAsia="Arial" w:hAnsi="Arial"/>
          <w:b/>
          <w:bCs/>
          <w:i w:val="false"/>
          <w:iCs w:val="false"/>
          <w:color w:val="000000"/>
          <w:sz w:val="22"/>
          <w:szCs w:val="22"/>
        </w:rPr>
        <w:t xml:space="preserve">Six optimization systems are defined: </w:t>
      </w:r>
      <w:r>
        <w:rPr>
          <w:rFonts w:ascii="Arial" w:cs="Arial" w:eastAsia="Arial" w:hAnsi="Arial"/>
          <w:b w:val="false"/>
          <w:bCs w:val="false"/>
          <w:i w:val="false"/>
          <w:iCs w:val="false"/>
          <w:color w:val="000000"/>
          <w:sz w:val="22"/>
          <w:szCs w:val="22"/>
        </w:rPr>
        <w:t xml:space="preserve">(1) 6 social proof elements that build trust before the purchase decision, (2) 5 urgency mechanisms tied to real race-season deadlines, (3) 6 A/B test hypotheses to run in the first 90 days, (4) a 6-point checkout optimization eliminating every friction point, (5) a 3-email abandoned cart recovery sequence recovering 10–20% of abandoned carts, and (6) a multi-platform review collection system targeting 25+ reviews in 90 days across Shopify and Amazon.</w:t>
      </w:r>
    </w:p>
    <w:p>
      <w:r>
        <w:br w:type="page"/>
      </w:r>
    </w:p>
    <w:p>
      <w:pPr>
        <w:pStyle w:val="Heading1"/>
        <w:spacing w:before="360" w:after="200"/>
      </w:pPr>
      <w:r>
        <w:rPr>
          <w:rFonts w:ascii="Arial" w:cs="Arial" w:eastAsia="Arial" w:hAnsi="Arial"/>
        </w:rPr>
        <w:t xml:space="preserve">1. Social Proof: 6 Elements</w:t>
      </w:r>
    </w:p>
    <w:p>
      <w:pPr>
        <w:spacing w:after="160"/>
      </w:pPr>
      <w:r>
        <w:rPr>
          <w:rFonts w:ascii="Arial" w:cs="Arial" w:eastAsia="Arial" w:hAnsi="Arial"/>
          <w:b/>
          <w:bCs/>
          <w:i w:val="false"/>
          <w:iCs w:val="false"/>
          <w:color w:val="000000"/>
          <w:sz w:val="22"/>
          <w:szCs w:val="22"/>
        </w:rPr>
        <w:t xml:space="preserve">Social proof answers the visitor’s unconscious question: “Do other people like me buy and trust this product?” </w:t>
      </w:r>
      <w:r>
        <w:rPr>
          <w:rFonts w:ascii="Arial" w:cs="Arial" w:eastAsia="Arial" w:hAnsi="Arial"/>
          <w:b w:val="false"/>
          <w:bCs w:val="false"/>
          <w:i w:val="false"/>
          <w:iCs w:val="false"/>
          <w:color w:val="000000"/>
          <w:sz w:val="22"/>
          <w:szCs w:val="22"/>
        </w:rPr>
        <w:t xml:space="preserve">Without social proof, the visitor must take the brand’s word that the product works. With social proof, they see that real runners, real race directors, and real media outlets have validated the product. Every social proof element reduces perceived risk and moves the visitor closer to purchase.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 testimonials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page: 2–3 pull quotes above the fold (below bullets, above Add to Cart on desktop; below Add to Cart on mobile). Source: pilot race runner surveys (P5B Section 4), Vine reviews, expo interactions. Format: “‘Kept me warm in the corral and I didn’t feel guilty about the waste. Game changer.’ — Sarah M., Chicago Marathon.” Include star rating if available.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Testimonials placed near the Add to Cart button increase conversion by 15–35% (Spiegel Research Center data). The quote must address the 2 primary buyer concerns: warmth (“kept me warm”) and sustainability (“didn’t feel guilty”). Rotate quotes seasonally to match upcoming races.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director quotes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landing page + homepage “As Seen At” section. Source: post-race debriefs (P5B Section 5). Format: “‘The compostable ponchos were easier to manage than garbage bags, and our runners loved them.’ — [Name], Race Director, [Race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 quotes serve DTC and B2B: DTC visitors see that REAL races use the product (credibility). B2B visitors see peer validation (the most powerful B2B conversion tool per P5A Section 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Review count badge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Display total review count + average star rating near the product title on every product page: “★ 4.7 (47 reviews)” as a clickable link that scrolls to the reviews section. Shopify apps (Judge.me, Loox) add this automatically.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review count badge is visible WITHOUT scrolling. A visitor who sees “4.7 stars, 47 reviews” immediately trusts the product more than one that sees no reviews. Even 10+ reviews with 4.3+ stars significantly impacts conversion.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photo gallery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Homepage + product page “The Journey” section: 4–6 photos showing: poncho at the start line, poncho being collected, poncho bags loaded on composting truck, composting facility, and finished compost with seedling. Source: pilot race photography (P5B Section 3) + composting partner facility tour.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Visual proof that the sustainability promise is REAL. Abstract claims (“BPI certified”) are less persuasive than concrete images (“This is the truck that took the ponchos to the composting facility. This is the facility. This is the compost.”). Authenticity sells.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Media badges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Homepage + product page: “As Featured In” logo bar with: Runner’s World, GearJunkie, Outside, iRunFar, or any publication that has covered the product (per P6D Section 4 editorial submissions). Even a social media mention or a blog feature qualifies. If no media coverage yet: omit this element until earned.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NEVER fabricate media badges. Only include publications that have actually covered or reviewed the product. A fake “As Seen In Runner’s World” badge that gets discovered destroys trust permanently. Better to wait for real coverage.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Real-time activity notifications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app (“Sales Pop” or “Fomo”, $0–$19/month): shows small popup notifications: “Sarah from Denver just purchased a 3-Pack” or “12 people are viewing this right now.” Creates: social proof (others are buying) and urgency (popular product, limited attention).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SPARINGLY. 1 notification per 60 seconds maximum. Excessive popups are annoying and reduce trust. Disable if the site has &lt;5 orders/day (too-frequent fake-looking notifications hurt more than help). Enable during race-weekend traffic spikes when activity is genuinely high.</w:t>
            </w:r>
          </w:p>
        </w:tc>
      </w:tr>
    </w:tbl>
    <w:p>
      <w:pPr>
        <w:spacing w:before="200"/>
      </w:pPr>
    </w:p>
    <w:p>
      <w:pPr>
        <w:pStyle w:val="Heading2"/>
        <w:spacing w:before="280" w:after="160"/>
      </w:pPr>
      <w:r>
        <w:rPr>
          <w:rFonts w:ascii="Arial" w:cs="Arial" w:eastAsia="Arial" w:hAnsi="Arial"/>
        </w:rPr>
        <w:t xml:space="preserve">1.1 Social Proof Hierarchy</w:t>
      </w:r>
    </w:p>
    <w:p>
      <w:pPr>
        <w:spacing w:after="160"/>
      </w:pPr>
      <w:r>
        <w:rPr>
          <w:rFonts w:ascii="Arial" w:cs="Arial" w:eastAsia="Arial" w:hAnsi="Arial"/>
          <w:b w:val="false"/>
          <w:bCs w:val="false"/>
          <w:i w:val="false"/>
          <w:iCs w:val="false"/>
          <w:color w:val="000000"/>
          <w:sz w:val="22"/>
          <w:szCs w:val="22"/>
        </w:rPr>
        <w:t xml:space="preserve">Strongest to weakest social proof for this product: (1) MEDIA COVERAGE (“As featured in Runner’s World” — highest authority, hardest to obtain). (2) RACE DIRECTOR QUOTES (“[Race Name] used our ponchos” — peer validation for runners who trust race organizations). (3) RUNNER TESTIMONIALS with photos (“Real runner, real race, real experience”). (4) STAR RATING + REVIEW COUNT (“4.7 stars, 47 reviews” — quantified consensus). (5) COMPOSTING PHOTOS (“Proof it actually composts” — addresses the sustainability skeptic). (6) REAL-TIME ACTIVITY (“Someone just bought this” — weakest, potentially annoying, use sparingly). BUILD from the bottom up: activity notifications on Day 1, review count badge after Vine reviews arrive (Week 6–8), testimonials after pilot races (Week 22–26), race director quotes after debriefs, and media badges after editorial coverage (Month 6–12).</w:t>
      </w:r>
    </w:p>
    <w:p>
      <w:r>
        <w:br w:type="page"/>
      </w:r>
    </w:p>
    <w:p>
      <w:pPr>
        <w:pStyle w:val="Heading1"/>
        <w:spacing w:before="360" w:after="200"/>
      </w:pPr>
      <w:r>
        <w:rPr>
          <w:rFonts w:ascii="Arial" w:cs="Arial" w:eastAsia="Arial" w:hAnsi="Arial"/>
        </w:rPr>
        <w:t xml:space="preserve">2. Urgency Elements: 5 Mechanisms</w:t>
      </w:r>
    </w:p>
    <w:p>
      <w:pPr>
        <w:spacing w:after="160"/>
      </w:pPr>
      <w:r>
        <w:rPr>
          <w:rFonts w:ascii="Arial" w:cs="Arial" w:eastAsia="Arial" w:hAnsi="Arial"/>
          <w:b/>
          <w:bCs/>
          <w:i w:val="false"/>
          <w:iCs w:val="false"/>
          <w:color w:val="000000"/>
          <w:sz w:val="22"/>
          <w:szCs w:val="22"/>
        </w:rPr>
        <w:t xml:space="preserve">Urgency converts “I’ll think about it” into “I need to buy this now.” </w:t>
      </w:r>
      <w:r>
        <w:rPr>
          <w:rFonts w:ascii="Arial" w:cs="Arial" w:eastAsia="Arial" w:hAnsi="Arial"/>
          <w:b w:val="false"/>
          <w:bCs w:val="false"/>
          <w:i w:val="false"/>
          <w:iCs w:val="false"/>
          <w:color w:val="000000"/>
          <w:sz w:val="22"/>
          <w:szCs w:val="22"/>
        </w:rPr>
        <w:t xml:space="preserve">For a race poncho, urgency is NATURAL and GENUINE: races have fixed dates, shipping takes time, and missing the cutoff means going without. The mechanisms below leverage real deadlines — they do NOT create fake scarcity. Authentic urgency builds trust; fake urgency destroys 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Race-weekend countdown timer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SEASONAL: 4–6 weeks before each major race, display a countdown timer on the product page and homepage banner: “[Race Name] is in [X] days — Order now for guaranteed delivery!” Timer counts down to the race-specific shipping cutoff date (not the race date itself — the cutoff is race date minus 5 business days for standard shipping). Shopify apps: “Essential Countdown Timer Bar” (free), “Hurrify” ($6.99/month).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countdown timer creates urgency tied to a REAL deadline: if the runner doesn’t order before the cutoff, the poncho won’t arrive in time. This is genuine urgency, not artificial scarcity. Activate only for confirmed partner/pilot races where the product is relevant.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“Ships in time for [Race Name]” banner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SEASONAL: announcement bar across the top of every page (Shopify built-in feature: Online Store → Themes → Customize → Announcement Bar). Text: “Order by [date] for delivery before [Race Name]! Free shipping on 3-Packs.” Rotate the race name based on the upcoming race calendar.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announcement bar is the FIRST thing every visitor sees. It combines: urgency (order by date), relevance (specific race name), and incentive (free shipping). Change the race name every 2–4 weeks to align with the nearest upcoming major race.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Low stock indicator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page: when FBA inventory drops below a threshold (e.g., 50 units), display: “Only [X] left in stock — order soon!” Shopify themes can display inventory count natively (Theme → Customize → Product Page → Show inventory when low). Set threshold: show when ≤50 units remain. Amazon automatically shows “Only X left in stock” when inventory is low.</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STOCK must be REAL. Never artificially reduce displayed inventory. Shopify’s native feature shows the actual FBA or Shopify inventory count. Genuine scarcity is persuasive; fake scarcity (when the customer discovers it’s fake) destroys trust.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Seasonal messaging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description and homepage copy: update seasonally. Pre-fall: “Fall racing season is here — cold start lines are coming. Be ready.” Pre-spring: “Spring marathons start in chilly weather. Don’t let a cold corral ruin your race.” Off-season: “Get ready for next season. Stock up now and save.”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Seasonal messaging maintains relevance year-round. A runner visiting in July (off-season) sees a forward-looking message that encourages pre-ordering for fall. A runner visiting in October (peak) sees race-specific urgency.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Free shipping threshold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Homepage + product page + cart page: “Free shipping on orders over $25!” If the cart total is $9.99 (single unit): show “Add $15.01 more for free shipping — grab a 3-Pack!” in the cart. Shopify apps: “Free Shipping Bar” (free from Hextom).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$25 free shipping threshold is strategically set to be just above the single-unit price ($9.99) and just below the 3-pack price ($24.99). A runner with 1 unit in cart sees the free-shipping prompt and adds a 3-pack instead — AOV jumps from $9.99 to $34.98. The threshold IS the upsell mechanism.</w:t>
            </w:r>
          </w:p>
        </w:tc>
      </w:tr>
    </w:tbl>
    <w:p>
      <w:pPr>
        <w:spacing w:before="200"/>
      </w:pPr>
    </w:p>
    <w:p>
      <w:pPr>
        <w:pStyle w:val="Heading2"/>
        <w:spacing w:before="280" w:after="160"/>
      </w:pPr>
      <w:r>
        <w:rPr>
          <w:rFonts w:ascii="Arial" w:cs="Arial" w:eastAsia="Arial" w:hAnsi="Arial"/>
        </w:rPr>
        <w:t xml:space="preserve">2.1 Urgency Calendar</w:t>
      </w:r>
    </w:p>
    <w:p>
      <w:pPr>
        <w:spacing w:after="160"/>
      </w:pPr>
      <w:r>
        <w:rPr>
          <w:rFonts w:ascii="Arial" w:cs="Arial" w:eastAsia="Arial" w:hAnsi="Arial"/>
          <w:b w:val="false"/>
          <w:bCs w:val="false"/>
          <w:i w:val="false"/>
          <w:iCs w:val="false"/>
          <w:color w:val="000000"/>
          <w:sz w:val="22"/>
          <w:szCs w:val="22"/>
        </w:rPr>
        <w:t xml:space="preserve">Map urgency elements to the race calendar: SEP 1–OCT 5: “Ships in time for Chicago Marathon!” banner + countdown to Oct 5 shipping cutoff. OCT 6–OCT 25: “Ships in time for Marine Corps / NYC Marathon!” banner + countdown. NOV 1–NOV 15: “Ships in time for Philadelphia Marathon!” OFF-SEASON (Dec–Feb): “Early bird for spring racing — order now and save.” Replace race-specific urgency with seasonal savings messaging. The announcement bar and countdown timer ROTATE every 2–4 weeks to match the nearest major race. Shopify apps with scheduling features (Hurrify, Essential Countdown) allow pre-scheduling these rotations.</w:t>
      </w:r>
    </w:p>
    <w:p>
      <w:r>
        <w:br w:type="page"/>
      </w:r>
    </w:p>
    <w:p>
      <w:pPr>
        <w:pStyle w:val="Heading1"/>
        <w:spacing w:before="360" w:after="200"/>
      </w:pPr>
      <w:r>
        <w:rPr>
          <w:rFonts w:ascii="Arial" w:cs="Arial" w:eastAsia="Arial" w:hAnsi="Arial"/>
        </w:rPr>
        <w:t xml:space="preserve">3. A/B Testing: 6 Hypotheses</w:t>
      </w:r>
    </w:p>
    <w:p>
      <w:pPr>
        <w:spacing w:after="160"/>
      </w:pPr>
      <w:r>
        <w:rPr>
          <w:rFonts w:ascii="Arial" w:cs="Arial" w:eastAsia="Arial" w:hAnsi="Arial"/>
          <w:b/>
          <w:bCs/>
          <w:i w:val="false"/>
          <w:iCs w:val="false"/>
          <w:color w:val="000000"/>
          <w:sz w:val="22"/>
          <w:szCs w:val="22"/>
        </w:rPr>
        <w:t xml:space="preserve">Every element on the product page is a hypothesis. </w:t>
      </w:r>
      <w:r>
        <w:rPr>
          <w:rFonts w:ascii="Arial" w:cs="Arial" w:eastAsia="Arial" w:hAnsi="Arial"/>
          <w:b w:val="false"/>
          <w:bCs w:val="false"/>
          <w:i w:val="false"/>
          <w:iCs w:val="false"/>
          <w:color w:val="000000"/>
          <w:sz w:val="22"/>
          <w:szCs w:val="22"/>
        </w:rPr>
        <w:t xml:space="preserve">The hero image, headline, price display, CTA text, image order, and social proof placement were chosen based on best practices — but the ACTUAL conversion impact can only be determined by testing with real traffic. A/B testing replaces opinion with data. Run 1 test at a time, 4–8 weeks per test, and implement the winner before starting the next test.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Methodology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Hero image (product page)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A: white-background product shot (standard Amazon-style). Test B: lifestyle shot of runner in poncho at dawn. HYPOTHESIS: lifestyle image creates emotional connection and increases conversion. Measure: conversion rate (purchases ÷ sessions on product page).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for 4–8 weeks. Minimum 500 sessions per variant for statistical significance at 95% confidence. Use: Shopify’s built-in A/B test (limited) or Google Optimize (free, sunset but alternatives exist) or Shopify app “Neat A/B Testing” ($29/month). Amazon: use Manage Your Experiments.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Headline / product title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A: “Compostable Race Poncho — BPI Certified.” Test B: “Stay Warm at the Start Line — Without the Guilt.” HYPOTHESIS: benefit-led headline (B) outperforms feature-led headline (A) for DTC visitors who don’t know what BPI means. Measure: add-to-cart rate.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the SHOPIFY product page title (not the Amazon title — Amazon penalizes non-keyword titles). Shopify allows more creative titling since SEO is less dependent on exact-match keywords in the title.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Price display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A: “$24.99” (3-pack, simple). Test B: “$24.99 ($8.33/poncho)” (per-unit breakdown). Test C: “$29.97 $24.99 — Save $4.98!” (compare-at price). HYPOTHESIS: compare-at price (C) creates the strongest conversion by showing savings. Measure: conversion rate.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Price display affects value perception. Some shoppers respond to “savings” framing, others to “per-unit” rationalization. Test to find which framing works for the poncho audience.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CTA button text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A: “Add to Cart” (standard). Test B: “Get My Poncho” (personal ownership). Test C: “Stay Warm — Order Now” (benefit + urgency). HYPOTHESIS: benefit-led CTA (C) outperforms generic (A) by connecting the action to the outcome. Measure: add-to-cart rate.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CTA tests have the LOWEST effort and HIGHEST impact per test. Changing button text takes 30 seconds. A 5–10% improvement in add-to-cart rate compounds across every visitor.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Image order</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A: hero → lifestyle → detail → tear-away → composting. Test B: hero → FLIR thermal → tear-away → lifestyle → composting. HYPOTHESIS: leading with the FLIR thermal proof (Test B) addresses the warmth objection earlier and increases conversion. Measure: conversion rate + time on product page.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 mobile, runners swipe through images quickly. The first 3 images do 80% of the selling. Test which 3-image sequence converts best. The FLIR image is the most unique visual — nothing else in the “running accessories” category shows thermal imaging.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proof placement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A: testimonials ABOVE Add to Cart (current). Test B: testimonials BELOW Add to Cart (standard Shopify layout). HYPOTHESIS: testimonials above the CTA reduce friction at the decision point. Measure: add-to-cart rate + conversion rate.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test validates the unconventional placement of testimonials above the CTA (per Section 1 recommendation). If Test A wins: testimonials stay above. If Test B wins: move below and test other elements above the CTA.</w:t>
            </w:r>
          </w:p>
        </w:tc>
      </w:tr>
    </w:tbl>
    <w:p>
      <w:pPr>
        <w:spacing w:before="200"/>
      </w:pPr>
    </w:p>
    <w:p>
      <w:pPr>
        <w:pStyle w:val="Heading2"/>
        <w:spacing w:before="280" w:after="160"/>
      </w:pPr>
      <w:r>
        <w:rPr>
          <w:rFonts w:ascii="Arial" w:cs="Arial" w:eastAsia="Arial" w:hAnsi="Arial"/>
        </w:rPr>
        <w:t xml:space="preserve">3.1 A/B Testing Prioritization</w:t>
      </w:r>
    </w:p>
    <w:p>
      <w:pPr>
        <w:spacing w:after="160"/>
      </w:pPr>
      <w:r>
        <w:rPr>
          <w:rFonts w:ascii="Arial" w:cs="Arial" w:eastAsia="Arial" w:hAnsi="Arial"/>
          <w:b w:val="false"/>
          <w:bCs w:val="false"/>
          <w:i w:val="false"/>
          <w:iCs w:val="false"/>
          <w:color w:val="000000"/>
          <w:sz w:val="22"/>
          <w:szCs w:val="22"/>
        </w:rPr>
        <w:t xml:space="preserve">Run tests in order of EXPECTED IMPACT: (1) Hero image — the single most-viewed element on the product page. A 10% conversion lift from a better hero image compounds across every visitor. (2) CTA button text — lowest effort, measurable impact. (3) Price display — directly affects value perception. (4) Image order — affects the storytelling sequence. (5) Social proof placement — validates the unusual above-CTA position. (6) Headline — impacts mainly Shopify (Amazon title is keyword-driven). TIMING: start Test 1 (hero image) as soon as the site has ≥100 sessions/day (for statistical significance within 4 weeks). Before reaching 100 sessions/day: implement ALL best-practice recommendations from Sections 1–2 without testing — testing at low traffic volumes takes too long and delays improvements.</w:t>
      </w:r>
    </w:p>
    <w:p>
      <w:r>
        <w:br w:type="page"/>
      </w:r>
    </w:p>
    <w:p>
      <w:pPr>
        <w:pStyle w:val="Heading1"/>
        <w:spacing w:before="360" w:after="200"/>
      </w:pPr>
      <w:r>
        <w:rPr>
          <w:rFonts w:ascii="Arial" w:cs="Arial" w:eastAsia="Arial" w:hAnsi="Arial"/>
        </w:rPr>
        <w:t xml:space="preserve">4. Checkout Optimization: 6 Points</w:t>
      </w:r>
    </w:p>
    <w:p>
      <w:pPr>
        <w:spacing w:after="160"/>
      </w:pPr>
      <w:r>
        <w:rPr>
          <w:rFonts w:ascii="Arial" w:cs="Arial" w:eastAsia="Arial" w:hAnsi="Arial"/>
          <w:b/>
          <w:bCs/>
          <w:i w:val="false"/>
          <w:iCs w:val="false"/>
          <w:color w:val="000000"/>
          <w:sz w:val="22"/>
          <w:szCs w:val="22"/>
        </w:rPr>
        <w:t xml:space="preserve">70% of online shopping carts are abandoned (Baymard Institute). </w:t>
      </w:r>
      <w:r>
        <w:rPr>
          <w:rFonts w:ascii="Arial" w:cs="Arial" w:eastAsia="Arial" w:hAnsi="Arial"/>
          <w:b w:val="false"/>
          <w:bCs w:val="false"/>
          <w:i w:val="false"/>
          <w:iCs w:val="false"/>
          <w:color w:val="000000"/>
          <w:sz w:val="22"/>
          <w:szCs w:val="22"/>
        </w:rPr>
        <w:t xml:space="preserve">The checkout is where the most money is lost. Every unnecessary field, every confusing step, every missing trust signal causes a small percentage of shoppers to leave. The 6 optimizations below address the most common causes of checkout abandonment for a small DTC brand.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Optimization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Guest checkout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Settings → Checkout → Customer accounts: select “Accounts are optional.” NEVER require account creation before checkout. 30–40% of shoppers abandon when forced to create an account (Baymard Institute). Guest checkout allows: email + shipping address + payment — that’s all a customer needs to provide.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purchase: Shopify prompts the guest to create an account on the thank-you page (“Save your info for faster checkout next time”). This is non-blocking: customers can ignore it and still complete the purchase.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Express checkout buttons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Ensure enabled: Shop Pay, Apple Pay, Google Pay, PayPal Express. These appear: on the product page (below Add to Cart as “Buy it now” buttons), in the cart, and at checkout. Express checkout reduces the checkout process from 5 steps (cart → info → shipping → payment → confirm) to 1–2 taps. Shop Pay: 1.7× higher conversion rate vs. standard checkout (Shopify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all express checkout options are VISIBLE and FUNCTIONAL on mobile. Test each one personally: make a purchase with Shop Pay, with Apple Pay, and with standard checkout. If any fails: debug immediately.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Checkout fields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Minimize fields: first name, last name, email, shipping address (with Google Places autocomplete), payment. REMOVE: company name field (not relevant for DTC), phone number (make optional, not required), apartment/suite (optional field, shown via “Add apartment, suite, etc.” link). Shopify: Settings → Checkout → Form options → set optional fields.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additional required field adds friction. A phone number field that’s required causes 5–10% of shoppers to abandon (they don’t want marketing calls). Make it optional or remove entirely.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Order summary visibility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desktop: order summary is visible in the right panel throughout checkout (Shopify default). On mobile: order summary is collapsed by default (Shopify default — reduces vertical scroll). Ensure: the order summary is EXPANDABLE on mobile with a single tap, showing: product image, name, quantity, price, discount applied, shipping cost, tax, and total.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customer who can’t see what they’re paying for at checkout experiences anxiety. The expandable order summary on mobile resolves this without taking up screen space.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Trust signals at checkout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Display at the bottom of the checkout page: (1) “Secure checkout — 256-bit SSL encryption” with a lock icon. (2) Payment provider logos (Visa, Mastercard, AmEx, PayPal, Shop Pay). (3) “30-day return guarantee” badge. (4) “BPI Certified Compostable” small badge. Shopify: customize checkout appearance in Settings → Checkout → Customize checkout (Shopify Plus) or add trust badges via the “Additional scripts” field.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Trust signals at checkout reduce cart abandonment by 10–20% (Baymard Institute). The most impactful: payment provider logos (signals payment security) and the return guarantee (reduces perceived 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Post-purchase upsell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the “Thank You” page: display a one-click upsell: “Add a 3-Pack for just $19.99 — Race Weekend Special!” The customer can add to their existing order with one click (no re-entering payment info). Shopify apps: “ReConvert” ($7.99/month), “AfterSell” ($7.99/month). Expected upsell conversion: 5–15% of purchasers accept the post-purchase upsell.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Post-purchase upsell is ZERO-FRICTION: the customer has already committed and entered payment. Adding another item requires one click. At 10% acceptance rate on 100 monthly orders: 10 additional 3-pack sales = $200/month incremental revenue from a $7.99/month app.</w:t>
            </w:r>
          </w:p>
        </w:tc>
      </w:tr>
    </w:tbl>
    <w:p>
      <w:pPr>
        <w:spacing w:before="200"/>
      </w:pPr>
    </w:p>
    <w:p>
      <w:pPr>
        <w:pStyle w:val="Heading2"/>
        <w:spacing w:before="280" w:after="160"/>
      </w:pPr>
      <w:r>
        <w:rPr>
          <w:rFonts w:ascii="Arial" w:cs="Arial" w:eastAsia="Arial" w:hAnsi="Arial"/>
        </w:rPr>
        <w:t xml:space="preserve">4.1 Checkout Testing Protocol</w:t>
      </w:r>
    </w:p>
    <w:p>
      <w:pPr>
        <w:spacing w:after="160"/>
      </w:pPr>
      <w:r>
        <w:rPr>
          <w:rFonts w:ascii="Arial" w:cs="Arial" w:eastAsia="Arial" w:hAnsi="Arial"/>
          <w:b w:val="false"/>
          <w:bCs w:val="false"/>
          <w:i w:val="false"/>
          <w:iCs w:val="false"/>
          <w:color w:val="000000"/>
          <w:sz w:val="22"/>
          <w:szCs w:val="22"/>
        </w:rPr>
        <w:t xml:space="preserve">BEFORE LAUNCH: complete the full checkout flow personally on: (1) iPhone (Safari), (2) Android (Chrome), (3) Desktop (Chrome + Safari). At each step verify: all fields render correctly, express checkout buttons are visible and functional, order summary is accurate, payment processes successfully, and the confirmation page/email arrives. AFTER LAUNCH: complete a test purchase every 2 weeks (buy 1 unit, ship to yourself). This catches: Shopify app conflicts that break checkout, payment processing issues, shipping rate changes, and tax calculation errors. Use a different payment method each time (credit card, Apple Pay, Shop Pay, PayPal) to verify all paths.</w:t>
      </w:r>
    </w:p>
    <w:p>
      <w:r>
        <w:br w:type="page"/>
      </w:r>
    </w:p>
    <w:p>
      <w:pPr>
        <w:pStyle w:val="Heading1"/>
        <w:spacing w:before="360" w:after="200"/>
      </w:pPr>
      <w:r>
        <w:rPr>
          <w:rFonts w:ascii="Arial" w:cs="Arial" w:eastAsia="Arial" w:hAnsi="Arial"/>
        </w:rPr>
        <w:t xml:space="preserve">5. Abandoned Cart Recovery: 3-Email Sequence</w:t>
      </w:r>
    </w:p>
    <w:p>
      <w:pPr>
        <w:spacing w:after="160"/>
      </w:pPr>
      <w:r>
        <w:rPr>
          <w:rFonts w:ascii="Arial" w:cs="Arial" w:eastAsia="Arial" w:hAnsi="Arial"/>
          <w:b/>
          <w:bCs/>
          <w:i w:val="false"/>
          <w:iCs w:val="false"/>
          <w:color w:val="000000"/>
          <w:sz w:val="22"/>
          <w:szCs w:val="22"/>
        </w:rPr>
        <w:t xml:space="preserve">Abandoned cart recovery is the lowest-hanging fruit in DTC email marketing. </w:t>
      </w:r>
      <w:r>
        <w:rPr>
          <w:rFonts w:ascii="Arial" w:cs="Arial" w:eastAsia="Arial" w:hAnsi="Arial"/>
          <w:b w:val="false"/>
          <w:bCs w:val="false"/>
          <w:i w:val="false"/>
          <w:iCs w:val="false"/>
          <w:color w:val="000000"/>
          <w:sz w:val="22"/>
          <w:szCs w:val="22"/>
        </w:rPr>
        <w:t xml:space="preserve">The visitor has ALREADY selected a product, added it to cart, and possibly entered their email at checkout. They are HIGH INTENT. The 3-email sequence brings 10–20% of them back. At 100 abandonments/month and $15 average cart value: $150–$300/month in recovered revenue from 3 automated emails.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600"/>
        <w:gridCol w:w="27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Email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Subject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Performance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1: 1 hour after abandonment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 left something behind!”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image + name + price. Clean design: 1 image, 1 line of text, 1 CTA button (“Complete Your Order”). NO discount yet. Many abandoners were simply distracted (phone call, closed browser) — a reminder is enough to bring 5–10% back.</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rate: 40–50%. Click rate: 10–15%. Recovery rate: 5–10% of abandoners.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2: 24 hours after abandonment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“Still thinking about 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image + 1–2 runner testimonials (“‘Kept me warm in the corral’ — Sarah M.”) + FAQ answer (“Q: Does it actually keep you warm? A: Yes — 8–12°F warmer than bare skin.”) + CTA: “Complete Your Order.” Still no discount.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rate: 30–40%. Recovery rate: 3–6% of remaining abandoners (those not recovered by Email 1).</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3: 72 hours after abandonment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“Last chance + free shipping”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image + “We’ll cover shipping on your order.” Offer: free shipping (code: FREESHIP, auto-applied via Klaviyo link). If cart was already ≥$25 (free shipping threshold met): substitute with “10% off your order” (code: COMEBACK10). This is the conversion trigger for price-sensitive abandoners.</w:t>
            </w:r>
          </w:p>
        </w:tc>
        <w:tc>
          <w:tcPr>
            <w:tcW w:type="dxa" w:w="2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rate: 25–35%. Recovery rate: 2–5% of remaining abandoners. Total 3-email series recovery: 10–20% of all cart abandoners. At 100 abandonments/month × 15% recovery × $15 AOV = $225/month in recovered revenue.</w:t>
            </w:r>
          </w:p>
        </w:tc>
      </w:tr>
    </w:tbl>
    <w:p>
      <w:pPr>
        <w:spacing w:before="200"/>
      </w:pPr>
    </w:p>
    <w:p>
      <w:pPr>
        <w:pStyle w:val="Heading2"/>
        <w:spacing w:before="280" w:after="160"/>
      </w:pPr>
      <w:r>
        <w:rPr>
          <w:rFonts w:ascii="Arial" w:cs="Arial" w:eastAsia="Arial" w:hAnsi="Arial"/>
        </w:rPr>
        <w:t xml:space="preserve">5.1 Abandoned Cart Sequence Design</w:t>
      </w:r>
    </w:p>
    <w:p>
      <w:pPr>
        <w:spacing w:after="160"/>
      </w:pPr>
      <w:r>
        <w:rPr>
          <w:rFonts w:ascii="Arial" w:cs="Arial" w:eastAsia="Arial" w:hAnsi="Arial"/>
          <w:b w:val="false"/>
          <w:bCs w:val="false"/>
          <w:i w:val="false"/>
          <w:iCs w:val="false"/>
          <w:color w:val="000000"/>
          <w:sz w:val="22"/>
          <w:szCs w:val="22"/>
        </w:rPr>
        <w:t xml:space="preserve">BUILT IN KLAVIYO: Flows → Create Flow → “Abandoned Cart” template. Trigger: Shopify “Checkout Started” event + no purchase within 1 hour. Email 1: 1 hour delay. Email 2: 24 hours after Email 1. Email 3: 48 hours after Email 2 (72 hours total). Each email: branded per P1B visual identity, mobile-optimized, single product image, single CTA button. EXCLUSIONS: exclude customers who HAVE purchased since the abandonment (Klaviyo handles this automatically via Shopify integration). Also exclude: repeat abandoners who have received the sequence within the last 30 days (prevent email fatigue).</w:t>
      </w:r>
    </w:p>
    <w:p>
      <w:pPr>
        <w:pStyle w:val="Heading2"/>
        <w:spacing w:before="280" w:after="160"/>
      </w:pPr>
      <w:r>
        <w:rPr>
          <w:rFonts w:ascii="Arial" w:cs="Arial" w:eastAsia="Arial" w:hAnsi="Arial"/>
        </w:rPr>
        <w:t xml:space="preserve">5.2 Cart Abandonment Prevention</w:t>
      </w:r>
    </w:p>
    <w:p>
      <w:pPr>
        <w:spacing w:after="160"/>
      </w:pPr>
      <w:r>
        <w:rPr>
          <w:rFonts w:ascii="Arial" w:cs="Arial" w:eastAsia="Arial" w:hAnsi="Arial"/>
          <w:b w:val="false"/>
          <w:bCs w:val="false"/>
          <w:i w:val="false"/>
          <w:iCs w:val="false"/>
          <w:color w:val="000000"/>
          <w:sz w:val="22"/>
          <w:szCs w:val="22"/>
        </w:rPr>
        <w:t xml:space="preserve">PREVENT abandonment before it happens (more effective than recovery): (1) Show total cost (product + shipping + tax) on the product page or in the cart — the #1 reason for abandonment is unexpected costs at checkout (Baymard Institute). The free shipping threshold ($25+) and flat $4.99 rate below $25 make costs predictable. (2) Enable express checkout — reduces the number of steps where a shopper can drop off. (3) Display trust signals throughout the funnel, not just at checkout. (4) Ensure page speed is &lt;3 seconds — slow pages cause 40% of visitors to leave before seeing the checkout.</w:t>
      </w:r>
    </w:p>
    <w:p>
      <w:r>
        <w:br w:type="page"/>
      </w:r>
    </w:p>
    <w:p>
      <w:pPr>
        <w:pStyle w:val="Heading1"/>
        <w:spacing w:before="360" w:after="200"/>
      </w:pPr>
      <w:r>
        <w:rPr>
          <w:rFonts w:ascii="Arial" w:cs="Arial" w:eastAsia="Arial" w:hAnsi="Arial"/>
        </w:rPr>
        <w:t xml:space="preserve">6. Review Collection: Multi-Platform System</w:t>
      </w:r>
    </w:p>
    <w:p>
      <w:pPr>
        <w:spacing w:after="160"/>
      </w:pPr>
      <w:r>
        <w:rPr>
          <w:rFonts w:ascii="Arial" w:cs="Arial" w:eastAsia="Arial" w:hAnsi="Arial"/>
          <w:b/>
          <w:bCs/>
          <w:i w:val="false"/>
          <w:iCs w:val="false"/>
          <w:color w:val="000000"/>
          <w:sz w:val="22"/>
          <w:szCs w:val="22"/>
        </w:rPr>
        <w:t xml:space="preserve">Reviews are the conversion engine’s fuel. </w:t>
      </w:r>
      <w:r>
        <w:rPr>
          <w:rFonts w:ascii="Arial" w:cs="Arial" w:eastAsia="Arial" w:hAnsi="Arial"/>
          <w:b w:val="false"/>
          <w:bCs w:val="false"/>
          <w:i w:val="false"/>
          <w:iCs w:val="false"/>
          <w:color w:val="000000"/>
          <w:sz w:val="22"/>
          <w:szCs w:val="22"/>
        </w:rPr>
        <w:t xml:space="preserve">A product page with 25+ reviews at 4.3+ stars converts 3–5× better than the same page with 0 reviews. The review collection system must work across BOTH Shopify and Amazon (separate platforms, separate review ecosystems) and generate a steady flow of honest reviews from real customers.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Judge.me (FREE tier)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app. Auto-sends review request emails post-purchase (customizable timing). Displays: star ratings, text reviews, photo reviews on product pages. Includes: review carousel widget, in-email review form (customer can submit review without leaving their email client). Free tier: unlimited review requests + display. Paid ($15/month): photo/video reviews, review import from Amazon, Google Shopping integration.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for launch: Judge.me’s free tier provides everything needed. The in-email review form (customer clicks stars directly in the email) increases review submission rate by 2–3× vs. requiring a site visit.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Loox ($9.99/month)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app specializing in PHOTO reviews. Sends post-purchase email: “Share a photo of your poncho and get 15% off your next order!” Displays: beautiful photo review gallery on product pages. Includes: import reviews from AliExpress (not relevant for this brand), discount incentive for photo reviews.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Loox is best if PHOTO REVIEWS are a priority. Photo reviews convert 3–5× better than text-only reviews. The 15% discount incentive drives photo submissions. Consider Loox over Judge.me if budget allows ($9.99/month).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Review request timing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Shopify/Klaviyo post-purchase Email 3 (P6B Section 5): 7 days after delivery. Subject: “How was your poncho? Leave a review!” Why Day 7: the customer has had time to use the product at a race or try it on, but it’s still fresh in memory. Earlier (Day 1–2): they haven’t used it yet. Later (Day 14+): the experience has faded.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customer purchased BEFORE a race (common for race-weekend buyers): send the review request 3–5 days AFTER the race date (not after delivery). The review should reflect the race-day experience, not the unboxing. Klaviyo can segment by: purchase date + known race date proximity.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Photo review incentive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“Leave a photo review and get 15% off your next order!” The photo must show: the poncho (worn, in packaging, or at a race). Photo reviews are the HIGHEST-VALUE reviews: they prove the product is real, show it on real people, and create UGC (user-generated content) for social media and marketing.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Photo reviews from race day are the ultimate social proof: a runner in a poncho at a cold start line, dawn light, surrounded by other runners. These photos are also usable (with permission) as: Amazon gallery images, social media posts, B2B pitch deck slides, and website lifestyle images.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review strategy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review collection is separate from Shopify. Methods: (1) Amazon Vine: 10–25 reviews in 6–8 weeks (P6C Section 4). (2) Seller Central “Request a Review” button: manually click for each order (5–15 days post-delivery). Sends Amazon’s standard review request email. (3) Product insert: a card in the packaging that says “Loved your poncho? Leave a review on Amazon!” with a QR code linking to the Amazon review page. (4) Post-expo email sequence (P5D Section 7.1): Email 3 at Day 5 post-race asks for an Amazon review specifically.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NEVER: offer discounts for Amazon reviews (violates TOS), include review request language on the Amazon product page, or use third-party review manipulation services. Amazon bans accounts aggressively for review manipulation. Stick to: Vine + Request a Review button + product insert + organic post-purchase emails.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Review response protocol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Respond to EVERY review within 48 hours. Positive reviews (4–5 stars): “Thank you, [Name]! So glad the poncho kept you warm at [Race Name]. Happy running!” Negative reviews (1–3 stars): “Thank you for the feedback, [Name]. We’re sorry the [specific issue] didn’t meet your expectations. We’ve noted this and are [specific action: improving the tear-away force / updating the sizing guidance / etc.]. Please reach out to [email] and we’ll make it right.”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Responding to negative reviews is MORE important than responding to positives. A thoughtful response to a 2-star review demonstrates: the brand listens, takes action, and cares about the customer experience. Other shoppers read the response and think: “This brand takes feedback seriously — I trust them.” Feed all negative review themes into P2F Section 1 feedback framework.</w:t>
            </w:r>
          </w:p>
        </w:tc>
      </w:tr>
    </w:tbl>
    <w:p>
      <w:pPr>
        <w:spacing w:before="200"/>
      </w:pPr>
    </w:p>
    <w:p>
      <w:pPr>
        <w:pStyle w:val="Heading2"/>
        <w:spacing w:before="280" w:after="160"/>
      </w:pPr>
      <w:r>
        <w:rPr>
          <w:rFonts w:ascii="Arial" w:cs="Arial" w:eastAsia="Arial" w:hAnsi="Arial"/>
        </w:rPr>
        <w:t xml:space="preserve">6.1 Review Volume Targets</w:t>
      </w:r>
    </w:p>
    <w:p>
      <w:pPr>
        <w:spacing w:after="160"/>
      </w:pPr>
      <w:r>
        <w:rPr>
          <w:rFonts w:ascii="Arial" w:cs="Arial" w:eastAsia="Arial" w:hAnsi="Arial"/>
          <w:b w:val="false"/>
          <w:bCs w:val="false"/>
          <w:i w:val="false"/>
          <w:iCs w:val="false"/>
          <w:color w:val="000000"/>
          <w:sz w:val="22"/>
          <w:szCs w:val="22"/>
        </w:rPr>
        <w:t xml:space="preserve">SHOPIFY: 10+ reviews by Month 3 (from post-purchase email requests). 25+ by Month 6. Shopify reviews are less impactful on conversion than Amazon reviews (Shopify shoppers trust the brand more, Amazon shoppers trust the crowd more) but still important for the brand.com experience. AMAZON: 25+ reviews by Month 3 (Vine provides 10–25; organic + Request a Review + product insert provide 5–15). 50+ by Month 6. Amazon reviews are CRITICAL: they determine search ranking, Buy Box eligibility perception, and conversion rate. Every additional 5 reviews in the first 90 days has a measurable impact on sales velocity. CROSS-PLATFORM: Shopify reviews and Amazon reviews are SEPARATE. A review on Amazon does NOT appear on Shopify and vice versa. The review collection system must target both platforms independently.</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16: Add social proof elements to the product page (testimonials above CTA, review count badge, composting photo gallery). Set up urgency elements: announcement bar with race-specific shipping cutoff, free shipping threshold bar. Install abandoned cart email sequence in Klaviyo (3 emails per Section 5).</w:t>
      </w:r>
    </w:p>
    <w:p>
      <w:pPr>
        <w:spacing w:after="160"/>
      </w:pPr>
      <w:r>
        <w:rPr>
          <w:rFonts w:ascii="Arial" w:cs="Arial" w:eastAsia="Arial" w:hAnsi="Arial"/>
          <w:b/>
          <w:bCs/>
          <w:i w:val="false"/>
          <w:iCs w:val="false"/>
          <w:color w:val="000000"/>
          <w:sz w:val="22"/>
          <w:szCs w:val="22"/>
        </w:rPr>
        <w:t xml:space="preserve">WEEK 17: Optimize checkout: verify guest checkout enabled, express checkout buttons visible, unnecessary fields removed, trust signals added. Set up post-purchase upsell (ReConvert or AfterSell, $7.99/month). Install review collection app (Judge.me free or Loox $9.99/month). Configure review request timing (Day 7 post-delivery for standard, Day 3–5 post-race for race-week purchases).</w:t>
      </w:r>
    </w:p>
    <w:p>
      <w:pPr>
        <w:spacing w:after="160"/>
      </w:pPr>
      <w:r>
        <w:rPr>
          <w:rFonts w:ascii="Arial" w:cs="Arial" w:eastAsia="Arial" w:hAnsi="Arial"/>
          <w:b/>
          <w:bCs/>
          <w:i w:val="false"/>
          <w:iCs w:val="false"/>
          <w:color w:val="000000"/>
          <w:sz w:val="22"/>
          <w:szCs w:val="22"/>
        </w:rPr>
        <w:t xml:space="preserve">WEEK 17–18: Launch A/B Test 1 (hero image). Prepare Test 2 (CTA button) for launch when Test 1 completes. Set up real-time activity notifications (Sales Pop or Fomo, $0–$19/month — enable only during high-traffic periods). Review Microsoft Clarity heatmaps and session recordings (per P6A Section 4) to identify additional friction points. HANDOFF to ongoing CRO: run 1 test per month, review Clarity weekly, update urgency messaging every 2–4 weeks per race calendar.</w:t>
      </w:r>
    </w:p>
    <w:p>
      <w:pPr>
        <w:spacing w:after="160"/>
      </w:pPr>
      <w:r>
        <w:rPr>
          <w:rFonts w:ascii="Arial" w:cs="Arial" w:eastAsia="Arial" w:hAnsi="Arial"/>
          <w:b w:val="false"/>
          <w:bCs w:val="false"/>
          <w:i w:val="false"/>
          <w:iCs w:val="false"/>
          <w:color w:val="000000"/>
          <w:sz w:val="22"/>
          <w:szCs w:val="22"/>
        </w:rPr>
        <w:t xml:space="preserve">BUDGET: Judge.me (review app): $0/month (free tier). OR Loox: $9.99/month. ReConvert (post-purchase upsell): $7.99/month. Hurrify (countdown timer): $6.99/month. Fomo (activity notifications): $0–$19/month (optional). A/B testing app: $0–$29/month. TOTAL P6E: $15–$73/month. Expected return: 15–50% conversion rate improvement = hundreds to thousands of dollars per month in incremental revenue at very modest traffic levels.</w:t>
      </w:r>
    </w:p>
    <w:p>
      <w:r>
        <w:br w:type="page"/>
      </w:r>
    </w:p>
    <w:p>
      <w:pPr>
        <w:pStyle w:val="Heading1"/>
        <w:spacing w:before="360" w:after="200"/>
      </w:pPr>
      <w:r>
        <w:rPr>
          <w:rFonts w:ascii="Arial" w:cs="Arial" w:eastAsia="Arial" w:hAnsi="Arial"/>
        </w:rPr>
        <w:t xml:space="preserve">8. Conclusion: Every Percentage Point Compounds</w:t>
      </w:r>
    </w:p>
    <w:p>
      <w:pPr>
        <w:spacing w:after="160"/>
      </w:pPr>
      <w:r>
        <w:rPr>
          <w:rFonts w:ascii="Arial" w:cs="Arial" w:eastAsia="Arial" w:hAnsi="Arial"/>
          <w:b/>
          <w:bCs/>
          <w:i w:val="false"/>
          <w:iCs w:val="false"/>
          <w:color w:val="000000"/>
          <w:sz w:val="22"/>
          <w:szCs w:val="22"/>
        </w:rPr>
        <w:t xml:space="preserve">A 1% improvement in conversion rate doesn’t sound like much. </w:t>
      </w:r>
      <w:r>
        <w:rPr>
          <w:rFonts w:ascii="Arial" w:cs="Arial" w:eastAsia="Arial" w:hAnsi="Arial"/>
          <w:b w:val="false"/>
          <w:bCs w:val="false"/>
          <w:i w:val="false"/>
          <w:iCs w:val="false"/>
          <w:color w:val="000000"/>
          <w:sz w:val="22"/>
          <w:szCs w:val="22"/>
        </w:rPr>
        <w:t xml:space="preserve">But at 1,000 monthly sessions: 2% → 3% conversion means 10 additional orders per month. At $15 AOV: $150/month. Over 12 months: $1,800 in incremental revenue from a single optimization. Stack 5 optimizations over 6 months (social proof + urgency + checkout + abandoned cart + reviews) and the cumulative impact is transformative: the same traffic generates 50–100% more revenue.</w:t>
      </w:r>
    </w:p>
    <w:p>
      <w:pPr>
        <w:spacing w:after="160"/>
      </w:pPr>
      <w:r>
        <w:rPr>
          <w:rFonts w:ascii="Arial" w:cs="Arial" w:eastAsia="Arial" w:hAnsi="Arial"/>
          <w:b/>
          <w:bCs/>
          <w:i w:val="false"/>
          <w:iCs w:val="false"/>
          <w:color w:val="000000"/>
          <w:sz w:val="22"/>
          <w:szCs w:val="22"/>
        </w:rPr>
        <w:t xml:space="preserve">CRO is the bridge between traffic and revenue. </w:t>
      </w:r>
      <w:r>
        <w:rPr>
          <w:rFonts w:ascii="Arial" w:cs="Arial" w:eastAsia="Arial" w:hAnsi="Arial"/>
          <w:b w:val="false"/>
          <w:bCs w:val="false"/>
          <w:i w:val="false"/>
          <w:iCs w:val="false"/>
          <w:color w:val="000000"/>
          <w:sz w:val="22"/>
          <w:szCs w:val="22"/>
        </w:rPr>
        <w:t xml:space="preserve">P6D drives organic traffic. P6C drives Amazon traffic. P5D drives expo traffic. P7 will drive paid traffic. But traffic without conversion is just website visits. The social proof convinces the visitor the product is trusted. The urgency convinces them to buy today. The checkout lets them buy without friction. The abandoned cart email catches the ones who slipped away. And the reviews ensure the NEXT visitor sees a product that 47 other runners trust. Each optimization feeds the next. Each review makes the next sale easier. The flywheel spins.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2026-03-27T17:09:41.829Z</dcterms:created>
  <dcterms:modified xsi:type="dcterms:W3CDTF">2026-03-27T17:09:41.830Z</dcterms:modified>
</cp:coreProperties>
</file>

<file path=docProps/custom.xml><?xml version="1.0" encoding="utf-8"?>
<Properties xmlns="http://schemas.openxmlformats.org/officeDocument/2006/custom-properties" xmlns:vt="http://schemas.openxmlformats.org/officeDocument/2006/docPropsVTypes"/>
</file>