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CD77B" w14:textId="23E06DB0" w:rsidR="00E92B77" w:rsidRDefault="00F24823" w:rsidP="00F24823">
      <w:pPr>
        <w:spacing w:line="240" w:lineRule="auto"/>
        <w:rPr>
          <w:rFonts w:ascii="Times New Roman" w:eastAsia="Times New Roman" w:hAnsi="Times New Roman" w:cs="Times New Roman"/>
          <w:sz w:val="32"/>
          <w:szCs w:val="24"/>
        </w:rPr>
      </w:pPr>
      <w:r w:rsidRPr="00B40027">
        <w:rPr>
          <w:noProof/>
        </w:rPr>
        <w:drawing>
          <wp:anchor distT="0" distB="0" distL="114300" distR="114300" simplePos="0" relativeHeight="251661312" behindDoc="1" locked="0" layoutInCell="1" allowOverlap="1" wp14:anchorId="6F6AD507" wp14:editId="4A386D82">
            <wp:simplePos x="0" y="0"/>
            <wp:positionH relativeFrom="column">
              <wp:posOffset>25400</wp:posOffset>
            </wp:positionH>
            <wp:positionV relativeFrom="paragraph">
              <wp:posOffset>-652145</wp:posOffset>
            </wp:positionV>
            <wp:extent cx="4216017" cy="164719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rcRect l="400" r="43682"/>
                    <a:stretch/>
                  </pic:blipFill>
                  <pic:spPr bwMode="auto">
                    <a:xfrm>
                      <a:off x="0" y="0"/>
                      <a:ext cx="4216017" cy="1647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628EE">
        <w:rPr>
          <w:rFonts w:ascii="Times New Roman" w:eastAsia="Times New Roman" w:hAnsi="Times New Roman" w:cs="Times New Roman"/>
          <w:sz w:val="32"/>
          <w:szCs w:val="24"/>
        </w:rPr>
        <w:t xml:space="preserve"> </w:t>
      </w:r>
    </w:p>
    <w:p w14:paraId="23D0DFFE" w14:textId="1218F35E" w:rsidR="00F24823" w:rsidRDefault="00745A8B" w:rsidP="00F24823">
      <w:pPr>
        <w:spacing w:line="240" w:lineRule="auto"/>
        <w:rPr>
          <w:rFonts w:ascii="Times New Roman" w:eastAsia="Times New Roman" w:hAnsi="Times New Roman" w:cs="Times New Roman"/>
          <w:sz w:val="32"/>
          <w:szCs w:val="24"/>
        </w:rPr>
      </w:pPr>
      <w:r w:rsidRPr="00B40027">
        <w:rPr>
          <w:noProof/>
        </w:rPr>
        <mc:AlternateContent>
          <mc:Choice Requires="wps">
            <w:drawing>
              <wp:anchor distT="0" distB="0" distL="114300" distR="114300" simplePos="0" relativeHeight="251671552" behindDoc="0" locked="0" layoutInCell="1" allowOverlap="1" wp14:anchorId="53151E6E" wp14:editId="1E4A4EE5">
                <wp:simplePos x="0" y="0"/>
                <wp:positionH relativeFrom="margin">
                  <wp:posOffset>4057650</wp:posOffset>
                </wp:positionH>
                <wp:positionV relativeFrom="paragraph">
                  <wp:posOffset>149225</wp:posOffset>
                </wp:positionV>
                <wp:extent cx="2758440" cy="613410"/>
                <wp:effectExtent l="0" t="0" r="0" b="0"/>
                <wp:wrapNone/>
                <wp:docPr id="14" name="Text Box 14" title="Rectangle"/>
                <wp:cNvGraphicFramePr/>
                <a:graphic xmlns:a="http://schemas.openxmlformats.org/drawingml/2006/main">
                  <a:graphicData uri="http://schemas.microsoft.com/office/word/2010/wordprocessingShape">
                    <wps:wsp>
                      <wps:cNvSpPr txBox="1"/>
                      <wps:spPr>
                        <a:xfrm>
                          <a:off x="0" y="0"/>
                          <a:ext cx="2758440" cy="613410"/>
                        </a:xfrm>
                        <a:prstGeom prst="rect">
                          <a:avLst/>
                        </a:prstGeom>
                        <a:noFill/>
                        <a:ln w="6350">
                          <a:noFill/>
                        </a:ln>
                      </wps:spPr>
                      <wps:txbx>
                        <w:txbxContent>
                          <w:p w14:paraId="55150F89" w14:textId="77777777" w:rsidR="00745A8B" w:rsidRDefault="00745A8B" w:rsidP="00745A8B">
                            <w:pPr>
                              <w:spacing w:line="240" w:lineRule="atLeast"/>
                              <w:rPr>
                                <w:rFonts w:ascii="Trebuchet MS" w:hAnsi="Trebuchet MS"/>
                                <w:color w:val="782F40"/>
                                <w:sz w:val="18"/>
                                <w:szCs w:val="18"/>
                              </w:rPr>
                            </w:pPr>
                            <w:r w:rsidRPr="002A587D">
                              <w:rPr>
                                <w:rFonts w:ascii="Trebuchet MS" w:hAnsi="Trebuchet MS"/>
                                <w:color w:val="782F40"/>
                                <w:sz w:val="18"/>
                                <w:szCs w:val="18"/>
                              </w:rPr>
                              <w:t>School of Accountancy</w:t>
                            </w:r>
                            <w:r>
                              <w:rPr>
                                <w:rFonts w:ascii="Trebuchet MS" w:hAnsi="Trebuchet MS"/>
                                <w:color w:val="782F40"/>
                                <w:sz w:val="18"/>
                                <w:szCs w:val="18"/>
                              </w:rPr>
                              <w:t xml:space="preserve"> </w:t>
                            </w:r>
                          </w:p>
                          <w:p w14:paraId="2401F08F" w14:textId="77777777" w:rsidR="00745A8B" w:rsidRDefault="00745A8B" w:rsidP="00745A8B">
                            <w:pPr>
                              <w:spacing w:line="240" w:lineRule="atLeast"/>
                              <w:rPr>
                                <w:rFonts w:ascii="Trebuchet MS" w:hAnsi="Trebuchet MS"/>
                                <w:color w:val="782F40"/>
                                <w:sz w:val="18"/>
                                <w:szCs w:val="18"/>
                              </w:rPr>
                            </w:pPr>
                            <w:r>
                              <w:rPr>
                                <w:rFonts w:ascii="Trebuchet MS" w:hAnsi="Trebuchet MS"/>
                                <w:color w:val="782F40"/>
                                <w:sz w:val="18"/>
                                <w:szCs w:val="18"/>
                              </w:rPr>
                              <w:t>Iziko Locwangciso-</w:t>
                            </w:r>
                            <w:proofErr w:type="spellStart"/>
                            <w:r>
                              <w:rPr>
                                <w:rFonts w:ascii="Trebuchet MS" w:hAnsi="Trebuchet MS"/>
                                <w:color w:val="782F40"/>
                                <w:sz w:val="18"/>
                                <w:szCs w:val="18"/>
                              </w:rPr>
                              <w:t>mali</w:t>
                            </w:r>
                            <w:proofErr w:type="spellEnd"/>
                            <w:r w:rsidRPr="00564C78">
                              <w:rPr>
                                <w:rFonts w:ascii="Trebuchet MS" w:hAnsi="Trebuchet MS"/>
                                <w:color w:val="782F40"/>
                                <w:sz w:val="18"/>
                                <w:szCs w:val="18"/>
                              </w:rPr>
                              <w:br/>
                            </w:r>
                            <w:proofErr w:type="spellStart"/>
                            <w:r>
                              <w:rPr>
                                <w:rFonts w:ascii="Trebuchet MS" w:hAnsi="Trebuchet MS"/>
                                <w:color w:val="782F40"/>
                                <w:sz w:val="18"/>
                                <w:szCs w:val="18"/>
                              </w:rPr>
                              <w:t>Skool</w:t>
                            </w:r>
                            <w:proofErr w:type="spellEnd"/>
                            <w:r>
                              <w:rPr>
                                <w:rFonts w:ascii="Trebuchet MS" w:hAnsi="Trebuchet MS"/>
                                <w:color w:val="782F40"/>
                                <w:sz w:val="18"/>
                                <w:szCs w:val="18"/>
                              </w:rPr>
                              <w:t xml:space="preserve"> vir </w:t>
                            </w:r>
                            <w:proofErr w:type="spellStart"/>
                            <w:r>
                              <w:rPr>
                                <w:rFonts w:ascii="Trebuchet MS" w:hAnsi="Trebuchet MS"/>
                                <w:color w:val="782F40"/>
                                <w:sz w:val="18"/>
                                <w:szCs w:val="18"/>
                              </w:rPr>
                              <w:t>Rekeningkunde</w:t>
                            </w:r>
                            <w:proofErr w:type="spellEnd"/>
                            <w:r>
                              <w:rPr>
                                <w:rFonts w:ascii="Trebuchet MS" w:hAnsi="Trebuchet MS"/>
                                <w:color w:val="782F40"/>
                                <w:sz w:val="18"/>
                                <w:szCs w:val="18"/>
                              </w:rPr>
                              <w:t xml:space="preserve"> </w:t>
                            </w:r>
                          </w:p>
                          <w:p w14:paraId="7976661A" w14:textId="77777777" w:rsidR="00745A8B" w:rsidRPr="00564C78" w:rsidRDefault="00745A8B" w:rsidP="00745A8B">
                            <w:pPr>
                              <w:spacing w:line="240" w:lineRule="atLeast"/>
                              <w:rPr>
                                <w:rFonts w:ascii="Trebuchet MS" w:hAnsi="Trebuchet MS"/>
                                <w:color w:val="782F4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151E6E" id="_x0000_t202" coordsize="21600,21600" o:spt="202" path="m,l,21600r21600,l21600,xe">
                <v:stroke joinstyle="miter"/>
                <v:path gradientshapeok="t" o:connecttype="rect"/>
              </v:shapetype>
              <v:shape id="Text Box 14" o:spid="_x0000_s1026" type="#_x0000_t202" alt="Title: Rectangle" style="position:absolute;margin-left:319.5pt;margin-top:11.75pt;width:217.2pt;height:48.3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" filled="f" stroked="f" strokeweight=".5pt">
                <v:textbox>
                  <w:txbxContent>
                    <w:p w14:paraId="55150F89" w14:textId="77777777" w:rsidR="00745A8B" w:rsidRDefault="00745A8B" w:rsidP="00745A8B">
                      <w:pPr>
                        <w:spacing w:line="240" w:lineRule="atLeast"/>
                        <w:rPr>
                          <w:rFonts w:ascii="Trebuchet MS" w:hAnsi="Trebuchet MS"/>
                          <w:color w:val="782F40"/>
                          <w:sz w:val="18"/>
                          <w:szCs w:val="18"/>
                        </w:rPr>
                      </w:pPr>
                      <w:r w:rsidRPr="002A587D">
                        <w:rPr>
                          <w:rFonts w:ascii="Trebuchet MS" w:hAnsi="Trebuchet MS"/>
                          <w:color w:val="782F40"/>
                          <w:sz w:val="18"/>
                          <w:szCs w:val="18"/>
                        </w:rPr>
                        <w:t>School of Accountancy</w:t>
                      </w:r>
                      <w:r>
                        <w:rPr>
                          <w:rFonts w:ascii="Trebuchet MS" w:hAnsi="Trebuchet MS"/>
                          <w:color w:val="782F40"/>
                          <w:sz w:val="18"/>
                          <w:szCs w:val="18"/>
                        </w:rPr>
                        <w:t xml:space="preserve"> </w:t>
                      </w:r>
                    </w:p>
                    <w:p w14:paraId="2401F08F" w14:textId="77777777" w:rsidR="00745A8B" w:rsidRDefault="00745A8B" w:rsidP="00745A8B">
                      <w:pPr>
                        <w:spacing w:line="240" w:lineRule="atLeast"/>
                        <w:rPr>
                          <w:rFonts w:ascii="Trebuchet MS" w:hAnsi="Trebuchet MS"/>
                          <w:color w:val="782F40"/>
                          <w:sz w:val="18"/>
                          <w:szCs w:val="18"/>
                        </w:rPr>
                      </w:pPr>
                      <w:r>
                        <w:rPr>
                          <w:rFonts w:ascii="Trebuchet MS" w:hAnsi="Trebuchet MS"/>
                          <w:color w:val="782F40"/>
                          <w:sz w:val="18"/>
                          <w:szCs w:val="18"/>
                        </w:rPr>
                        <w:t>Iziko Locwangciso-</w:t>
                      </w:r>
                      <w:proofErr w:type="spellStart"/>
                      <w:r>
                        <w:rPr>
                          <w:rFonts w:ascii="Trebuchet MS" w:hAnsi="Trebuchet MS"/>
                          <w:color w:val="782F40"/>
                          <w:sz w:val="18"/>
                          <w:szCs w:val="18"/>
                        </w:rPr>
                        <w:t>mali</w:t>
                      </w:r>
                      <w:proofErr w:type="spellEnd"/>
                      <w:r w:rsidRPr="00564C78">
                        <w:rPr>
                          <w:rFonts w:ascii="Trebuchet MS" w:hAnsi="Trebuchet MS"/>
                          <w:color w:val="782F40"/>
                          <w:sz w:val="18"/>
                          <w:szCs w:val="18"/>
                        </w:rPr>
                        <w:br/>
                      </w:r>
                      <w:proofErr w:type="spellStart"/>
                      <w:r>
                        <w:rPr>
                          <w:rFonts w:ascii="Trebuchet MS" w:hAnsi="Trebuchet MS"/>
                          <w:color w:val="782F40"/>
                          <w:sz w:val="18"/>
                          <w:szCs w:val="18"/>
                        </w:rPr>
                        <w:t>Skool</w:t>
                      </w:r>
                      <w:proofErr w:type="spellEnd"/>
                      <w:r>
                        <w:rPr>
                          <w:rFonts w:ascii="Trebuchet MS" w:hAnsi="Trebuchet MS"/>
                          <w:color w:val="782F40"/>
                          <w:sz w:val="18"/>
                          <w:szCs w:val="18"/>
                        </w:rPr>
                        <w:t xml:space="preserve"> vir </w:t>
                      </w:r>
                      <w:proofErr w:type="spellStart"/>
                      <w:r>
                        <w:rPr>
                          <w:rFonts w:ascii="Trebuchet MS" w:hAnsi="Trebuchet MS"/>
                          <w:color w:val="782F40"/>
                          <w:sz w:val="18"/>
                          <w:szCs w:val="18"/>
                        </w:rPr>
                        <w:t>Rekeningkunde</w:t>
                      </w:r>
                      <w:proofErr w:type="spellEnd"/>
                      <w:r>
                        <w:rPr>
                          <w:rFonts w:ascii="Trebuchet MS" w:hAnsi="Trebuchet MS"/>
                          <w:color w:val="782F40"/>
                          <w:sz w:val="18"/>
                          <w:szCs w:val="18"/>
                        </w:rPr>
                        <w:t xml:space="preserve"> </w:t>
                      </w:r>
                    </w:p>
                    <w:p w14:paraId="7976661A" w14:textId="77777777" w:rsidR="00745A8B" w:rsidRPr="00564C78" w:rsidRDefault="00745A8B" w:rsidP="00745A8B">
                      <w:pPr>
                        <w:spacing w:line="240" w:lineRule="atLeast"/>
                        <w:rPr>
                          <w:rFonts w:ascii="Trebuchet MS" w:hAnsi="Trebuchet MS"/>
                          <w:color w:val="782F40"/>
                          <w:sz w:val="18"/>
                          <w:szCs w:val="18"/>
                        </w:rPr>
                      </w:pPr>
                    </w:p>
                  </w:txbxContent>
                </v:textbox>
                <w10:wrap anchorx="margin"/>
              </v:shape>
            </w:pict>
          </mc:Fallback>
        </mc:AlternateContent>
      </w:r>
    </w:p>
    <w:p w14:paraId="3A6802D6" w14:textId="140154A5" w:rsidR="00F24823" w:rsidRPr="008628EE" w:rsidRDefault="00F24823" w:rsidP="00F24823">
      <w:pPr>
        <w:spacing w:line="240" w:lineRule="auto"/>
        <w:rPr>
          <w:rFonts w:ascii="Times New Roman" w:eastAsia="Times New Roman" w:hAnsi="Times New Roman" w:cs="Times New Roman"/>
          <w:sz w:val="32"/>
          <w:szCs w:val="24"/>
        </w:rPr>
      </w:pPr>
    </w:p>
    <w:p w14:paraId="16133DB0" w14:textId="15E7A5A5" w:rsidR="00E92B77" w:rsidRDefault="00E92B77" w:rsidP="00E92B77">
      <w:pPr>
        <w:pBdr>
          <w:bottom w:val="single" w:sz="6" w:space="1" w:color="auto"/>
        </w:pBdr>
        <w:spacing w:line="240" w:lineRule="auto"/>
        <w:rPr>
          <w:rFonts w:ascii="Times New Roman" w:eastAsia="Times New Roman" w:hAnsi="Times New Roman" w:cs="Times New Roman"/>
          <w:sz w:val="24"/>
          <w:szCs w:val="24"/>
        </w:rPr>
      </w:pPr>
    </w:p>
    <w:p w14:paraId="64A59151" w14:textId="77777777" w:rsidR="00F24823" w:rsidRPr="00B5176C" w:rsidRDefault="00F24823" w:rsidP="00E92B77">
      <w:pPr>
        <w:pBdr>
          <w:bottom w:val="single" w:sz="6" w:space="1" w:color="auto"/>
        </w:pBdr>
        <w:spacing w:line="240" w:lineRule="auto"/>
        <w:rPr>
          <w:rFonts w:ascii="Times New Roman" w:eastAsia="Times New Roman" w:hAnsi="Times New Roman" w:cs="Times New Roman"/>
          <w:sz w:val="24"/>
          <w:szCs w:val="24"/>
        </w:rPr>
      </w:pPr>
    </w:p>
    <w:p w14:paraId="7B323EA8" w14:textId="68FB70D5" w:rsidR="00E92B77" w:rsidRPr="00B5176C" w:rsidRDefault="00E92B77" w:rsidP="00E92B77">
      <w:pPr>
        <w:spacing w:line="240" w:lineRule="auto"/>
        <w:rPr>
          <w:rFonts w:ascii="Times New Roman" w:eastAsia="Times New Roman" w:hAnsi="Times New Roman" w:cs="Times New Roman"/>
          <w:sz w:val="24"/>
          <w:szCs w:val="24"/>
        </w:rPr>
      </w:pPr>
    </w:p>
    <w:p w14:paraId="519ABC4D" w14:textId="0EF4018E" w:rsidR="00E92B77" w:rsidRPr="0051705E" w:rsidRDefault="00E92B77" w:rsidP="00E92B77">
      <w:pPr>
        <w:keepNext/>
        <w:spacing w:line="240" w:lineRule="auto"/>
        <w:jc w:val="center"/>
        <w:outlineLvl w:val="0"/>
        <w:rPr>
          <w:rFonts w:eastAsia="Times New Roman" w:cs="Times New Roman"/>
          <w:b/>
          <w:sz w:val="36"/>
          <w:szCs w:val="36"/>
        </w:rPr>
      </w:pPr>
      <w:r w:rsidRPr="0051705E">
        <w:rPr>
          <w:rFonts w:eastAsia="Times New Roman" w:cs="Times New Roman"/>
          <w:b/>
          <w:sz w:val="36"/>
          <w:szCs w:val="36"/>
        </w:rPr>
        <w:t xml:space="preserve">FINANCIAL ACCOUNTING </w:t>
      </w:r>
      <w:r w:rsidR="00B5176C" w:rsidRPr="0051705E">
        <w:rPr>
          <w:rFonts w:eastAsia="Times New Roman" w:cs="Times New Roman"/>
          <w:b/>
          <w:sz w:val="36"/>
          <w:szCs w:val="36"/>
        </w:rPr>
        <w:t>178</w:t>
      </w:r>
    </w:p>
    <w:p w14:paraId="3836A6D2" w14:textId="0ACAC904" w:rsidR="00E92B77" w:rsidRPr="0051705E" w:rsidRDefault="00E92B77" w:rsidP="00E92B77">
      <w:pPr>
        <w:spacing w:line="240" w:lineRule="auto"/>
        <w:rPr>
          <w:rFonts w:ascii="Times New Roman" w:eastAsia="Times New Roman" w:hAnsi="Times New Roman" w:cs="Times New Roman"/>
          <w:sz w:val="36"/>
          <w:szCs w:val="36"/>
        </w:rPr>
      </w:pPr>
    </w:p>
    <w:p w14:paraId="63BF844E" w14:textId="555E81AA" w:rsidR="00E92B77" w:rsidRPr="0051705E" w:rsidRDefault="00E92B77" w:rsidP="005619D3">
      <w:pPr>
        <w:keepNext/>
        <w:spacing w:line="240" w:lineRule="auto"/>
        <w:jc w:val="center"/>
        <w:outlineLvl w:val="5"/>
        <w:rPr>
          <w:rFonts w:eastAsia="Times New Roman" w:cs="Arial"/>
          <w:b/>
          <w:iCs/>
          <w:sz w:val="36"/>
          <w:szCs w:val="36"/>
        </w:rPr>
      </w:pPr>
      <w:r w:rsidRPr="0051705E">
        <w:rPr>
          <w:rFonts w:eastAsia="Times New Roman" w:cs="Arial"/>
          <w:b/>
          <w:sz w:val="36"/>
          <w:szCs w:val="36"/>
        </w:rPr>
        <w:t>I</w:t>
      </w:r>
      <w:r w:rsidR="00DE15B2" w:rsidRPr="0051705E">
        <w:rPr>
          <w:rFonts w:eastAsia="Times New Roman" w:cs="Arial"/>
          <w:b/>
          <w:sz w:val="36"/>
          <w:szCs w:val="36"/>
        </w:rPr>
        <w:t xml:space="preserve">AS </w:t>
      </w:r>
      <w:r w:rsidR="00791625" w:rsidRPr="0051705E">
        <w:rPr>
          <w:rFonts w:eastAsia="Times New Roman" w:cs="Arial"/>
          <w:b/>
          <w:sz w:val="36"/>
          <w:szCs w:val="36"/>
        </w:rPr>
        <w:t>19</w:t>
      </w:r>
      <w:r w:rsidR="00DE15B2" w:rsidRPr="0051705E">
        <w:rPr>
          <w:rFonts w:eastAsia="Times New Roman" w:cs="Arial"/>
          <w:b/>
          <w:iCs/>
          <w:sz w:val="36"/>
          <w:szCs w:val="36"/>
        </w:rPr>
        <w:t xml:space="preserve"> – </w:t>
      </w:r>
      <w:r w:rsidR="00791625" w:rsidRPr="0051705E">
        <w:rPr>
          <w:rFonts w:eastAsia="Times New Roman" w:cs="Arial"/>
          <w:b/>
          <w:iCs/>
          <w:sz w:val="36"/>
          <w:szCs w:val="36"/>
        </w:rPr>
        <w:t>EMPLOYEE BENEFITS</w:t>
      </w:r>
    </w:p>
    <w:p w14:paraId="34CA16C8" w14:textId="77777777" w:rsidR="0051705E" w:rsidRDefault="0051705E" w:rsidP="00E92B77">
      <w:pPr>
        <w:keepNext/>
        <w:spacing w:line="240" w:lineRule="auto"/>
        <w:jc w:val="center"/>
        <w:outlineLvl w:val="5"/>
        <w:rPr>
          <w:rFonts w:eastAsia="Times New Roman" w:cs="Arial"/>
          <w:b/>
          <w:iCs/>
          <w:sz w:val="36"/>
          <w:szCs w:val="36"/>
        </w:rPr>
      </w:pPr>
    </w:p>
    <w:p w14:paraId="45439255" w14:textId="353E5EDD" w:rsidR="00D27048" w:rsidRPr="0051705E" w:rsidRDefault="00114FE7" w:rsidP="00E92B77">
      <w:pPr>
        <w:keepNext/>
        <w:spacing w:line="240" w:lineRule="auto"/>
        <w:jc w:val="center"/>
        <w:outlineLvl w:val="5"/>
        <w:rPr>
          <w:rFonts w:eastAsia="Times New Roman" w:cs="Arial"/>
          <w:b/>
          <w:i/>
          <w:iCs/>
          <w:sz w:val="36"/>
          <w:szCs w:val="36"/>
        </w:rPr>
      </w:pPr>
      <w:r w:rsidRPr="0051705E">
        <w:rPr>
          <w:rFonts w:eastAsia="Times New Roman" w:cs="Arial"/>
          <w:b/>
          <w:iCs/>
          <w:sz w:val="36"/>
          <w:szCs w:val="36"/>
        </w:rPr>
        <w:t>Answer</w:t>
      </w:r>
      <w:r w:rsidR="00A74482" w:rsidRPr="0051705E">
        <w:rPr>
          <w:rFonts w:eastAsia="Times New Roman" w:cs="Arial"/>
          <w:b/>
          <w:iCs/>
          <w:sz w:val="36"/>
          <w:szCs w:val="36"/>
        </w:rPr>
        <w:t xml:space="preserve"> pack</w:t>
      </w:r>
    </w:p>
    <w:p w14:paraId="4C51933B" w14:textId="77777777" w:rsidR="00E92B77" w:rsidRDefault="00E92B77" w:rsidP="00B5176C">
      <w:pPr>
        <w:spacing w:line="240" w:lineRule="auto"/>
        <w:rPr>
          <w:rFonts w:eastAsia="Times New Roman" w:cs="Arial"/>
          <w:sz w:val="22"/>
        </w:rPr>
      </w:pPr>
    </w:p>
    <w:p w14:paraId="467907EE" w14:textId="77777777" w:rsidR="00E62F88" w:rsidRPr="00B5176C" w:rsidRDefault="00E62F88" w:rsidP="00B5176C">
      <w:pPr>
        <w:spacing w:line="240" w:lineRule="auto"/>
        <w:rPr>
          <w:rFonts w:eastAsia="Times New Roman" w:cs="Arial"/>
          <w:sz w:val="22"/>
        </w:rPr>
      </w:pPr>
    </w:p>
    <w:tbl>
      <w:tblPr>
        <w:tblW w:w="9480" w:type="dxa"/>
        <w:tblLook w:val="04A0" w:firstRow="1" w:lastRow="0" w:firstColumn="1" w:lastColumn="0" w:noHBand="0" w:noVBand="1"/>
      </w:tblPr>
      <w:tblGrid>
        <w:gridCol w:w="1980"/>
        <w:gridCol w:w="7500"/>
      </w:tblGrid>
      <w:tr w:rsidR="00E62F88" w:rsidRPr="00B91EFF" w14:paraId="5474EE39" w14:textId="77777777" w:rsidTr="002209A4">
        <w:trPr>
          <w:trHeight w:val="280"/>
        </w:trPr>
        <w:tc>
          <w:tcPr>
            <w:tcW w:w="9480" w:type="dxa"/>
            <w:gridSpan w:val="2"/>
            <w:noWrap/>
            <w:vAlign w:val="center"/>
            <w:hideMark/>
          </w:tcPr>
          <w:p w14:paraId="4E66AFD9" w14:textId="77777777" w:rsidR="00E62F88" w:rsidRPr="00B91EFF" w:rsidRDefault="00E62F88" w:rsidP="002209A4">
            <w:pPr>
              <w:spacing w:line="240" w:lineRule="auto"/>
              <w:rPr>
                <w:rFonts w:eastAsia="Times New Roman" w:cs="Arial"/>
                <w:b/>
                <w:bCs/>
                <w:sz w:val="22"/>
                <w:u w:val="single"/>
                <w:lang w:eastAsia="en-ZA"/>
              </w:rPr>
            </w:pPr>
            <w:r w:rsidRPr="00B91EFF">
              <w:rPr>
                <w:rFonts w:eastAsia="Times New Roman" w:cs="Arial"/>
                <w:b/>
                <w:bCs/>
                <w:sz w:val="22"/>
                <w:u w:val="single"/>
                <w:lang w:eastAsia="en-ZA"/>
              </w:rPr>
              <w:t>Class questions</w:t>
            </w:r>
          </w:p>
        </w:tc>
      </w:tr>
      <w:tr w:rsidR="00E62F88" w:rsidRPr="00B91EFF" w14:paraId="0251EAA3" w14:textId="77777777" w:rsidTr="002209A4">
        <w:trPr>
          <w:trHeight w:val="280"/>
        </w:trPr>
        <w:tc>
          <w:tcPr>
            <w:tcW w:w="1980" w:type="dxa"/>
            <w:noWrap/>
            <w:vAlign w:val="center"/>
            <w:hideMark/>
          </w:tcPr>
          <w:p w14:paraId="24E3EB1B" w14:textId="77777777" w:rsidR="00E62F88" w:rsidRPr="00B91EFF" w:rsidRDefault="00E62F88" w:rsidP="002209A4">
            <w:pPr>
              <w:spacing w:line="240" w:lineRule="auto"/>
              <w:rPr>
                <w:rFonts w:eastAsia="Times New Roman" w:cs="Arial"/>
                <w:sz w:val="22"/>
                <w:lang w:eastAsia="en-ZA"/>
              </w:rPr>
            </w:pPr>
            <w:r w:rsidRPr="00B91EFF">
              <w:rPr>
                <w:rFonts w:eastAsia="Times New Roman" w:cs="Arial"/>
                <w:sz w:val="22"/>
                <w:lang w:eastAsia="en-ZA"/>
              </w:rPr>
              <w:t> </w:t>
            </w:r>
          </w:p>
        </w:tc>
        <w:tc>
          <w:tcPr>
            <w:tcW w:w="7500" w:type="dxa"/>
            <w:noWrap/>
            <w:vAlign w:val="bottom"/>
            <w:hideMark/>
          </w:tcPr>
          <w:p w14:paraId="56BF41F3" w14:textId="77777777" w:rsidR="00E62F88" w:rsidRPr="00B91EFF" w:rsidRDefault="00E62F88" w:rsidP="002209A4">
            <w:pPr>
              <w:spacing w:line="240" w:lineRule="auto"/>
              <w:rPr>
                <w:rFonts w:eastAsia="Times New Roman" w:cs="Arial"/>
                <w:sz w:val="22"/>
                <w:lang w:eastAsia="en-ZA"/>
              </w:rPr>
            </w:pPr>
            <w:r w:rsidRPr="00B91EFF">
              <w:rPr>
                <w:rFonts w:eastAsia="Times New Roman" w:cs="Arial"/>
                <w:sz w:val="22"/>
                <w:lang w:eastAsia="en-ZA"/>
              </w:rPr>
              <w:t> </w:t>
            </w:r>
          </w:p>
        </w:tc>
      </w:tr>
      <w:tr w:rsidR="00E62F88" w:rsidRPr="00B91EFF" w14:paraId="703BF1F0" w14:textId="77777777" w:rsidTr="002209A4">
        <w:trPr>
          <w:trHeight w:val="300"/>
        </w:trPr>
        <w:tc>
          <w:tcPr>
            <w:tcW w:w="1980" w:type="dxa"/>
            <w:vAlign w:val="center"/>
            <w:hideMark/>
          </w:tcPr>
          <w:p w14:paraId="1BA31D26" w14:textId="77777777" w:rsidR="00E62F88" w:rsidRPr="00B91EFF" w:rsidRDefault="00E62F88" w:rsidP="002209A4">
            <w:pPr>
              <w:spacing w:line="240" w:lineRule="auto"/>
              <w:rPr>
                <w:rFonts w:eastAsia="Times New Roman" w:cs="Arial"/>
                <w:sz w:val="22"/>
                <w:lang w:eastAsia="en-ZA"/>
              </w:rPr>
            </w:pPr>
            <w:r w:rsidRPr="00B91EFF">
              <w:rPr>
                <w:rFonts w:eastAsia="Times New Roman" w:cs="Arial"/>
                <w:sz w:val="22"/>
                <w:lang w:eastAsia="en-ZA"/>
              </w:rPr>
              <w:t xml:space="preserve">Question 1  </w:t>
            </w:r>
          </w:p>
        </w:tc>
        <w:tc>
          <w:tcPr>
            <w:tcW w:w="7500" w:type="dxa"/>
            <w:vAlign w:val="center"/>
            <w:hideMark/>
          </w:tcPr>
          <w:p w14:paraId="5BA1FB8B" w14:textId="77777777" w:rsidR="00E62F88" w:rsidRPr="00B91EFF" w:rsidRDefault="00E62F88" w:rsidP="002209A4">
            <w:pPr>
              <w:spacing w:line="240" w:lineRule="auto"/>
              <w:rPr>
                <w:rFonts w:eastAsia="Times New Roman" w:cs="Arial"/>
                <w:sz w:val="22"/>
                <w:lang w:eastAsia="en-ZA"/>
              </w:rPr>
            </w:pPr>
            <w:r w:rsidRPr="00B91EFF">
              <w:rPr>
                <w:rFonts w:eastAsia="Times New Roman" w:cs="Arial"/>
                <w:sz w:val="22"/>
                <w:lang w:eastAsia="en-ZA"/>
              </w:rPr>
              <w:t>Theory</w:t>
            </w:r>
          </w:p>
        </w:tc>
      </w:tr>
      <w:tr w:rsidR="00E62F88" w:rsidRPr="00B91EFF" w14:paraId="4D22C5E9" w14:textId="77777777" w:rsidTr="002209A4">
        <w:trPr>
          <w:trHeight w:val="300"/>
        </w:trPr>
        <w:tc>
          <w:tcPr>
            <w:tcW w:w="1980" w:type="dxa"/>
            <w:vAlign w:val="center"/>
            <w:hideMark/>
          </w:tcPr>
          <w:p w14:paraId="46BD7A59" w14:textId="77777777" w:rsidR="00E62F88" w:rsidRPr="00B91EFF" w:rsidRDefault="00E62F88" w:rsidP="002209A4">
            <w:pPr>
              <w:spacing w:line="240" w:lineRule="auto"/>
              <w:rPr>
                <w:rFonts w:eastAsia="Times New Roman" w:cs="Arial"/>
                <w:sz w:val="22"/>
                <w:lang w:eastAsia="en-ZA"/>
              </w:rPr>
            </w:pPr>
            <w:r w:rsidRPr="00B91EFF">
              <w:rPr>
                <w:rFonts w:eastAsia="Times New Roman" w:cs="Arial"/>
                <w:sz w:val="22"/>
                <w:lang w:eastAsia="en-ZA"/>
              </w:rPr>
              <w:t xml:space="preserve">Question 2 </w:t>
            </w:r>
          </w:p>
        </w:tc>
        <w:tc>
          <w:tcPr>
            <w:tcW w:w="7500" w:type="dxa"/>
            <w:vAlign w:val="center"/>
            <w:hideMark/>
          </w:tcPr>
          <w:p w14:paraId="6E0B9367" w14:textId="77777777" w:rsidR="00E62F88" w:rsidRPr="00B91EFF" w:rsidRDefault="00E62F88" w:rsidP="002209A4">
            <w:pPr>
              <w:spacing w:line="240" w:lineRule="auto"/>
              <w:rPr>
                <w:rFonts w:eastAsia="Times New Roman" w:cs="Arial"/>
                <w:sz w:val="22"/>
                <w:lang w:eastAsia="en-ZA"/>
              </w:rPr>
            </w:pPr>
            <w:r w:rsidRPr="00B91EFF">
              <w:rPr>
                <w:rFonts w:eastAsia="Times New Roman" w:cs="Arial"/>
                <w:sz w:val="22"/>
                <w:lang w:eastAsia="en-ZA"/>
              </w:rPr>
              <w:t>Short term benefits: leave provision; Theory</w:t>
            </w:r>
          </w:p>
        </w:tc>
      </w:tr>
      <w:tr w:rsidR="00E62F88" w:rsidRPr="00B91EFF" w14:paraId="091AC77E" w14:textId="77777777" w:rsidTr="002209A4">
        <w:trPr>
          <w:trHeight w:val="300"/>
        </w:trPr>
        <w:tc>
          <w:tcPr>
            <w:tcW w:w="1980" w:type="dxa"/>
            <w:vAlign w:val="center"/>
            <w:hideMark/>
          </w:tcPr>
          <w:p w14:paraId="4A0F6046" w14:textId="77777777" w:rsidR="00E62F88" w:rsidRPr="00B91EFF" w:rsidRDefault="00E62F88" w:rsidP="002209A4">
            <w:pPr>
              <w:spacing w:line="240" w:lineRule="auto"/>
              <w:rPr>
                <w:rFonts w:eastAsia="Times New Roman" w:cs="Arial"/>
                <w:sz w:val="22"/>
                <w:lang w:eastAsia="en-ZA"/>
              </w:rPr>
            </w:pPr>
            <w:r w:rsidRPr="00B91EFF">
              <w:rPr>
                <w:rFonts w:eastAsia="Times New Roman" w:cs="Arial"/>
                <w:sz w:val="22"/>
                <w:lang w:eastAsia="en-ZA"/>
              </w:rPr>
              <w:t xml:space="preserve">Question 3  </w:t>
            </w:r>
          </w:p>
        </w:tc>
        <w:tc>
          <w:tcPr>
            <w:tcW w:w="7500" w:type="dxa"/>
            <w:vAlign w:val="center"/>
            <w:hideMark/>
          </w:tcPr>
          <w:p w14:paraId="4AED3518" w14:textId="77777777" w:rsidR="00E62F88" w:rsidRPr="00B91EFF" w:rsidRDefault="00E62F88" w:rsidP="002209A4">
            <w:pPr>
              <w:spacing w:line="240" w:lineRule="auto"/>
              <w:rPr>
                <w:rFonts w:eastAsia="Times New Roman" w:cs="Arial"/>
                <w:sz w:val="22"/>
                <w:lang w:eastAsia="en-ZA"/>
              </w:rPr>
            </w:pPr>
            <w:r w:rsidRPr="00B91EFF">
              <w:rPr>
                <w:rFonts w:eastAsia="Times New Roman" w:cs="Arial"/>
                <w:sz w:val="22"/>
                <w:lang w:eastAsia="en-ZA"/>
              </w:rPr>
              <w:t>Defined contribution plan and disclosure</w:t>
            </w:r>
          </w:p>
        </w:tc>
      </w:tr>
      <w:tr w:rsidR="00E62F88" w:rsidRPr="00B91EFF" w14:paraId="0022CB55" w14:textId="77777777" w:rsidTr="002209A4">
        <w:trPr>
          <w:trHeight w:val="300"/>
        </w:trPr>
        <w:tc>
          <w:tcPr>
            <w:tcW w:w="1980" w:type="dxa"/>
            <w:noWrap/>
            <w:vAlign w:val="center"/>
            <w:hideMark/>
          </w:tcPr>
          <w:p w14:paraId="6363E438" w14:textId="77777777" w:rsidR="00E62F88" w:rsidRPr="00B91EFF" w:rsidRDefault="00E62F88" w:rsidP="002209A4">
            <w:pPr>
              <w:spacing w:line="240" w:lineRule="auto"/>
              <w:rPr>
                <w:rFonts w:eastAsia="Times New Roman" w:cs="Arial"/>
                <w:b/>
                <w:bCs/>
                <w:sz w:val="22"/>
                <w:lang w:eastAsia="en-ZA"/>
              </w:rPr>
            </w:pPr>
            <w:r w:rsidRPr="00B91EFF">
              <w:rPr>
                <w:rFonts w:eastAsia="Times New Roman" w:cs="Arial"/>
                <w:b/>
                <w:bCs/>
                <w:sz w:val="22"/>
                <w:lang w:eastAsia="en-ZA"/>
              </w:rPr>
              <w:t> </w:t>
            </w:r>
          </w:p>
        </w:tc>
        <w:tc>
          <w:tcPr>
            <w:tcW w:w="7500" w:type="dxa"/>
            <w:noWrap/>
            <w:vAlign w:val="bottom"/>
            <w:hideMark/>
          </w:tcPr>
          <w:p w14:paraId="0A372212" w14:textId="77777777" w:rsidR="00E62F88" w:rsidRPr="00B91EFF" w:rsidRDefault="00E62F88" w:rsidP="002209A4">
            <w:pPr>
              <w:spacing w:line="240" w:lineRule="auto"/>
              <w:rPr>
                <w:rFonts w:eastAsia="Times New Roman" w:cs="Arial"/>
                <w:sz w:val="22"/>
                <w:lang w:eastAsia="en-ZA"/>
              </w:rPr>
            </w:pPr>
            <w:r w:rsidRPr="00B91EFF">
              <w:rPr>
                <w:rFonts w:eastAsia="Times New Roman" w:cs="Arial"/>
                <w:sz w:val="22"/>
                <w:lang w:eastAsia="en-ZA"/>
              </w:rPr>
              <w:t> </w:t>
            </w:r>
          </w:p>
        </w:tc>
      </w:tr>
      <w:tr w:rsidR="00E62F88" w:rsidRPr="00B91EFF" w14:paraId="7B64B981" w14:textId="77777777" w:rsidTr="002209A4">
        <w:trPr>
          <w:trHeight w:val="300"/>
        </w:trPr>
        <w:tc>
          <w:tcPr>
            <w:tcW w:w="9480" w:type="dxa"/>
            <w:gridSpan w:val="2"/>
            <w:noWrap/>
            <w:vAlign w:val="center"/>
            <w:hideMark/>
          </w:tcPr>
          <w:p w14:paraId="51DF3799" w14:textId="77777777" w:rsidR="00E62F88" w:rsidRPr="00B91EFF" w:rsidRDefault="00E62F88" w:rsidP="002209A4">
            <w:pPr>
              <w:spacing w:line="240" w:lineRule="auto"/>
              <w:rPr>
                <w:rFonts w:eastAsia="Times New Roman" w:cs="Arial"/>
                <w:sz w:val="22"/>
                <w:lang w:eastAsia="en-ZA"/>
              </w:rPr>
            </w:pPr>
            <w:r w:rsidRPr="00B91EFF">
              <w:rPr>
                <w:rFonts w:eastAsia="Times New Roman" w:cs="Arial"/>
                <w:b/>
                <w:bCs/>
                <w:sz w:val="22"/>
                <w:u w:val="single"/>
                <w:lang w:eastAsia="en-ZA"/>
              </w:rPr>
              <w:t>Additional questions</w:t>
            </w:r>
            <w:r w:rsidRPr="00B91EFF">
              <w:rPr>
                <w:rFonts w:eastAsia="Times New Roman" w:cs="Arial"/>
                <w:sz w:val="22"/>
                <w:lang w:eastAsia="en-ZA"/>
              </w:rPr>
              <w:t> </w:t>
            </w:r>
          </w:p>
        </w:tc>
      </w:tr>
      <w:tr w:rsidR="00E62F88" w:rsidRPr="00B91EFF" w14:paraId="72666A75" w14:textId="77777777" w:rsidTr="002209A4">
        <w:trPr>
          <w:trHeight w:val="300"/>
        </w:trPr>
        <w:tc>
          <w:tcPr>
            <w:tcW w:w="1980" w:type="dxa"/>
            <w:noWrap/>
            <w:vAlign w:val="center"/>
            <w:hideMark/>
          </w:tcPr>
          <w:p w14:paraId="622D78AE" w14:textId="77777777" w:rsidR="00E62F88" w:rsidRPr="00B91EFF" w:rsidRDefault="00E62F88" w:rsidP="002209A4">
            <w:pPr>
              <w:spacing w:line="240" w:lineRule="auto"/>
              <w:rPr>
                <w:rFonts w:eastAsia="Times New Roman" w:cs="Arial"/>
                <w:sz w:val="22"/>
                <w:lang w:eastAsia="en-ZA"/>
              </w:rPr>
            </w:pPr>
            <w:r w:rsidRPr="00B91EFF">
              <w:rPr>
                <w:rFonts w:eastAsia="Times New Roman" w:cs="Arial"/>
                <w:sz w:val="22"/>
                <w:lang w:eastAsia="en-ZA"/>
              </w:rPr>
              <w:t> </w:t>
            </w:r>
          </w:p>
        </w:tc>
        <w:tc>
          <w:tcPr>
            <w:tcW w:w="7500" w:type="dxa"/>
            <w:noWrap/>
            <w:vAlign w:val="bottom"/>
            <w:hideMark/>
          </w:tcPr>
          <w:p w14:paraId="057B9DEE" w14:textId="77777777" w:rsidR="00E62F88" w:rsidRPr="00B91EFF" w:rsidRDefault="00E62F88" w:rsidP="002209A4">
            <w:pPr>
              <w:spacing w:line="240" w:lineRule="auto"/>
              <w:rPr>
                <w:rFonts w:eastAsia="Times New Roman" w:cs="Arial"/>
                <w:sz w:val="22"/>
                <w:lang w:eastAsia="en-ZA"/>
              </w:rPr>
            </w:pPr>
            <w:r w:rsidRPr="00B91EFF">
              <w:rPr>
                <w:rFonts w:eastAsia="Times New Roman" w:cs="Arial"/>
                <w:sz w:val="22"/>
                <w:lang w:eastAsia="en-ZA"/>
              </w:rPr>
              <w:t> </w:t>
            </w:r>
          </w:p>
        </w:tc>
      </w:tr>
      <w:tr w:rsidR="00E62F88" w:rsidRPr="00B91EFF" w14:paraId="456E57B0" w14:textId="77777777" w:rsidTr="002209A4">
        <w:trPr>
          <w:trHeight w:val="300"/>
        </w:trPr>
        <w:tc>
          <w:tcPr>
            <w:tcW w:w="1980" w:type="dxa"/>
            <w:vAlign w:val="center"/>
            <w:hideMark/>
          </w:tcPr>
          <w:p w14:paraId="5E0EF0C8" w14:textId="77777777" w:rsidR="00E62F88" w:rsidRPr="00B91EFF" w:rsidRDefault="00E62F88" w:rsidP="002209A4">
            <w:pPr>
              <w:spacing w:line="240" w:lineRule="auto"/>
              <w:rPr>
                <w:rFonts w:eastAsia="Times New Roman" w:cs="Arial"/>
                <w:sz w:val="22"/>
                <w:lang w:eastAsia="en-ZA"/>
              </w:rPr>
            </w:pPr>
            <w:r w:rsidRPr="00B91EFF">
              <w:rPr>
                <w:rFonts w:eastAsia="Times New Roman" w:cs="Arial"/>
                <w:sz w:val="22"/>
                <w:lang w:eastAsia="en-ZA"/>
              </w:rPr>
              <w:t xml:space="preserve">Question 4 </w:t>
            </w:r>
          </w:p>
        </w:tc>
        <w:tc>
          <w:tcPr>
            <w:tcW w:w="7500" w:type="dxa"/>
            <w:vAlign w:val="center"/>
            <w:hideMark/>
          </w:tcPr>
          <w:p w14:paraId="7E38003E" w14:textId="77777777" w:rsidR="00E62F88" w:rsidRPr="00B91EFF" w:rsidRDefault="00E62F88" w:rsidP="002209A4">
            <w:pPr>
              <w:spacing w:line="240" w:lineRule="auto"/>
              <w:rPr>
                <w:rFonts w:eastAsia="Times New Roman" w:cs="Arial"/>
                <w:sz w:val="22"/>
                <w:lang w:eastAsia="en-ZA"/>
              </w:rPr>
            </w:pPr>
            <w:r w:rsidRPr="00B91EFF">
              <w:rPr>
                <w:rFonts w:eastAsia="Times New Roman" w:cs="Arial"/>
                <w:sz w:val="22"/>
                <w:lang w:eastAsia="en-ZA"/>
              </w:rPr>
              <w:t>Short term benefits theory and leave provision</w:t>
            </w:r>
          </w:p>
        </w:tc>
      </w:tr>
      <w:tr w:rsidR="000D5CDA" w:rsidRPr="00B91EFF" w14:paraId="5026EEA6" w14:textId="77777777" w:rsidTr="008D0D04">
        <w:trPr>
          <w:trHeight w:val="300"/>
        </w:trPr>
        <w:tc>
          <w:tcPr>
            <w:tcW w:w="1980" w:type="dxa"/>
          </w:tcPr>
          <w:p w14:paraId="11118599" w14:textId="08C90B75" w:rsidR="000D5CDA" w:rsidRPr="00B91EFF" w:rsidRDefault="000D5CDA" w:rsidP="000D5CDA">
            <w:pPr>
              <w:spacing w:line="240" w:lineRule="auto"/>
              <w:rPr>
                <w:rFonts w:eastAsia="Times New Roman" w:cs="Arial"/>
                <w:sz w:val="22"/>
                <w:lang w:eastAsia="en-ZA"/>
              </w:rPr>
            </w:pPr>
            <w:bookmarkStart w:id="0" w:name="RANGE!A16"/>
            <w:r w:rsidRPr="00B91EFF">
              <w:rPr>
                <w:rFonts w:eastAsia="Times New Roman" w:cs="Arial"/>
                <w:sz w:val="22"/>
                <w:lang w:eastAsia="en-ZA"/>
              </w:rPr>
              <w:t>Question 5</w:t>
            </w:r>
            <w:bookmarkEnd w:id="0"/>
          </w:p>
        </w:tc>
        <w:tc>
          <w:tcPr>
            <w:tcW w:w="7500" w:type="dxa"/>
          </w:tcPr>
          <w:p w14:paraId="683EE6BE" w14:textId="4ABC28AE" w:rsidR="000D5CDA" w:rsidRPr="00B91EFF" w:rsidRDefault="000D5CDA" w:rsidP="000D5CDA">
            <w:pPr>
              <w:spacing w:line="240" w:lineRule="auto"/>
              <w:rPr>
                <w:rFonts w:eastAsia="Times New Roman" w:cs="Arial"/>
                <w:sz w:val="22"/>
                <w:lang w:eastAsia="en-ZA"/>
              </w:rPr>
            </w:pPr>
            <w:r w:rsidRPr="00B91EFF">
              <w:rPr>
                <w:rFonts w:eastAsia="Times New Roman" w:cs="Arial"/>
                <w:sz w:val="22"/>
                <w:lang w:eastAsia="en-ZA"/>
              </w:rPr>
              <w:t>Accounting cycle, Conceptual Framework, short term benefits, theory</w:t>
            </w:r>
          </w:p>
        </w:tc>
      </w:tr>
      <w:tr w:rsidR="00D6747A" w:rsidRPr="00B91EFF" w14:paraId="394B1027" w14:textId="77777777" w:rsidTr="00A46AFA">
        <w:trPr>
          <w:trHeight w:val="300"/>
        </w:trPr>
        <w:tc>
          <w:tcPr>
            <w:tcW w:w="1980" w:type="dxa"/>
            <w:vAlign w:val="center"/>
          </w:tcPr>
          <w:p w14:paraId="465B1EF4" w14:textId="5636EE59" w:rsidR="00D6747A" w:rsidRPr="00B91EFF" w:rsidRDefault="00D6747A" w:rsidP="00D6747A">
            <w:pPr>
              <w:spacing w:line="240" w:lineRule="auto"/>
              <w:rPr>
                <w:rFonts w:eastAsia="Times New Roman" w:cs="Arial"/>
                <w:sz w:val="22"/>
                <w:lang w:eastAsia="en-ZA"/>
              </w:rPr>
            </w:pPr>
            <w:r w:rsidRPr="00B91EFF">
              <w:rPr>
                <w:rFonts w:eastAsia="Times New Roman" w:cs="Arial"/>
                <w:sz w:val="22"/>
                <w:lang w:eastAsia="en-ZA"/>
              </w:rPr>
              <w:t>Question 6</w:t>
            </w:r>
          </w:p>
        </w:tc>
        <w:tc>
          <w:tcPr>
            <w:tcW w:w="7500" w:type="dxa"/>
          </w:tcPr>
          <w:p w14:paraId="30BF6323" w14:textId="6DA8A82F" w:rsidR="00D6747A" w:rsidRPr="00B91EFF" w:rsidRDefault="00D6747A" w:rsidP="00D6747A">
            <w:pPr>
              <w:spacing w:line="240" w:lineRule="auto"/>
              <w:rPr>
                <w:rFonts w:eastAsia="Times New Roman" w:cs="Arial"/>
                <w:sz w:val="22"/>
                <w:lang w:eastAsia="en-ZA"/>
              </w:rPr>
            </w:pPr>
            <w:r w:rsidRPr="00D6747A">
              <w:rPr>
                <w:rFonts w:eastAsia="Times New Roman" w:cs="Arial"/>
                <w:sz w:val="22"/>
                <w:lang w:eastAsia="en-ZA"/>
              </w:rPr>
              <w:t>Short term benefits, theory (2021)</w:t>
            </w:r>
          </w:p>
        </w:tc>
      </w:tr>
      <w:tr w:rsidR="00D6747A" w:rsidRPr="00B91EFF" w14:paraId="7ACC1EC7" w14:textId="77777777" w:rsidTr="00A46AFA">
        <w:trPr>
          <w:trHeight w:val="300"/>
        </w:trPr>
        <w:tc>
          <w:tcPr>
            <w:tcW w:w="1980" w:type="dxa"/>
            <w:vAlign w:val="center"/>
          </w:tcPr>
          <w:p w14:paraId="39C00AB5" w14:textId="6A6AA64C" w:rsidR="00D6747A" w:rsidRPr="00B91EFF" w:rsidRDefault="00D6747A" w:rsidP="00D6747A">
            <w:pPr>
              <w:spacing w:line="240" w:lineRule="auto"/>
              <w:rPr>
                <w:rFonts w:eastAsia="Times New Roman" w:cs="Arial"/>
                <w:sz w:val="22"/>
                <w:lang w:eastAsia="en-ZA"/>
              </w:rPr>
            </w:pPr>
            <w:r w:rsidRPr="00D6747A">
              <w:rPr>
                <w:rFonts w:eastAsia="Times New Roman" w:cs="Arial"/>
                <w:sz w:val="22"/>
                <w:lang w:eastAsia="en-ZA"/>
              </w:rPr>
              <w:t>Question 7</w:t>
            </w:r>
          </w:p>
        </w:tc>
        <w:tc>
          <w:tcPr>
            <w:tcW w:w="7500" w:type="dxa"/>
          </w:tcPr>
          <w:p w14:paraId="17678E55" w14:textId="54FD0220" w:rsidR="00D6747A" w:rsidRPr="00B91EFF" w:rsidRDefault="00D6747A" w:rsidP="00D6747A">
            <w:pPr>
              <w:spacing w:line="240" w:lineRule="auto"/>
              <w:rPr>
                <w:rFonts w:eastAsia="Times New Roman" w:cs="Arial"/>
                <w:sz w:val="22"/>
                <w:lang w:eastAsia="en-ZA"/>
              </w:rPr>
            </w:pPr>
            <w:r w:rsidRPr="00D6747A">
              <w:rPr>
                <w:rFonts w:eastAsia="Times New Roman" w:cs="Arial"/>
                <w:sz w:val="22"/>
                <w:lang w:eastAsia="en-ZA"/>
              </w:rPr>
              <w:t>Short term benefits, leave provision, theory (2023)</w:t>
            </w:r>
          </w:p>
        </w:tc>
      </w:tr>
      <w:tr w:rsidR="00D6747A" w:rsidRPr="00B91EFF" w14:paraId="6596344F" w14:textId="77777777" w:rsidTr="002209A4">
        <w:trPr>
          <w:trHeight w:val="300"/>
        </w:trPr>
        <w:tc>
          <w:tcPr>
            <w:tcW w:w="1980" w:type="dxa"/>
            <w:noWrap/>
            <w:vAlign w:val="center"/>
            <w:hideMark/>
          </w:tcPr>
          <w:p w14:paraId="3526DCDF" w14:textId="77777777" w:rsidR="00D6747A" w:rsidRPr="00B91EFF" w:rsidRDefault="00D6747A" w:rsidP="00D6747A">
            <w:pPr>
              <w:spacing w:line="240" w:lineRule="auto"/>
              <w:rPr>
                <w:rFonts w:eastAsia="Times New Roman" w:cs="Arial"/>
                <w:b/>
                <w:bCs/>
                <w:sz w:val="22"/>
                <w:lang w:eastAsia="en-ZA"/>
              </w:rPr>
            </w:pPr>
            <w:r w:rsidRPr="00B91EFF">
              <w:rPr>
                <w:rFonts w:eastAsia="Times New Roman" w:cs="Arial"/>
                <w:b/>
                <w:bCs/>
                <w:sz w:val="22"/>
                <w:lang w:eastAsia="en-ZA"/>
              </w:rPr>
              <w:t> </w:t>
            </w:r>
          </w:p>
        </w:tc>
        <w:tc>
          <w:tcPr>
            <w:tcW w:w="7500" w:type="dxa"/>
            <w:noWrap/>
            <w:vAlign w:val="bottom"/>
            <w:hideMark/>
          </w:tcPr>
          <w:p w14:paraId="2EF41A00" w14:textId="77777777" w:rsidR="00D6747A" w:rsidRPr="00B91EFF" w:rsidRDefault="00D6747A" w:rsidP="00D6747A">
            <w:pPr>
              <w:spacing w:line="240" w:lineRule="auto"/>
              <w:rPr>
                <w:rFonts w:eastAsia="Times New Roman" w:cs="Arial"/>
                <w:sz w:val="22"/>
                <w:lang w:eastAsia="en-ZA"/>
              </w:rPr>
            </w:pPr>
            <w:r w:rsidRPr="00B91EFF">
              <w:rPr>
                <w:rFonts w:eastAsia="Times New Roman" w:cs="Arial"/>
                <w:sz w:val="22"/>
                <w:lang w:eastAsia="en-ZA"/>
              </w:rPr>
              <w:t> </w:t>
            </w:r>
          </w:p>
        </w:tc>
      </w:tr>
      <w:tr w:rsidR="00D6747A" w:rsidRPr="00B91EFF" w14:paraId="47F74F21" w14:textId="77777777" w:rsidTr="002209A4">
        <w:trPr>
          <w:trHeight w:val="300"/>
        </w:trPr>
        <w:tc>
          <w:tcPr>
            <w:tcW w:w="1980" w:type="dxa"/>
            <w:noWrap/>
            <w:vAlign w:val="center"/>
            <w:hideMark/>
          </w:tcPr>
          <w:p w14:paraId="4E61B163" w14:textId="77777777" w:rsidR="00D6747A" w:rsidRPr="00B91EFF" w:rsidRDefault="00D6747A" w:rsidP="00D6747A">
            <w:pPr>
              <w:spacing w:line="240" w:lineRule="auto"/>
              <w:rPr>
                <w:rFonts w:eastAsia="Times New Roman" w:cs="Arial"/>
                <w:b/>
                <w:bCs/>
                <w:sz w:val="22"/>
                <w:u w:val="single"/>
                <w:lang w:eastAsia="en-ZA"/>
              </w:rPr>
            </w:pPr>
            <w:r w:rsidRPr="00B91EFF">
              <w:rPr>
                <w:rFonts w:eastAsia="Times New Roman" w:cs="Arial"/>
                <w:b/>
                <w:bCs/>
                <w:sz w:val="22"/>
                <w:u w:val="single"/>
                <w:lang w:eastAsia="en-ZA"/>
              </w:rPr>
              <w:t>ILP</w:t>
            </w:r>
          </w:p>
        </w:tc>
        <w:tc>
          <w:tcPr>
            <w:tcW w:w="7500" w:type="dxa"/>
            <w:noWrap/>
            <w:vAlign w:val="bottom"/>
            <w:hideMark/>
          </w:tcPr>
          <w:p w14:paraId="14DEF204" w14:textId="77777777" w:rsidR="00D6747A" w:rsidRPr="00B91EFF" w:rsidRDefault="00D6747A" w:rsidP="00D6747A">
            <w:pPr>
              <w:spacing w:line="240" w:lineRule="auto"/>
              <w:rPr>
                <w:rFonts w:eastAsia="Times New Roman" w:cs="Arial"/>
                <w:sz w:val="22"/>
                <w:lang w:eastAsia="en-ZA"/>
              </w:rPr>
            </w:pPr>
            <w:r w:rsidRPr="00B91EFF">
              <w:rPr>
                <w:rFonts w:eastAsia="Times New Roman" w:cs="Arial"/>
                <w:sz w:val="22"/>
                <w:lang w:eastAsia="en-ZA"/>
              </w:rPr>
              <w:t> </w:t>
            </w:r>
          </w:p>
        </w:tc>
      </w:tr>
      <w:tr w:rsidR="00D6747A" w:rsidRPr="00B91EFF" w14:paraId="0C72F71F" w14:textId="77777777" w:rsidTr="001838EC">
        <w:trPr>
          <w:trHeight w:val="570"/>
        </w:trPr>
        <w:tc>
          <w:tcPr>
            <w:tcW w:w="1980" w:type="dxa"/>
            <w:vAlign w:val="center"/>
          </w:tcPr>
          <w:p w14:paraId="59F1A530" w14:textId="332D0AF4" w:rsidR="00D6747A" w:rsidRPr="00B91EFF" w:rsidRDefault="00D6747A" w:rsidP="00D6747A">
            <w:pPr>
              <w:spacing w:line="240" w:lineRule="auto"/>
              <w:rPr>
                <w:rFonts w:eastAsia="Times New Roman" w:cs="Arial"/>
                <w:sz w:val="22"/>
                <w:lang w:eastAsia="en-ZA"/>
              </w:rPr>
            </w:pPr>
            <w:r w:rsidRPr="00B91EFF">
              <w:rPr>
                <w:rFonts w:eastAsia="Times New Roman" w:cs="Arial"/>
                <w:sz w:val="22"/>
                <w:lang w:eastAsia="en-ZA"/>
              </w:rPr>
              <w:t xml:space="preserve">Question </w:t>
            </w:r>
            <w:r>
              <w:rPr>
                <w:rFonts w:eastAsia="Times New Roman" w:cs="Arial"/>
                <w:sz w:val="22"/>
                <w:lang w:eastAsia="en-ZA"/>
              </w:rPr>
              <w:t>8</w:t>
            </w:r>
          </w:p>
        </w:tc>
        <w:tc>
          <w:tcPr>
            <w:tcW w:w="7500" w:type="dxa"/>
            <w:vAlign w:val="center"/>
          </w:tcPr>
          <w:p w14:paraId="265B0246" w14:textId="6823D5AC" w:rsidR="00D6747A" w:rsidRPr="00B91EFF" w:rsidRDefault="00D6747A" w:rsidP="00D6747A">
            <w:pPr>
              <w:spacing w:line="240" w:lineRule="auto"/>
              <w:rPr>
                <w:rFonts w:eastAsia="Times New Roman" w:cs="Arial"/>
                <w:sz w:val="22"/>
                <w:lang w:eastAsia="en-ZA"/>
              </w:rPr>
            </w:pPr>
            <w:r>
              <w:rPr>
                <w:rFonts w:eastAsia="Times New Roman" w:cs="Arial"/>
                <w:sz w:val="22"/>
                <w:lang w:eastAsia="en-ZA"/>
              </w:rPr>
              <w:t xml:space="preserve">Will be made available on </w:t>
            </w:r>
            <w:proofErr w:type="spellStart"/>
            <w:r w:rsidR="00720774">
              <w:rPr>
                <w:rFonts w:eastAsia="Times New Roman" w:cs="Arial"/>
                <w:sz w:val="22"/>
                <w:lang w:eastAsia="en-ZA"/>
              </w:rPr>
              <w:t>EMS</w:t>
            </w:r>
            <w:r>
              <w:rPr>
                <w:rFonts w:eastAsia="Times New Roman" w:cs="Arial"/>
                <w:sz w:val="22"/>
                <w:lang w:eastAsia="en-ZA"/>
              </w:rPr>
              <w:t>Learn</w:t>
            </w:r>
            <w:proofErr w:type="spellEnd"/>
          </w:p>
        </w:tc>
      </w:tr>
      <w:tr w:rsidR="00D6747A" w:rsidRPr="00B91EFF" w14:paraId="7649C8C7" w14:textId="77777777" w:rsidTr="002209A4">
        <w:trPr>
          <w:trHeight w:val="300"/>
        </w:trPr>
        <w:tc>
          <w:tcPr>
            <w:tcW w:w="1980" w:type="dxa"/>
            <w:noWrap/>
            <w:vAlign w:val="center"/>
            <w:hideMark/>
          </w:tcPr>
          <w:p w14:paraId="26EC45A3" w14:textId="77777777" w:rsidR="00D6747A" w:rsidRPr="00B91EFF" w:rsidRDefault="00D6747A" w:rsidP="00D6747A">
            <w:pPr>
              <w:spacing w:line="240" w:lineRule="auto"/>
              <w:rPr>
                <w:rFonts w:eastAsia="Times New Roman" w:cs="Arial"/>
                <w:b/>
                <w:bCs/>
                <w:sz w:val="22"/>
                <w:u w:val="single"/>
                <w:lang w:eastAsia="en-ZA"/>
              </w:rPr>
            </w:pPr>
            <w:r w:rsidRPr="00B91EFF">
              <w:rPr>
                <w:rFonts w:eastAsia="Times New Roman" w:cs="Arial"/>
                <w:b/>
                <w:bCs/>
                <w:sz w:val="22"/>
                <w:u w:val="single"/>
                <w:lang w:eastAsia="en-ZA"/>
              </w:rPr>
              <w:t xml:space="preserve">Assignment </w:t>
            </w:r>
          </w:p>
        </w:tc>
        <w:tc>
          <w:tcPr>
            <w:tcW w:w="7500" w:type="dxa"/>
            <w:noWrap/>
            <w:vAlign w:val="bottom"/>
            <w:hideMark/>
          </w:tcPr>
          <w:p w14:paraId="51384206" w14:textId="77777777" w:rsidR="00D6747A" w:rsidRPr="00B91EFF" w:rsidRDefault="00D6747A" w:rsidP="00D6747A">
            <w:pPr>
              <w:spacing w:line="240" w:lineRule="auto"/>
              <w:rPr>
                <w:rFonts w:eastAsia="Times New Roman" w:cs="Arial"/>
                <w:sz w:val="22"/>
                <w:lang w:eastAsia="en-ZA"/>
              </w:rPr>
            </w:pPr>
            <w:r w:rsidRPr="00B91EFF">
              <w:rPr>
                <w:rFonts w:eastAsia="Times New Roman" w:cs="Arial"/>
                <w:sz w:val="22"/>
                <w:lang w:eastAsia="en-ZA"/>
              </w:rPr>
              <w:t> </w:t>
            </w:r>
          </w:p>
        </w:tc>
      </w:tr>
      <w:tr w:rsidR="00D6747A" w:rsidRPr="00B91EFF" w14:paraId="56CD5D83" w14:textId="77777777" w:rsidTr="002209A4">
        <w:trPr>
          <w:trHeight w:val="300"/>
        </w:trPr>
        <w:tc>
          <w:tcPr>
            <w:tcW w:w="1980" w:type="dxa"/>
            <w:noWrap/>
            <w:vAlign w:val="center"/>
            <w:hideMark/>
          </w:tcPr>
          <w:p w14:paraId="07A86A04" w14:textId="77777777" w:rsidR="00D6747A" w:rsidRPr="00B91EFF" w:rsidRDefault="00D6747A" w:rsidP="00D6747A">
            <w:pPr>
              <w:spacing w:line="240" w:lineRule="auto"/>
              <w:rPr>
                <w:rFonts w:eastAsia="Times New Roman" w:cs="Arial"/>
                <w:sz w:val="22"/>
                <w:lang w:eastAsia="en-ZA"/>
              </w:rPr>
            </w:pPr>
            <w:r w:rsidRPr="00B91EFF">
              <w:rPr>
                <w:rFonts w:eastAsia="Times New Roman" w:cs="Arial"/>
                <w:sz w:val="22"/>
                <w:lang w:eastAsia="en-ZA"/>
              </w:rPr>
              <w:t> </w:t>
            </w:r>
          </w:p>
        </w:tc>
        <w:tc>
          <w:tcPr>
            <w:tcW w:w="7500" w:type="dxa"/>
            <w:noWrap/>
            <w:vAlign w:val="bottom"/>
            <w:hideMark/>
          </w:tcPr>
          <w:p w14:paraId="62F7C855" w14:textId="77777777" w:rsidR="00D6747A" w:rsidRPr="00B91EFF" w:rsidRDefault="00D6747A" w:rsidP="00D6747A">
            <w:pPr>
              <w:spacing w:line="240" w:lineRule="auto"/>
              <w:rPr>
                <w:rFonts w:eastAsia="Times New Roman" w:cs="Arial"/>
                <w:sz w:val="22"/>
                <w:lang w:eastAsia="en-ZA"/>
              </w:rPr>
            </w:pPr>
            <w:r w:rsidRPr="00B91EFF">
              <w:rPr>
                <w:rFonts w:eastAsia="Times New Roman" w:cs="Arial"/>
                <w:sz w:val="22"/>
                <w:lang w:eastAsia="en-ZA"/>
              </w:rPr>
              <w:t> </w:t>
            </w:r>
          </w:p>
        </w:tc>
      </w:tr>
      <w:tr w:rsidR="00D6747A" w:rsidRPr="00B91EFF" w14:paraId="7E5BF887" w14:textId="77777777" w:rsidTr="000D5CDA">
        <w:trPr>
          <w:trHeight w:val="300"/>
        </w:trPr>
        <w:tc>
          <w:tcPr>
            <w:tcW w:w="1980" w:type="dxa"/>
            <w:vAlign w:val="center"/>
          </w:tcPr>
          <w:p w14:paraId="1F89555D" w14:textId="3781F15D" w:rsidR="00D6747A" w:rsidRPr="00B91EFF" w:rsidRDefault="00D6747A" w:rsidP="00D6747A">
            <w:pPr>
              <w:spacing w:line="240" w:lineRule="auto"/>
              <w:rPr>
                <w:rFonts w:eastAsia="Times New Roman" w:cs="Arial"/>
                <w:sz w:val="22"/>
                <w:lang w:eastAsia="en-ZA"/>
              </w:rPr>
            </w:pPr>
            <w:r>
              <w:rPr>
                <w:rFonts w:cs="Arial"/>
                <w:sz w:val="22"/>
              </w:rPr>
              <w:t>Question 9</w:t>
            </w:r>
          </w:p>
        </w:tc>
        <w:tc>
          <w:tcPr>
            <w:tcW w:w="7500" w:type="dxa"/>
            <w:vAlign w:val="center"/>
          </w:tcPr>
          <w:p w14:paraId="729CA467" w14:textId="72955BCE" w:rsidR="00D6747A" w:rsidRPr="00B91EFF" w:rsidRDefault="00D6747A" w:rsidP="00D6747A">
            <w:pPr>
              <w:spacing w:line="240" w:lineRule="auto"/>
              <w:rPr>
                <w:rFonts w:eastAsia="Times New Roman" w:cs="Arial"/>
                <w:sz w:val="22"/>
                <w:lang w:eastAsia="en-ZA"/>
              </w:rPr>
            </w:pPr>
            <w:r>
              <w:rPr>
                <w:rFonts w:eastAsia="Times New Roman" w:cs="Arial"/>
                <w:sz w:val="22"/>
                <w:lang w:eastAsia="en-ZA"/>
              </w:rPr>
              <w:t xml:space="preserve">Will be made available on </w:t>
            </w:r>
            <w:proofErr w:type="spellStart"/>
            <w:r w:rsidR="00720774">
              <w:rPr>
                <w:rFonts w:eastAsia="Times New Roman" w:cs="Arial"/>
                <w:sz w:val="22"/>
                <w:lang w:eastAsia="en-ZA"/>
              </w:rPr>
              <w:t>EMS</w:t>
            </w:r>
            <w:r>
              <w:rPr>
                <w:rFonts w:eastAsia="Times New Roman" w:cs="Arial"/>
                <w:sz w:val="22"/>
                <w:lang w:eastAsia="en-ZA"/>
              </w:rPr>
              <w:t>Learn</w:t>
            </w:r>
            <w:proofErr w:type="spellEnd"/>
          </w:p>
        </w:tc>
      </w:tr>
    </w:tbl>
    <w:p w14:paraId="708A1BCB" w14:textId="77777777" w:rsidR="00B5176C" w:rsidRPr="00344A93" w:rsidRDefault="00B5176C" w:rsidP="00B5176C">
      <w:pPr>
        <w:spacing w:line="240" w:lineRule="auto"/>
        <w:rPr>
          <w:rFonts w:eastAsia="Times New Roman" w:cs="Arial"/>
          <w:b/>
          <w:sz w:val="22"/>
          <w:u w:val="single"/>
        </w:rPr>
      </w:pPr>
    </w:p>
    <w:p w14:paraId="39ED7A61" w14:textId="77777777" w:rsidR="00E931C7" w:rsidRPr="00E931C7" w:rsidRDefault="00E931C7" w:rsidP="00706A12">
      <w:pPr>
        <w:spacing w:line="240" w:lineRule="auto"/>
        <w:rPr>
          <w:rFonts w:eastAsia="Times New Roman" w:cs="Arial"/>
          <w:b/>
          <w:sz w:val="22"/>
        </w:rPr>
      </w:pPr>
    </w:p>
    <w:p w14:paraId="0CE37DD3" w14:textId="77777777" w:rsidR="00765725" w:rsidRDefault="00765725">
      <w:pPr>
        <w:rPr>
          <w:rFonts w:cs="Arial"/>
          <w:b/>
          <w:sz w:val="22"/>
        </w:rPr>
      </w:pPr>
      <w:r>
        <w:rPr>
          <w:rFonts w:cs="Arial"/>
          <w:b/>
          <w:sz w:val="22"/>
        </w:rPr>
        <w:br w:type="page"/>
      </w:r>
    </w:p>
    <w:p w14:paraId="18780F22" w14:textId="7402076B" w:rsidR="00E931C7" w:rsidRPr="00E931C7" w:rsidRDefault="00E931C7" w:rsidP="00E931C7">
      <w:pPr>
        <w:jc w:val="both"/>
        <w:rPr>
          <w:rFonts w:cs="Arial"/>
          <w:sz w:val="22"/>
        </w:rPr>
      </w:pPr>
      <w:r w:rsidRPr="00E931C7">
        <w:rPr>
          <w:rFonts w:cs="Arial"/>
          <w:b/>
          <w:sz w:val="22"/>
        </w:rPr>
        <w:lastRenderedPageBreak/>
        <w:t xml:space="preserve">QUESTION 1 </w:t>
      </w:r>
      <w:r w:rsidRPr="00E931C7">
        <w:rPr>
          <w:rFonts w:cs="Arial"/>
          <w:b/>
          <w:bCs/>
          <w:sz w:val="22"/>
        </w:rPr>
        <w:t>(Suggested solution)</w:t>
      </w:r>
    </w:p>
    <w:p w14:paraId="50E9407A" w14:textId="77777777" w:rsidR="00E931C7" w:rsidRPr="00E931C7" w:rsidRDefault="00E931C7" w:rsidP="006B7456">
      <w:pPr>
        <w:spacing w:line="240" w:lineRule="auto"/>
        <w:jc w:val="both"/>
        <w:rPr>
          <w:rFonts w:cs="Arial"/>
          <w:sz w:val="22"/>
        </w:rPr>
      </w:pPr>
    </w:p>
    <w:p w14:paraId="1F5B59D8" w14:textId="77777777" w:rsidR="00E931C7" w:rsidRPr="00E931C7" w:rsidRDefault="00E931C7" w:rsidP="006B7456">
      <w:pPr>
        <w:spacing w:line="240" w:lineRule="auto"/>
        <w:jc w:val="both"/>
        <w:rPr>
          <w:rFonts w:cs="Arial"/>
          <w:sz w:val="22"/>
        </w:rPr>
      </w:pPr>
      <w:r w:rsidRPr="00E931C7">
        <w:rPr>
          <w:rFonts w:cs="Arial"/>
          <w:sz w:val="22"/>
          <w:u w:val="single"/>
        </w:rPr>
        <w:t>Bonus</w:t>
      </w:r>
    </w:p>
    <w:p w14:paraId="0E927EED" w14:textId="77777777" w:rsidR="00E931C7" w:rsidRPr="00E931C7" w:rsidRDefault="00E931C7" w:rsidP="006B7456">
      <w:pPr>
        <w:spacing w:line="240" w:lineRule="auto"/>
        <w:jc w:val="both"/>
        <w:rPr>
          <w:rFonts w:cs="Arial"/>
          <w:iCs/>
          <w:sz w:val="22"/>
        </w:rPr>
      </w:pPr>
    </w:p>
    <w:p w14:paraId="251BFA34" w14:textId="77777777" w:rsidR="00E931C7" w:rsidRPr="00E931C7" w:rsidRDefault="00E931C7" w:rsidP="006B7456">
      <w:pPr>
        <w:spacing w:line="240" w:lineRule="auto"/>
        <w:jc w:val="both"/>
        <w:rPr>
          <w:rFonts w:cs="Arial"/>
          <w:sz w:val="22"/>
        </w:rPr>
      </w:pPr>
      <w:r w:rsidRPr="00E931C7">
        <w:rPr>
          <w:rFonts w:cs="Arial"/>
          <w:iCs/>
          <w:sz w:val="22"/>
        </w:rPr>
        <w:t>Per IAS 19.8: “Short-term employee benefits</w:t>
      </w:r>
      <w:r w:rsidRPr="00E931C7">
        <w:rPr>
          <w:rFonts w:cs="Arial"/>
          <w:bCs/>
          <w:sz w:val="22"/>
        </w:rPr>
        <w:t> are </w:t>
      </w:r>
      <w:hyperlink r:id="rId10" w:anchor="F16148487" w:history="1">
        <w:r w:rsidRPr="00E931C7">
          <w:rPr>
            <w:rFonts w:cs="Arial"/>
            <w:bCs/>
            <w:sz w:val="22"/>
          </w:rPr>
          <w:t>employee benefits</w:t>
        </w:r>
      </w:hyperlink>
      <w:r w:rsidRPr="00E931C7">
        <w:rPr>
          <w:rFonts w:cs="Arial"/>
          <w:bCs/>
          <w:sz w:val="22"/>
        </w:rPr>
        <w:t> (other than </w:t>
      </w:r>
      <w:hyperlink r:id="rId11" w:anchor="F16148495" w:history="1">
        <w:r w:rsidRPr="00E931C7">
          <w:rPr>
            <w:rFonts w:cs="Arial"/>
            <w:bCs/>
            <w:sz w:val="22"/>
          </w:rPr>
          <w:t>termination benefits</w:t>
        </w:r>
      </w:hyperlink>
      <w:r w:rsidRPr="00E931C7">
        <w:rPr>
          <w:rFonts w:cs="Arial"/>
          <w:bCs/>
          <w:sz w:val="22"/>
        </w:rPr>
        <w:t>) that are expected to be settled wholly before twelve months after the end of the annual reporting period in which the employees render the related service.</w:t>
      </w:r>
      <w:r w:rsidRPr="00E931C7">
        <w:rPr>
          <w:rFonts w:cs="Arial"/>
          <w:sz w:val="22"/>
        </w:rPr>
        <w:t>”</w:t>
      </w:r>
    </w:p>
    <w:p w14:paraId="3D5A67E5" w14:textId="77777777" w:rsidR="00E931C7" w:rsidRPr="00E931C7" w:rsidRDefault="00E931C7" w:rsidP="006B7456">
      <w:pPr>
        <w:spacing w:line="240" w:lineRule="auto"/>
        <w:jc w:val="both"/>
        <w:rPr>
          <w:rFonts w:cs="Arial"/>
          <w:sz w:val="22"/>
        </w:rPr>
      </w:pPr>
    </w:p>
    <w:p w14:paraId="50508F36" w14:textId="77777777" w:rsidR="00E931C7" w:rsidRPr="00E931C7" w:rsidRDefault="00E931C7" w:rsidP="006B7456">
      <w:pPr>
        <w:spacing w:line="240" w:lineRule="auto"/>
        <w:jc w:val="both"/>
        <w:rPr>
          <w:rFonts w:cs="Arial"/>
          <w:sz w:val="22"/>
        </w:rPr>
      </w:pPr>
      <w:r w:rsidRPr="00E931C7">
        <w:rPr>
          <w:rFonts w:cs="Arial"/>
          <w:sz w:val="22"/>
        </w:rPr>
        <w:t>Because the bonuses are paid within three months after the year-end (30 June 2013) in which the services are rendered, this qualifies as a short-term employee benefit.</w:t>
      </w:r>
    </w:p>
    <w:p w14:paraId="3D92EE59" w14:textId="77777777" w:rsidR="00E931C7" w:rsidRPr="00E931C7" w:rsidRDefault="00E931C7" w:rsidP="006B7456">
      <w:pPr>
        <w:spacing w:line="240" w:lineRule="auto"/>
        <w:jc w:val="both"/>
        <w:rPr>
          <w:rFonts w:cs="Arial"/>
          <w:sz w:val="22"/>
        </w:rPr>
      </w:pPr>
    </w:p>
    <w:p w14:paraId="48CE9D1B" w14:textId="77777777" w:rsidR="00E931C7" w:rsidRPr="00E931C7" w:rsidRDefault="00E931C7" w:rsidP="006B7456">
      <w:pPr>
        <w:spacing w:line="240" w:lineRule="auto"/>
        <w:jc w:val="both"/>
        <w:rPr>
          <w:rFonts w:cs="Arial"/>
          <w:sz w:val="22"/>
        </w:rPr>
      </w:pPr>
      <w:r w:rsidRPr="00E931C7">
        <w:rPr>
          <w:rFonts w:cs="Arial"/>
          <w:sz w:val="22"/>
        </w:rPr>
        <w:t xml:space="preserve">Short-term employee benefits are recognised when the services are rendered and the employees become entitled to benefits. Recognise bonus obligation and related expense at undiscounted value when: </w:t>
      </w:r>
    </w:p>
    <w:p w14:paraId="396DE74E" w14:textId="77777777" w:rsidR="00E931C7" w:rsidRPr="00E931C7" w:rsidRDefault="00E931C7" w:rsidP="006B7456">
      <w:pPr>
        <w:numPr>
          <w:ilvl w:val="0"/>
          <w:numId w:val="30"/>
        </w:numPr>
        <w:tabs>
          <w:tab w:val="num" w:pos="851"/>
        </w:tabs>
        <w:spacing w:line="240" w:lineRule="auto"/>
        <w:ind w:left="851" w:hanging="284"/>
        <w:jc w:val="both"/>
        <w:rPr>
          <w:rFonts w:cs="Arial"/>
          <w:sz w:val="22"/>
        </w:rPr>
      </w:pPr>
      <w:r w:rsidRPr="00E931C7">
        <w:rPr>
          <w:rFonts w:cs="Arial"/>
          <w:sz w:val="22"/>
        </w:rPr>
        <w:t>a present legal or constructive obligation exists as a result of past events</w:t>
      </w:r>
    </w:p>
    <w:p w14:paraId="484F74A6" w14:textId="77777777" w:rsidR="00E931C7" w:rsidRPr="00E931C7" w:rsidRDefault="00E931C7" w:rsidP="006B7456">
      <w:pPr>
        <w:numPr>
          <w:ilvl w:val="0"/>
          <w:numId w:val="30"/>
        </w:numPr>
        <w:tabs>
          <w:tab w:val="num" w:pos="851"/>
        </w:tabs>
        <w:spacing w:line="240" w:lineRule="auto"/>
        <w:ind w:left="851" w:hanging="284"/>
        <w:jc w:val="both"/>
        <w:rPr>
          <w:rFonts w:cs="Arial"/>
          <w:sz w:val="22"/>
        </w:rPr>
      </w:pPr>
      <w:r w:rsidRPr="00E931C7">
        <w:rPr>
          <w:rFonts w:cs="Arial"/>
          <w:sz w:val="22"/>
        </w:rPr>
        <w:t xml:space="preserve">a reliable estimate of the obligation can be made. </w:t>
      </w:r>
    </w:p>
    <w:p w14:paraId="2B3AF1ED" w14:textId="77777777" w:rsidR="00E931C7" w:rsidRPr="00E931C7" w:rsidRDefault="00E931C7" w:rsidP="006B7456">
      <w:pPr>
        <w:spacing w:line="240" w:lineRule="auto"/>
        <w:jc w:val="both"/>
        <w:rPr>
          <w:rFonts w:cs="Arial"/>
          <w:sz w:val="22"/>
        </w:rPr>
      </w:pPr>
      <w:r w:rsidRPr="00E931C7">
        <w:rPr>
          <w:rFonts w:cs="Arial"/>
          <w:sz w:val="22"/>
        </w:rPr>
        <w:t>A current constructive obligation exists if there is no realistic alternative but to settle the obligation. (IAS 19.19)</w:t>
      </w:r>
    </w:p>
    <w:p w14:paraId="0F5FE0F9" w14:textId="77777777" w:rsidR="00E931C7" w:rsidRPr="00E931C7" w:rsidRDefault="00E931C7" w:rsidP="006B7456">
      <w:pPr>
        <w:spacing w:line="240" w:lineRule="auto"/>
        <w:ind w:left="567"/>
        <w:jc w:val="both"/>
        <w:rPr>
          <w:rFonts w:cs="Arial"/>
          <w:sz w:val="22"/>
        </w:rPr>
      </w:pPr>
    </w:p>
    <w:p w14:paraId="6C467C0F" w14:textId="77777777" w:rsidR="00E931C7" w:rsidRPr="00E931C7" w:rsidRDefault="00E931C7" w:rsidP="006B7456">
      <w:pPr>
        <w:spacing w:line="240" w:lineRule="auto"/>
        <w:jc w:val="both"/>
        <w:rPr>
          <w:rFonts w:cs="Arial"/>
          <w:sz w:val="22"/>
        </w:rPr>
      </w:pPr>
      <w:r w:rsidRPr="00E931C7">
        <w:rPr>
          <w:rFonts w:cs="Arial"/>
          <w:sz w:val="22"/>
        </w:rPr>
        <w:t xml:space="preserve">On 30 June 2013, the entity has a constructive obligation to pay bonuses due to the existing practice of paying bonuses. The obligation is a result of services rendered during 2013. A reliable estimate of the cost can be made, as the turnover of 2013 is known and can be multiplied by 1%. Therefore, the bonus is recognised in the current year at the undiscounted cost of the benefit (1% x turnover) as an expense and a liability. </w:t>
      </w:r>
    </w:p>
    <w:p w14:paraId="67122FDA" w14:textId="77777777" w:rsidR="00E931C7" w:rsidRPr="00E931C7" w:rsidRDefault="00E931C7" w:rsidP="006B7456">
      <w:pPr>
        <w:spacing w:line="240" w:lineRule="auto"/>
        <w:ind w:left="567"/>
        <w:jc w:val="both"/>
        <w:rPr>
          <w:rFonts w:cs="Arial"/>
          <w:sz w:val="22"/>
        </w:rPr>
      </w:pPr>
    </w:p>
    <w:p w14:paraId="3FC2A752" w14:textId="77777777" w:rsidR="00E931C7" w:rsidRPr="00E931C7" w:rsidRDefault="00E931C7" w:rsidP="006B7456">
      <w:pPr>
        <w:spacing w:line="240" w:lineRule="auto"/>
        <w:jc w:val="both"/>
        <w:rPr>
          <w:rFonts w:cs="Arial"/>
          <w:sz w:val="22"/>
          <w:u w:val="single"/>
        </w:rPr>
      </w:pPr>
      <w:r w:rsidRPr="00E931C7">
        <w:rPr>
          <w:rFonts w:cs="Arial"/>
          <w:sz w:val="22"/>
          <w:u w:val="single"/>
        </w:rPr>
        <w:t>Contributions to post-employment plan</w:t>
      </w:r>
    </w:p>
    <w:p w14:paraId="2999C890" w14:textId="77777777" w:rsidR="00E931C7" w:rsidRPr="00E931C7" w:rsidRDefault="00E931C7" w:rsidP="006B7456">
      <w:pPr>
        <w:spacing w:line="240" w:lineRule="auto"/>
        <w:jc w:val="both"/>
        <w:rPr>
          <w:rFonts w:cs="Arial"/>
          <w:sz w:val="22"/>
          <w:u w:val="single"/>
        </w:rPr>
      </w:pPr>
    </w:p>
    <w:p w14:paraId="0BAFF2A4" w14:textId="77777777" w:rsidR="00E931C7" w:rsidRPr="00E931C7" w:rsidRDefault="00E931C7" w:rsidP="006B7456">
      <w:pPr>
        <w:spacing w:line="240" w:lineRule="auto"/>
        <w:jc w:val="both"/>
        <w:rPr>
          <w:rFonts w:cs="Arial"/>
          <w:sz w:val="22"/>
        </w:rPr>
      </w:pPr>
      <w:r w:rsidRPr="00E931C7">
        <w:rPr>
          <w:rFonts w:cs="Arial"/>
          <w:sz w:val="22"/>
        </w:rPr>
        <w:t>Per IAS 19.8: “</w:t>
      </w:r>
      <w:r w:rsidRPr="00E931C7">
        <w:rPr>
          <w:rFonts w:cs="Arial"/>
          <w:iCs/>
          <w:sz w:val="22"/>
        </w:rPr>
        <w:t>Defined contribution plans</w:t>
      </w:r>
      <w:r w:rsidRPr="00E931C7">
        <w:rPr>
          <w:rFonts w:cs="Arial"/>
          <w:bCs/>
          <w:sz w:val="22"/>
        </w:rPr>
        <w:t> are </w:t>
      </w:r>
      <w:hyperlink r:id="rId12" w:anchor="F16148507" w:history="1">
        <w:r w:rsidRPr="00E931C7">
          <w:rPr>
            <w:rFonts w:cs="Arial"/>
            <w:bCs/>
            <w:sz w:val="22"/>
          </w:rPr>
          <w:t>post-employment benefit plans</w:t>
        </w:r>
      </w:hyperlink>
      <w:r w:rsidRPr="00E931C7">
        <w:rPr>
          <w:rFonts w:cs="Arial"/>
          <w:bCs/>
          <w:sz w:val="22"/>
        </w:rPr>
        <w:t> under which an entity pays fixed contributions into a separate entity (a fund) and will have no legal or constructive obligation to pay further contributions if the fund does not hold sufficient assets to pay all </w:t>
      </w:r>
      <w:hyperlink r:id="rId13" w:anchor="F16148487" w:history="1">
        <w:r w:rsidRPr="00E931C7">
          <w:rPr>
            <w:rFonts w:cs="Arial"/>
            <w:bCs/>
            <w:sz w:val="22"/>
          </w:rPr>
          <w:t>employee benefits</w:t>
        </w:r>
      </w:hyperlink>
      <w:r w:rsidRPr="00E931C7">
        <w:rPr>
          <w:rFonts w:cs="Arial"/>
          <w:bCs/>
          <w:sz w:val="22"/>
        </w:rPr>
        <w:t> relating to employee service in the current and prior periods.</w:t>
      </w:r>
      <w:r w:rsidRPr="00E931C7">
        <w:rPr>
          <w:rFonts w:cs="Arial"/>
          <w:sz w:val="22"/>
        </w:rPr>
        <w:t xml:space="preserve"> “</w:t>
      </w:r>
    </w:p>
    <w:p w14:paraId="77FC2523" w14:textId="77777777" w:rsidR="00E931C7" w:rsidRPr="00E931C7" w:rsidRDefault="00E931C7" w:rsidP="006B7456">
      <w:pPr>
        <w:spacing w:line="240" w:lineRule="auto"/>
        <w:jc w:val="both"/>
        <w:rPr>
          <w:rFonts w:cs="Arial"/>
          <w:sz w:val="22"/>
        </w:rPr>
      </w:pPr>
    </w:p>
    <w:p w14:paraId="1F29AC53" w14:textId="77777777" w:rsidR="00E931C7" w:rsidRPr="00E931C7" w:rsidRDefault="00E931C7" w:rsidP="006B7456">
      <w:pPr>
        <w:spacing w:line="240" w:lineRule="auto"/>
        <w:jc w:val="both"/>
        <w:rPr>
          <w:rFonts w:cs="Arial"/>
          <w:sz w:val="22"/>
        </w:rPr>
      </w:pPr>
      <w:r w:rsidRPr="00E931C7">
        <w:rPr>
          <w:rFonts w:cs="Arial"/>
          <w:sz w:val="22"/>
        </w:rPr>
        <w:t xml:space="preserve">Because </w:t>
      </w:r>
      <w:proofErr w:type="spellStart"/>
      <w:r w:rsidRPr="00E931C7">
        <w:rPr>
          <w:rFonts w:cs="Arial"/>
          <w:sz w:val="22"/>
        </w:rPr>
        <w:t>Soniac’s</w:t>
      </w:r>
      <w:proofErr w:type="spellEnd"/>
      <w:r w:rsidRPr="00E931C7">
        <w:rPr>
          <w:rFonts w:cs="Arial"/>
          <w:sz w:val="22"/>
        </w:rPr>
        <w:t xml:space="preserve"> obligation is limited to the paying of the premiums, this qualifies as a defined contribution plan (post-employment benefits).</w:t>
      </w:r>
    </w:p>
    <w:p w14:paraId="1CC4A254" w14:textId="77777777" w:rsidR="00E931C7" w:rsidRPr="00E931C7" w:rsidRDefault="00E931C7" w:rsidP="006B7456">
      <w:pPr>
        <w:spacing w:line="240" w:lineRule="auto"/>
        <w:jc w:val="both"/>
        <w:rPr>
          <w:rFonts w:cs="Arial"/>
          <w:sz w:val="22"/>
        </w:rPr>
      </w:pPr>
    </w:p>
    <w:p w14:paraId="3E943081" w14:textId="77777777" w:rsidR="00E931C7" w:rsidRPr="00E931C7" w:rsidRDefault="00E931C7" w:rsidP="006B7456">
      <w:pPr>
        <w:spacing w:line="240" w:lineRule="auto"/>
        <w:jc w:val="both"/>
        <w:rPr>
          <w:rFonts w:cs="Arial"/>
          <w:bCs/>
          <w:sz w:val="22"/>
        </w:rPr>
      </w:pPr>
      <w:r w:rsidRPr="00E931C7">
        <w:rPr>
          <w:rFonts w:cs="Arial"/>
          <w:bCs/>
          <w:sz w:val="22"/>
        </w:rPr>
        <w:t>Per IAS 19.51: “When an employee has rendered service to an entity during a period, the entity shall recognise the contribution payable to a </w:t>
      </w:r>
      <w:hyperlink r:id="rId14" w:anchor="F16148509" w:history="1">
        <w:r w:rsidRPr="00E931C7">
          <w:rPr>
            <w:rFonts w:cs="Arial"/>
            <w:bCs/>
            <w:sz w:val="22"/>
          </w:rPr>
          <w:t>defined contribution plan</w:t>
        </w:r>
      </w:hyperlink>
      <w:r w:rsidRPr="00E931C7">
        <w:rPr>
          <w:rFonts w:cs="Arial"/>
          <w:bCs/>
          <w:sz w:val="22"/>
        </w:rPr>
        <w:t> in exchange for that service:</w:t>
      </w:r>
    </w:p>
    <w:p w14:paraId="5615A359" w14:textId="77777777" w:rsidR="00E931C7" w:rsidRPr="00E931C7" w:rsidRDefault="00E931C7" w:rsidP="006B7456">
      <w:pPr>
        <w:numPr>
          <w:ilvl w:val="0"/>
          <w:numId w:val="31"/>
        </w:numPr>
        <w:spacing w:line="240" w:lineRule="auto"/>
        <w:jc w:val="both"/>
        <w:rPr>
          <w:rFonts w:cs="Arial"/>
          <w:bCs/>
          <w:sz w:val="22"/>
        </w:rPr>
      </w:pPr>
      <w:r w:rsidRPr="00E931C7">
        <w:rPr>
          <w:rFonts w:cs="Arial"/>
          <w:bCs/>
          <w:sz w:val="22"/>
        </w:rPr>
        <w:t>as a liability (accrued expense), after deducting any contribution already paid.</w:t>
      </w:r>
    </w:p>
    <w:p w14:paraId="1728690C" w14:textId="77777777" w:rsidR="00E931C7" w:rsidRPr="00E931C7" w:rsidRDefault="00E931C7" w:rsidP="006B7456">
      <w:pPr>
        <w:numPr>
          <w:ilvl w:val="0"/>
          <w:numId w:val="31"/>
        </w:numPr>
        <w:spacing w:line="240" w:lineRule="auto"/>
        <w:jc w:val="both"/>
        <w:rPr>
          <w:rFonts w:cs="Arial"/>
          <w:sz w:val="22"/>
        </w:rPr>
      </w:pPr>
      <w:r w:rsidRPr="00E931C7">
        <w:rPr>
          <w:rFonts w:cs="Arial"/>
          <w:bCs/>
          <w:sz w:val="22"/>
        </w:rPr>
        <w:t>as an expense, unless another IFRS requires or permits the inclusion of the contribution in the cost of an asset.</w:t>
      </w:r>
    </w:p>
    <w:p w14:paraId="0452B16D" w14:textId="77777777" w:rsidR="00E931C7" w:rsidRPr="00E931C7" w:rsidRDefault="00E931C7" w:rsidP="006B7456">
      <w:pPr>
        <w:spacing w:line="240" w:lineRule="auto"/>
        <w:ind w:left="360"/>
        <w:jc w:val="both"/>
        <w:rPr>
          <w:rFonts w:cs="Arial"/>
          <w:sz w:val="22"/>
        </w:rPr>
      </w:pPr>
    </w:p>
    <w:p w14:paraId="736D61AF" w14:textId="77777777" w:rsidR="00E931C7" w:rsidRPr="00E931C7" w:rsidRDefault="00E931C7" w:rsidP="006B7456">
      <w:pPr>
        <w:spacing w:line="240" w:lineRule="auto"/>
        <w:jc w:val="both"/>
        <w:rPr>
          <w:rFonts w:cs="Arial"/>
          <w:sz w:val="22"/>
        </w:rPr>
      </w:pPr>
      <w:r w:rsidRPr="00E931C7">
        <w:rPr>
          <w:rFonts w:cs="Arial"/>
          <w:sz w:val="22"/>
        </w:rPr>
        <w:t>The insurance premiums payable in respect of the year ended 30 June 2013 should be treated as expense in the 2013-year. Any unpaid contributions should be recognised as accrued expense.</w:t>
      </w:r>
    </w:p>
    <w:p w14:paraId="5EDC0FF3" w14:textId="77777777" w:rsidR="00E931C7" w:rsidRPr="00E931C7" w:rsidRDefault="00E931C7" w:rsidP="006B7456">
      <w:pPr>
        <w:spacing w:line="240" w:lineRule="auto"/>
        <w:jc w:val="both"/>
        <w:rPr>
          <w:rFonts w:cs="Arial"/>
          <w:sz w:val="22"/>
          <w:u w:val="single"/>
        </w:rPr>
      </w:pPr>
    </w:p>
    <w:p w14:paraId="3B5CD131" w14:textId="77777777" w:rsidR="00E931C7" w:rsidRPr="00E931C7" w:rsidRDefault="00E931C7" w:rsidP="006B7456">
      <w:pPr>
        <w:spacing w:line="240" w:lineRule="auto"/>
        <w:jc w:val="both"/>
        <w:rPr>
          <w:rFonts w:cs="Arial"/>
          <w:iCs/>
          <w:color w:val="000000"/>
          <w:sz w:val="22"/>
          <w:u w:val="single"/>
          <w:lang w:eastAsia="en-ZA"/>
        </w:rPr>
      </w:pPr>
      <w:r w:rsidRPr="00E931C7">
        <w:rPr>
          <w:rFonts w:cs="Arial"/>
          <w:iCs/>
          <w:color w:val="000000"/>
          <w:sz w:val="22"/>
          <w:u w:val="single"/>
          <w:lang w:eastAsia="en-ZA"/>
        </w:rPr>
        <w:t>Voluntary dismissal</w:t>
      </w:r>
    </w:p>
    <w:p w14:paraId="72D21E90" w14:textId="77777777" w:rsidR="00E931C7" w:rsidRPr="00E931C7" w:rsidRDefault="00E931C7" w:rsidP="006B7456">
      <w:pPr>
        <w:spacing w:line="240" w:lineRule="auto"/>
        <w:jc w:val="both"/>
        <w:rPr>
          <w:rFonts w:cs="Arial"/>
          <w:iCs/>
          <w:color w:val="000000"/>
          <w:sz w:val="22"/>
          <w:lang w:eastAsia="en-ZA"/>
        </w:rPr>
      </w:pPr>
    </w:p>
    <w:p w14:paraId="01EB6B62" w14:textId="77777777" w:rsidR="00E931C7" w:rsidRPr="00E931C7" w:rsidRDefault="00E931C7" w:rsidP="006B7456">
      <w:pPr>
        <w:spacing w:line="240" w:lineRule="auto"/>
        <w:jc w:val="both"/>
        <w:rPr>
          <w:rFonts w:cs="Arial"/>
          <w:bCs/>
          <w:color w:val="000000"/>
          <w:sz w:val="22"/>
          <w:lang w:eastAsia="en-ZA"/>
        </w:rPr>
      </w:pPr>
      <w:r w:rsidRPr="00E931C7">
        <w:rPr>
          <w:rFonts w:cs="Arial"/>
          <w:iCs/>
          <w:color w:val="000000"/>
          <w:sz w:val="22"/>
          <w:lang w:eastAsia="en-ZA"/>
        </w:rPr>
        <w:t>Per IAS 19.8: “Termination benefits</w:t>
      </w:r>
      <w:r w:rsidRPr="00E931C7">
        <w:rPr>
          <w:rFonts w:cs="Arial"/>
          <w:bCs/>
          <w:color w:val="000000"/>
          <w:sz w:val="22"/>
          <w:lang w:eastAsia="en-ZA"/>
        </w:rPr>
        <w:t> are </w:t>
      </w:r>
      <w:hyperlink r:id="rId15" w:anchor="F16148487" w:history="1">
        <w:r w:rsidRPr="00E931C7">
          <w:rPr>
            <w:rFonts w:cs="Arial"/>
            <w:bCs/>
            <w:sz w:val="22"/>
            <w:lang w:eastAsia="en-ZA"/>
          </w:rPr>
          <w:t>employee benefits</w:t>
        </w:r>
      </w:hyperlink>
      <w:r w:rsidRPr="00E931C7">
        <w:rPr>
          <w:rFonts w:cs="Arial"/>
          <w:bCs/>
          <w:color w:val="000000"/>
          <w:sz w:val="22"/>
          <w:lang w:eastAsia="en-ZA"/>
        </w:rPr>
        <w:t> provided in exchange for the termination of an employee’s employment as a result of either:</w:t>
      </w:r>
    </w:p>
    <w:p w14:paraId="3F8345D3" w14:textId="77777777" w:rsidR="00E931C7" w:rsidRPr="00E931C7" w:rsidRDefault="00E931C7" w:rsidP="006B7456">
      <w:pPr>
        <w:numPr>
          <w:ilvl w:val="0"/>
          <w:numId w:val="32"/>
        </w:numPr>
        <w:spacing w:line="240" w:lineRule="auto"/>
        <w:ind w:left="426" w:hanging="426"/>
        <w:jc w:val="both"/>
        <w:rPr>
          <w:rFonts w:cs="Arial"/>
          <w:bCs/>
          <w:sz w:val="22"/>
          <w:lang w:eastAsia="en-ZA"/>
        </w:rPr>
      </w:pPr>
      <w:r w:rsidRPr="00E931C7">
        <w:rPr>
          <w:rFonts w:cs="Arial"/>
          <w:bCs/>
          <w:sz w:val="22"/>
          <w:lang w:eastAsia="en-ZA"/>
        </w:rPr>
        <w:t>an entity’s decision to terminate an employee’s employment before the normal retirement date; or</w:t>
      </w:r>
    </w:p>
    <w:p w14:paraId="2A1A847A" w14:textId="77777777" w:rsidR="00E931C7" w:rsidRPr="00E931C7" w:rsidRDefault="00E931C7" w:rsidP="006B7456">
      <w:pPr>
        <w:numPr>
          <w:ilvl w:val="0"/>
          <w:numId w:val="32"/>
        </w:numPr>
        <w:spacing w:line="240" w:lineRule="auto"/>
        <w:ind w:left="426" w:hanging="426"/>
        <w:jc w:val="both"/>
        <w:rPr>
          <w:rFonts w:cs="Arial"/>
          <w:bCs/>
          <w:color w:val="000000"/>
          <w:sz w:val="22"/>
          <w:lang w:eastAsia="en-ZA"/>
        </w:rPr>
      </w:pPr>
      <w:r w:rsidRPr="00E931C7">
        <w:rPr>
          <w:rFonts w:cs="Arial"/>
          <w:bCs/>
          <w:sz w:val="22"/>
          <w:lang w:eastAsia="en-ZA"/>
        </w:rPr>
        <w:t>an employee’s decision to accept an offer of benefits in exchange for the termination of employment.”</w:t>
      </w:r>
    </w:p>
    <w:p w14:paraId="5658F81D" w14:textId="77777777" w:rsidR="00E931C7" w:rsidRPr="00E931C7" w:rsidRDefault="00E931C7" w:rsidP="006B7456">
      <w:pPr>
        <w:spacing w:line="240" w:lineRule="auto"/>
        <w:ind w:left="426" w:hanging="426"/>
        <w:jc w:val="both"/>
        <w:rPr>
          <w:rFonts w:cs="Arial"/>
          <w:sz w:val="22"/>
        </w:rPr>
      </w:pPr>
      <w:bookmarkStart w:id="1" w:name="F16148497"/>
      <w:bookmarkStart w:id="2" w:name="F16148503"/>
      <w:bookmarkEnd w:id="1"/>
      <w:bookmarkEnd w:id="2"/>
    </w:p>
    <w:p w14:paraId="2E33486D" w14:textId="77777777" w:rsidR="00E931C7" w:rsidRPr="00E931C7" w:rsidRDefault="00E931C7" w:rsidP="006B7456">
      <w:pPr>
        <w:spacing w:line="240" w:lineRule="auto"/>
        <w:jc w:val="both"/>
        <w:rPr>
          <w:rFonts w:cs="Arial"/>
          <w:sz w:val="22"/>
        </w:rPr>
      </w:pPr>
      <w:proofErr w:type="gramStart"/>
      <w:r w:rsidRPr="00E931C7">
        <w:rPr>
          <w:rFonts w:cs="Arial"/>
          <w:sz w:val="22"/>
        </w:rPr>
        <w:t>Therefore</w:t>
      </w:r>
      <w:proofErr w:type="gramEnd"/>
      <w:r w:rsidRPr="00E931C7">
        <w:rPr>
          <w:rFonts w:cs="Arial"/>
          <w:sz w:val="22"/>
        </w:rPr>
        <w:t xml:space="preserve"> the voluntary dismissal packages qualify as termination benefits, because the employees can choose to accept </w:t>
      </w:r>
      <w:proofErr w:type="spellStart"/>
      <w:r w:rsidRPr="00E931C7">
        <w:rPr>
          <w:rFonts w:cs="Arial"/>
          <w:sz w:val="22"/>
        </w:rPr>
        <w:t>Soniac’s</w:t>
      </w:r>
      <w:proofErr w:type="spellEnd"/>
      <w:r w:rsidRPr="00E931C7">
        <w:rPr>
          <w:rFonts w:cs="Arial"/>
          <w:sz w:val="22"/>
        </w:rPr>
        <w:t xml:space="preserve"> offer ((b) above).</w:t>
      </w:r>
    </w:p>
    <w:p w14:paraId="006E59EA" w14:textId="77777777" w:rsidR="00E931C7" w:rsidRPr="00E931C7" w:rsidRDefault="00E931C7" w:rsidP="006B7456">
      <w:pPr>
        <w:spacing w:line="240" w:lineRule="auto"/>
        <w:jc w:val="both"/>
        <w:rPr>
          <w:rFonts w:cs="Arial"/>
          <w:sz w:val="22"/>
        </w:rPr>
      </w:pPr>
    </w:p>
    <w:p w14:paraId="247C1118" w14:textId="77777777" w:rsidR="00E931C7" w:rsidRPr="00E931C7" w:rsidRDefault="00E931C7" w:rsidP="006B7456">
      <w:pPr>
        <w:spacing w:line="240" w:lineRule="auto"/>
        <w:rPr>
          <w:rFonts w:cs="Arial"/>
          <w:bCs/>
          <w:sz w:val="22"/>
          <w:lang w:eastAsia="en-ZA"/>
        </w:rPr>
      </w:pPr>
      <w:r w:rsidRPr="00E931C7">
        <w:rPr>
          <w:rFonts w:cs="Arial"/>
          <w:sz w:val="22"/>
        </w:rPr>
        <w:lastRenderedPageBreak/>
        <w:t>IAS 19. 165: “</w:t>
      </w:r>
      <w:r w:rsidRPr="00E931C7">
        <w:rPr>
          <w:rFonts w:cs="Arial"/>
          <w:bCs/>
          <w:sz w:val="22"/>
          <w:lang w:eastAsia="en-ZA"/>
        </w:rPr>
        <w:t>An entity shall recognise a liability and expense for </w:t>
      </w:r>
      <w:hyperlink r:id="rId16" w:anchor="F16148495" w:history="1">
        <w:r w:rsidRPr="00E931C7">
          <w:rPr>
            <w:rFonts w:cs="Arial"/>
            <w:bCs/>
            <w:sz w:val="22"/>
            <w:lang w:eastAsia="en-ZA"/>
          </w:rPr>
          <w:t>termination benefits</w:t>
        </w:r>
      </w:hyperlink>
      <w:r w:rsidRPr="00E931C7">
        <w:rPr>
          <w:rFonts w:cs="Arial"/>
          <w:bCs/>
          <w:sz w:val="22"/>
          <w:lang w:eastAsia="en-ZA"/>
        </w:rPr>
        <w:t> at the earlier of the following dates:</w:t>
      </w:r>
    </w:p>
    <w:p w14:paraId="46A88A34" w14:textId="77777777" w:rsidR="00E931C7" w:rsidRPr="00E931C7" w:rsidRDefault="00E931C7" w:rsidP="006B7456">
      <w:pPr>
        <w:numPr>
          <w:ilvl w:val="0"/>
          <w:numId w:val="33"/>
        </w:numPr>
        <w:spacing w:line="240" w:lineRule="auto"/>
        <w:ind w:left="426" w:hanging="426"/>
        <w:rPr>
          <w:rFonts w:cs="Arial"/>
          <w:bCs/>
          <w:sz w:val="22"/>
          <w:lang w:eastAsia="en-ZA"/>
        </w:rPr>
      </w:pPr>
      <w:r w:rsidRPr="00E931C7">
        <w:rPr>
          <w:rFonts w:cs="Arial"/>
          <w:bCs/>
          <w:sz w:val="22"/>
          <w:lang w:eastAsia="en-ZA"/>
        </w:rPr>
        <w:t>when the entity can no longer withdraw the offer of those benefits; and</w:t>
      </w:r>
    </w:p>
    <w:p w14:paraId="4ACAD2FB" w14:textId="77777777" w:rsidR="00E931C7" w:rsidRPr="00E931C7" w:rsidRDefault="00E931C7" w:rsidP="006B7456">
      <w:pPr>
        <w:numPr>
          <w:ilvl w:val="0"/>
          <w:numId w:val="33"/>
        </w:numPr>
        <w:spacing w:line="240" w:lineRule="auto"/>
        <w:ind w:left="426" w:hanging="426"/>
        <w:rPr>
          <w:rFonts w:cs="Arial"/>
          <w:bCs/>
          <w:sz w:val="22"/>
          <w:lang w:eastAsia="en-ZA"/>
        </w:rPr>
      </w:pPr>
      <w:r w:rsidRPr="00E931C7">
        <w:rPr>
          <w:rFonts w:cs="Arial"/>
          <w:bCs/>
          <w:sz w:val="22"/>
          <w:lang w:eastAsia="en-ZA"/>
        </w:rPr>
        <w:t>when the entity recognises costs for a restructuring that is within the scope of </w:t>
      </w:r>
      <w:bookmarkStart w:id="3" w:name="F16228057"/>
      <w:bookmarkEnd w:id="3"/>
      <w:r w:rsidRPr="00E931C7">
        <w:rPr>
          <w:rFonts w:cs="Arial"/>
          <w:bCs/>
          <w:sz w:val="22"/>
          <w:lang w:eastAsia="en-ZA"/>
        </w:rPr>
        <w:fldChar w:fldCharType="begin"/>
      </w:r>
      <w:r w:rsidRPr="00E931C7">
        <w:rPr>
          <w:rFonts w:cs="Arial"/>
          <w:bCs/>
          <w:sz w:val="22"/>
          <w:lang w:eastAsia="en-ZA"/>
        </w:rPr>
        <w:instrText xml:space="preserve"> HYPERLINK "http://eifrs.ifrs.org/eifrs/stdcontent/A_Guide_through_IFRSs__2011/IAS37c_2005-08-18_en-1.html" \l "SL196773" </w:instrText>
      </w:r>
      <w:r w:rsidRPr="00E931C7">
        <w:rPr>
          <w:rFonts w:cs="Arial"/>
          <w:bCs/>
          <w:sz w:val="22"/>
          <w:lang w:eastAsia="en-ZA"/>
        </w:rPr>
      </w:r>
      <w:r w:rsidRPr="00E931C7">
        <w:rPr>
          <w:rFonts w:cs="Arial"/>
          <w:bCs/>
          <w:sz w:val="22"/>
          <w:lang w:eastAsia="en-ZA"/>
        </w:rPr>
        <w:fldChar w:fldCharType="separate"/>
      </w:r>
      <w:r w:rsidRPr="00E931C7">
        <w:rPr>
          <w:rFonts w:cs="Arial"/>
          <w:bCs/>
          <w:sz w:val="22"/>
          <w:lang w:eastAsia="en-ZA"/>
        </w:rPr>
        <w:t>IAS 37</w:t>
      </w:r>
      <w:r w:rsidRPr="00E931C7">
        <w:rPr>
          <w:rFonts w:cs="Arial"/>
          <w:bCs/>
          <w:sz w:val="22"/>
          <w:lang w:eastAsia="en-ZA"/>
        </w:rPr>
        <w:fldChar w:fldCharType="end"/>
      </w:r>
      <w:r w:rsidRPr="00E931C7">
        <w:rPr>
          <w:rFonts w:cs="Arial"/>
          <w:bCs/>
          <w:iCs/>
          <w:sz w:val="22"/>
          <w:lang w:eastAsia="en-ZA"/>
        </w:rPr>
        <w:t> </w:t>
      </w:r>
      <w:r w:rsidRPr="00E931C7">
        <w:rPr>
          <w:rFonts w:cs="Arial"/>
          <w:bCs/>
          <w:sz w:val="22"/>
          <w:lang w:eastAsia="en-ZA"/>
        </w:rPr>
        <w:t>and involves the payment of termination benefits.”</w:t>
      </w:r>
    </w:p>
    <w:p w14:paraId="620CC07F" w14:textId="77777777" w:rsidR="00E931C7" w:rsidRPr="00E931C7" w:rsidRDefault="00E931C7" w:rsidP="006B7456">
      <w:pPr>
        <w:spacing w:line="240" w:lineRule="auto"/>
        <w:ind w:left="720"/>
        <w:rPr>
          <w:rFonts w:cs="Arial"/>
          <w:bCs/>
          <w:sz w:val="22"/>
          <w:lang w:eastAsia="en-ZA"/>
        </w:rPr>
      </w:pPr>
    </w:p>
    <w:p w14:paraId="1E41B5C2" w14:textId="77777777" w:rsidR="00E931C7" w:rsidRPr="00E931C7" w:rsidRDefault="00E931C7" w:rsidP="006B7456">
      <w:pPr>
        <w:spacing w:line="240" w:lineRule="auto"/>
        <w:jc w:val="both"/>
        <w:rPr>
          <w:rFonts w:cs="Arial"/>
          <w:sz w:val="22"/>
        </w:rPr>
      </w:pPr>
      <w:r w:rsidRPr="00E931C7">
        <w:rPr>
          <w:rFonts w:cs="Arial"/>
          <w:sz w:val="22"/>
        </w:rPr>
        <w:t xml:space="preserve">Because there is already a formal plan by year-end, and the employees have been informed, </w:t>
      </w:r>
      <w:proofErr w:type="spellStart"/>
      <w:r w:rsidRPr="00E931C7">
        <w:rPr>
          <w:rFonts w:cs="Arial"/>
          <w:sz w:val="22"/>
        </w:rPr>
        <w:t>Soniac</w:t>
      </w:r>
      <w:proofErr w:type="spellEnd"/>
      <w:r w:rsidRPr="00E931C7">
        <w:rPr>
          <w:rFonts w:cs="Arial"/>
          <w:sz w:val="22"/>
        </w:rPr>
        <w:t xml:space="preserve"> will qualify to record restructuring costs (the requirements of (b) above are met) (see IAS 37.70-83). On 30 June 2013, </w:t>
      </w:r>
      <w:proofErr w:type="spellStart"/>
      <w:r w:rsidRPr="00E931C7">
        <w:rPr>
          <w:rFonts w:cs="Arial"/>
          <w:sz w:val="22"/>
        </w:rPr>
        <w:t>Soniac</w:t>
      </w:r>
      <w:proofErr w:type="spellEnd"/>
      <w:r w:rsidRPr="00E931C7">
        <w:rPr>
          <w:rFonts w:cs="Arial"/>
          <w:sz w:val="22"/>
        </w:rPr>
        <w:t xml:space="preserve"> will create an expense and liability in respect of the packages. The value of the liability will have to be estimated as 20 people x expected packages, discounted back for 2 years. The benefits are not payable within 12 months after the end of the year, and therefore the requirements of other long term benefits (discounting) are applied (IAS 19.169).</w:t>
      </w:r>
    </w:p>
    <w:p w14:paraId="59E6A359" w14:textId="77777777" w:rsidR="00E931C7" w:rsidRPr="00E931C7" w:rsidRDefault="00E931C7" w:rsidP="006B7456">
      <w:pPr>
        <w:spacing w:line="240" w:lineRule="auto"/>
        <w:jc w:val="both"/>
        <w:rPr>
          <w:rFonts w:cs="Arial"/>
          <w:sz w:val="22"/>
          <w:u w:val="single"/>
        </w:rPr>
      </w:pPr>
    </w:p>
    <w:p w14:paraId="00157F4D" w14:textId="77777777" w:rsidR="00E931C7" w:rsidRPr="00E931C7" w:rsidRDefault="00E931C7" w:rsidP="006B7456">
      <w:pPr>
        <w:spacing w:line="240" w:lineRule="auto"/>
        <w:jc w:val="both"/>
        <w:rPr>
          <w:rFonts w:cs="Arial"/>
          <w:sz w:val="22"/>
          <w:u w:val="single"/>
        </w:rPr>
      </w:pPr>
      <w:r w:rsidRPr="00E931C7">
        <w:rPr>
          <w:rFonts w:cs="Arial"/>
          <w:sz w:val="22"/>
          <w:u w:val="single"/>
        </w:rPr>
        <w:t>Leave</w:t>
      </w:r>
    </w:p>
    <w:p w14:paraId="53C16B03" w14:textId="77777777" w:rsidR="00E931C7" w:rsidRPr="00E931C7" w:rsidRDefault="00E931C7" w:rsidP="006B7456">
      <w:pPr>
        <w:spacing w:line="240" w:lineRule="auto"/>
        <w:jc w:val="both"/>
        <w:rPr>
          <w:rFonts w:cs="Arial"/>
          <w:sz w:val="22"/>
        </w:rPr>
      </w:pPr>
    </w:p>
    <w:p w14:paraId="3E333B37" w14:textId="77777777" w:rsidR="00E931C7" w:rsidRPr="00E931C7" w:rsidRDefault="00E931C7" w:rsidP="006B7456">
      <w:pPr>
        <w:tabs>
          <w:tab w:val="left" w:pos="0"/>
          <w:tab w:val="right" w:pos="9639"/>
        </w:tabs>
        <w:spacing w:line="240" w:lineRule="auto"/>
        <w:jc w:val="both"/>
        <w:rPr>
          <w:rFonts w:cs="Arial"/>
          <w:sz w:val="22"/>
        </w:rPr>
      </w:pPr>
      <w:r w:rsidRPr="00E931C7">
        <w:rPr>
          <w:rFonts w:cs="Arial"/>
          <w:sz w:val="22"/>
        </w:rPr>
        <w:t>Sick leave as well as holiday leave are short-term employee benefits (specifically short-term compensated absences), because it is payable as soon as the services have been rendered (and the holiday leave has to be taken within 12 months after the year-end in which the services were rendered).</w:t>
      </w:r>
    </w:p>
    <w:p w14:paraId="4E738E63" w14:textId="77777777" w:rsidR="00E931C7" w:rsidRPr="00E931C7" w:rsidRDefault="00E931C7" w:rsidP="006B7456">
      <w:pPr>
        <w:tabs>
          <w:tab w:val="left" w:pos="0"/>
          <w:tab w:val="right" w:pos="9639"/>
        </w:tabs>
        <w:spacing w:line="240" w:lineRule="auto"/>
        <w:jc w:val="both"/>
        <w:rPr>
          <w:rFonts w:cs="Arial"/>
          <w:sz w:val="22"/>
        </w:rPr>
      </w:pPr>
    </w:p>
    <w:p w14:paraId="422A4AE6" w14:textId="77777777" w:rsidR="00E931C7" w:rsidRPr="00E931C7" w:rsidRDefault="00E931C7" w:rsidP="006B7456">
      <w:pPr>
        <w:tabs>
          <w:tab w:val="left" w:pos="0"/>
          <w:tab w:val="right" w:pos="9639"/>
        </w:tabs>
        <w:spacing w:line="240" w:lineRule="auto"/>
        <w:jc w:val="both"/>
        <w:rPr>
          <w:rFonts w:cs="Arial"/>
          <w:sz w:val="22"/>
        </w:rPr>
      </w:pPr>
      <w:r w:rsidRPr="00E931C7">
        <w:rPr>
          <w:rFonts w:cs="Arial"/>
          <w:sz w:val="22"/>
        </w:rPr>
        <w:t>Per IAS 19.11 “When an employee has rendered service to an entity during an accounting period, the entity shall recognise the undiscounted amount of short-term employee benefits expected to be paid in exchange for that service:</w:t>
      </w:r>
    </w:p>
    <w:p w14:paraId="6B8838B6" w14:textId="77777777" w:rsidR="00E931C7" w:rsidRPr="00E931C7" w:rsidRDefault="00E931C7" w:rsidP="006B7456">
      <w:pPr>
        <w:numPr>
          <w:ilvl w:val="0"/>
          <w:numId w:val="38"/>
        </w:numPr>
        <w:tabs>
          <w:tab w:val="left" w:pos="0"/>
          <w:tab w:val="num" w:pos="426"/>
          <w:tab w:val="right" w:pos="9923"/>
        </w:tabs>
        <w:spacing w:line="240" w:lineRule="auto"/>
        <w:ind w:left="0" w:firstLine="0"/>
        <w:jc w:val="both"/>
        <w:rPr>
          <w:rFonts w:cs="Arial"/>
          <w:sz w:val="22"/>
        </w:rPr>
      </w:pPr>
      <w:r w:rsidRPr="00E931C7">
        <w:rPr>
          <w:rFonts w:cs="Arial"/>
          <w:sz w:val="22"/>
        </w:rPr>
        <w:t>as a liability (accrued expense), after deducting any amount already paid and</w:t>
      </w:r>
    </w:p>
    <w:p w14:paraId="63F4922E" w14:textId="77777777" w:rsidR="00E931C7" w:rsidRPr="00E931C7" w:rsidRDefault="00E931C7" w:rsidP="006B7456">
      <w:pPr>
        <w:numPr>
          <w:ilvl w:val="0"/>
          <w:numId w:val="38"/>
        </w:numPr>
        <w:tabs>
          <w:tab w:val="num" w:pos="426"/>
          <w:tab w:val="right" w:pos="9923"/>
        </w:tabs>
        <w:spacing w:line="240" w:lineRule="auto"/>
        <w:ind w:left="426" w:hanging="426"/>
        <w:jc w:val="both"/>
        <w:rPr>
          <w:rFonts w:cs="Arial"/>
          <w:sz w:val="22"/>
        </w:rPr>
      </w:pPr>
      <w:r w:rsidRPr="00E931C7">
        <w:rPr>
          <w:rFonts w:cs="Arial"/>
          <w:sz w:val="22"/>
        </w:rPr>
        <w:t>as an expense, unless another Standard requires or permits the inclusion of the benefits in the cost of an asset (for example, IAS 2 &amp; IAS 16)”</w:t>
      </w:r>
    </w:p>
    <w:p w14:paraId="3898D67D" w14:textId="77777777" w:rsidR="00E931C7" w:rsidRPr="00E931C7" w:rsidRDefault="00E931C7" w:rsidP="006B7456">
      <w:pPr>
        <w:tabs>
          <w:tab w:val="left" w:pos="0"/>
          <w:tab w:val="right" w:pos="9923"/>
        </w:tabs>
        <w:spacing w:line="240" w:lineRule="auto"/>
        <w:jc w:val="both"/>
        <w:rPr>
          <w:rFonts w:cs="Arial"/>
          <w:sz w:val="22"/>
        </w:rPr>
      </w:pPr>
    </w:p>
    <w:p w14:paraId="5A6942D7" w14:textId="77777777" w:rsidR="00E931C7" w:rsidRPr="00E931C7" w:rsidRDefault="00E931C7" w:rsidP="006B7456">
      <w:pPr>
        <w:tabs>
          <w:tab w:val="left" w:pos="0"/>
          <w:tab w:val="left" w:pos="709"/>
          <w:tab w:val="right" w:pos="9923"/>
        </w:tabs>
        <w:spacing w:line="240" w:lineRule="auto"/>
        <w:jc w:val="both"/>
        <w:rPr>
          <w:rFonts w:cs="Arial"/>
          <w:sz w:val="22"/>
        </w:rPr>
      </w:pPr>
      <w:r w:rsidRPr="00E931C7">
        <w:rPr>
          <w:rFonts w:cs="Arial"/>
          <w:sz w:val="22"/>
        </w:rPr>
        <w:t xml:space="preserve">An entity shall recognise the expected cost of short-term employee benefits in the form of compensated absences as follows (par.15/18): </w:t>
      </w:r>
    </w:p>
    <w:p w14:paraId="13360C3F" w14:textId="77777777" w:rsidR="00E931C7" w:rsidRPr="00E931C7" w:rsidRDefault="00E931C7" w:rsidP="006B7456">
      <w:pPr>
        <w:numPr>
          <w:ilvl w:val="0"/>
          <w:numId w:val="39"/>
        </w:numPr>
        <w:tabs>
          <w:tab w:val="left" w:pos="0"/>
          <w:tab w:val="left" w:pos="426"/>
          <w:tab w:val="right" w:pos="9923"/>
        </w:tabs>
        <w:spacing w:line="240" w:lineRule="auto"/>
        <w:ind w:left="426" w:hanging="426"/>
        <w:jc w:val="both"/>
        <w:rPr>
          <w:rFonts w:cs="Arial"/>
          <w:sz w:val="22"/>
        </w:rPr>
      </w:pPr>
      <w:r w:rsidRPr="00E931C7">
        <w:rPr>
          <w:rFonts w:cs="Arial"/>
          <w:sz w:val="22"/>
        </w:rPr>
        <w:t xml:space="preserve">In the case of </w:t>
      </w:r>
      <w:r w:rsidRPr="00E931C7">
        <w:rPr>
          <w:rFonts w:cs="Arial"/>
          <w:sz w:val="22"/>
          <w:u w:val="single"/>
        </w:rPr>
        <w:t>accumulating compensated absences</w:t>
      </w:r>
      <w:r w:rsidRPr="00E931C7">
        <w:rPr>
          <w:rFonts w:cs="Arial"/>
          <w:sz w:val="22"/>
        </w:rPr>
        <w:t>, when the employees render service that increases their entitlement to future compensated absences.</w:t>
      </w:r>
    </w:p>
    <w:p w14:paraId="1B809412" w14:textId="77777777" w:rsidR="00E931C7" w:rsidRPr="00E931C7" w:rsidRDefault="00E931C7" w:rsidP="006B7456">
      <w:pPr>
        <w:numPr>
          <w:ilvl w:val="0"/>
          <w:numId w:val="39"/>
        </w:numPr>
        <w:tabs>
          <w:tab w:val="left" w:pos="0"/>
          <w:tab w:val="left" w:pos="426"/>
          <w:tab w:val="right" w:pos="9923"/>
        </w:tabs>
        <w:spacing w:line="240" w:lineRule="auto"/>
        <w:ind w:left="426" w:hanging="426"/>
        <w:jc w:val="both"/>
        <w:rPr>
          <w:rFonts w:cs="Arial"/>
          <w:sz w:val="22"/>
        </w:rPr>
      </w:pPr>
      <w:r w:rsidRPr="00E931C7">
        <w:rPr>
          <w:rFonts w:cs="Arial"/>
          <w:sz w:val="22"/>
        </w:rPr>
        <w:t xml:space="preserve">In the case of </w:t>
      </w:r>
      <w:r w:rsidRPr="00E931C7">
        <w:rPr>
          <w:rFonts w:cs="Arial"/>
          <w:sz w:val="22"/>
          <w:u w:val="single"/>
        </w:rPr>
        <w:t>non-accumulating compensated absences</w:t>
      </w:r>
      <w:r w:rsidRPr="00E931C7">
        <w:rPr>
          <w:rFonts w:cs="Arial"/>
          <w:sz w:val="22"/>
        </w:rPr>
        <w:t>, when the absences occur.</w:t>
      </w:r>
    </w:p>
    <w:p w14:paraId="2EBD3F72" w14:textId="77777777" w:rsidR="00E931C7" w:rsidRPr="00E931C7" w:rsidRDefault="00E931C7" w:rsidP="006B7456">
      <w:pPr>
        <w:tabs>
          <w:tab w:val="left" w:pos="0"/>
          <w:tab w:val="left" w:pos="709"/>
          <w:tab w:val="right" w:pos="9923"/>
        </w:tabs>
        <w:spacing w:line="240" w:lineRule="auto"/>
        <w:jc w:val="both"/>
        <w:rPr>
          <w:rFonts w:cs="Arial"/>
          <w:sz w:val="22"/>
        </w:rPr>
      </w:pPr>
    </w:p>
    <w:p w14:paraId="2D37C824" w14:textId="77777777" w:rsidR="00E931C7" w:rsidRPr="00E931C7" w:rsidRDefault="00E931C7" w:rsidP="006B7456">
      <w:pPr>
        <w:tabs>
          <w:tab w:val="left" w:pos="0"/>
          <w:tab w:val="left" w:pos="709"/>
          <w:tab w:val="right" w:pos="9923"/>
        </w:tabs>
        <w:spacing w:line="240" w:lineRule="auto"/>
        <w:jc w:val="both"/>
        <w:rPr>
          <w:rFonts w:cs="Arial"/>
          <w:sz w:val="22"/>
        </w:rPr>
      </w:pPr>
      <w:r w:rsidRPr="00E931C7">
        <w:rPr>
          <w:rFonts w:cs="Arial"/>
          <w:sz w:val="22"/>
        </w:rPr>
        <w:t>Holiday leave is accumulating compensated absences that are non-vesting. The liability for non-vesting accumulating compensated absences exist and is recognised, although the probability that the employees leave the service of the company before being able to use that leave, influences the measurement of that liability (par.15).</w:t>
      </w:r>
    </w:p>
    <w:p w14:paraId="5005CABE" w14:textId="77777777" w:rsidR="00E931C7" w:rsidRPr="00E931C7" w:rsidRDefault="00E931C7" w:rsidP="006B7456">
      <w:pPr>
        <w:tabs>
          <w:tab w:val="left" w:pos="0"/>
          <w:tab w:val="left" w:pos="709"/>
          <w:tab w:val="right" w:pos="9923"/>
        </w:tabs>
        <w:spacing w:line="240" w:lineRule="auto"/>
        <w:jc w:val="both"/>
        <w:rPr>
          <w:rFonts w:cs="Arial"/>
          <w:sz w:val="22"/>
        </w:rPr>
      </w:pPr>
    </w:p>
    <w:p w14:paraId="093FC7AC" w14:textId="77777777" w:rsidR="00E931C7" w:rsidRPr="00E931C7" w:rsidRDefault="00E931C7" w:rsidP="006B7456">
      <w:pPr>
        <w:tabs>
          <w:tab w:val="left" w:pos="0"/>
          <w:tab w:val="left" w:pos="709"/>
          <w:tab w:val="right" w:pos="9923"/>
        </w:tabs>
        <w:spacing w:line="240" w:lineRule="auto"/>
        <w:jc w:val="both"/>
        <w:rPr>
          <w:rFonts w:cs="Arial"/>
          <w:sz w:val="22"/>
        </w:rPr>
      </w:pPr>
      <w:r w:rsidRPr="00E931C7">
        <w:rPr>
          <w:rFonts w:cs="Arial"/>
          <w:sz w:val="22"/>
        </w:rPr>
        <w:t>An entity shall measure the expected cost of accumulating compensated absences as the additional amount that the entity expects to pay as a result of the unused entitlement that has accumulated at the reporting date (par.16).</w:t>
      </w:r>
    </w:p>
    <w:p w14:paraId="6EDBD37E" w14:textId="77777777" w:rsidR="00E931C7" w:rsidRPr="00E931C7" w:rsidRDefault="00E931C7" w:rsidP="006B7456">
      <w:pPr>
        <w:tabs>
          <w:tab w:val="left" w:pos="0"/>
          <w:tab w:val="left" w:pos="709"/>
          <w:tab w:val="right" w:pos="9923"/>
        </w:tabs>
        <w:spacing w:line="240" w:lineRule="auto"/>
        <w:jc w:val="both"/>
        <w:rPr>
          <w:rFonts w:cs="Arial"/>
          <w:sz w:val="22"/>
        </w:rPr>
      </w:pPr>
    </w:p>
    <w:p w14:paraId="024D89F4" w14:textId="77777777" w:rsidR="00E931C7" w:rsidRPr="00E931C7" w:rsidRDefault="00E931C7" w:rsidP="006B7456">
      <w:pPr>
        <w:tabs>
          <w:tab w:val="left" w:pos="0"/>
          <w:tab w:val="left" w:pos="709"/>
          <w:tab w:val="right" w:pos="9923"/>
        </w:tabs>
        <w:spacing w:line="240" w:lineRule="auto"/>
        <w:jc w:val="both"/>
        <w:rPr>
          <w:rFonts w:cs="Arial"/>
          <w:sz w:val="22"/>
        </w:rPr>
      </w:pPr>
      <w:r w:rsidRPr="00E931C7">
        <w:rPr>
          <w:rFonts w:cs="Arial"/>
          <w:sz w:val="22"/>
        </w:rPr>
        <w:t xml:space="preserve">On 30 June 2013 a provision must be made for any unused holiday leave, in so far as </w:t>
      </w:r>
      <w:proofErr w:type="spellStart"/>
      <w:r w:rsidRPr="00E931C7">
        <w:rPr>
          <w:rFonts w:cs="Arial"/>
          <w:sz w:val="22"/>
        </w:rPr>
        <w:t>Soniac</w:t>
      </w:r>
      <w:proofErr w:type="spellEnd"/>
      <w:r w:rsidRPr="00E931C7">
        <w:rPr>
          <w:rFonts w:cs="Arial"/>
          <w:sz w:val="22"/>
        </w:rPr>
        <w:t xml:space="preserve"> expects that it will be utilised by the relevant employees in the next year. The provision must be estimated based on the daily cost to company of the relevant employees (for the 2014 year) which is the expected cost that </w:t>
      </w:r>
      <w:proofErr w:type="spellStart"/>
      <w:r w:rsidRPr="00E931C7">
        <w:rPr>
          <w:rFonts w:cs="Arial"/>
          <w:sz w:val="22"/>
        </w:rPr>
        <w:t>Soniac</w:t>
      </w:r>
      <w:proofErr w:type="spellEnd"/>
      <w:r w:rsidRPr="00E931C7">
        <w:rPr>
          <w:rFonts w:cs="Arial"/>
          <w:sz w:val="22"/>
        </w:rPr>
        <w:t xml:space="preserve"> will pay to them.</w:t>
      </w:r>
    </w:p>
    <w:p w14:paraId="73B20ECF" w14:textId="77777777" w:rsidR="00E931C7" w:rsidRPr="00E931C7" w:rsidRDefault="00E931C7" w:rsidP="006B7456">
      <w:pPr>
        <w:tabs>
          <w:tab w:val="left" w:pos="0"/>
          <w:tab w:val="left" w:pos="709"/>
          <w:tab w:val="right" w:pos="9923"/>
        </w:tabs>
        <w:spacing w:line="240" w:lineRule="auto"/>
        <w:jc w:val="both"/>
        <w:rPr>
          <w:rFonts w:cs="Arial"/>
          <w:sz w:val="22"/>
        </w:rPr>
      </w:pPr>
    </w:p>
    <w:p w14:paraId="10EF0BBF" w14:textId="77777777" w:rsidR="00E931C7" w:rsidRPr="00E931C7" w:rsidRDefault="00E931C7" w:rsidP="006B7456">
      <w:pPr>
        <w:tabs>
          <w:tab w:val="left" w:pos="0"/>
          <w:tab w:val="left" w:pos="709"/>
          <w:tab w:val="right" w:pos="9923"/>
        </w:tabs>
        <w:spacing w:line="240" w:lineRule="auto"/>
        <w:jc w:val="both"/>
        <w:rPr>
          <w:rFonts w:cs="Arial"/>
          <w:sz w:val="22"/>
        </w:rPr>
      </w:pPr>
      <w:r w:rsidRPr="00E931C7">
        <w:rPr>
          <w:rFonts w:cs="Arial"/>
          <w:sz w:val="22"/>
        </w:rPr>
        <w:t>Sick leave is a non-accumulating compensated absence. Only sick leave taken during the year is recognised as an expense. On 30 June 2013 no provision is made for unused sick leave.</w:t>
      </w:r>
    </w:p>
    <w:p w14:paraId="3DA26233" w14:textId="77777777" w:rsidR="00E931C7" w:rsidRPr="00E931C7" w:rsidRDefault="00E931C7" w:rsidP="006B7456">
      <w:pPr>
        <w:tabs>
          <w:tab w:val="left" w:pos="0"/>
        </w:tabs>
        <w:spacing w:line="240" w:lineRule="auto"/>
        <w:jc w:val="both"/>
        <w:rPr>
          <w:rFonts w:cs="Arial"/>
          <w:sz w:val="22"/>
        </w:rPr>
      </w:pPr>
    </w:p>
    <w:p w14:paraId="199E00C4" w14:textId="77777777" w:rsidR="00440C60" w:rsidRDefault="00440C60" w:rsidP="00E931C7">
      <w:pPr>
        <w:jc w:val="both"/>
        <w:rPr>
          <w:rFonts w:cs="Arial"/>
          <w:b/>
          <w:bCs/>
          <w:sz w:val="22"/>
        </w:rPr>
      </w:pPr>
    </w:p>
    <w:p w14:paraId="5D90288E" w14:textId="77777777" w:rsidR="00440C60" w:rsidRDefault="00440C60" w:rsidP="00E931C7">
      <w:pPr>
        <w:jc w:val="both"/>
        <w:rPr>
          <w:rFonts w:cs="Arial"/>
          <w:b/>
          <w:bCs/>
          <w:sz w:val="22"/>
        </w:rPr>
      </w:pPr>
    </w:p>
    <w:p w14:paraId="7E70C91E" w14:textId="77777777" w:rsidR="00440C60" w:rsidRDefault="00440C60" w:rsidP="00E931C7">
      <w:pPr>
        <w:jc w:val="both"/>
        <w:rPr>
          <w:rFonts w:cs="Arial"/>
          <w:b/>
          <w:bCs/>
          <w:sz w:val="22"/>
        </w:rPr>
      </w:pPr>
    </w:p>
    <w:p w14:paraId="6BC3FA7D" w14:textId="77777777" w:rsidR="006B7456" w:rsidRDefault="006B7456">
      <w:pPr>
        <w:rPr>
          <w:rFonts w:cs="Arial"/>
          <w:b/>
          <w:bCs/>
          <w:sz w:val="22"/>
        </w:rPr>
      </w:pPr>
      <w:r>
        <w:rPr>
          <w:rFonts w:cs="Arial"/>
          <w:b/>
          <w:bCs/>
          <w:sz w:val="22"/>
        </w:rPr>
        <w:br w:type="page"/>
      </w:r>
    </w:p>
    <w:p w14:paraId="60D52FC4" w14:textId="1EF302ED" w:rsidR="00E931C7" w:rsidRPr="00E931C7" w:rsidRDefault="00E931C7" w:rsidP="00E931C7">
      <w:pPr>
        <w:jc w:val="both"/>
        <w:rPr>
          <w:rFonts w:cs="Arial"/>
          <w:b/>
          <w:bCs/>
          <w:sz w:val="22"/>
        </w:rPr>
      </w:pPr>
      <w:r w:rsidRPr="00E931C7">
        <w:rPr>
          <w:rFonts w:cs="Arial"/>
          <w:b/>
          <w:bCs/>
          <w:sz w:val="22"/>
        </w:rPr>
        <w:lastRenderedPageBreak/>
        <w:t>QUESTION 2 (Suggested solution)</w:t>
      </w:r>
    </w:p>
    <w:p w14:paraId="6D966D75" w14:textId="77777777" w:rsidR="003D7120" w:rsidRPr="006B7456" w:rsidRDefault="003D7120" w:rsidP="003D7120">
      <w:pPr>
        <w:jc w:val="both"/>
        <w:rPr>
          <w:rFonts w:eastAsia="Calibri" w:cs="Arial"/>
          <w:b/>
          <w:bCs/>
          <w:iCs/>
          <w:sz w:val="22"/>
        </w:rPr>
      </w:pPr>
    </w:p>
    <w:p w14:paraId="54102D01" w14:textId="21C87703" w:rsidR="006B7456" w:rsidRPr="006B7456" w:rsidRDefault="006B7456" w:rsidP="003D7120">
      <w:pPr>
        <w:jc w:val="both"/>
        <w:rPr>
          <w:rFonts w:eastAsia="Calibri" w:cs="Arial"/>
          <w:b/>
          <w:bCs/>
          <w:iCs/>
          <w:sz w:val="22"/>
        </w:rPr>
      </w:pPr>
      <w:r w:rsidRPr="006B7456">
        <w:rPr>
          <w:rFonts w:eastAsia="Calibri" w:cs="Arial"/>
          <w:b/>
          <w:bCs/>
          <w:iCs/>
          <w:sz w:val="22"/>
        </w:rPr>
        <w:t>PART A</w:t>
      </w:r>
    </w:p>
    <w:p w14:paraId="31FBC748" w14:textId="77777777" w:rsidR="006B7456" w:rsidRDefault="006B7456" w:rsidP="003D7120">
      <w:pPr>
        <w:jc w:val="both"/>
        <w:rPr>
          <w:rFonts w:eastAsia="Calibri" w:cs="Arial"/>
          <w:b/>
          <w:bCs/>
          <w:iCs/>
          <w:sz w:val="22"/>
        </w:rPr>
      </w:pPr>
    </w:p>
    <w:p w14:paraId="3C5D2BA0" w14:textId="782ABF97" w:rsidR="00163DC6" w:rsidRPr="006B7456" w:rsidRDefault="00163DC6" w:rsidP="003D7120">
      <w:pPr>
        <w:jc w:val="both"/>
        <w:rPr>
          <w:rFonts w:eastAsia="Calibri" w:cs="Arial"/>
          <w:b/>
          <w:bCs/>
          <w:iCs/>
          <w:sz w:val="22"/>
        </w:rPr>
      </w:pPr>
      <w:r>
        <w:rPr>
          <w:rFonts w:eastAsia="Calibri" w:cs="Arial"/>
          <w:b/>
          <w:bCs/>
          <w:iCs/>
          <w:sz w:val="22"/>
        </w:rPr>
        <w:t>a.</w:t>
      </w:r>
    </w:p>
    <w:p w14:paraId="3EF219FD" w14:textId="6F186B50" w:rsidR="003D7120" w:rsidRPr="003D7120" w:rsidRDefault="003D7120" w:rsidP="00163DC6">
      <w:pPr>
        <w:spacing w:after="160" w:line="240" w:lineRule="auto"/>
        <w:jc w:val="both"/>
        <w:rPr>
          <w:rFonts w:eastAsia="Calibri" w:cs="Arial"/>
          <w:b/>
          <w:bCs/>
          <w:sz w:val="22"/>
          <w:u w:val="single"/>
        </w:rPr>
      </w:pPr>
      <w:r w:rsidRPr="003D7120">
        <w:rPr>
          <w:rFonts w:eastAsia="Calibri" w:cs="Arial"/>
          <w:b/>
          <w:bCs/>
          <w:sz w:val="22"/>
          <w:u w:val="single"/>
        </w:rPr>
        <w:t>2011</w:t>
      </w:r>
    </w:p>
    <w:p w14:paraId="68DBDBBF" w14:textId="77777777" w:rsidR="003D7120" w:rsidRPr="003D7120" w:rsidRDefault="003D7120" w:rsidP="00163DC6">
      <w:pPr>
        <w:jc w:val="both"/>
        <w:rPr>
          <w:rFonts w:eastAsia="Calibri" w:cs="Arial"/>
          <w:sz w:val="22"/>
        </w:rPr>
      </w:pPr>
      <w:r w:rsidRPr="003D7120">
        <w:rPr>
          <w:rFonts w:eastAsia="Calibri" w:cs="Arial"/>
          <w:b/>
          <w:bCs/>
          <w:sz w:val="22"/>
        </w:rPr>
        <w:t>Average daily salary expected for 2012:</w:t>
      </w:r>
      <w:r w:rsidRPr="003D7120">
        <w:rPr>
          <w:rFonts w:eastAsia="Calibri" w:cs="Arial"/>
          <w:sz w:val="22"/>
        </w:rPr>
        <w:t xml:space="preserve"> </w:t>
      </w:r>
    </w:p>
    <w:p w14:paraId="558A0A3F" w14:textId="77777777" w:rsidR="003D7120" w:rsidRPr="003D7120" w:rsidRDefault="003D7120" w:rsidP="00163DC6">
      <w:pPr>
        <w:jc w:val="both"/>
        <w:rPr>
          <w:rFonts w:eastAsia="Calibri" w:cs="Arial"/>
          <w:sz w:val="22"/>
        </w:rPr>
      </w:pPr>
      <w:r w:rsidRPr="003D7120">
        <w:rPr>
          <w:rFonts w:eastAsia="Calibri" w:cs="Arial"/>
          <w:sz w:val="22"/>
        </w:rPr>
        <w:t xml:space="preserve">R120 000 / 360 = R333 per day </w:t>
      </w:r>
    </w:p>
    <w:p w14:paraId="2BB80740" w14:textId="77777777" w:rsidR="003D7120" w:rsidRPr="003D7120" w:rsidRDefault="003D7120" w:rsidP="00163DC6">
      <w:pPr>
        <w:jc w:val="both"/>
        <w:rPr>
          <w:rFonts w:eastAsia="Calibri" w:cs="Arial"/>
          <w:b/>
          <w:bCs/>
          <w:sz w:val="22"/>
        </w:rPr>
      </w:pPr>
    </w:p>
    <w:p w14:paraId="4DFAFF76" w14:textId="77777777" w:rsidR="003D7120" w:rsidRPr="003D7120" w:rsidRDefault="003D7120" w:rsidP="00163DC6">
      <w:pPr>
        <w:jc w:val="both"/>
        <w:rPr>
          <w:rFonts w:eastAsia="Calibri" w:cs="Arial"/>
          <w:sz w:val="22"/>
        </w:rPr>
      </w:pPr>
      <w:r w:rsidRPr="003D7120">
        <w:rPr>
          <w:rFonts w:eastAsia="Calibri" w:cs="Arial"/>
          <w:b/>
          <w:bCs/>
          <w:sz w:val="22"/>
        </w:rPr>
        <w:t>Leave provision at 31 December</w:t>
      </w:r>
      <w:r w:rsidR="003A245B">
        <w:rPr>
          <w:rFonts w:eastAsia="Calibri" w:cs="Arial"/>
          <w:b/>
          <w:bCs/>
          <w:sz w:val="22"/>
        </w:rPr>
        <w:t xml:space="preserve"> 2011</w:t>
      </w:r>
      <w:r w:rsidRPr="003D7120">
        <w:rPr>
          <w:rFonts w:eastAsia="Calibri" w:cs="Arial"/>
          <w:b/>
          <w:bCs/>
          <w:sz w:val="22"/>
        </w:rPr>
        <w:t>:</w:t>
      </w:r>
      <w:r w:rsidRPr="003D7120">
        <w:rPr>
          <w:rFonts w:eastAsia="Calibri" w:cs="Arial"/>
          <w:sz w:val="22"/>
        </w:rPr>
        <w:t xml:space="preserve">  </w:t>
      </w:r>
    </w:p>
    <w:p w14:paraId="31272A35" w14:textId="77777777" w:rsidR="003D7120" w:rsidRPr="003D7120" w:rsidRDefault="003D7120" w:rsidP="00163DC6">
      <w:pPr>
        <w:jc w:val="both"/>
        <w:rPr>
          <w:rFonts w:eastAsia="Calibri" w:cs="Arial"/>
          <w:sz w:val="22"/>
        </w:rPr>
      </w:pPr>
      <w:r w:rsidRPr="003D7120">
        <w:rPr>
          <w:rFonts w:eastAsia="Calibri" w:cs="Arial"/>
          <w:sz w:val="22"/>
        </w:rPr>
        <w:t>R333 per day x 176 days = R 58 608</w:t>
      </w:r>
    </w:p>
    <w:p w14:paraId="468B1303" w14:textId="77777777" w:rsidR="003D7120" w:rsidRPr="003D7120" w:rsidRDefault="003D7120" w:rsidP="00163DC6">
      <w:pPr>
        <w:jc w:val="both"/>
        <w:rPr>
          <w:rFonts w:eastAsia="Calibri" w:cs="Arial"/>
          <w:sz w:val="22"/>
        </w:rPr>
      </w:pPr>
    </w:p>
    <w:p w14:paraId="6065392C" w14:textId="77777777" w:rsidR="003D7120" w:rsidRPr="003D7120" w:rsidRDefault="003D7120" w:rsidP="00163DC6">
      <w:pPr>
        <w:jc w:val="both"/>
        <w:rPr>
          <w:rFonts w:eastAsia="Calibri" w:cs="Arial"/>
          <w:b/>
          <w:bCs/>
          <w:sz w:val="22"/>
          <w:u w:val="single"/>
        </w:rPr>
      </w:pPr>
      <w:r w:rsidRPr="003D7120">
        <w:rPr>
          <w:rFonts w:eastAsia="Calibri" w:cs="Arial"/>
          <w:b/>
          <w:bCs/>
          <w:sz w:val="22"/>
          <w:u w:val="single"/>
        </w:rPr>
        <w:t>2012:</w:t>
      </w:r>
    </w:p>
    <w:p w14:paraId="264F3A15" w14:textId="77777777" w:rsidR="003D7120" w:rsidRPr="003D7120" w:rsidRDefault="003D7120" w:rsidP="00163DC6">
      <w:pPr>
        <w:jc w:val="both"/>
        <w:rPr>
          <w:rFonts w:eastAsia="Calibri" w:cs="Arial"/>
          <w:sz w:val="22"/>
        </w:rPr>
      </w:pPr>
      <w:r w:rsidRPr="003D7120">
        <w:rPr>
          <w:rFonts w:eastAsia="Calibri" w:cs="Arial"/>
          <w:b/>
          <w:bCs/>
          <w:sz w:val="22"/>
        </w:rPr>
        <w:t>Average daily salary expected for 2013:</w:t>
      </w:r>
    </w:p>
    <w:p w14:paraId="4873FD16" w14:textId="77777777" w:rsidR="003D7120" w:rsidRPr="003D7120" w:rsidRDefault="003D7120" w:rsidP="00163DC6">
      <w:pPr>
        <w:jc w:val="both"/>
        <w:rPr>
          <w:rFonts w:eastAsia="Calibri" w:cs="Arial"/>
          <w:sz w:val="22"/>
        </w:rPr>
      </w:pPr>
      <w:r w:rsidRPr="003D7120">
        <w:rPr>
          <w:rFonts w:eastAsia="Calibri" w:cs="Arial"/>
          <w:sz w:val="22"/>
        </w:rPr>
        <w:t>(R120 000 x 1,07)/ 360 = R357 per day</w:t>
      </w:r>
    </w:p>
    <w:p w14:paraId="24C11D72" w14:textId="77777777" w:rsidR="003D7120" w:rsidRPr="006B7456" w:rsidRDefault="003D7120" w:rsidP="00163DC6">
      <w:pPr>
        <w:jc w:val="both"/>
        <w:rPr>
          <w:rFonts w:eastAsia="Calibri" w:cs="Arial"/>
          <w:sz w:val="24"/>
          <w:szCs w:val="24"/>
        </w:rPr>
      </w:pPr>
    </w:p>
    <w:p w14:paraId="25F658CB" w14:textId="3DB270BC" w:rsidR="006B7456" w:rsidRPr="006B7456" w:rsidRDefault="006B7456" w:rsidP="00163DC6">
      <w:pPr>
        <w:jc w:val="both"/>
        <w:rPr>
          <w:rFonts w:eastAsia="Calibri" w:cs="Arial"/>
          <w:b/>
          <w:bCs/>
          <w:sz w:val="22"/>
          <w:szCs w:val="24"/>
        </w:rPr>
      </w:pPr>
      <w:r w:rsidRPr="006B7456">
        <w:rPr>
          <w:rFonts w:eastAsia="Calibri" w:cs="Arial"/>
          <w:b/>
          <w:bCs/>
          <w:sz w:val="22"/>
          <w:szCs w:val="24"/>
        </w:rPr>
        <w:t>Days unused/carried over:</w:t>
      </w:r>
    </w:p>
    <w:p w14:paraId="76B9284D" w14:textId="77777777" w:rsidR="006B7456" w:rsidRPr="006B7456" w:rsidRDefault="006B7456" w:rsidP="00163DC6">
      <w:pPr>
        <w:jc w:val="both"/>
        <w:rPr>
          <w:rFonts w:eastAsia="Calibri" w:cs="Arial"/>
          <w:sz w:val="22"/>
          <w:szCs w:val="24"/>
        </w:rPr>
      </w:pPr>
      <w:r w:rsidRPr="006B7456">
        <w:rPr>
          <w:rFonts w:eastAsia="Calibri" w:cs="Arial"/>
          <w:sz w:val="22"/>
          <w:szCs w:val="24"/>
        </w:rPr>
        <w:t xml:space="preserve">2 EE </w:t>
      </w:r>
      <w:r w:rsidRPr="006B7456">
        <w:rPr>
          <w:rFonts w:eastAsia="Calibri" w:cs="Arial"/>
          <w:sz w:val="22"/>
          <w:szCs w:val="24"/>
        </w:rPr>
        <w:tab/>
        <w:t>x 8</w:t>
      </w:r>
      <w:r w:rsidRPr="006B7456">
        <w:rPr>
          <w:rFonts w:eastAsia="Calibri" w:cs="Arial"/>
          <w:sz w:val="22"/>
          <w:szCs w:val="24"/>
        </w:rPr>
        <w:tab/>
      </w:r>
      <w:r w:rsidRPr="006B7456">
        <w:rPr>
          <w:rFonts w:eastAsia="Calibri" w:cs="Arial"/>
          <w:sz w:val="22"/>
          <w:szCs w:val="24"/>
        </w:rPr>
        <w:tab/>
      </w:r>
      <w:r w:rsidRPr="006B7456">
        <w:rPr>
          <w:rFonts w:eastAsia="Calibri" w:cs="Arial"/>
          <w:sz w:val="22"/>
          <w:szCs w:val="24"/>
        </w:rPr>
        <w:tab/>
        <w:t xml:space="preserve">  </w:t>
      </w:r>
      <w:r w:rsidRPr="006B7456">
        <w:rPr>
          <w:rFonts w:eastAsia="Calibri" w:cs="Arial"/>
          <w:sz w:val="22"/>
          <w:szCs w:val="24"/>
        </w:rPr>
        <w:tab/>
        <w:t>16</w:t>
      </w:r>
    </w:p>
    <w:p w14:paraId="384C19E5" w14:textId="77777777" w:rsidR="006B7456" w:rsidRPr="006B7456" w:rsidRDefault="006B7456" w:rsidP="00163DC6">
      <w:pPr>
        <w:jc w:val="both"/>
        <w:rPr>
          <w:rFonts w:eastAsia="Calibri" w:cs="Arial"/>
          <w:sz w:val="22"/>
          <w:szCs w:val="24"/>
        </w:rPr>
      </w:pPr>
      <w:r w:rsidRPr="006B7456">
        <w:rPr>
          <w:rFonts w:eastAsia="Calibri" w:cs="Arial"/>
          <w:sz w:val="22"/>
          <w:szCs w:val="24"/>
        </w:rPr>
        <w:t>28 EE</w:t>
      </w:r>
      <w:r w:rsidRPr="006B7456">
        <w:rPr>
          <w:rFonts w:eastAsia="Calibri" w:cs="Arial"/>
          <w:sz w:val="22"/>
          <w:szCs w:val="24"/>
        </w:rPr>
        <w:tab/>
        <w:t>x 8</w:t>
      </w:r>
      <w:r w:rsidRPr="006B7456">
        <w:rPr>
          <w:rFonts w:eastAsia="Calibri" w:cs="Arial"/>
          <w:sz w:val="22"/>
          <w:szCs w:val="24"/>
        </w:rPr>
        <w:tab/>
      </w:r>
      <w:r w:rsidRPr="006B7456">
        <w:rPr>
          <w:rFonts w:eastAsia="Calibri" w:cs="Arial"/>
          <w:sz w:val="22"/>
          <w:szCs w:val="24"/>
        </w:rPr>
        <w:tab/>
      </w:r>
      <w:r w:rsidRPr="006B7456">
        <w:rPr>
          <w:rFonts w:eastAsia="Calibri" w:cs="Arial"/>
          <w:sz w:val="22"/>
          <w:szCs w:val="24"/>
        </w:rPr>
        <w:tab/>
      </w:r>
      <w:r w:rsidRPr="006B7456">
        <w:rPr>
          <w:rFonts w:eastAsia="Calibri" w:cs="Arial"/>
          <w:sz w:val="22"/>
          <w:szCs w:val="24"/>
        </w:rPr>
        <w:tab/>
        <w:t>224</w:t>
      </w:r>
    </w:p>
    <w:p w14:paraId="5A8A2CD9" w14:textId="77777777" w:rsidR="006B7456" w:rsidRPr="006B7456" w:rsidRDefault="006B7456" w:rsidP="00163DC6">
      <w:pPr>
        <w:jc w:val="both"/>
        <w:rPr>
          <w:rFonts w:eastAsia="Calibri" w:cs="Arial"/>
          <w:sz w:val="22"/>
          <w:szCs w:val="24"/>
        </w:rPr>
      </w:pPr>
      <w:r w:rsidRPr="006B7456">
        <w:rPr>
          <w:rFonts w:eastAsia="Calibri" w:cs="Arial"/>
          <w:sz w:val="22"/>
          <w:szCs w:val="24"/>
        </w:rPr>
        <w:t xml:space="preserve">6 EE </w:t>
      </w:r>
      <w:r w:rsidRPr="006B7456">
        <w:rPr>
          <w:rFonts w:eastAsia="Calibri" w:cs="Arial"/>
          <w:sz w:val="22"/>
          <w:szCs w:val="24"/>
        </w:rPr>
        <w:tab/>
        <w:t>x 8</w:t>
      </w:r>
      <w:r w:rsidRPr="006B7456">
        <w:rPr>
          <w:rFonts w:eastAsia="Calibri" w:cs="Arial"/>
          <w:sz w:val="22"/>
          <w:szCs w:val="24"/>
        </w:rPr>
        <w:tab/>
      </w:r>
      <w:r w:rsidRPr="006B7456">
        <w:rPr>
          <w:rFonts w:eastAsia="Calibri" w:cs="Arial"/>
          <w:sz w:val="22"/>
          <w:szCs w:val="24"/>
        </w:rPr>
        <w:tab/>
      </w:r>
      <w:r w:rsidRPr="006B7456">
        <w:rPr>
          <w:rFonts w:eastAsia="Calibri" w:cs="Arial"/>
          <w:sz w:val="22"/>
          <w:szCs w:val="24"/>
        </w:rPr>
        <w:tab/>
      </w:r>
      <w:r w:rsidRPr="006B7456">
        <w:rPr>
          <w:rFonts w:eastAsia="Calibri" w:cs="Arial"/>
          <w:sz w:val="22"/>
          <w:szCs w:val="24"/>
        </w:rPr>
        <w:tab/>
        <w:t>48</w:t>
      </w:r>
    </w:p>
    <w:p w14:paraId="01E765B1" w14:textId="77777777" w:rsidR="006B7456" w:rsidRPr="006B7456" w:rsidRDefault="006B7456" w:rsidP="00163DC6">
      <w:pPr>
        <w:jc w:val="both"/>
        <w:rPr>
          <w:rFonts w:eastAsia="Calibri" w:cs="Arial"/>
          <w:sz w:val="22"/>
          <w:szCs w:val="24"/>
        </w:rPr>
      </w:pPr>
      <w:r w:rsidRPr="006B7456">
        <w:rPr>
          <w:rFonts w:eastAsia="Calibri" w:cs="Arial"/>
          <w:sz w:val="22"/>
          <w:szCs w:val="24"/>
        </w:rPr>
        <w:t>2 EE</w:t>
      </w:r>
      <w:r w:rsidRPr="006B7456">
        <w:rPr>
          <w:rFonts w:eastAsia="Calibri" w:cs="Arial"/>
          <w:sz w:val="22"/>
          <w:szCs w:val="24"/>
        </w:rPr>
        <w:tab/>
        <w:t>x 4</w:t>
      </w:r>
      <w:r w:rsidRPr="006B7456">
        <w:rPr>
          <w:rFonts w:eastAsia="Calibri" w:cs="Arial"/>
          <w:sz w:val="22"/>
          <w:szCs w:val="24"/>
        </w:rPr>
        <w:tab/>
      </w:r>
      <w:r w:rsidRPr="006B7456">
        <w:rPr>
          <w:rFonts w:eastAsia="Calibri" w:cs="Arial"/>
          <w:sz w:val="22"/>
          <w:szCs w:val="24"/>
        </w:rPr>
        <w:tab/>
      </w:r>
      <w:r w:rsidRPr="006B7456">
        <w:rPr>
          <w:rFonts w:eastAsia="Calibri" w:cs="Arial"/>
          <w:sz w:val="22"/>
          <w:szCs w:val="24"/>
        </w:rPr>
        <w:tab/>
      </w:r>
      <w:r w:rsidRPr="006B7456">
        <w:rPr>
          <w:rFonts w:eastAsia="Calibri" w:cs="Arial"/>
          <w:sz w:val="22"/>
          <w:szCs w:val="24"/>
        </w:rPr>
        <w:tab/>
      </w:r>
      <w:r w:rsidRPr="006B7456">
        <w:rPr>
          <w:rFonts w:eastAsia="Calibri" w:cs="Arial"/>
          <w:sz w:val="22"/>
          <w:szCs w:val="24"/>
          <w:u w:val="single"/>
        </w:rPr>
        <w:t>8</w:t>
      </w:r>
    </w:p>
    <w:p w14:paraId="2534D726" w14:textId="77777777" w:rsidR="006B7456" w:rsidRPr="006B7456" w:rsidRDefault="006B7456" w:rsidP="00163DC6">
      <w:pPr>
        <w:jc w:val="both"/>
        <w:rPr>
          <w:rFonts w:eastAsia="Calibri" w:cs="Arial"/>
          <w:b/>
          <w:sz w:val="22"/>
          <w:szCs w:val="24"/>
        </w:rPr>
      </w:pPr>
      <w:r w:rsidRPr="006B7456">
        <w:rPr>
          <w:rFonts w:eastAsia="Calibri" w:cs="Arial"/>
          <w:sz w:val="22"/>
          <w:szCs w:val="24"/>
        </w:rPr>
        <w:tab/>
      </w:r>
      <w:r w:rsidRPr="006B7456">
        <w:rPr>
          <w:rFonts w:eastAsia="Calibri" w:cs="Arial"/>
          <w:sz w:val="22"/>
          <w:szCs w:val="24"/>
        </w:rPr>
        <w:tab/>
      </w:r>
      <w:r w:rsidRPr="006B7456">
        <w:rPr>
          <w:rFonts w:eastAsia="Calibri" w:cs="Arial"/>
          <w:sz w:val="22"/>
          <w:szCs w:val="24"/>
        </w:rPr>
        <w:tab/>
      </w:r>
      <w:r w:rsidRPr="006B7456">
        <w:rPr>
          <w:rFonts w:eastAsia="Calibri" w:cs="Arial"/>
          <w:sz w:val="22"/>
          <w:szCs w:val="24"/>
        </w:rPr>
        <w:tab/>
      </w:r>
      <w:r w:rsidRPr="006B7456">
        <w:rPr>
          <w:rFonts w:eastAsia="Calibri" w:cs="Arial"/>
          <w:sz w:val="22"/>
          <w:szCs w:val="24"/>
        </w:rPr>
        <w:tab/>
      </w:r>
      <w:r w:rsidRPr="006B7456">
        <w:rPr>
          <w:rFonts w:eastAsia="Calibri" w:cs="Arial"/>
          <w:b/>
          <w:sz w:val="22"/>
          <w:szCs w:val="24"/>
        </w:rPr>
        <w:t>296</w:t>
      </w:r>
    </w:p>
    <w:p w14:paraId="4F1E85C5" w14:textId="77777777" w:rsidR="006B7456" w:rsidRPr="006B7456" w:rsidRDefault="006B7456" w:rsidP="00163DC6">
      <w:pPr>
        <w:jc w:val="both"/>
        <w:rPr>
          <w:rFonts w:eastAsia="Calibri" w:cs="Arial"/>
          <w:b/>
          <w:sz w:val="22"/>
          <w:szCs w:val="24"/>
        </w:rPr>
      </w:pPr>
    </w:p>
    <w:p w14:paraId="60FEACCF" w14:textId="77777777" w:rsidR="006B7456" w:rsidRPr="006B7456" w:rsidRDefault="006B7456" w:rsidP="00163DC6">
      <w:pPr>
        <w:jc w:val="both"/>
        <w:rPr>
          <w:rFonts w:eastAsia="Calibri" w:cs="Arial"/>
          <w:sz w:val="22"/>
          <w:szCs w:val="24"/>
        </w:rPr>
      </w:pPr>
      <w:r w:rsidRPr="006B7456">
        <w:rPr>
          <w:rFonts w:eastAsia="Calibri" w:cs="Arial"/>
          <w:b/>
          <w:bCs/>
          <w:sz w:val="22"/>
          <w:szCs w:val="24"/>
        </w:rPr>
        <w:t>Leave provision as at 31 December:</w:t>
      </w:r>
      <w:r w:rsidRPr="006B7456">
        <w:rPr>
          <w:rFonts w:eastAsia="Calibri" w:cs="Arial"/>
          <w:sz w:val="22"/>
          <w:szCs w:val="24"/>
        </w:rPr>
        <w:t xml:space="preserve">  </w:t>
      </w:r>
    </w:p>
    <w:p w14:paraId="25385DAA" w14:textId="00745D02" w:rsidR="006B7456" w:rsidRPr="006B7456" w:rsidRDefault="006B7456" w:rsidP="00163DC6">
      <w:pPr>
        <w:jc w:val="both"/>
        <w:rPr>
          <w:rFonts w:eastAsia="Calibri" w:cs="Arial"/>
          <w:sz w:val="22"/>
          <w:szCs w:val="24"/>
        </w:rPr>
      </w:pPr>
      <w:r w:rsidRPr="006B7456">
        <w:rPr>
          <w:rFonts w:eastAsia="Calibri" w:cs="Arial"/>
          <w:sz w:val="22"/>
          <w:szCs w:val="24"/>
        </w:rPr>
        <w:t>R357 per day x 296 days = R105</w:t>
      </w:r>
      <w:r w:rsidR="00163DC6">
        <w:rPr>
          <w:rFonts w:eastAsia="Calibri" w:cs="Arial"/>
          <w:sz w:val="22"/>
          <w:szCs w:val="24"/>
        </w:rPr>
        <w:t> </w:t>
      </w:r>
      <w:r w:rsidRPr="006B7456">
        <w:rPr>
          <w:rFonts w:eastAsia="Calibri" w:cs="Arial"/>
          <w:sz w:val="22"/>
          <w:szCs w:val="24"/>
        </w:rPr>
        <w:t>672</w:t>
      </w:r>
    </w:p>
    <w:p w14:paraId="081C026F" w14:textId="7E6DFBC6" w:rsidR="00E45BB8" w:rsidRDefault="00E45BB8" w:rsidP="00163DC6">
      <w:pPr>
        <w:ind w:left="-360"/>
        <w:jc w:val="both"/>
        <w:rPr>
          <w:rFonts w:cs="Arial"/>
          <w:b/>
          <w:bCs/>
          <w:sz w:val="22"/>
        </w:rPr>
      </w:pPr>
    </w:p>
    <w:p w14:paraId="01C5993C" w14:textId="77777777" w:rsidR="00163DC6" w:rsidRDefault="00163DC6" w:rsidP="00163DC6">
      <w:pPr>
        <w:ind w:left="-360"/>
        <w:jc w:val="both"/>
        <w:rPr>
          <w:rFonts w:cs="Arial"/>
          <w:b/>
          <w:bCs/>
          <w:sz w:val="22"/>
        </w:rPr>
      </w:pPr>
    </w:p>
    <w:p w14:paraId="048AC7AC" w14:textId="3DAEFEA4" w:rsidR="00E931C7" w:rsidRDefault="00C1263F" w:rsidP="00C1263F">
      <w:pPr>
        <w:spacing w:line="240" w:lineRule="auto"/>
        <w:jc w:val="both"/>
        <w:rPr>
          <w:rFonts w:cs="Arial"/>
          <w:b/>
          <w:bCs/>
          <w:sz w:val="22"/>
        </w:rPr>
      </w:pPr>
      <w:r>
        <w:rPr>
          <w:rFonts w:cs="Arial"/>
          <w:b/>
          <w:bCs/>
          <w:sz w:val="22"/>
        </w:rPr>
        <w:t>b.</w:t>
      </w:r>
    </w:p>
    <w:p w14:paraId="7D6B9EBC" w14:textId="77777777" w:rsidR="00F97DC2" w:rsidRPr="00E931C7" w:rsidRDefault="00F97DC2" w:rsidP="00C1263F">
      <w:pPr>
        <w:spacing w:line="240" w:lineRule="auto"/>
        <w:jc w:val="both"/>
        <w:rPr>
          <w:rFonts w:cs="Arial"/>
          <w:b/>
          <w:bCs/>
          <w:sz w:val="22"/>
        </w:rPr>
      </w:pPr>
    </w:p>
    <w:p w14:paraId="5B1AC2A3" w14:textId="77777777" w:rsidR="00E931C7" w:rsidRPr="00E931C7" w:rsidRDefault="00E931C7" w:rsidP="00E931C7">
      <w:pPr>
        <w:jc w:val="both"/>
        <w:rPr>
          <w:rFonts w:cs="Arial"/>
          <w:sz w:val="22"/>
        </w:rPr>
      </w:pPr>
      <w:r w:rsidRPr="00E931C7">
        <w:rPr>
          <w:rFonts w:cs="Arial"/>
          <w:i/>
          <w:sz w:val="22"/>
        </w:rPr>
        <w:t>Post-employment benefits</w:t>
      </w:r>
      <w:r w:rsidRPr="00E931C7">
        <w:rPr>
          <w:rFonts w:cs="Arial"/>
          <w:sz w:val="22"/>
        </w:rPr>
        <w:t xml:space="preserve"> are employee benefits (other than termination benefits and short-term benefits) that are payable after the completion of employment. </w:t>
      </w:r>
    </w:p>
    <w:p w14:paraId="2CA9C70D" w14:textId="77777777" w:rsidR="00E931C7" w:rsidRPr="00E931C7" w:rsidRDefault="00E931C7" w:rsidP="00E931C7">
      <w:pPr>
        <w:jc w:val="both"/>
        <w:rPr>
          <w:rFonts w:cs="Arial"/>
          <w:sz w:val="22"/>
        </w:rPr>
      </w:pPr>
    </w:p>
    <w:p w14:paraId="0845FD6A" w14:textId="77777777" w:rsidR="00E931C7" w:rsidRPr="00E931C7" w:rsidRDefault="00E931C7" w:rsidP="00E931C7">
      <w:pPr>
        <w:jc w:val="both"/>
        <w:rPr>
          <w:rFonts w:cs="Arial"/>
          <w:sz w:val="22"/>
        </w:rPr>
      </w:pPr>
      <w:r w:rsidRPr="00E931C7">
        <w:rPr>
          <w:rFonts w:cs="Arial"/>
          <w:i/>
          <w:sz w:val="22"/>
        </w:rPr>
        <w:t>Termination benefits</w:t>
      </w:r>
      <w:r w:rsidRPr="00E931C7">
        <w:rPr>
          <w:rFonts w:cs="Arial"/>
          <w:sz w:val="22"/>
        </w:rPr>
        <w:t xml:space="preserve"> are employee benefits payable as a result of, either:</w:t>
      </w:r>
    </w:p>
    <w:p w14:paraId="00178E20" w14:textId="77777777" w:rsidR="00E931C7" w:rsidRPr="00E931C7" w:rsidRDefault="00E931C7" w:rsidP="00E931C7">
      <w:pPr>
        <w:jc w:val="both"/>
        <w:rPr>
          <w:rFonts w:cs="Arial"/>
          <w:sz w:val="22"/>
        </w:rPr>
      </w:pPr>
    </w:p>
    <w:p w14:paraId="22B40119" w14:textId="77777777" w:rsidR="00E931C7" w:rsidRPr="00E931C7" w:rsidRDefault="00E931C7" w:rsidP="00E931C7">
      <w:pPr>
        <w:numPr>
          <w:ilvl w:val="0"/>
          <w:numId w:val="36"/>
        </w:numPr>
        <w:tabs>
          <w:tab w:val="num" w:pos="426"/>
        </w:tabs>
        <w:spacing w:line="240" w:lineRule="auto"/>
        <w:ind w:left="426" w:hanging="426"/>
        <w:jc w:val="both"/>
        <w:rPr>
          <w:rFonts w:cs="Arial"/>
          <w:sz w:val="22"/>
        </w:rPr>
      </w:pPr>
      <w:r w:rsidRPr="00E931C7">
        <w:rPr>
          <w:rFonts w:cs="Arial"/>
          <w:sz w:val="22"/>
        </w:rPr>
        <w:t>an entity’s decision the terminate the service of an employee before the normal retirement date, or</w:t>
      </w:r>
    </w:p>
    <w:p w14:paraId="6E9ADAA5" w14:textId="77777777" w:rsidR="00E931C7" w:rsidRPr="00E931C7" w:rsidRDefault="00E931C7" w:rsidP="00E931C7">
      <w:pPr>
        <w:numPr>
          <w:ilvl w:val="0"/>
          <w:numId w:val="36"/>
        </w:numPr>
        <w:tabs>
          <w:tab w:val="num" w:pos="426"/>
        </w:tabs>
        <w:spacing w:line="240" w:lineRule="auto"/>
        <w:ind w:left="426" w:hanging="426"/>
        <w:jc w:val="both"/>
        <w:rPr>
          <w:rFonts w:cs="Arial"/>
          <w:sz w:val="22"/>
        </w:rPr>
      </w:pPr>
      <w:r w:rsidRPr="00E931C7">
        <w:rPr>
          <w:rFonts w:cs="Arial"/>
          <w:sz w:val="22"/>
        </w:rPr>
        <w:t xml:space="preserve">an employee’s decision to accept an offer of benefits in exchange for the termination of employment. </w:t>
      </w:r>
    </w:p>
    <w:p w14:paraId="45C2ED1E" w14:textId="77777777" w:rsidR="00E931C7" w:rsidRPr="00E931C7" w:rsidRDefault="00E931C7" w:rsidP="00E931C7">
      <w:pPr>
        <w:jc w:val="both"/>
        <w:rPr>
          <w:rFonts w:cs="Arial"/>
          <w:sz w:val="22"/>
        </w:rPr>
      </w:pPr>
    </w:p>
    <w:p w14:paraId="620F776E" w14:textId="77777777" w:rsidR="00E931C7" w:rsidRPr="00E931C7" w:rsidRDefault="00E931C7" w:rsidP="00E931C7">
      <w:pPr>
        <w:jc w:val="both"/>
        <w:rPr>
          <w:rFonts w:cs="Arial"/>
          <w:sz w:val="22"/>
        </w:rPr>
      </w:pPr>
      <w:r w:rsidRPr="00E931C7">
        <w:rPr>
          <w:rFonts w:cs="Arial"/>
          <w:sz w:val="22"/>
        </w:rPr>
        <w:t>This payment is made when the service contract ends under normal circumstances, and will be classified as post-employment benefits.  Termination benefits will only be payable where the benefits are paid before the normal retirement date.</w:t>
      </w:r>
    </w:p>
    <w:p w14:paraId="66C4EBB3" w14:textId="77777777" w:rsidR="00E931C7" w:rsidRPr="00E931C7" w:rsidRDefault="00E931C7" w:rsidP="00E931C7">
      <w:pPr>
        <w:rPr>
          <w:rFonts w:cs="Arial"/>
          <w:sz w:val="22"/>
        </w:rPr>
      </w:pPr>
    </w:p>
    <w:p w14:paraId="1F10F2C0" w14:textId="77777777" w:rsidR="006B7456" w:rsidRDefault="006B7456">
      <w:pPr>
        <w:rPr>
          <w:rFonts w:cs="Arial"/>
          <w:b/>
          <w:sz w:val="22"/>
        </w:rPr>
      </w:pPr>
      <w:r>
        <w:rPr>
          <w:rFonts w:cs="Arial"/>
          <w:b/>
          <w:sz w:val="22"/>
        </w:rPr>
        <w:br w:type="page"/>
      </w:r>
    </w:p>
    <w:p w14:paraId="6B39E787" w14:textId="0945FABD" w:rsidR="006B7456" w:rsidRPr="006B7456" w:rsidRDefault="006B7456" w:rsidP="006B7456">
      <w:pPr>
        <w:jc w:val="both"/>
        <w:rPr>
          <w:rFonts w:eastAsia="Calibri" w:cs="Arial"/>
          <w:b/>
          <w:sz w:val="22"/>
        </w:rPr>
      </w:pPr>
      <w:r w:rsidRPr="006B7456">
        <w:rPr>
          <w:rFonts w:eastAsia="Calibri" w:cs="Arial"/>
          <w:b/>
          <w:sz w:val="22"/>
        </w:rPr>
        <w:lastRenderedPageBreak/>
        <w:t xml:space="preserve">PART </w:t>
      </w:r>
      <w:r>
        <w:rPr>
          <w:rFonts w:eastAsia="Calibri" w:cs="Arial"/>
          <w:b/>
          <w:sz w:val="22"/>
        </w:rPr>
        <w:t>B</w:t>
      </w:r>
    </w:p>
    <w:p w14:paraId="28E72A5E" w14:textId="77777777" w:rsidR="006B7456" w:rsidRPr="006B7456" w:rsidRDefault="006B7456" w:rsidP="006B7456">
      <w:pPr>
        <w:jc w:val="both"/>
        <w:rPr>
          <w:rFonts w:eastAsia="Calibri" w:cs="Arial"/>
          <w:b/>
          <w:sz w:val="22"/>
        </w:rPr>
      </w:pPr>
    </w:p>
    <w:p w14:paraId="47513236" w14:textId="77777777" w:rsidR="006B7456" w:rsidRPr="006B7456" w:rsidRDefault="006B7456" w:rsidP="006B7456">
      <w:pPr>
        <w:spacing w:line="278" w:lineRule="auto"/>
        <w:jc w:val="both"/>
        <w:rPr>
          <w:rFonts w:eastAsia="Calibri" w:cs="Arial"/>
          <w:b/>
          <w:sz w:val="22"/>
        </w:rPr>
      </w:pPr>
      <w:r w:rsidRPr="006B7456">
        <w:rPr>
          <w:rFonts w:eastAsia="Calibri" w:cs="Arial"/>
          <w:b/>
          <w:sz w:val="22"/>
        </w:rPr>
        <w:t xml:space="preserve">Journal entries of Arts and Crafts Ltd. for the year ending 28 February 2014 </w:t>
      </w:r>
      <w:r w:rsidRPr="006B7456">
        <w:rPr>
          <w:rFonts w:eastAsia="Calibri" w:cs="Arial"/>
          <w:bCs/>
          <w:sz w:val="22"/>
        </w:rPr>
        <w:t>(not asked)</w:t>
      </w:r>
      <w:r w:rsidRPr="006B7456">
        <w:rPr>
          <w:rFonts w:eastAsia="Calibri" w:cs="Arial"/>
          <w:b/>
          <w:sz w:val="22"/>
        </w:rPr>
        <w:t xml:space="preserve"> </w:t>
      </w:r>
    </w:p>
    <w:p w14:paraId="1709B0AA" w14:textId="77777777" w:rsidR="00163DC6" w:rsidRDefault="00163DC6" w:rsidP="006B7456">
      <w:pPr>
        <w:spacing w:line="278" w:lineRule="auto"/>
        <w:jc w:val="both"/>
        <w:rPr>
          <w:rFonts w:eastAsia="Calibri" w:cs="Arial"/>
          <w:sz w:val="22"/>
        </w:rPr>
      </w:pPr>
    </w:p>
    <w:p w14:paraId="11002832" w14:textId="14944437" w:rsidR="006B7456" w:rsidRPr="006B7456" w:rsidRDefault="006B7456" w:rsidP="006B7456">
      <w:pPr>
        <w:spacing w:line="278" w:lineRule="auto"/>
        <w:jc w:val="both"/>
        <w:rPr>
          <w:rFonts w:eastAsia="Calibri" w:cs="Arial"/>
          <w:sz w:val="22"/>
        </w:rPr>
      </w:pPr>
      <w:r w:rsidRPr="006B7456">
        <w:rPr>
          <w:rFonts w:eastAsia="Calibri" w:cs="Arial"/>
          <w:sz w:val="22"/>
        </w:rPr>
        <w:t xml:space="preserve">Dt Employee benefits (P/L) </w:t>
      </w:r>
      <w:r w:rsidRPr="006B7456">
        <w:rPr>
          <w:rFonts w:eastAsia="Calibri" w:cs="Arial"/>
          <w:sz w:val="22"/>
        </w:rPr>
        <w:tab/>
        <w:t xml:space="preserve">9 626 </w:t>
      </w:r>
    </w:p>
    <w:p w14:paraId="4E12D331" w14:textId="77777777" w:rsidR="006B7456" w:rsidRPr="006B7456" w:rsidRDefault="006B7456" w:rsidP="006B7456">
      <w:pPr>
        <w:spacing w:line="278" w:lineRule="auto"/>
        <w:jc w:val="both"/>
        <w:rPr>
          <w:rFonts w:eastAsia="Calibri" w:cs="Arial"/>
          <w:sz w:val="22"/>
        </w:rPr>
      </w:pPr>
      <w:r w:rsidRPr="006B7456">
        <w:rPr>
          <w:rFonts w:eastAsia="Calibri" w:cs="Arial"/>
          <w:sz w:val="22"/>
        </w:rPr>
        <w:t xml:space="preserve">       Cr Provision for leave (SFP) </w:t>
      </w:r>
      <w:r w:rsidRPr="006B7456">
        <w:rPr>
          <w:rFonts w:eastAsia="Calibri" w:cs="Arial"/>
          <w:sz w:val="22"/>
        </w:rPr>
        <w:tab/>
      </w:r>
      <w:r w:rsidRPr="006B7456">
        <w:rPr>
          <w:rFonts w:eastAsia="Calibri" w:cs="Arial"/>
          <w:sz w:val="22"/>
        </w:rPr>
        <w:tab/>
        <w:t xml:space="preserve">9 626 </w:t>
      </w:r>
    </w:p>
    <w:p w14:paraId="433CCE26" w14:textId="77777777" w:rsidR="006B7456" w:rsidRPr="006B7456" w:rsidRDefault="006B7456" w:rsidP="006B7456">
      <w:pPr>
        <w:spacing w:line="278" w:lineRule="auto"/>
        <w:jc w:val="both"/>
        <w:rPr>
          <w:rFonts w:eastAsia="Calibri" w:cs="Arial"/>
          <w:b/>
          <w:sz w:val="22"/>
        </w:rPr>
      </w:pPr>
    </w:p>
    <w:p w14:paraId="0EBD6F5C" w14:textId="77777777" w:rsidR="006B7456" w:rsidRPr="006B7456" w:rsidRDefault="006B7456" w:rsidP="006B7456">
      <w:pPr>
        <w:spacing w:line="278" w:lineRule="auto"/>
        <w:jc w:val="both"/>
        <w:rPr>
          <w:rFonts w:eastAsia="Calibri" w:cs="Arial"/>
          <w:b/>
          <w:sz w:val="22"/>
        </w:rPr>
      </w:pPr>
    </w:p>
    <w:p w14:paraId="1465D0F3" w14:textId="77777777" w:rsidR="006B7456" w:rsidRPr="006B7456" w:rsidRDefault="006B7456" w:rsidP="006B7456">
      <w:pPr>
        <w:spacing w:line="278" w:lineRule="auto"/>
        <w:jc w:val="both"/>
        <w:rPr>
          <w:rFonts w:eastAsia="Calibri" w:cs="Arial"/>
          <w:b/>
          <w:sz w:val="22"/>
        </w:rPr>
      </w:pPr>
      <w:r w:rsidRPr="006B7456">
        <w:rPr>
          <w:rFonts w:eastAsia="Calibri" w:cs="Arial"/>
          <w:b/>
          <w:sz w:val="22"/>
        </w:rPr>
        <w:t xml:space="preserve">Calculations:  </w:t>
      </w:r>
    </w:p>
    <w:p w14:paraId="210DBA6B" w14:textId="77777777" w:rsidR="006B7456" w:rsidRPr="006B7456" w:rsidRDefault="006B7456" w:rsidP="006B7456">
      <w:pPr>
        <w:spacing w:line="278" w:lineRule="auto"/>
        <w:jc w:val="both"/>
        <w:rPr>
          <w:rFonts w:eastAsia="Calibri" w:cs="Arial"/>
          <w:b/>
          <w:sz w:val="22"/>
        </w:rPr>
      </w:pPr>
      <w:r w:rsidRPr="006B7456">
        <w:rPr>
          <w:rFonts w:eastAsia="Calibri" w:cs="Arial"/>
          <w:b/>
          <w:sz w:val="22"/>
        </w:rPr>
        <w:t xml:space="preserve">Closing balance of leave provision: </w:t>
      </w:r>
    </w:p>
    <w:p w14:paraId="26B560EE" w14:textId="77777777" w:rsidR="006B7456" w:rsidRPr="006B7456" w:rsidRDefault="006B7456" w:rsidP="006B7456">
      <w:pPr>
        <w:spacing w:line="278" w:lineRule="auto"/>
        <w:jc w:val="both"/>
        <w:rPr>
          <w:rFonts w:eastAsia="Calibri" w:cs="Arial"/>
          <w:bCs/>
          <w:sz w:val="22"/>
        </w:rPr>
      </w:pPr>
      <w:r w:rsidRPr="006B7456">
        <w:rPr>
          <w:rFonts w:eastAsia="Calibri" w:cs="Arial"/>
          <w:sz w:val="22"/>
        </w:rPr>
        <w:t xml:space="preserve">115 leave days x 90% x [R15 000 / 25 x 1.06] </w:t>
      </w:r>
      <w:r w:rsidRPr="006B7456">
        <w:rPr>
          <w:rFonts w:eastAsia="Calibri" w:cs="Arial"/>
          <w:bCs/>
          <w:sz w:val="22"/>
        </w:rPr>
        <w:t>daily tariff for the year ended 28 February 2015</w:t>
      </w:r>
    </w:p>
    <w:p w14:paraId="17545DEF" w14:textId="77777777" w:rsidR="006B7456" w:rsidRPr="006B7456" w:rsidRDefault="006B7456" w:rsidP="006B7456">
      <w:pPr>
        <w:spacing w:line="278" w:lineRule="auto"/>
        <w:jc w:val="both"/>
        <w:rPr>
          <w:rFonts w:eastAsia="Calibri" w:cs="Arial"/>
          <w:sz w:val="22"/>
        </w:rPr>
      </w:pPr>
      <w:r w:rsidRPr="006B7456">
        <w:rPr>
          <w:rFonts w:eastAsia="Calibri" w:cs="Arial"/>
          <w:bCs/>
          <w:sz w:val="22"/>
        </w:rPr>
        <w:t>= R65 826</w:t>
      </w:r>
      <w:r w:rsidRPr="006B7456">
        <w:rPr>
          <w:rFonts w:eastAsia="Calibri" w:cs="Arial"/>
          <w:sz w:val="22"/>
        </w:rPr>
        <w:t xml:space="preserve"> </w:t>
      </w:r>
    </w:p>
    <w:p w14:paraId="1AA45AA4" w14:textId="77777777" w:rsidR="006B7456" w:rsidRPr="006B7456" w:rsidRDefault="006B7456" w:rsidP="006B7456">
      <w:pPr>
        <w:spacing w:line="278" w:lineRule="auto"/>
        <w:jc w:val="both"/>
        <w:rPr>
          <w:rFonts w:eastAsia="Calibri" w:cs="Arial"/>
          <w:sz w:val="22"/>
        </w:rPr>
      </w:pPr>
    </w:p>
    <w:p w14:paraId="2E35FDA0" w14:textId="77777777" w:rsidR="006B7456" w:rsidRPr="006B7456" w:rsidRDefault="006B7456" w:rsidP="006B7456">
      <w:pPr>
        <w:spacing w:line="278" w:lineRule="auto"/>
        <w:jc w:val="both"/>
        <w:rPr>
          <w:rFonts w:eastAsia="Calibri" w:cs="Arial"/>
          <w:sz w:val="22"/>
        </w:rPr>
      </w:pPr>
      <w:r w:rsidRPr="006B7456">
        <w:rPr>
          <w:rFonts w:eastAsia="Calibri" w:cs="Arial"/>
          <w:b/>
          <w:sz w:val="22"/>
        </w:rPr>
        <w:t>Movement in leave provision:</w:t>
      </w:r>
      <w:r w:rsidRPr="006B7456">
        <w:rPr>
          <w:rFonts w:eastAsia="Calibri" w:cs="Arial"/>
          <w:sz w:val="22"/>
        </w:rPr>
        <w:t xml:space="preserve"> R65 826 – R56 200 = R9 626 </w:t>
      </w:r>
    </w:p>
    <w:p w14:paraId="684FB7DE" w14:textId="77777777" w:rsidR="006B7456" w:rsidRPr="006B7456" w:rsidRDefault="006B7456" w:rsidP="006B7456">
      <w:pPr>
        <w:rPr>
          <w:rFonts w:eastAsia="Calibri" w:cs="Arial"/>
          <w:sz w:val="22"/>
          <w:lang w:val="fr-FR" w:eastAsia="ja-JP"/>
        </w:rPr>
      </w:pPr>
    </w:p>
    <w:p w14:paraId="554DAA32" w14:textId="77777777" w:rsidR="006B7456" w:rsidRPr="006B7456" w:rsidRDefault="006B7456" w:rsidP="006B7456">
      <w:pPr>
        <w:jc w:val="both"/>
        <w:rPr>
          <w:rFonts w:eastAsia="Calibri" w:cs="Arial"/>
          <w:b/>
          <w:sz w:val="22"/>
        </w:rPr>
      </w:pPr>
    </w:p>
    <w:p w14:paraId="1F87253F" w14:textId="0818801D" w:rsidR="006B7456" w:rsidRPr="006B7456" w:rsidRDefault="006B7456" w:rsidP="006B7456">
      <w:pPr>
        <w:jc w:val="both"/>
        <w:rPr>
          <w:rFonts w:eastAsia="Calibri" w:cs="Arial"/>
          <w:b/>
          <w:sz w:val="22"/>
        </w:rPr>
      </w:pPr>
      <w:r w:rsidRPr="006B7456">
        <w:rPr>
          <w:rFonts w:eastAsia="Calibri" w:cs="Arial"/>
          <w:b/>
          <w:sz w:val="22"/>
        </w:rPr>
        <w:t xml:space="preserve">PART </w:t>
      </w:r>
      <w:r>
        <w:rPr>
          <w:rFonts w:eastAsia="Calibri" w:cs="Arial"/>
          <w:b/>
          <w:sz w:val="22"/>
        </w:rPr>
        <w:t>C</w:t>
      </w:r>
    </w:p>
    <w:p w14:paraId="1EAC96A3" w14:textId="77777777" w:rsidR="006B7456" w:rsidRPr="006B7456" w:rsidRDefault="006B7456" w:rsidP="006B7456">
      <w:pPr>
        <w:jc w:val="both"/>
        <w:rPr>
          <w:rFonts w:eastAsia="Calibri" w:cs="Arial"/>
          <w:b/>
          <w:sz w:val="22"/>
        </w:rPr>
      </w:pPr>
    </w:p>
    <w:p w14:paraId="5E1BC042" w14:textId="77777777" w:rsidR="006B7456" w:rsidRPr="006B7456" w:rsidRDefault="006B7456" w:rsidP="006B7456">
      <w:pPr>
        <w:spacing w:line="240" w:lineRule="auto"/>
        <w:rPr>
          <w:rFonts w:eastAsia="Times New Roman" w:cs="Arial"/>
          <w:b/>
          <w:sz w:val="22"/>
        </w:rPr>
      </w:pPr>
    </w:p>
    <w:p w14:paraId="69AB8408" w14:textId="77777777" w:rsidR="006B7456" w:rsidRPr="006B7456" w:rsidRDefault="006B7456" w:rsidP="006B7456">
      <w:pPr>
        <w:numPr>
          <w:ilvl w:val="0"/>
          <w:numId w:val="43"/>
        </w:numPr>
        <w:spacing w:line="256" w:lineRule="auto"/>
        <w:contextualSpacing/>
        <w:jc w:val="both"/>
        <w:rPr>
          <w:rFonts w:eastAsia="Calibri" w:cs="Arial"/>
          <w:sz w:val="22"/>
        </w:rPr>
      </w:pPr>
      <w:r w:rsidRPr="006B7456">
        <w:rPr>
          <w:rFonts w:eastAsia="Calibri" w:cs="Arial"/>
          <w:sz w:val="22"/>
        </w:rPr>
        <w:t xml:space="preserve">Accumulating short-term paid absences should be recognised </w:t>
      </w:r>
      <w:r w:rsidRPr="006B7456">
        <w:rPr>
          <w:rFonts w:eastAsia="Calibri" w:cs="Arial"/>
          <w:sz w:val="22"/>
          <w:u w:val="single"/>
        </w:rPr>
        <w:t>when:</w:t>
      </w:r>
    </w:p>
    <w:p w14:paraId="73F521DC" w14:textId="77777777" w:rsidR="006B7456" w:rsidRPr="006B7456" w:rsidRDefault="006B7456" w:rsidP="006B7456">
      <w:pPr>
        <w:numPr>
          <w:ilvl w:val="0"/>
          <w:numId w:val="44"/>
        </w:numPr>
        <w:spacing w:line="256" w:lineRule="auto"/>
        <w:contextualSpacing/>
        <w:jc w:val="both"/>
        <w:rPr>
          <w:rFonts w:eastAsia="Calibri" w:cs="Arial"/>
          <w:sz w:val="22"/>
        </w:rPr>
      </w:pPr>
      <w:r w:rsidRPr="006B7456">
        <w:rPr>
          <w:rFonts w:eastAsia="Calibri" w:cs="Arial"/>
          <w:sz w:val="22"/>
          <w:u w:val="single"/>
        </w:rPr>
        <w:t xml:space="preserve"> the employees render the service</w:t>
      </w:r>
      <w:r w:rsidRPr="006B7456">
        <w:rPr>
          <w:rFonts w:eastAsia="Calibri" w:cs="Arial"/>
          <w:sz w:val="22"/>
        </w:rPr>
        <w:t xml:space="preserve"> </w:t>
      </w:r>
      <w:r w:rsidRPr="006B7456">
        <w:rPr>
          <w:rFonts w:eastAsia="Calibri" w:cs="Arial"/>
          <w:b/>
          <w:sz w:val="22"/>
          <w:highlight w:val="yellow"/>
        </w:rPr>
        <w:t xml:space="preserve">[0.5] </w:t>
      </w:r>
      <w:r w:rsidRPr="006B7456">
        <w:rPr>
          <w:rFonts w:eastAsia="Calibri" w:cs="Arial"/>
          <w:sz w:val="22"/>
        </w:rPr>
        <w:t xml:space="preserve">that </w:t>
      </w:r>
    </w:p>
    <w:p w14:paraId="1E20F7E6" w14:textId="77777777" w:rsidR="006B7456" w:rsidRPr="006B7456" w:rsidRDefault="006B7456" w:rsidP="006B7456">
      <w:pPr>
        <w:numPr>
          <w:ilvl w:val="0"/>
          <w:numId w:val="44"/>
        </w:numPr>
        <w:spacing w:line="256" w:lineRule="auto"/>
        <w:contextualSpacing/>
        <w:jc w:val="both"/>
        <w:rPr>
          <w:rFonts w:eastAsia="Calibri" w:cs="Arial"/>
          <w:sz w:val="22"/>
        </w:rPr>
      </w:pPr>
      <w:r w:rsidRPr="006B7456">
        <w:rPr>
          <w:rFonts w:eastAsia="Calibri" w:cs="Arial"/>
          <w:sz w:val="22"/>
          <w:u w:val="single"/>
        </w:rPr>
        <w:t xml:space="preserve">increases their entitlement </w:t>
      </w:r>
      <w:r w:rsidRPr="006B7456">
        <w:rPr>
          <w:rFonts w:eastAsia="Calibri" w:cs="Arial"/>
          <w:sz w:val="22"/>
        </w:rPr>
        <w:t xml:space="preserve">to future compensated absences </w:t>
      </w:r>
      <w:r w:rsidRPr="006B7456">
        <w:rPr>
          <w:rFonts w:eastAsia="Calibri" w:cs="Arial"/>
          <w:b/>
          <w:sz w:val="22"/>
          <w:highlight w:val="yellow"/>
        </w:rPr>
        <w:t>[0.5]</w:t>
      </w:r>
      <w:r w:rsidRPr="006B7456">
        <w:rPr>
          <w:rFonts w:eastAsia="Calibri" w:cs="Arial"/>
          <w:b/>
          <w:sz w:val="22"/>
        </w:rPr>
        <w:t xml:space="preserve"> </w:t>
      </w:r>
      <w:r w:rsidRPr="006B7456">
        <w:rPr>
          <w:rFonts w:eastAsia="Calibri" w:cs="Arial"/>
          <w:sz w:val="22"/>
        </w:rPr>
        <w:t xml:space="preserve">(IAS 19.13). </w:t>
      </w:r>
    </w:p>
    <w:p w14:paraId="71D2F982" w14:textId="77777777" w:rsidR="006B7456" w:rsidRPr="006B7456" w:rsidRDefault="006B7456" w:rsidP="006B7456">
      <w:pPr>
        <w:spacing w:line="278" w:lineRule="auto"/>
        <w:jc w:val="both"/>
        <w:rPr>
          <w:rFonts w:eastAsia="Calibri" w:cs="Arial"/>
          <w:b/>
          <w:sz w:val="22"/>
        </w:rPr>
      </w:pPr>
      <w:r w:rsidRPr="006B7456">
        <w:rPr>
          <w:rFonts w:eastAsia="Times New Roman" w:cs="Arial"/>
          <w:sz w:val="22"/>
          <w:szCs w:val="24"/>
        </w:rPr>
        <w:t xml:space="preserve">Therefore – do </w:t>
      </w:r>
      <w:r w:rsidRPr="006B7456">
        <w:rPr>
          <w:rFonts w:eastAsia="Times New Roman" w:cs="Arial"/>
          <w:sz w:val="22"/>
          <w:szCs w:val="24"/>
          <w:u w:val="single"/>
        </w:rPr>
        <w:t xml:space="preserve">not agree </w:t>
      </w:r>
      <w:r w:rsidRPr="006B7456">
        <w:rPr>
          <w:rFonts w:eastAsia="Times New Roman" w:cs="Arial"/>
          <w:sz w:val="22"/>
          <w:szCs w:val="24"/>
        </w:rPr>
        <w:t xml:space="preserve">with the accountant’s decision </w:t>
      </w:r>
      <w:r w:rsidRPr="006B7456">
        <w:rPr>
          <w:rFonts w:eastAsia="Times New Roman" w:cs="Arial"/>
          <w:b/>
          <w:sz w:val="22"/>
          <w:szCs w:val="24"/>
          <w:highlight w:val="yellow"/>
        </w:rPr>
        <w:t xml:space="preserve">[0.5] </w:t>
      </w:r>
      <w:r w:rsidRPr="006B7456">
        <w:rPr>
          <w:rFonts w:eastAsia="Times New Roman" w:cs="Arial"/>
          <w:sz w:val="22"/>
          <w:szCs w:val="24"/>
        </w:rPr>
        <w:t xml:space="preserve">as the movement in the leave provision should be recorded on 30 June 2019 </w:t>
      </w:r>
      <w:r w:rsidRPr="006B7456">
        <w:rPr>
          <w:rFonts w:eastAsia="Times New Roman" w:cs="Arial"/>
          <w:b/>
          <w:sz w:val="22"/>
          <w:szCs w:val="24"/>
          <w:highlight w:val="yellow"/>
        </w:rPr>
        <w:t>[0.5]</w:t>
      </w:r>
      <w:r w:rsidRPr="006B7456">
        <w:rPr>
          <w:rFonts w:eastAsia="Times New Roman" w:cs="Arial"/>
          <w:sz w:val="22"/>
          <w:szCs w:val="24"/>
        </w:rPr>
        <w:t>.</w:t>
      </w:r>
      <w:r w:rsidRPr="006B7456">
        <w:rPr>
          <w:rFonts w:eastAsia="Calibri" w:cs="Arial"/>
          <w:b/>
          <w:sz w:val="22"/>
        </w:rPr>
        <w:t xml:space="preserve"> (available 2; maximum 1.5)</w:t>
      </w:r>
    </w:p>
    <w:p w14:paraId="45BAF0F4" w14:textId="77777777" w:rsidR="006B7456" w:rsidRPr="006B7456" w:rsidRDefault="006B7456" w:rsidP="006B7456">
      <w:pPr>
        <w:spacing w:before="120" w:after="120" w:line="256" w:lineRule="auto"/>
        <w:ind w:left="360"/>
        <w:jc w:val="both"/>
        <w:rPr>
          <w:rFonts w:eastAsia="Times New Roman" w:cs="Arial"/>
          <w:sz w:val="22"/>
          <w:szCs w:val="24"/>
        </w:rPr>
      </w:pPr>
    </w:p>
    <w:p w14:paraId="2FBA9CE1" w14:textId="77777777" w:rsidR="006B7456" w:rsidRPr="006B7456" w:rsidRDefault="006B7456" w:rsidP="006B7456">
      <w:pPr>
        <w:numPr>
          <w:ilvl w:val="0"/>
          <w:numId w:val="43"/>
        </w:numPr>
        <w:spacing w:line="256" w:lineRule="auto"/>
        <w:contextualSpacing/>
        <w:jc w:val="both"/>
        <w:rPr>
          <w:rFonts w:eastAsia="Calibri" w:cs="Arial"/>
          <w:sz w:val="22"/>
        </w:rPr>
      </w:pPr>
    </w:p>
    <w:tbl>
      <w:tblPr>
        <w:tblStyle w:val="TableGrid35"/>
        <w:tblW w:w="0" w:type="auto"/>
        <w:tblInd w:w="0" w:type="dxa"/>
        <w:tblLook w:val="04A0" w:firstRow="1" w:lastRow="0" w:firstColumn="1" w:lastColumn="0" w:noHBand="0" w:noVBand="1"/>
      </w:tblPr>
      <w:tblGrid>
        <w:gridCol w:w="5062"/>
        <w:gridCol w:w="1551"/>
        <w:gridCol w:w="1320"/>
        <w:gridCol w:w="1083"/>
      </w:tblGrid>
      <w:tr w:rsidR="006B7456" w:rsidRPr="006B7456" w14:paraId="5DF1A9E1" w14:textId="77777777" w:rsidTr="006B7456">
        <w:tc>
          <w:tcPr>
            <w:tcW w:w="5062" w:type="dxa"/>
            <w:tcBorders>
              <w:top w:val="single" w:sz="4" w:space="0" w:color="auto"/>
              <w:left w:val="single" w:sz="4" w:space="0" w:color="auto"/>
              <w:bottom w:val="single" w:sz="4" w:space="0" w:color="auto"/>
              <w:right w:val="single" w:sz="4" w:space="0" w:color="auto"/>
            </w:tcBorders>
            <w:hideMark/>
          </w:tcPr>
          <w:p w14:paraId="25212E38" w14:textId="77777777" w:rsidR="006B7456" w:rsidRPr="006B7456" w:rsidRDefault="006B7456" w:rsidP="006B7456">
            <w:pPr>
              <w:rPr>
                <w:rFonts w:ascii="Arial" w:hAnsi="Arial" w:cs="Arial"/>
              </w:rPr>
            </w:pPr>
            <w:r w:rsidRPr="006B7456">
              <w:rPr>
                <w:rFonts w:ascii="Arial" w:hAnsi="Arial" w:cs="Arial"/>
                <w:b/>
              </w:rPr>
              <w:t>Description</w:t>
            </w:r>
          </w:p>
        </w:tc>
        <w:tc>
          <w:tcPr>
            <w:tcW w:w="1551" w:type="dxa"/>
            <w:tcBorders>
              <w:top w:val="single" w:sz="4" w:space="0" w:color="auto"/>
              <w:left w:val="single" w:sz="4" w:space="0" w:color="auto"/>
              <w:bottom w:val="single" w:sz="4" w:space="0" w:color="auto"/>
              <w:right w:val="single" w:sz="4" w:space="0" w:color="auto"/>
            </w:tcBorders>
            <w:hideMark/>
          </w:tcPr>
          <w:p w14:paraId="04F6E2F4" w14:textId="77777777" w:rsidR="006B7456" w:rsidRPr="006B7456" w:rsidRDefault="006B7456" w:rsidP="006B7456">
            <w:pPr>
              <w:jc w:val="right"/>
              <w:rPr>
                <w:rFonts w:ascii="Arial" w:hAnsi="Arial" w:cs="Arial"/>
              </w:rPr>
            </w:pPr>
            <w:r w:rsidRPr="006B7456">
              <w:rPr>
                <w:rFonts w:ascii="Arial" w:hAnsi="Arial" w:cs="Arial"/>
                <w:b/>
              </w:rPr>
              <w:t>Debit</w:t>
            </w:r>
          </w:p>
        </w:tc>
        <w:tc>
          <w:tcPr>
            <w:tcW w:w="1320" w:type="dxa"/>
            <w:tcBorders>
              <w:top w:val="single" w:sz="4" w:space="0" w:color="auto"/>
              <w:left w:val="single" w:sz="4" w:space="0" w:color="auto"/>
              <w:bottom w:val="single" w:sz="4" w:space="0" w:color="auto"/>
              <w:right w:val="single" w:sz="4" w:space="0" w:color="auto"/>
            </w:tcBorders>
            <w:hideMark/>
          </w:tcPr>
          <w:p w14:paraId="0E6D5E7F" w14:textId="77777777" w:rsidR="006B7456" w:rsidRPr="006B7456" w:rsidRDefault="006B7456" w:rsidP="006B7456">
            <w:pPr>
              <w:jc w:val="right"/>
              <w:rPr>
                <w:rFonts w:ascii="Arial" w:hAnsi="Arial" w:cs="Arial"/>
              </w:rPr>
            </w:pPr>
            <w:r w:rsidRPr="006B7456">
              <w:rPr>
                <w:rFonts w:ascii="Arial" w:hAnsi="Arial" w:cs="Arial"/>
                <w:b/>
              </w:rPr>
              <w:t>Credit</w:t>
            </w:r>
          </w:p>
        </w:tc>
        <w:tc>
          <w:tcPr>
            <w:tcW w:w="1083" w:type="dxa"/>
            <w:tcBorders>
              <w:top w:val="single" w:sz="4" w:space="0" w:color="auto"/>
              <w:left w:val="single" w:sz="4" w:space="0" w:color="auto"/>
              <w:bottom w:val="single" w:sz="4" w:space="0" w:color="auto"/>
              <w:right w:val="single" w:sz="4" w:space="0" w:color="auto"/>
            </w:tcBorders>
            <w:hideMark/>
          </w:tcPr>
          <w:p w14:paraId="14CED5ED" w14:textId="77777777" w:rsidR="006B7456" w:rsidRPr="006B7456" w:rsidRDefault="006B7456" w:rsidP="006B7456">
            <w:pPr>
              <w:jc w:val="center"/>
              <w:rPr>
                <w:rFonts w:ascii="Arial" w:hAnsi="Arial" w:cs="Arial"/>
                <w:b/>
                <w:highlight w:val="yellow"/>
              </w:rPr>
            </w:pPr>
            <w:r w:rsidRPr="006B7456">
              <w:rPr>
                <w:rFonts w:ascii="Arial" w:hAnsi="Arial" w:cs="Arial"/>
                <w:b/>
              </w:rPr>
              <w:t>Marks</w:t>
            </w:r>
          </w:p>
        </w:tc>
      </w:tr>
      <w:tr w:rsidR="006B7456" w:rsidRPr="006B7456" w14:paraId="1D42887C" w14:textId="77777777" w:rsidTr="006B7456">
        <w:tc>
          <w:tcPr>
            <w:tcW w:w="5062" w:type="dxa"/>
            <w:tcBorders>
              <w:top w:val="single" w:sz="4" w:space="0" w:color="auto"/>
              <w:left w:val="single" w:sz="4" w:space="0" w:color="auto"/>
              <w:bottom w:val="single" w:sz="4" w:space="0" w:color="auto"/>
              <w:right w:val="single" w:sz="4" w:space="0" w:color="auto"/>
            </w:tcBorders>
            <w:hideMark/>
          </w:tcPr>
          <w:p w14:paraId="1B0F1334" w14:textId="77777777" w:rsidR="006B7456" w:rsidRPr="006B7456" w:rsidRDefault="006B7456" w:rsidP="006B7456">
            <w:pPr>
              <w:rPr>
                <w:rFonts w:ascii="Arial" w:hAnsi="Arial" w:cs="Arial"/>
              </w:rPr>
            </w:pPr>
            <w:r w:rsidRPr="006B7456">
              <w:rPr>
                <w:rFonts w:ascii="Arial" w:hAnsi="Arial" w:cs="Arial"/>
              </w:rPr>
              <w:t>Provision for leave (SFP)</w:t>
            </w:r>
          </w:p>
        </w:tc>
        <w:tc>
          <w:tcPr>
            <w:tcW w:w="1551" w:type="dxa"/>
            <w:tcBorders>
              <w:top w:val="single" w:sz="4" w:space="0" w:color="auto"/>
              <w:left w:val="single" w:sz="4" w:space="0" w:color="auto"/>
              <w:bottom w:val="single" w:sz="4" w:space="0" w:color="auto"/>
              <w:right w:val="single" w:sz="4" w:space="0" w:color="auto"/>
            </w:tcBorders>
            <w:hideMark/>
          </w:tcPr>
          <w:p w14:paraId="2C606C09" w14:textId="77777777" w:rsidR="006B7456" w:rsidRPr="006B7456" w:rsidRDefault="006B7456" w:rsidP="006B7456">
            <w:pPr>
              <w:jc w:val="right"/>
              <w:rPr>
                <w:rFonts w:ascii="Arial" w:hAnsi="Arial" w:cs="Arial"/>
              </w:rPr>
            </w:pPr>
            <w:r w:rsidRPr="006B7456">
              <w:rPr>
                <w:rFonts w:ascii="Arial" w:hAnsi="Arial" w:cs="Arial"/>
              </w:rPr>
              <w:t>8 126</w:t>
            </w:r>
          </w:p>
        </w:tc>
        <w:tc>
          <w:tcPr>
            <w:tcW w:w="1320" w:type="dxa"/>
            <w:tcBorders>
              <w:top w:val="single" w:sz="4" w:space="0" w:color="auto"/>
              <w:left w:val="single" w:sz="4" w:space="0" w:color="auto"/>
              <w:bottom w:val="single" w:sz="4" w:space="0" w:color="auto"/>
              <w:right w:val="single" w:sz="4" w:space="0" w:color="auto"/>
            </w:tcBorders>
          </w:tcPr>
          <w:p w14:paraId="0A1D6D50" w14:textId="77777777" w:rsidR="006B7456" w:rsidRPr="006B7456" w:rsidRDefault="006B7456" w:rsidP="006B7456">
            <w:pPr>
              <w:jc w:val="right"/>
              <w:rPr>
                <w:rFonts w:ascii="Arial" w:hAnsi="Arial" w:cs="Arial"/>
              </w:rPr>
            </w:pPr>
          </w:p>
        </w:tc>
        <w:tc>
          <w:tcPr>
            <w:tcW w:w="1083" w:type="dxa"/>
            <w:tcBorders>
              <w:top w:val="single" w:sz="4" w:space="0" w:color="auto"/>
              <w:left w:val="single" w:sz="4" w:space="0" w:color="auto"/>
              <w:bottom w:val="single" w:sz="4" w:space="0" w:color="auto"/>
              <w:right w:val="single" w:sz="4" w:space="0" w:color="auto"/>
            </w:tcBorders>
            <w:hideMark/>
          </w:tcPr>
          <w:p w14:paraId="25F759F3" w14:textId="77777777" w:rsidR="006B7456" w:rsidRPr="006B7456" w:rsidRDefault="006B7456" w:rsidP="006B7456">
            <w:pPr>
              <w:jc w:val="center"/>
              <w:rPr>
                <w:rFonts w:ascii="Arial" w:hAnsi="Arial" w:cs="Arial"/>
                <w:b/>
                <w:highlight w:val="yellow"/>
              </w:rPr>
            </w:pPr>
            <w:r w:rsidRPr="006B7456">
              <w:rPr>
                <w:rFonts w:ascii="Arial" w:hAnsi="Arial" w:cs="Arial"/>
                <w:b/>
                <w:highlight w:val="yellow"/>
              </w:rPr>
              <w:t>[2]</w:t>
            </w:r>
          </w:p>
        </w:tc>
      </w:tr>
      <w:tr w:rsidR="006B7456" w:rsidRPr="006B7456" w14:paraId="442BB88C" w14:textId="77777777" w:rsidTr="006B7456">
        <w:tc>
          <w:tcPr>
            <w:tcW w:w="5062" w:type="dxa"/>
            <w:tcBorders>
              <w:top w:val="single" w:sz="4" w:space="0" w:color="auto"/>
              <w:left w:val="single" w:sz="4" w:space="0" w:color="auto"/>
              <w:bottom w:val="single" w:sz="4" w:space="0" w:color="auto"/>
              <w:right w:val="single" w:sz="4" w:space="0" w:color="auto"/>
            </w:tcBorders>
            <w:hideMark/>
          </w:tcPr>
          <w:p w14:paraId="1C7AC248" w14:textId="77777777" w:rsidR="006B7456" w:rsidRPr="006B7456" w:rsidRDefault="006B7456" w:rsidP="006B7456">
            <w:pPr>
              <w:rPr>
                <w:rFonts w:ascii="Arial" w:hAnsi="Arial" w:cs="Arial"/>
              </w:rPr>
            </w:pPr>
            <w:r w:rsidRPr="006B7456">
              <w:rPr>
                <w:rFonts w:ascii="Arial" w:hAnsi="Arial" w:cs="Arial"/>
              </w:rPr>
              <w:t xml:space="preserve">    Employee benefit expense (P/L)</w:t>
            </w:r>
          </w:p>
        </w:tc>
        <w:tc>
          <w:tcPr>
            <w:tcW w:w="1551" w:type="dxa"/>
            <w:tcBorders>
              <w:top w:val="single" w:sz="4" w:space="0" w:color="auto"/>
              <w:left w:val="single" w:sz="4" w:space="0" w:color="auto"/>
              <w:bottom w:val="single" w:sz="4" w:space="0" w:color="auto"/>
              <w:right w:val="single" w:sz="4" w:space="0" w:color="auto"/>
            </w:tcBorders>
          </w:tcPr>
          <w:p w14:paraId="2C7C17B4" w14:textId="77777777" w:rsidR="006B7456" w:rsidRPr="006B7456" w:rsidRDefault="006B7456" w:rsidP="006B7456">
            <w:pPr>
              <w:jc w:val="right"/>
              <w:rPr>
                <w:rFonts w:ascii="Arial" w:hAnsi="Arial" w:cs="Arial"/>
              </w:rPr>
            </w:pPr>
          </w:p>
        </w:tc>
        <w:tc>
          <w:tcPr>
            <w:tcW w:w="1320" w:type="dxa"/>
            <w:tcBorders>
              <w:top w:val="single" w:sz="4" w:space="0" w:color="auto"/>
              <w:left w:val="single" w:sz="4" w:space="0" w:color="auto"/>
              <w:bottom w:val="single" w:sz="4" w:space="0" w:color="auto"/>
              <w:right w:val="single" w:sz="4" w:space="0" w:color="auto"/>
            </w:tcBorders>
            <w:hideMark/>
          </w:tcPr>
          <w:p w14:paraId="2FA61C2C" w14:textId="77777777" w:rsidR="006B7456" w:rsidRPr="006B7456" w:rsidRDefault="006B7456" w:rsidP="006B7456">
            <w:pPr>
              <w:jc w:val="right"/>
              <w:rPr>
                <w:rFonts w:ascii="Arial" w:hAnsi="Arial" w:cs="Arial"/>
              </w:rPr>
            </w:pPr>
            <w:r w:rsidRPr="006B7456">
              <w:rPr>
                <w:rFonts w:ascii="Arial" w:hAnsi="Arial" w:cs="Arial"/>
              </w:rPr>
              <w:t>8 126</w:t>
            </w:r>
          </w:p>
        </w:tc>
        <w:tc>
          <w:tcPr>
            <w:tcW w:w="1083" w:type="dxa"/>
            <w:tcBorders>
              <w:top w:val="single" w:sz="4" w:space="0" w:color="auto"/>
              <w:left w:val="single" w:sz="4" w:space="0" w:color="auto"/>
              <w:bottom w:val="single" w:sz="4" w:space="0" w:color="auto"/>
              <w:right w:val="single" w:sz="4" w:space="0" w:color="auto"/>
            </w:tcBorders>
            <w:hideMark/>
          </w:tcPr>
          <w:p w14:paraId="12939E47" w14:textId="77777777" w:rsidR="006B7456" w:rsidRPr="006B7456" w:rsidRDefault="006B7456" w:rsidP="006B7456">
            <w:pPr>
              <w:jc w:val="center"/>
              <w:rPr>
                <w:rFonts w:ascii="Arial" w:hAnsi="Arial" w:cs="Arial"/>
                <w:b/>
                <w:highlight w:val="yellow"/>
              </w:rPr>
            </w:pPr>
            <w:r w:rsidRPr="006B7456">
              <w:rPr>
                <w:rFonts w:ascii="Arial" w:hAnsi="Arial" w:cs="Arial"/>
                <w:b/>
                <w:highlight w:val="yellow"/>
              </w:rPr>
              <w:t xml:space="preserve">[0.5] </w:t>
            </w:r>
            <w:proofErr w:type="spellStart"/>
            <w:r w:rsidRPr="006B7456">
              <w:rPr>
                <w:rFonts w:ascii="Arial" w:hAnsi="Arial" w:cs="Arial"/>
                <w:b/>
                <w:highlight w:val="yellow"/>
              </w:rPr>
              <w:t>jnl</w:t>
            </w:r>
            <w:proofErr w:type="spellEnd"/>
          </w:p>
        </w:tc>
      </w:tr>
      <w:tr w:rsidR="006B7456" w:rsidRPr="006B7456" w14:paraId="719462C6" w14:textId="77777777" w:rsidTr="006B7456">
        <w:tc>
          <w:tcPr>
            <w:tcW w:w="5062" w:type="dxa"/>
            <w:tcBorders>
              <w:top w:val="single" w:sz="4" w:space="0" w:color="auto"/>
              <w:left w:val="single" w:sz="4" w:space="0" w:color="auto"/>
              <w:bottom w:val="single" w:sz="4" w:space="0" w:color="auto"/>
              <w:right w:val="single" w:sz="4" w:space="0" w:color="auto"/>
            </w:tcBorders>
            <w:hideMark/>
          </w:tcPr>
          <w:p w14:paraId="5C53B9E2" w14:textId="77777777" w:rsidR="006B7456" w:rsidRPr="006B7456" w:rsidRDefault="006B7456" w:rsidP="006B7456">
            <w:pPr>
              <w:rPr>
                <w:rFonts w:ascii="Arial" w:hAnsi="Arial" w:cs="Arial"/>
                <w:i/>
              </w:rPr>
            </w:pPr>
            <w:r w:rsidRPr="006B7456">
              <w:rPr>
                <w:rFonts w:ascii="Arial" w:hAnsi="Arial" w:cs="Arial"/>
                <w:i/>
              </w:rPr>
              <w:t>Leave provision for 2019</w:t>
            </w:r>
          </w:p>
        </w:tc>
        <w:tc>
          <w:tcPr>
            <w:tcW w:w="1551" w:type="dxa"/>
            <w:tcBorders>
              <w:top w:val="single" w:sz="4" w:space="0" w:color="auto"/>
              <w:left w:val="single" w:sz="4" w:space="0" w:color="auto"/>
              <w:bottom w:val="single" w:sz="4" w:space="0" w:color="auto"/>
              <w:right w:val="single" w:sz="4" w:space="0" w:color="auto"/>
            </w:tcBorders>
          </w:tcPr>
          <w:p w14:paraId="130F09F1" w14:textId="77777777" w:rsidR="006B7456" w:rsidRPr="006B7456" w:rsidRDefault="006B7456" w:rsidP="006B7456">
            <w:pPr>
              <w:jc w:val="right"/>
              <w:rPr>
                <w:rFonts w:ascii="Arial" w:hAnsi="Arial" w:cs="Arial"/>
                <w:i/>
              </w:rPr>
            </w:pPr>
          </w:p>
        </w:tc>
        <w:tc>
          <w:tcPr>
            <w:tcW w:w="1320" w:type="dxa"/>
            <w:tcBorders>
              <w:top w:val="single" w:sz="4" w:space="0" w:color="auto"/>
              <w:left w:val="single" w:sz="4" w:space="0" w:color="auto"/>
              <w:bottom w:val="single" w:sz="4" w:space="0" w:color="auto"/>
              <w:right w:val="single" w:sz="4" w:space="0" w:color="auto"/>
            </w:tcBorders>
          </w:tcPr>
          <w:p w14:paraId="42FD192C" w14:textId="77777777" w:rsidR="006B7456" w:rsidRPr="006B7456" w:rsidRDefault="006B7456" w:rsidP="006B7456">
            <w:pPr>
              <w:jc w:val="right"/>
              <w:rPr>
                <w:rFonts w:ascii="Arial" w:hAnsi="Arial" w:cs="Arial"/>
                <w:i/>
              </w:rPr>
            </w:pPr>
          </w:p>
        </w:tc>
        <w:tc>
          <w:tcPr>
            <w:tcW w:w="1083" w:type="dxa"/>
            <w:tcBorders>
              <w:top w:val="single" w:sz="4" w:space="0" w:color="auto"/>
              <w:left w:val="single" w:sz="4" w:space="0" w:color="auto"/>
              <w:bottom w:val="single" w:sz="4" w:space="0" w:color="auto"/>
              <w:right w:val="single" w:sz="4" w:space="0" w:color="auto"/>
            </w:tcBorders>
          </w:tcPr>
          <w:p w14:paraId="02BB96CA" w14:textId="77777777" w:rsidR="006B7456" w:rsidRPr="006B7456" w:rsidRDefault="006B7456" w:rsidP="006B7456">
            <w:pPr>
              <w:jc w:val="center"/>
              <w:rPr>
                <w:rFonts w:ascii="Arial" w:hAnsi="Arial" w:cs="Arial"/>
                <w:b/>
                <w:i/>
                <w:highlight w:val="yellow"/>
              </w:rPr>
            </w:pPr>
          </w:p>
        </w:tc>
      </w:tr>
    </w:tbl>
    <w:p w14:paraId="649E4A41" w14:textId="77777777" w:rsidR="006B7456" w:rsidRPr="006B7456" w:rsidRDefault="006B7456" w:rsidP="006B7456">
      <w:pPr>
        <w:spacing w:line="278" w:lineRule="auto"/>
        <w:jc w:val="both"/>
        <w:rPr>
          <w:rFonts w:eastAsia="Calibri" w:cs="Arial"/>
          <w:b/>
          <w:sz w:val="22"/>
        </w:rPr>
      </w:pPr>
    </w:p>
    <w:p w14:paraId="279387FD" w14:textId="77777777" w:rsidR="006B7456" w:rsidRPr="006B7456" w:rsidRDefault="006B7456" w:rsidP="006B7456">
      <w:pPr>
        <w:spacing w:line="278" w:lineRule="auto"/>
        <w:jc w:val="both"/>
        <w:rPr>
          <w:rFonts w:eastAsia="Calibri" w:cs="Arial"/>
          <w:b/>
          <w:sz w:val="22"/>
        </w:rPr>
      </w:pPr>
      <w:r w:rsidRPr="006B7456">
        <w:rPr>
          <w:rFonts w:eastAsia="Calibri" w:cs="Arial"/>
          <w:b/>
          <w:sz w:val="22"/>
        </w:rPr>
        <w:t xml:space="preserve">Calculations:  </w:t>
      </w:r>
    </w:p>
    <w:p w14:paraId="61D4CFB9" w14:textId="77777777" w:rsidR="006B7456" w:rsidRPr="006B7456" w:rsidRDefault="006B7456" w:rsidP="006B7456">
      <w:pPr>
        <w:spacing w:line="278" w:lineRule="auto"/>
        <w:jc w:val="both"/>
        <w:rPr>
          <w:rFonts w:eastAsia="Calibri" w:cs="Arial"/>
          <w:b/>
          <w:sz w:val="22"/>
        </w:rPr>
      </w:pPr>
    </w:p>
    <w:p w14:paraId="3C31CBBE" w14:textId="77777777" w:rsidR="006B7456" w:rsidRPr="006B7456" w:rsidRDefault="006B7456" w:rsidP="006B7456">
      <w:pPr>
        <w:spacing w:line="278" w:lineRule="auto"/>
        <w:jc w:val="both"/>
        <w:rPr>
          <w:rFonts w:eastAsia="Calibri" w:cs="Arial"/>
          <w:b/>
          <w:sz w:val="22"/>
        </w:rPr>
      </w:pPr>
      <w:r w:rsidRPr="006B7456">
        <w:rPr>
          <w:rFonts w:eastAsia="Calibri" w:cs="Arial"/>
          <w:b/>
          <w:sz w:val="22"/>
        </w:rPr>
        <w:t xml:space="preserve">Closing balance of leave provision: </w:t>
      </w:r>
    </w:p>
    <w:p w14:paraId="5D620233" w14:textId="77777777" w:rsidR="006B7456" w:rsidRPr="006B7456" w:rsidRDefault="006B7456" w:rsidP="006B7456">
      <w:pPr>
        <w:spacing w:line="278" w:lineRule="auto"/>
        <w:jc w:val="both"/>
        <w:rPr>
          <w:rFonts w:eastAsia="Calibri" w:cs="Arial"/>
          <w:bCs/>
          <w:sz w:val="22"/>
        </w:rPr>
      </w:pPr>
      <w:r w:rsidRPr="006B7456">
        <w:rPr>
          <w:rFonts w:eastAsia="Calibri" w:cs="Arial"/>
          <w:sz w:val="22"/>
        </w:rPr>
        <w:t xml:space="preserve">105 leave days x 75% </w:t>
      </w:r>
      <w:r w:rsidRPr="006B7456">
        <w:rPr>
          <w:rFonts w:eastAsia="Times New Roman" w:cs="Arial"/>
          <w:b/>
          <w:sz w:val="22"/>
        </w:rPr>
        <w:t>[0.5]</w:t>
      </w:r>
      <w:r w:rsidRPr="006B7456">
        <w:rPr>
          <w:rFonts w:eastAsia="Times New Roman" w:cs="Arial"/>
          <w:sz w:val="22"/>
        </w:rPr>
        <w:t xml:space="preserve"> </w:t>
      </w:r>
      <w:r w:rsidRPr="006B7456">
        <w:rPr>
          <w:rFonts w:eastAsia="Calibri" w:cs="Arial"/>
          <w:sz w:val="22"/>
        </w:rPr>
        <w:t xml:space="preserve">x [(R37 000/25) </w:t>
      </w:r>
      <w:r w:rsidRPr="006B7456">
        <w:rPr>
          <w:rFonts w:eastAsia="Times New Roman" w:cs="Arial"/>
          <w:b/>
          <w:sz w:val="22"/>
        </w:rPr>
        <w:t>[0.5]</w:t>
      </w:r>
      <w:r w:rsidRPr="006B7456">
        <w:rPr>
          <w:rFonts w:eastAsia="Times New Roman" w:cs="Arial"/>
          <w:sz w:val="22"/>
        </w:rPr>
        <w:t xml:space="preserve"> </w:t>
      </w:r>
      <w:r w:rsidRPr="006B7456">
        <w:rPr>
          <w:rFonts w:eastAsia="Calibri" w:cs="Arial"/>
          <w:sz w:val="22"/>
        </w:rPr>
        <w:t>x 1.08</w:t>
      </w:r>
      <w:r w:rsidRPr="006B7456">
        <w:rPr>
          <w:rFonts w:eastAsia="Times New Roman" w:cs="Arial"/>
          <w:b/>
          <w:sz w:val="22"/>
        </w:rPr>
        <w:t>[0.5]</w:t>
      </w:r>
      <w:r w:rsidRPr="006B7456">
        <w:rPr>
          <w:rFonts w:eastAsia="Calibri" w:cs="Arial"/>
          <w:sz w:val="22"/>
        </w:rPr>
        <w:t xml:space="preserve">] </w:t>
      </w:r>
      <w:r w:rsidRPr="006B7456">
        <w:rPr>
          <w:rFonts w:eastAsia="Calibri" w:cs="Arial"/>
          <w:bCs/>
          <w:sz w:val="22"/>
        </w:rPr>
        <w:t>daily tariff for the year ended 30 June 2019</w:t>
      </w:r>
    </w:p>
    <w:p w14:paraId="13FB57FD" w14:textId="77777777" w:rsidR="006B7456" w:rsidRPr="006B7456" w:rsidRDefault="006B7456" w:rsidP="006B7456">
      <w:pPr>
        <w:spacing w:line="278" w:lineRule="auto"/>
        <w:jc w:val="both"/>
        <w:rPr>
          <w:rFonts w:eastAsia="Calibri" w:cs="Arial"/>
          <w:sz w:val="22"/>
        </w:rPr>
      </w:pPr>
      <w:r w:rsidRPr="006B7456">
        <w:rPr>
          <w:rFonts w:eastAsia="Calibri" w:cs="Arial"/>
          <w:bCs/>
          <w:sz w:val="22"/>
        </w:rPr>
        <w:t>= R125 874</w:t>
      </w:r>
    </w:p>
    <w:p w14:paraId="2C6B493F" w14:textId="77777777" w:rsidR="006B7456" w:rsidRPr="006B7456" w:rsidRDefault="006B7456" w:rsidP="006B7456">
      <w:pPr>
        <w:spacing w:line="278" w:lineRule="auto"/>
        <w:jc w:val="both"/>
        <w:rPr>
          <w:rFonts w:eastAsia="Calibri" w:cs="Arial"/>
          <w:b/>
          <w:sz w:val="22"/>
        </w:rPr>
      </w:pPr>
    </w:p>
    <w:p w14:paraId="2AE5C28A" w14:textId="77777777" w:rsidR="006B7456" w:rsidRPr="006B7456" w:rsidRDefault="006B7456" w:rsidP="006B7456">
      <w:pPr>
        <w:spacing w:line="278" w:lineRule="auto"/>
        <w:jc w:val="both"/>
        <w:rPr>
          <w:rFonts w:eastAsia="Calibri" w:cs="Arial"/>
          <w:sz w:val="22"/>
        </w:rPr>
      </w:pPr>
      <w:r w:rsidRPr="006B7456">
        <w:rPr>
          <w:rFonts w:eastAsia="Calibri" w:cs="Arial"/>
          <w:b/>
          <w:sz w:val="22"/>
        </w:rPr>
        <w:t>Movement in leave provision:</w:t>
      </w:r>
      <w:r w:rsidRPr="006B7456">
        <w:rPr>
          <w:rFonts w:eastAsia="Calibri" w:cs="Arial"/>
          <w:sz w:val="22"/>
        </w:rPr>
        <w:t xml:space="preserve"> R134 000 - R</w:t>
      </w:r>
      <w:r w:rsidRPr="006B7456">
        <w:rPr>
          <w:rFonts w:eastAsia="Calibri" w:cs="Arial"/>
          <w:bCs/>
          <w:sz w:val="22"/>
        </w:rPr>
        <w:t>125 874</w:t>
      </w:r>
      <w:r w:rsidRPr="006B7456">
        <w:rPr>
          <w:rFonts w:eastAsia="Calibri" w:cs="Arial"/>
          <w:sz w:val="22"/>
        </w:rPr>
        <w:t xml:space="preserve"> = R8 126 </w:t>
      </w:r>
      <w:r w:rsidRPr="006B7456">
        <w:rPr>
          <w:rFonts w:eastAsia="Times New Roman" w:cs="Arial"/>
          <w:b/>
          <w:sz w:val="22"/>
        </w:rPr>
        <w:t>[0.5]</w:t>
      </w:r>
      <w:r w:rsidRPr="006B7456">
        <w:rPr>
          <w:rFonts w:eastAsia="Times New Roman" w:cs="Arial"/>
          <w:sz w:val="22"/>
        </w:rPr>
        <w:t xml:space="preserve"> </w:t>
      </w:r>
      <w:r w:rsidRPr="006B7456">
        <w:rPr>
          <w:rFonts w:eastAsia="Calibri" w:cs="Arial"/>
          <w:sz w:val="22"/>
        </w:rPr>
        <w:t xml:space="preserve"> </w:t>
      </w:r>
    </w:p>
    <w:p w14:paraId="4B64FB01" w14:textId="77777777" w:rsidR="006B7456" w:rsidRPr="006B7456" w:rsidRDefault="006B7456" w:rsidP="006B7456">
      <w:pPr>
        <w:jc w:val="both"/>
        <w:rPr>
          <w:rFonts w:eastAsia="Calibri" w:cs="Arial"/>
          <w:b/>
          <w:sz w:val="22"/>
        </w:rPr>
      </w:pPr>
    </w:p>
    <w:p w14:paraId="0A626EAE" w14:textId="7D3CC2FA" w:rsidR="006B7456" w:rsidRDefault="006B7456">
      <w:pPr>
        <w:rPr>
          <w:rFonts w:cs="Arial"/>
          <w:b/>
          <w:sz w:val="22"/>
        </w:rPr>
      </w:pPr>
      <w:r>
        <w:rPr>
          <w:rFonts w:cs="Arial"/>
          <w:b/>
          <w:sz w:val="22"/>
        </w:rPr>
        <w:br w:type="page"/>
      </w:r>
    </w:p>
    <w:p w14:paraId="129567BC" w14:textId="2318D2F9" w:rsidR="00E931C7" w:rsidRPr="00E931C7" w:rsidRDefault="00E931C7" w:rsidP="00E931C7">
      <w:pPr>
        <w:rPr>
          <w:rFonts w:cs="Arial"/>
          <w:b/>
          <w:sz w:val="22"/>
        </w:rPr>
      </w:pPr>
      <w:r w:rsidRPr="00E931C7">
        <w:rPr>
          <w:rFonts w:cs="Arial"/>
          <w:b/>
          <w:sz w:val="22"/>
        </w:rPr>
        <w:lastRenderedPageBreak/>
        <w:t>QUESTION 3 (Suggested solution)</w:t>
      </w:r>
    </w:p>
    <w:p w14:paraId="08B9442F" w14:textId="77777777" w:rsidR="00E931C7" w:rsidRPr="00E931C7" w:rsidRDefault="00E931C7" w:rsidP="00E931C7">
      <w:pPr>
        <w:rPr>
          <w:rFonts w:cs="Arial"/>
          <w:b/>
          <w:sz w:val="22"/>
        </w:rPr>
      </w:pPr>
    </w:p>
    <w:tbl>
      <w:tblPr>
        <w:tblW w:w="9485" w:type="dxa"/>
        <w:tblLayout w:type="fixed"/>
        <w:tblLook w:val="0000" w:firstRow="0" w:lastRow="0" w:firstColumn="0" w:lastColumn="0" w:noHBand="0" w:noVBand="0"/>
      </w:tblPr>
      <w:tblGrid>
        <w:gridCol w:w="5670"/>
        <w:gridCol w:w="365"/>
        <w:gridCol w:w="1371"/>
        <w:gridCol w:w="274"/>
        <w:gridCol w:w="1805"/>
      </w:tblGrid>
      <w:tr w:rsidR="00E931C7" w:rsidRPr="00E931C7" w14:paraId="5125FBE0" w14:textId="77777777" w:rsidTr="006B7456">
        <w:trPr>
          <w:cantSplit/>
          <w:trHeight w:val="899"/>
        </w:trPr>
        <w:tc>
          <w:tcPr>
            <w:tcW w:w="9485" w:type="dxa"/>
            <w:gridSpan w:val="5"/>
          </w:tcPr>
          <w:p w14:paraId="46796AFB" w14:textId="77777777" w:rsidR="00E931C7" w:rsidRPr="00E931C7" w:rsidRDefault="00E931C7" w:rsidP="00060621">
            <w:pPr>
              <w:jc w:val="center"/>
              <w:rPr>
                <w:rFonts w:cs="Arial"/>
                <w:b/>
                <w:bCs/>
                <w:sz w:val="22"/>
                <w:u w:val="single"/>
              </w:rPr>
            </w:pPr>
            <w:bookmarkStart w:id="4" w:name="_Toc110142342"/>
            <w:r w:rsidRPr="00E931C7">
              <w:rPr>
                <w:rFonts w:cs="Arial"/>
                <w:b/>
                <w:sz w:val="22"/>
                <w:u w:val="single"/>
              </w:rPr>
              <w:t>Props Ltd.</w:t>
            </w:r>
          </w:p>
          <w:p w14:paraId="3B0A09F5" w14:textId="77777777" w:rsidR="00E931C7" w:rsidRPr="00E931C7" w:rsidRDefault="00E931C7" w:rsidP="00060621">
            <w:pPr>
              <w:keepNext/>
              <w:jc w:val="center"/>
              <w:outlineLvl w:val="1"/>
              <w:rPr>
                <w:rFonts w:cs="Arial"/>
                <w:b/>
                <w:sz w:val="22"/>
                <w:u w:val="single"/>
              </w:rPr>
            </w:pPr>
            <w:r w:rsidRPr="00E931C7">
              <w:rPr>
                <w:rFonts w:cs="Arial"/>
                <w:b/>
                <w:color w:val="000000"/>
                <w:sz w:val="22"/>
                <w:u w:val="single"/>
              </w:rPr>
              <w:t>Extract</w:t>
            </w:r>
            <w:r w:rsidRPr="00E931C7">
              <w:rPr>
                <w:rFonts w:cs="Arial"/>
                <w:b/>
                <w:sz w:val="22"/>
                <w:u w:val="single"/>
              </w:rPr>
              <w:t xml:space="preserve"> –Statement of financial position on 31 December 2012</w:t>
            </w:r>
          </w:p>
          <w:bookmarkEnd w:id="4"/>
          <w:p w14:paraId="0B2CCFA1" w14:textId="77777777" w:rsidR="00E931C7" w:rsidRPr="00E931C7" w:rsidRDefault="00E931C7" w:rsidP="00060621">
            <w:pPr>
              <w:rPr>
                <w:rFonts w:cs="Arial"/>
                <w:b/>
                <w:sz w:val="22"/>
              </w:rPr>
            </w:pPr>
          </w:p>
        </w:tc>
      </w:tr>
      <w:tr w:rsidR="00E931C7" w:rsidRPr="00E931C7" w14:paraId="48864F82" w14:textId="77777777" w:rsidTr="006B7456">
        <w:trPr>
          <w:cantSplit/>
          <w:trHeight w:val="274"/>
        </w:trPr>
        <w:tc>
          <w:tcPr>
            <w:tcW w:w="5670" w:type="dxa"/>
          </w:tcPr>
          <w:p w14:paraId="393C968B" w14:textId="77777777" w:rsidR="00E931C7" w:rsidRPr="00E931C7" w:rsidRDefault="00E931C7" w:rsidP="00060621">
            <w:pPr>
              <w:rPr>
                <w:rFonts w:cs="Arial"/>
                <w:sz w:val="22"/>
              </w:rPr>
            </w:pPr>
          </w:p>
        </w:tc>
        <w:tc>
          <w:tcPr>
            <w:tcW w:w="365" w:type="dxa"/>
          </w:tcPr>
          <w:p w14:paraId="646827FD" w14:textId="77777777" w:rsidR="00E931C7" w:rsidRPr="00E931C7" w:rsidRDefault="00E931C7" w:rsidP="00060621">
            <w:pPr>
              <w:rPr>
                <w:rFonts w:cs="Arial"/>
                <w:sz w:val="22"/>
              </w:rPr>
            </w:pPr>
          </w:p>
        </w:tc>
        <w:tc>
          <w:tcPr>
            <w:tcW w:w="1371" w:type="dxa"/>
          </w:tcPr>
          <w:p w14:paraId="0AD2F86B" w14:textId="77777777" w:rsidR="00E931C7" w:rsidRPr="00E931C7" w:rsidRDefault="00E931C7" w:rsidP="00060621">
            <w:pPr>
              <w:jc w:val="center"/>
              <w:rPr>
                <w:rFonts w:cs="Arial"/>
                <w:b/>
                <w:sz w:val="22"/>
              </w:rPr>
            </w:pPr>
            <w:r w:rsidRPr="00E931C7">
              <w:rPr>
                <w:rFonts w:cs="Arial"/>
                <w:b/>
                <w:sz w:val="22"/>
              </w:rPr>
              <w:t>2012</w:t>
            </w:r>
          </w:p>
        </w:tc>
        <w:tc>
          <w:tcPr>
            <w:tcW w:w="274" w:type="dxa"/>
          </w:tcPr>
          <w:p w14:paraId="5A90DCBD" w14:textId="77777777" w:rsidR="00E931C7" w:rsidRPr="00E931C7" w:rsidRDefault="00E931C7" w:rsidP="00060621">
            <w:pPr>
              <w:jc w:val="center"/>
              <w:rPr>
                <w:rFonts w:cs="Arial"/>
                <w:b/>
                <w:sz w:val="22"/>
              </w:rPr>
            </w:pPr>
          </w:p>
        </w:tc>
        <w:tc>
          <w:tcPr>
            <w:tcW w:w="1801" w:type="dxa"/>
          </w:tcPr>
          <w:p w14:paraId="02711D86" w14:textId="77777777" w:rsidR="00E931C7" w:rsidRPr="00E931C7" w:rsidRDefault="00E931C7" w:rsidP="00060621">
            <w:pPr>
              <w:jc w:val="center"/>
              <w:rPr>
                <w:rFonts w:cs="Arial"/>
                <w:b/>
                <w:sz w:val="22"/>
              </w:rPr>
            </w:pPr>
            <w:r w:rsidRPr="00E931C7">
              <w:rPr>
                <w:rFonts w:cs="Arial"/>
                <w:b/>
                <w:sz w:val="22"/>
              </w:rPr>
              <w:t>2011</w:t>
            </w:r>
          </w:p>
        </w:tc>
      </w:tr>
      <w:tr w:rsidR="00E931C7" w:rsidRPr="00E931C7" w14:paraId="4BC33809" w14:textId="77777777" w:rsidTr="006B7456">
        <w:trPr>
          <w:cantSplit/>
          <w:trHeight w:val="274"/>
        </w:trPr>
        <w:tc>
          <w:tcPr>
            <w:tcW w:w="5670" w:type="dxa"/>
          </w:tcPr>
          <w:p w14:paraId="63A5000C" w14:textId="77777777" w:rsidR="00E931C7" w:rsidRPr="00E931C7" w:rsidRDefault="00E931C7" w:rsidP="00060621">
            <w:pPr>
              <w:rPr>
                <w:rFonts w:cs="Arial"/>
                <w:sz w:val="22"/>
              </w:rPr>
            </w:pPr>
          </w:p>
        </w:tc>
        <w:tc>
          <w:tcPr>
            <w:tcW w:w="365" w:type="dxa"/>
          </w:tcPr>
          <w:p w14:paraId="4BFFCAB0" w14:textId="77777777" w:rsidR="00E931C7" w:rsidRPr="00E931C7" w:rsidRDefault="00E931C7" w:rsidP="00060621">
            <w:pPr>
              <w:rPr>
                <w:rFonts w:cs="Arial"/>
                <w:sz w:val="22"/>
              </w:rPr>
            </w:pPr>
          </w:p>
        </w:tc>
        <w:tc>
          <w:tcPr>
            <w:tcW w:w="1371" w:type="dxa"/>
          </w:tcPr>
          <w:p w14:paraId="2F0FA538" w14:textId="77777777" w:rsidR="00E931C7" w:rsidRPr="00E931C7" w:rsidRDefault="00E931C7" w:rsidP="00060621">
            <w:pPr>
              <w:jc w:val="center"/>
              <w:rPr>
                <w:rFonts w:cs="Arial"/>
                <w:b/>
                <w:sz w:val="22"/>
              </w:rPr>
            </w:pPr>
            <w:r w:rsidRPr="00E931C7">
              <w:rPr>
                <w:rFonts w:cs="Arial"/>
                <w:b/>
                <w:sz w:val="22"/>
              </w:rPr>
              <w:t>R</w:t>
            </w:r>
          </w:p>
        </w:tc>
        <w:tc>
          <w:tcPr>
            <w:tcW w:w="274" w:type="dxa"/>
          </w:tcPr>
          <w:p w14:paraId="064222AC" w14:textId="77777777" w:rsidR="00E931C7" w:rsidRPr="00E931C7" w:rsidRDefault="00E931C7" w:rsidP="00060621">
            <w:pPr>
              <w:jc w:val="center"/>
              <w:rPr>
                <w:rFonts w:cs="Arial"/>
                <w:b/>
                <w:sz w:val="22"/>
              </w:rPr>
            </w:pPr>
          </w:p>
        </w:tc>
        <w:tc>
          <w:tcPr>
            <w:tcW w:w="1801" w:type="dxa"/>
          </w:tcPr>
          <w:p w14:paraId="3238E558" w14:textId="77777777" w:rsidR="00E931C7" w:rsidRPr="00E931C7" w:rsidRDefault="00E931C7" w:rsidP="00060621">
            <w:pPr>
              <w:jc w:val="center"/>
              <w:rPr>
                <w:rFonts w:cs="Arial"/>
                <w:b/>
                <w:sz w:val="22"/>
              </w:rPr>
            </w:pPr>
            <w:r w:rsidRPr="00E931C7">
              <w:rPr>
                <w:rFonts w:cs="Arial"/>
                <w:b/>
                <w:sz w:val="22"/>
              </w:rPr>
              <w:t>R</w:t>
            </w:r>
          </w:p>
        </w:tc>
      </w:tr>
      <w:tr w:rsidR="00E931C7" w:rsidRPr="00E931C7" w14:paraId="577D9AA3" w14:textId="77777777" w:rsidTr="006B7456">
        <w:trPr>
          <w:cantSplit/>
          <w:trHeight w:val="286"/>
        </w:trPr>
        <w:tc>
          <w:tcPr>
            <w:tcW w:w="5670" w:type="dxa"/>
          </w:tcPr>
          <w:p w14:paraId="1B498DA9" w14:textId="480FF725" w:rsidR="00E931C7" w:rsidRPr="00E931C7" w:rsidRDefault="00E931C7" w:rsidP="00060621">
            <w:pPr>
              <w:outlineLvl w:val="4"/>
              <w:rPr>
                <w:rFonts w:cs="Arial"/>
                <w:b/>
                <w:bCs/>
                <w:iCs/>
                <w:sz w:val="22"/>
              </w:rPr>
            </w:pPr>
            <w:bookmarkStart w:id="5" w:name="_Toc110142344"/>
            <w:r w:rsidRPr="00E931C7">
              <w:rPr>
                <w:rFonts w:cs="Arial"/>
                <w:b/>
                <w:bCs/>
                <w:iCs/>
                <w:sz w:val="22"/>
              </w:rPr>
              <w:t>EQUITY AND LIABILITIES</w:t>
            </w:r>
            <w:bookmarkEnd w:id="5"/>
          </w:p>
        </w:tc>
        <w:tc>
          <w:tcPr>
            <w:tcW w:w="365" w:type="dxa"/>
          </w:tcPr>
          <w:p w14:paraId="6FCC3E72" w14:textId="77777777" w:rsidR="00E931C7" w:rsidRPr="00E931C7" w:rsidRDefault="00E931C7" w:rsidP="00060621">
            <w:pPr>
              <w:rPr>
                <w:rFonts w:cs="Arial"/>
                <w:sz w:val="22"/>
              </w:rPr>
            </w:pPr>
          </w:p>
        </w:tc>
        <w:tc>
          <w:tcPr>
            <w:tcW w:w="1371" w:type="dxa"/>
          </w:tcPr>
          <w:p w14:paraId="09848225" w14:textId="77777777" w:rsidR="00E931C7" w:rsidRPr="00E931C7" w:rsidRDefault="00E931C7" w:rsidP="00060621">
            <w:pPr>
              <w:tabs>
                <w:tab w:val="decimal" w:pos="884"/>
              </w:tabs>
              <w:rPr>
                <w:rFonts w:cs="Arial"/>
                <w:sz w:val="22"/>
              </w:rPr>
            </w:pPr>
          </w:p>
        </w:tc>
        <w:tc>
          <w:tcPr>
            <w:tcW w:w="274" w:type="dxa"/>
          </w:tcPr>
          <w:p w14:paraId="3B817A1E" w14:textId="77777777" w:rsidR="00E931C7" w:rsidRPr="00E931C7" w:rsidRDefault="00E931C7" w:rsidP="00060621">
            <w:pPr>
              <w:rPr>
                <w:rFonts w:cs="Arial"/>
                <w:sz w:val="22"/>
              </w:rPr>
            </w:pPr>
          </w:p>
        </w:tc>
        <w:tc>
          <w:tcPr>
            <w:tcW w:w="1801" w:type="dxa"/>
          </w:tcPr>
          <w:p w14:paraId="71369EF9" w14:textId="77777777" w:rsidR="00E931C7" w:rsidRPr="00E931C7" w:rsidRDefault="00E931C7" w:rsidP="00060621">
            <w:pPr>
              <w:tabs>
                <w:tab w:val="decimal" w:pos="743"/>
              </w:tabs>
              <w:rPr>
                <w:rFonts w:cs="Arial"/>
                <w:sz w:val="22"/>
              </w:rPr>
            </w:pPr>
          </w:p>
        </w:tc>
      </w:tr>
      <w:tr w:rsidR="00E931C7" w:rsidRPr="00E931C7" w14:paraId="6565B7F6" w14:textId="77777777" w:rsidTr="006B7456">
        <w:trPr>
          <w:cantSplit/>
          <w:trHeight w:val="274"/>
        </w:trPr>
        <w:tc>
          <w:tcPr>
            <w:tcW w:w="5670" w:type="dxa"/>
          </w:tcPr>
          <w:p w14:paraId="08A23383" w14:textId="77777777" w:rsidR="00E931C7" w:rsidRPr="00E931C7" w:rsidRDefault="00E931C7" w:rsidP="00060621">
            <w:pPr>
              <w:rPr>
                <w:rFonts w:cs="Arial"/>
                <w:sz w:val="22"/>
              </w:rPr>
            </w:pPr>
          </w:p>
        </w:tc>
        <w:tc>
          <w:tcPr>
            <w:tcW w:w="365" w:type="dxa"/>
          </w:tcPr>
          <w:p w14:paraId="519EE954" w14:textId="77777777" w:rsidR="00E931C7" w:rsidRPr="00E931C7" w:rsidRDefault="00E931C7" w:rsidP="00060621">
            <w:pPr>
              <w:rPr>
                <w:rFonts w:cs="Arial"/>
                <w:sz w:val="22"/>
              </w:rPr>
            </w:pPr>
          </w:p>
        </w:tc>
        <w:tc>
          <w:tcPr>
            <w:tcW w:w="1371" w:type="dxa"/>
          </w:tcPr>
          <w:p w14:paraId="586A12F5" w14:textId="77777777" w:rsidR="00E931C7" w:rsidRPr="00E931C7" w:rsidRDefault="00E931C7" w:rsidP="00060621">
            <w:pPr>
              <w:tabs>
                <w:tab w:val="decimal" w:pos="884"/>
              </w:tabs>
              <w:rPr>
                <w:rFonts w:cs="Arial"/>
                <w:sz w:val="22"/>
              </w:rPr>
            </w:pPr>
          </w:p>
        </w:tc>
        <w:tc>
          <w:tcPr>
            <w:tcW w:w="274" w:type="dxa"/>
          </w:tcPr>
          <w:p w14:paraId="786619DE" w14:textId="77777777" w:rsidR="00E931C7" w:rsidRPr="00E931C7" w:rsidRDefault="00E931C7" w:rsidP="00060621">
            <w:pPr>
              <w:rPr>
                <w:rFonts w:cs="Arial"/>
                <w:sz w:val="22"/>
              </w:rPr>
            </w:pPr>
          </w:p>
        </w:tc>
        <w:tc>
          <w:tcPr>
            <w:tcW w:w="1801" w:type="dxa"/>
          </w:tcPr>
          <w:p w14:paraId="7FFB43D1" w14:textId="77777777" w:rsidR="00E931C7" w:rsidRPr="00E931C7" w:rsidRDefault="00E931C7" w:rsidP="00060621">
            <w:pPr>
              <w:tabs>
                <w:tab w:val="decimal" w:pos="743"/>
              </w:tabs>
              <w:rPr>
                <w:rFonts w:cs="Arial"/>
                <w:sz w:val="22"/>
              </w:rPr>
            </w:pPr>
          </w:p>
        </w:tc>
      </w:tr>
      <w:tr w:rsidR="00E931C7" w:rsidRPr="00E931C7" w14:paraId="50C33DF5" w14:textId="77777777" w:rsidTr="006B7456">
        <w:trPr>
          <w:cantSplit/>
          <w:trHeight w:val="274"/>
        </w:trPr>
        <w:tc>
          <w:tcPr>
            <w:tcW w:w="5670" w:type="dxa"/>
          </w:tcPr>
          <w:p w14:paraId="0A4F4F22" w14:textId="77777777" w:rsidR="00E931C7" w:rsidRPr="00E931C7" w:rsidRDefault="00E931C7" w:rsidP="00060621">
            <w:pPr>
              <w:rPr>
                <w:rFonts w:cs="Arial"/>
                <w:sz w:val="22"/>
              </w:rPr>
            </w:pPr>
          </w:p>
        </w:tc>
        <w:tc>
          <w:tcPr>
            <w:tcW w:w="365" w:type="dxa"/>
          </w:tcPr>
          <w:p w14:paraId="1F9B7B02" w14:textId="77777777" w:rsidR="00E931C7" w:rsidRPr="00E931C7" w:rsidRDefault="00E931C7" w:rsidP="00060621">
            <w:pPr>
              <w:rPr>
                <w:rFonts w:cs="Arial"/>
                <w:sz w:val="22"/>
              </w:rPr>
            </w:pPr>
          </w:p>
        </w:tc>
        <w:tc>
          <w:tcPr>
            <w:tcW w:w="1371" w:type="dxa"/>
          </w:tcPr>
          <w:p w14:paraId="2ACAC349" w14:textId="77777777" w:rsidR="00E931C7" w:rsidRPr="00E931C7" w:rsidRDefault="00E931C7" w:rsidP="00060621">
            <w:pPr>
              <w:tabs>
                <w:tab w:val="decimal" w:pos="884"/>
              </w:tabs>
              <w:jc w:val="right"/>
              <w:rPr>
                <w:rFonts w:cs="Arial"/>
                <w:sz w:val="22"/>
              </w:rPr>
            </w:pPr>
          </w:p>
        </w:tc>
        <w:tc>
          <w:tcPr>
            <w:tcW w:w="274" w:type="dxa"/>
          </w:tcPr>
          <w:p w14:paraId="3FB28CE7" w14:textId="77777777" w:rsidR="00E931C7" w:rsidRPr="00E931C7" w:rsidRDefault="00E931C7" w:rsidP="00060621">
            <w:pPr>
              <w:jc w:val="right"/>
              <w:rPr>
                <w:rFonts w:cs="Arial"/>
                <w:sz w:val="22"/>
              </w:rPr>
            </w:pPr>
          </w:p>
        </w:tc>
        <w:tc>
          <w:tcPr>
            <w:tcW w:w="1801" w:type="dxa"/>
          </w:tcPr>
          <w:p w14:paraId="3FD45B66" w14:textId="77777777" w:rsidR="00E931C7" w:rsidRPr="00E931C7" w:rsidRDefault="00E931C7" w:rsidP="00060621">
            <w:pPr>
              <w:tabs>
                <w:tab w:val="decimal" w:pos="743"/>
              </w:tabs>
              <w:jc w:val="right"/>
              <w:rPr>
                <w:rFonts w:cs="Arial"/>
                <w:sz w:val="22"/>
              </w:rPr>
            </w:pPr>
          </w:p>
        </w:tc>
      </w:tr>
      <w:tr w:rsidR="00E931C7" w:rsidRPr="00E931C7" w14:paraId="7E0B70F4" w14:textId="77777777" w:rsidTr="006B7456">
        <w:trPr>
          <w:cantSplit/>
          <w:trHeight w:val="298"/>
        </w:trPr>
        <w:tc>
          <w:tcPr>
            <w:tcW w:w="5670" w:type="dxa"/>
          </w:tcPr>
          <w:p w14:paraId="6D2CBB0A" w14:textId="42500D9D" w:rsidR="00E931C7" w:rsidRPr="00E931C7" w:rsidRDefault="00E931C7" w:rsidP="00060621">
            <w:pPr>
              <w:outlineLvl w:val="4"/>
              <w:rPr>
                <w:rFonts w:cs="Arial"/>
                <w:b/>
                <w:bCs/>
                <w:iCs/>
                <w:sz w:val="22"/>
              </w:rPr>
            </w:pPr>
            <w:bookmarkStart w:id="6" w:name="_Toc110142346"/>
            <w:r w:rsidRPr="00E931C7">
              <w:rPr>
                <w:rFonts w:cs="Arial"/>
                <w:b/>
                <w:bCs/>
                <w:iCs/>
                <w:sz w:val="22"/>
              </w:rPr>
              <w:t>Current liabilities</w:t>
            </w:r>
            <w:bookmarkEnd w:id="6"/>
          </w:p>
        </w:tc>
        <w:tc>
          <w:tcPr>
            <w:tcW w:w="365" w:type="dxa"/>
          </w:tcPr>
          <w:p w14:paraId="68106312" w14:textId="77777777" w:rsidR="00E931C7" w:rsidRPr="00E931C7" w:rsidRDefault="00E931C7" w:rsidP="00060621">
            <w:pPr>
              <w:rPr>
                <w:rFonts w:cs="Arial"/>
                <w:sz w:val="22"/>
              </w:rPr>
            </w:pPr>
          </w:p>
        </w:tc>
        <w:tc>
          <w:tcPr>
            <w:tcW w:w="1371" w:type="dxa"/>
          </w:tcPr>
          <w:p w14:paraId="57B58DDE" w14:textId="77777777" w:rsidR="00E931C7" w:rsidRPr="00E931C7" w:rsidRDefault="00E931C7" w:rsidP="00060621">
            <w:pPr>
              <w:tabs>
                <w:tab w:val="decimal" w:pos="884"/>
              </w:tabs>
              <w:jc w:val="right"/>
              <w:rPr>
                <w:rFonts w:cs="Arial"/>
                <w:sz w:val="22"/>
              </w:rPr>
            </w:pPr>
          </w:p>
        </w:tc>
        <w:tc>
          <w:tcPr>
            <w:tcW w:w="274" w:type="dxa"/>
          </w:tcPr>
          <w:p w14:paraId="6B105FCD" w14:textId="77777777" w:rsidR="00E931C7" w:rsidRPr="00E931C7" w:rsidRDefault="00E931C7" w:rsidP="00060621">
            <w:pPr>
              <w:jc w:val="right"/>
              <w:rPr>
                <w:rFonts w:cs="Arial"/>
                <w:sz w:val="22"/>
              </w:rPr>
            </w:pPr>
          </w:p>
        </w:tc>
        <w:tc>
          <w:tcPr>
            <w:tcW w:w="1801" w:type="dxa"/>
          </w:tcPr>
          <w:p w14:paraId="6E3839B9" w14:textId="77777777" w:rsidR="00E931C7" w:rsidRPr="00E931C7" w:rsidRDefault="00E931C7" w:rsidP="00060621">
            <w:pPr>
              <w:tabs>
                <w:tab w:val="decimal" w:pos="743"/>
              </w:tabs>
              <w:jc w:val="right"/>
              <w:rPr>
                <w:rFonts w:cs="Arial"/>
                <w:sz w:val="22"/>
              </w:rPr>
            </w:pPr>
          </w:p>
        </w:tc>
      </w:tr>
      <w:tr w:rsidR="00E931C7" w:rsidRPr="00E931C7" w14:paraId="79029D76" w14:textId="77777777" w:rsidTr="006B7456">
        <w:trPr>
          <w:cantSplit/>
          <w:trHeight w:val="274"/>
        </w:trPr>
        <w:tc>
          <w:tcPr>
            <w:tcW w:w="5670" w:type="dxa"/>
          </w:tcPr>
          <w:p w14:paraId="17F93F7F" w14:textId="77777777" w:rsidR="004C31B1" w:rsidRDefault="004C31B1" w:rsidP="00060621">
            <w:pPr>
              <w:rPr>
                <w:rFonts w:cs="Arial"/>
                <w:sz w:val="22"/>
              </w:rPr>
            </w:pPr>
            <w:r>
              <w:rPr>
                <w:rFonts w:cs="Arial"/>
                <w:sz w:val="22"/>
              </w:rPr>
              <w:t xml:space="preserve">Trade and other payables </w:t>
            </w:r>
          </w:p>
          <w:p w14:paraId="5005B28B" w14:textId="77777777" w:rsidR="00E931C7" w:rsidRPr="00E931C7" w:rsidRDefault="004C31B1" w:rsidP="00060621">
            <w:pPr>
              <w:rPr>
                <w:rFonts w:cs="Arial"/>
                <w:sz w:val="22"/>
              </w:rPr>
            </w:pPr>
            <w:r>
              <w:rPr>
                <w:rFonts w:cs="Arial"/>
                <w:sz w:val="22"/>
              </w:rPr>
              <w:t>(</w:t>
            </w:r>
            <w:r w:rsidR="00E931C7" w:rsidRPr="00E931C7">
              <w:rPr>
                <w:rFonts w:cs="Arial"/>
                <w:sz w:val="22"/>
              </w:rPr>
              <w:t>Unpaid contributions: Defined contribution plan</w:t>
            </w:r>
            <w:r>
              <w:rPr>
                <w:rFonts w:cs="Arial"/>
                <w:sz w:val="22"/>
              </w:rPr>
              <w:t>)</w:t>
            </w:r>
          </w:p>
        </w:tc>
        <w:tc>
          <w:tcPr>
            <w:tcW w:w="365" w:type="dxa"/>
          </w:tcPr>
          <w:p w14:paraId="059F5C4F" w14:textId="77777777" w:rsidR="00E931C7" w:rsidRPr="00E931C7" w:rsidRDefault="00E931C7" w:rsidP="00060621">
            <w:pPr>
              <w:rPr>
                <w:rFonts w:cs="Arial"/>
                <w:sz w:val="22"/>
              </w:rPr>
            </w:pPr>
          </w:p>
        </w:tc>
        <w:tc>
          <w:tcPr>
            <w:tcW w:w="1371" w:type="dxa"/>
          </w:tcPr>
          <w:p w14:paraId="4DA5060F" w14:textId="77777777" w:rsidR="00E931C7" w:rsidRPr="00E931C7" w:rsidRDefault="00E931C7" w:rsidP="00060621">
            <w:pPr>
              <w:tabs>
                <w:tab w:val="decimal" w:pos="884"/>
              </w:tabs>
              <w:rPr>
                <w:rFonts w:cs="Arial"/>
                <w:sz w:val="22"/>
              </w:rPr>
            </w:pPr>
            <w:r w:rsidRPr="00E931C7">
              <w:rPr>
                <w:rFonts w:cs="Arial"/>
                <w:sz w:val="22"/>
              </w:rPr>
              <w:t>13 000</w:t>
            </w:r>
          </w:p>
        </w:tc>
        <w:tc>
          <w:tcPr>
            <w:tcW w:w="274" w:type="dxa"/>
          </w:tcPr>
          <w:p w14:paraId="4EE6529A" w14:textId="77777777" w:rsidR="00E931C7" w:rsidRPr="00E931C7" w:rsidRDefault="00E931C7" w:rsidP="00060621">
            <w:pPr>
              <w:jc w:val="right"/>
              <w:rPr>
                <w:rFonts w:cs="Arial"/>
                <w:sz w:val="22"/>
              </w:rPr>
            </w:pPr>
          </w:p>
        </w:tc>
        <w:tc>
          <w:tcPr>
            <w:tcW w:w="1801" w:type="dxa"/>
          </w:tcPr>
          <w:p w14:paraId="74FBC006" w14:textId="77777777" w:rsidR="00E931C7" w:rsidRPr="00E931C7" w:rsidRDefault="00E931C7" w:rsidP="00060621">
            <w:pPr>
              <w:tabs>
                <w:tab w:val="decimal" w:pos="743"/>
              </w:tabs>
              <w:jc w:val="center"/>
              <w:rPr>
                <w:rFonts w:cs="Arial"/>
                <w:sz w:val="22"/>
              </w:rPr>
            </w:pPr>
            <w:r w:rsidRPr="00E931C7">
              <w:rPr>
                <w:rFonts w:cs="Arial"/>
                <w:sz w:val="22"/>
              </w:rPr>
              <w:t>10 000</w:t>
            </w:r>
          </w:p>
        </w:tc>
      </w:tr>
      <w:tr w:rsidR="00E931C7" w:rsidRPr="00E931C7" w14:paraId="007C7CC1" w14:textId="77777777" w:rsidTr="006B7456">
        <w:trPr>
          <w:cantSplit/>
          <w:trHeight w:val="274"/>
        </w:trPr>
        <w:tc>
          <w:tcPr>
            <w:tcW w:w="5670" w:type="dxa"/>
          </w:tcPr>
          <w:p w14:paraId="745FBEA9" w14:textId="77777777" w:rsidR="00E931C7" w:rsidRPr="00E931C7" w:rsidRDefault="00E931C7" w:rsidP="00060621">
            <w:pPr>
              <w:rPr>
                <w:rFonts w:cs="Arial"/>
                <w:sz w:val="22"/>
              </w:rPr>
            </w:pPr>
          </w:p>
        </w:tc>
        <w:tc>
          <w:tcPr>
            <w:tcW w:w="365" w:type="dxa"/>
          </w:tcPr>
          <w:p w14:paraId="182250E8" w14:textId="77777777" w:rsidR="00E931C7" w:rsidRPr="00E931C7" w:rsidRDefault="00E931C7" w:rsidP="00060621">
            <w:pPr>
              <w:rPr>
                <w:rFonts w:cs="Arial"/>
                <w:sz w:val="22"/>
              </w:rPr>
            </w:pPr>
          </w:p>
        </w:tc>
        <w:tc>
          <w:tcPr>
            <w:tcW w:w="1371" w:type="dxa"/>
          </w:tcPr>
          <w:p w14:paraId="7786A354" w14:textId="77777777" w:rsidR="00E931C7" w:rsidRPr="00E931C7" w:rsidRDefault="00E931C7" w:rsidP="00060621">
            <w:pPr>
              <w:tabs>
                <w:tab w:val="decimal" w:pos="884"/>
              </w:tabs>
              <w:rPr>
                <w:rFonts w:cs="Arial"/>
                <w:sz w:val="22"/>
              </w:rPr>
            </w:pPr>
          </w:p>
        </w:tc>
        <w:tc>
          <w:tcPr>
            <w:tcW w:w="274" w:type="dxa"/>
          </w:tcPr>
          <w:p w14:paraId="0334BF8F" w14:textId="77777777" w:rsidR="00E931C7" w:rsidRPr="00E931C7" w:rsidRDefault="00E931C7" w:rsidP="00060621">
            <w:pPr>
              <w:jc w:val="right"/>
              <w:rPr>
                <w:rFonts w:cs="Arial"/>
                <w:sz w:val="22"/>
              </w:rPr>
            </w:pPr>
          </w:p>
        </w:tc>
        <w:tc>
          <w:tcPr>
            <w:tcW w:w="1801" w:type="dxa"/>
          </w:tcPr>
          <w:p w14:paraId="19A5961C" w14:textId="77777777" w:rsidR="00E931C7" w:rsidRPr="00E931C7" w:rsidRDefault="00E931C7" w:rsidP="00060621">
            <w:pPr>
              <w:jc w:val="right"/>
              <w:rPr>
                <w:rFonts w:cs="Arial"/>
                <w:sz w:val="22"/>
              </w:rPr>
            </w:pPr>
          </w:p>
        </w:tc>
      </w:tr>
    </w:tbl>
    <w:p w14:paraId="42CAB4A8" w14:textId="77777777" w:rsidR="00E931C7" w:rsidRPr="00E931C7" w:rsidRDefault="00E931C7" w:rsidP="00E931C7">
      <w:pPr>
        <w:rPr>
          <w:rFonts w:cs="Arial"/>
          <w:sz w:val="22"/>
        </w:rPr>
      </w:pPr>
    </w:p>
    <w:p w14:paraId="758161E1" w14:textId="77777777" w:rsidR="00E931C7" w:rsidRPr="00E931C7" w:rsidRDefault="00E931C7" w:rsidP="00E931C7">
      <w:pPr>
        <w:jc w:val="center"/>
        <w:rPr>
          <w:rFonts w:cs="Arial"/>
          <w:b/>
          <w:bCs/>
          <w:sz w:val="22"/>
          <w:u w:val="single"/>
        </w:rPr>
      </w:pPr>
      <w:r w:rsidRPr="00E931C7">
        <w:rPr>
          <w:rFonts w:cs="Arial"/>
          <w:b/>
          <w:sz w:val="22"/>
          <w:u w:val="single"/>
        </w:rPr>
        <w:t>Props Ltd.</w:t>
      </w:r>
    </w:p>
    <w:p w14:paraId="7F94D9AA" w14:textId="2529D89B" w:rsidR="00E931C7" w:rsidRPr="00E931C7" w:rsidRDefault="00E931C7" w:rsidP="00E931C7">
      <w:pPr>
        <w:keepNext/>
        <w:jc w:val="center"/>
        <w:outlineLvl w:val="1"/>
        <w:rPr>
          <w:rFonts w:cs="Arial"/>
          <w:b/>
          <w:sz w:val="22"/>
          <w:u w:val="single"/>
        </w:rPr>
      </w:pPr>
      <w:r w:rsidRPr="00E931C7">
        <w:rPr>
          <w:rFonts w:cs="Arial"/>
          <w:b/>
          <w:sz w:val="22"/>
          <w:u w:val="single"/>
        </w:rPr>
        <w:t xml:space="preserve">Notes to the financial statements </w:t>
      </w:r>
      <w:r w:rsidR="003557AD" w:rsidRPr="003557AD">
        <w:rPr>
          <w:rFonts w:cs="Arial"/>
          <w:b/>
          <w:color w:val="FF0000"/>
          <w:sz w:val="22"/>
          <w:u w:val="single"/>
        </w:rPr>
        <w:t>for the year ending</w:t>
      </w:r>
      <w:r w:rsidRPr="003557AD">
        <w:rPr>
          <w:rFonts w:cs="Arial"/>
          <w:b/>
          <w:color w:val="FF0000"/>
          <w:sz w:val="22"/>
          <w:u w:val="single"/>
        </w:rPr>
        <w:t xml:space="preserve"> </w:t>
      </w:r>
      <w:r w:rsidRPr="00E931C7">
        <w:rPr>
          <w:rFonts w:cs="Arial"/>
          <w:b/>
          <w:sz w:val="22"/>
          <w:u w:val="single"/>
        </w:rPr>
        <w:t>31 December 2012</w:t>
      </w:r>
    </w:p>
    <w:p w14:paraId="0C6F4260" w14:textId="77777777" w:rsidR="00E931C7" w:rsidRPr="00E931C7" w:rsidRDefault="00E931C7" w:rsidP="00E931C7">
      <w:pPr>
        <w:rPr>
          <w:rFonts w:cs="Arial"/>
          <w:b/>
          <w:sz w:val="22"/>
        </w:rPr>
      </w:pPr>
    </w:p>
    <w:p w14:paraId="6AFDBE3A" w14:textId="77777777" w:rsidR="00E931C7" w:rsidRPr="00E931C7" w:rsidRDefault="00E931C7" w:rsidP="00E931C7">
      <w:pPr>
        <w:numPr>
          <w:ilvl w:val="0"/>
          <w:numId w:val="37"/>
        </w:numPr>
        <w:spacing w:line="240" w:lineRule="auto"/>
        <w:rPr>
          <w:rFonts w:cs="Arial"/>
          <w:b/>
          <w:sz w:val="22"/>
        </w:rPr>
      </w:pPr>
      <w:r w:rsidRPr="00E931C7">
        <w:rPr>
          <w:rFonts w:cs="Arial"/>
          <w:b/>
          <w:sz w:val="22"/>
        </w:rPr>
        <w:t>PROFIT BEFORE TAXATION INCLUDES THE FOLLOWING:</w:t>
      </w:r>
    </w:p>
    <w:p w14:paraId="2377B9BF" w14:textId="77777777" w:rsidR="00E931C7" w:rsidRPr="00E931C7" w:rsidRDefault="00E931C7" w:rsidP="00E931C7">
      <w:pPr>
        <w:ind w:left="720"/>
        <w:rPr>
          <w:rFonts w:cs="Arial"/>
          <w:b/>
          <w:sz w:val="22"/>
        </w:rPr>
      </w:pPr>
    </w:p>
    <w:tbl>
      <w:tblPr>
        <w:tblW w:w="9495" w:type="dxa"/>
        <w:tblLayout w:type="fixed"/>
        <w:tblLook w:val="0000" w:firstRow="0" w:lastRow="0" w:firstColumn="0" w:lastColumn="0" w:noHBand="0" w:noVBand="0"/>
      </w:tblPr>
      <w:tblGrid>
        <w:gridCol w:w="5812"/>
        <w:gridCol w:w="281"/>
        <w:gridCol w:w="1417"/>
        <w:gridCol w:w="567"/>
        <w:gridCol w:w="142"/>
        <w:gridCol w:w="1276"/>
      </w:tblGrid>
      <w:tr w:rsidR="00E931C7" w:rsidRPr="00E931C7" w14:paraId="4477932E" w14:textId="77777777" w:rsidTr="006B7456">
        <w:tc>
          <w:tcPr>
            <w:tcW w:w="5812" w:type="dxa"/>
          </w:tcPr>
          <w:p w14:paraId="431DA5D5" w14:textId="77777777" w:rsidR="00E931C7" w:rsidRPr="00E931C7" w:rsidRDefault="00E931C7" w:rsidP="00060621">
            <w:pPr>
              <w:jc w:val="both"/>
              <w:rPr>
                <w:rFonts w:cs="Arial"/>
                <w:sz w:val="22"/>
              </w:rPr>
            </w:pPr>
          </w:p>
        </w:tc>
        <w:tc>
          <w:tcPr>
            <w:tcW w:w="281" w:type="dxa"/>
          </w:tcPr>
          <w:p w14:paraId="636FC73A" w14:textId="77777777" w:rsidR="00E931C7" w:rsidRPr="00E931C7" w:rsidRDefault="00E931C7" w:rsidP="00060621">
            <w:pPr>
              <w:jc w:val="both"/>
              <w:rPr>
                <w:rFonts w:cs="Arial"/>
                <w:sz w:val="22"/>
              </w:rPr>
            </w:pPr>
          </w:p>
        </w:tc>
        <w:tc>
          <w:tcPr>
            <w:tcW w:w="1417" w:type="dxa"/>
          </w:tcPr>
          <w:p w14:paraId="523AD6A8" w14:textId="77777777" w:rsidR="00E931C7" w:rsidRPr="00E931C7" w:rsidRDefault="00E931C7" w:rsidP="00060621">
            <w:pPr>
              <w:jc w:val="center"/>
              <w:rPr>
                <w:rFonts w:cs="Arial"/>
                <w:b/>
                <w:sz w:val="22"/>
              </w:rPr>
            </w:pPr>
            <w:r w:rsidRPr="00E931C7">
              <w:rPr>
                <w:rFonts w:cs="Arial"/>
                <w:b/>
                <w:sz w:val="22"/>
              </w:rPr>
              <w:t>2012</w:t>
            </w:r>
          </w:p>
        </w:tc>
        <w:tc>
          <w:tcPr>
            <w:tcW w:w="709" w:type="dxa"/>
            <w:gridSpan w:val="2"/>
          </w:tcPr>
          <w:p w14:paraId="3649DC06" w14:textId="77777777" w:rsidR="00E931C7" w:rsidRPr="00E931C7" w:rsidRDefault="00E931C7" w:rsidP="00060621">
            <w:pPr>
              <w:jc w:val="right"/>
              <w:rPr>
                <w:rFonts w:cs="Arial"/>
                <w:sz w:val="22"/>
              </w:rPr>
            </w:pPr>
          </w:p>
        </w:tc>
        <w:tc>
          <w:tcPr>
            <w:tcW w:w="1276" w:type="dxa"/>
          </w:tcPr>
          <w:p w14:paraId="4A8AA8B9" w14:textId="77777777" w:rsidR="00E931C7" w:rsidRPr="00E931C7" w:rsidRDefault="00E931C7" w:rsidP="00060621">
            <w:pPr>
              <w:jc w:val="center"/>
              <w:rPr>
                <w:rFonts w:cs="Arial"/>
                <w:b/>
                <w:sz w:val="22"/>
              </w:rPr>
            </w:pPr>
            <w:r w:rsidRPr="00E931C7">
              <w:rPr>
                <w:rFonts w:cs="Arial"/>
                <w:b/>
                <w:sz w:val="22"/>
              </w:rPr>
              <w:t>2011</w:t>
            </w:r>
          </w:p>
        </w:tc>
      </w:tr>
      <w:tr w:rsidR="00E931C7" w:rsidRPr="00E931C7" w14:paraId="2B341C47" w14:textId="77777777" w:rsidTr="006B7456">
        <w:tc>
          <w:tcPr>
            <w:tcW w:w="5812" w:type="dxa"/>
          </w:tcPr>
          <w:p w14:paraId="3A561A9C" w14:textId="306B25B1" w:rsidR="00E931C7" w:rsidRPr="00E931C7" w:rsidRDefault="00E931C7" w:rsidP="00060621">
            <w:pPr>
              <w:jc w:val="both"/>
              <w:rPr>
                <w:rFonts w:cs="Arial"/>
                <w:i/>
                <w:sz w:val="22"/>
              </w:rPr>
            </w:pPr>
          </w:p>
        </w:tc>
        <w:tc>
          <w:tcPr>
            <w:tcW w:w="281" w:type="dxa"/>
          </w:tcPr>
          <w:p w14:paraId="1447B6C7" w14:textId="77777777" w:rsidR="00E931C7" w:rsidRPr="00E931C7" w:rsidRDefault="00E931C7" w:rsidP="00060621">
            <w:pPr>
              <w:jc w:val="both"/>
              <w:rPr>
                <w:rFonts w:cs="Arial"/>
                <w:sz w:val="22"/>
              </w:rPr>
            </w:pPr>
          </w:p>
        </w:tc>
        <w:tc>
          <w:tcPr>
            <w:tcW w:w="1417" w:type="dxa"/>
          </w:tcPr>
          <w:p w14:paraId="1E3BBD8C" w14:textId="77777777" w:rsidR="00E931C7" w:rsidRPr="00E931C7" w:rsidRDefault="00E931C7" w:rsidP="00060621">
            <w:pPr>
              <w:jc w:val="center"/>
              <w:rPr>
                <w:rFonts w:cs="Arial"/>
                <w:b/>
                <w:sz w:val="22"/>
              </w:rPr>
            </w:pPr>
            <w:r w:rsidRPr="00E931C7">
              <w:rPr>
                <w:rFonts w:cs="Arial"/>
                <w:b/>
                <w:sz w:val="22"/>
              </w:rPr>
              <w:t>R</w:t>
            </w:r>
          </w:p>
        </w:tc>
        <w:tc>
          <w:tcPr>
            <w:tcW w:w="709" w:type="dxa"/>
            <w:gridSpan w:val="2"/>
          </w:tcPr>
          <w:p w14:paraId="74E361BF" w14:textId="77777777" w:rsidR="00E931C7" w:rsidRPr="00E931C7" w:rsidRDefault="00E931C7" w:rsidP="00060621">
            <w:pPr>
              <w:jc w:val="right"/>
              <w:rPr>
                <w:rFonts w:cs="Arial"/>
                <w:sz w:val="22"/>
              </w:rPr>
            </w:pPr>
          </w:p>
        </w:tc>
        <w:tc>
          <w:tcPr>
            <w:tcW w:w="1276" w:type="dxa"/>
          </w:tcPr>
          <w:p w14:paraId="5229DDF0" w14:textId="77777777" w:rsidR="00E931C7" w:rsidRPr="00E931C7" w:rsidRDefault="00E931C7" w:rsidP="00060621">
            <w:pPr>
              <w:jc w:val="center"/>
              <w:rPr>
                <w:rFonts w:cs="Arial"/>
                <w:b/>
                <w:sz w:val="22"/>
              </w:rPr>
            </w:pPr>
            <w:r w:rsidRPr="00E931C7">
              <w:rPr>
                <w:rFonts w:cs="Arial"/>
                <w:b/>
                <w:sz w:val="22"/>
              </w:rPr>
              <w:t>R</w:t>
            </w:r>
          </w:p>
        </w:tc>
      </w:tr>
      <w:tr w:rsidR="00E931C7" w:rsidRPr="00E931C7" w14:paraId="3F20C790" w14:textId="77777777" w:rsidTr="006B7456">
        <w:trPr>
          <w:trHeight w:val="65"/>
        </w:trPr>
        <w:tc>
          <w:tcPr>
            <w:tcW w:w="5812" w:type="dxa"/>
          </w:tcPr>
          <w:p w14:paraId="092D8C57" w14:textId="1991B199" w:rsidR="00E931C7" w:rsidRPr="00E931C7" w:rsidRDefault="00163DC6" w:rsidP="00060621">
            <w:pPr>
              <w:jc w:val="both"/>
              <w:rPr>
                <w:rFonts w:cs="Arial"/>
                <w:sz w:val="22"/>
              </w:rPr>
            </w:pPr>
            <w:r w:rsidRPr="00E931C7">
              <w:rPr>
                <w:rFonts w:cs="Arial"/>
                <w:i/>
                <w:sz w:val="22"/>
              </w:rPr>
              <w:t>Employee benefit cost:</w:t>
            </w:r>
          </w:p>
        </w:tc>
        <w:tc>
          <w:tcPr>
            <w:tcW w:w="281" w:type="dxa"/>
          </w:tcPr>
          <w:p w14:paraId="336D9017" w14:textId="77777777" w:rsidR="00E931C7" w:rsidRPr="00E931C7" w:rsidRDefault="00E931C7" w:rsidP="00060621">
            <w:pPr>
              <w:jc w:val="both"/>
              <w:rPr>
                <w:rFonts w:cs="Arial"/>
                <w:sz w:val="22"/>
              </w:rPr>
            </w:pPr>
          </w:p>
        </w:tc>
        <w:tc>
          <w:tcPr>
            <w:tcW w:w="1417" w:type="dxa"/>
          </w:tcPr>
          <w:p w14:paraId="0D3D9BD3" w14:textId="77777777" w:rsidR="00E931C7" w:rsidRPr="00E931C7" w:rsidRDefault="00E931C7" w:rsidP="00060621">
            <w:pPr>
              <w:tabs>
                <w:tab w:val="decimal" w:pos="742"/>
              </w:tabs>
              <w:jc w:val="right"/>
              <w:rPr>
                <w:rFonts w:cs="Arial"/>
                <w:sz w:val="22"/>
              </w:rPr>
            </w:pPr>
          </w:p>
        </w:tc>
        <w:tc>
          <w:tcPr>
            <w:tcW w:w="567" w:type="dxa"/>
          </w:tcPr>
          <w:p w14:paraId="0F8F9C7C" w14:textId="77777777" w:rsidR="00E931C7" w:rsidRPr="00E931C7" w:rsidRDefault="00E931C7" w:rsidP="00060621">
            <w:pPr>
              <w:jc w:val="right"/>
              <w:rPr>
                <w:rFonts w:cs="Arial"/>
                <w:sz w:val="22"/>
              </w:rPr>
            </w:pPr>
          </w:p>
        </w:tc>
        <w:tc>
          <w:tcPr>
            <w:tcW w:w="1418" w:type="dxa"/>
            <w:gridSpan w:val="2"/>
          </w:tcPr>
          <w:p w14:paraId="137308AE" w14:textId="77777777" w:rsidR="00E931C7" w:rsidRPr="00E931C7" w:rsidRDefault="00E931C7" w:rsidP="00060621">
            <w:pPr>
              <w:tabs>
                <w:tab w:val="decimal" w:pos="743"/>
              </w:tabs>
              <w:jc w:val="right"/>
              <w:rPr>
                <w:rFonts w:cs="Arial"/>
                <w:sz w:val="22"/>
              </w:rPr>
            </w:pPr>
          </w:p>
        </w:tc>
      </w:tr>
      <w:tr w:rsidR="00E931C7" w:rsidRPr="00E931C7" w14:paraId="044C4AB7" w14:textId="77777777" w:rsidTr="006B7456">
        <w:tc>
          <w:tcPr>
            <w:tcW w:w="5812" w:type="dxa"/>
          </w:tcPr>
          <w:p w14:paraId="6794BCAC" w14:textId="77777777" w:rsidR="00E931C7" w:rsidRPr="00E931C7" w:rsidRDefault="00E931C7" w:rsidP="00060621">
            <w:pPr>
              <w:jc w:val="both"/>
              <w:rPr>
                <w:rFonts w:cs="Arial"/>
                <w:sz w:val="22"/>
              </w:rPr>
            </w:pPr>
            <w:r w:rsidRPr="00E931C7">
              <w:rPr>
                <w:rFonts w:cs="Arial"/>
                <w:sz w:val="22"/>
              </w:rPr>
              <w:t>Contributions made to the defined contribution plan</w:t>
            </w:r>
          </w:p>
        </w:tc>
        <w:tc>
          <w:tcPr>
            <w:tcW w:w="281" w:type="dxa"/>
          </w:tcPr>
          <w:p w14:paraId="5016F8C3" w14:textId="77777777" w:rsidR="00E931C7" w:rsidRPr="00E931C7" w:rsidRDefault="00E931C7" w:rsidP="00060621">
            <w:pPr>
              <w:jc w:val="both"/>
              <w:rPr>
                <w:rFonts w:cs="Arial"/>
                <w:sz w:val="22"/>
              </w:rPr>
            </w:pPr>
          </w:p>
        </w:tc>
        <w:tc>
          <w:tcPr>
            <w:tcW w:w="1417" w:type="dxa"/>
          </w:tcPr>
          <w:p w14:paraId="1C52285C" w14:textId="77777777" w:rsidR="00E931C7" w:rsidRPr="00E931C7" w:rsidRDefault="00E931C7" w:rsidP="00060621">
            <w:pPr>
              <w:jc w:val="right"/>
              <w:rPr>
                <w:rFonts w:cs="Arial"/>
                <w:sz w:val="22"/>
              </w:rPr>
            </w:pPr>
            <w:r w:rsidRPr="00E931C7">
              <w:rPr>
                <w:rFonts w:cs="Arial"/>
                <w:sz w:val="22"/>
              </w:rPr>
              <w:t>163 000</w:t>
            </w:r>
          </w:p>
        </w:tc>
        <w:tc>
          <w:tcPr>
            <w:tcW w:w="567" w:type="dxa"/>
          </w:tcPr>
          <w:p w14:paraId="16E30AE5" w14:textId="77777777" w:rsidR="00E931C7" w:rsidRPr="00E931C7" w:rsidRDefault="00E931C7" w:rsidP="00060621">
            <w:pPr>
              <w:jc w:val="right"/>
              <w:rPr>
                <w:rFonts w:cs="Arial"/>
                <w:sz w:val="22"/>
              </w:rPr>
            </w:pPr>
          </w:p>
        </w:tc>
        <w:tc>
          <w:tcPr>
            <w:tcW w:w="1418" w:type="dxa"/>
            <w:gridSpan w:val="2"/>
          </w:tcPr>
          <w:p w14:paraId="1F25B2E2" w14:textId="77777777" w:rsidR="00E931C7" w:rsidRPr="00E931C7" w:rsidRDefault="00E931C7" w:rsidP="00060621">
            <w:pPr>
              <w:jc w:val="right"/>
              <w:rPr>
                <w:rFonts w:cs="Arial"/>
                <w:sz w:val="22"/>
              </w:rPr>
            </w:pPr>
            <w:r w:rsidRPr="00E931C7">
              <w:rPr>
                <w:rFonts w:cs="Arial"/>
                <w:sz w:val="22"/>
              </w:rPr>
              <w:t>135 000</w:t>
            </w:r>
          </w:p>
        </w:tc>
      </w:tr>
    </w:tbl>
    <w:p w14:paraId="7DDB144F" w14:textId="77777777" w:rsidR="00225D81" w:rsidRDefault="00225D81" w:rsidP="00E931C7">
      <w:pPr>
        <w:jc w:val="center"/>
        <w:rPr>
          <w:rFonts w:cs="Arial"/>
          <w:b/>
          <w:sz w:val="22"/>
          <w:u w:val="single"/>
        </w:rPr>
      </w:pPr>
    </w:p>
    <w:p w14:paraId="58A725FD" w14:textId="77777777" w:rsidR="00225D81" w:rsidRDefault="00225D81" w:rsidP="00E931C7">
      <w:pPr>
        <w:jc w:val="center"/>
        <w:rPr>
          <w:rFonts w:cs="Arial"/>
          <w:b/>
          <w:sz w:val="22"/>
          <w:u w:val="single"/>
        </w:rPr>
      </w:pPr>
    </w:p>
    <w:p w14:paraId="1F694E87" w14:textId="77777777" w:rsidR="00E931C7" w:rsidRPr="00E931C7" w:rsidRDefault="00E931C7" w:rsidP="00E931C7">
      <w:pPr>
        <w:jc w:val="center"/>
        <w:rPr>
          <w:rFonts w:cs="Arial"/>
          <w:b/>
          <w:bCs/>
          <w:sz w:val="22"/>
          <w:u w:val="single"/>
        </w:rPr>
      </w:pPr>
      <w:r w:rsidRPr="00E931C7">
        <w:rPr>
          <w:rFonts w:cs="Arial"/>
          <w:b/>
          <w:sz w:val="22"/>
          <w:u w:val="single"/>
        </w:rPr>
        <w:t>Props Ltd.</w:t>
      </w:r>
    </w:p>
    <w:p w14:paraId="25F64EF0" w14:textId="77777777" w:rsidR="00E931C7" w:rsidRPr="00E931C7" w:rsidRDefault="00E931C7" w:rsidP="00E931C7">
      <w:pPr>
        <w:keepNext/>
        <w:jc w:val="center"/>
        <w:outlineLvl w:val="1"/>
        <w:rPr>
          <w:rFonts w:cs="Arial"/>
          <w:b/>
          <w:sz w:val="22"/>
          <w:u w:val="single"/>
        </w:rPr>
      </w:pPr>
      <w:r w:rsidRPr="00E931C7">
        <w:rPr>
          <w:rFonts w:cs="Arial"/>
          <w:b/>
          <w:sz w:val="22"/>
          <w:u w:val="single"/>
        </w:rPr>
        <w:t>Journal entries for the year ended 31 December 2012</w:t>
      </w:r>
    </w:p>
    <w:p w14:paraId="753F0202" w14:textId="77777777" w:rsidR="00E931C7" w:rsidRPr="00E931C7" w:rsidRDefault="00E931C7" w:rsidP="00E931C7">
      <w:pPr>
        <w:rPr>
          <w:rFonts w:cs="Arial"/>
          <w:b/>
          <w:sz w:val="22"/>
          <w:u w:val="single"/>
        </w:rPr>
      </w:pPr>
    </w:p>
    <w:p w14:paraId="0D3D091B" w14:textId="77777777" w:rsidR="00E931C7" w:rsidRPr="00E931C7" w:rsidRDefault="00E931C7" w:rsidP="00E931C7">
      <w:pPr>
        <w:tabs>
          <w:tab w:val="center" w:pos="4320"/>
          <w:tab w:val="right" w:pos="8640"/>
        </w:tabs>
        <w:rPr>
          <w:rFonts w:cs="Arial"/>
          <w:b/>
          <w:bCs/>
          <w:sz w:val="22"/>
        </w:rPr>
      </w:pPr>
    </w:p>
    <w:tbl>
      <w:tblPr>
        <w:tblW w:w="0" w:type="auto"/>
        <w:tblLook w:val="0000" w:firstRow="0" w:lastRow="0" w:firstColumn="0" w:lastColumn="0" w:noHBand="0" w:noVBand="0"/>
      </w:tblPr>
      <w:tblGrid>
        <w:gridCol w:w="6498"/>
        <w:gridCol w:w="1350"/>
        <w:gridCol w:w="1440"/>
      </w:tblGrid>
      <w:tr w:rsidR="00E931C7" w:rsidRPr="00E931C7" w14:paraId="61EEDE71" w14:textId="77777777" w:rsidTr="00060621">
        <w:tc>
          <w:tcPr>
            <w:tcW w:w="6498" w:type="dxa"/>
          </w:tcPr>
          <w:p w14:paraId="79930661" w14:textId="77777777" w:rsidR="00E931C7" w:rsidRPr="00E931C7" w:rsidRDefault="00E931C7" w:rsidP="00060621">
            <w:pPr>
              <w:tabs>
                <w:tab w:val="center" w:pos="4320"/>
                <w:tab w:val="right" w:pos="8640"/>
              </w:tabs>
              <w:rPr>
                <w:rFonts w:cs="Arial"/>
                <w:sz w:val="22"/>
              </w:rPr>
            </w:pPr>
          </w:p>
        </w:tc>
        <w:tc>
          <w:tcPr>
            <w:tcW w:w="1350" w:type="dxa"/>
          </w:tcPr>
          <w:p w14:paraId="1868B293" w14:textId="77777777" w:rsidR="00E931C7" w:rsidRPr="00E931C7" w:rsidRDefault="00E931C7" w:rsidP="00060621">
            <w:pPr>
              <w:tabs>
                <w:tab w:val="center" w:pos="4320"/>
                <w:tab w:val="right" w:pos="8640"/>
              </w:tabs>
              <w:jc w:val="center"/>
              <w:rPr>
                <w:rFonts w:cs="Arial"/>
                <w:b/>
                <w:bCs/>
                <w:sz w:val="22"/>
              </w:rPr>
            </w:pPr>
            <w:r w:rsidRPr="00E931C7">
              <w:rPr>
                <w:rFonts w:cs="Arial"/>
                <w:b/>
                <w:bCs/>
                <w:sz w:val="22"/>
              </w:rPr>
              <w:t>DR</w:t>
            </w:r>
          </w:p>
        </w:tc>
        <w:tc>
          <w:tcPr>
            <w:tcW w:w="1440" w:type="dxa"/>
          </w:tcPr>
          <w:p w14:paraId="03976448" w14:textId="77777777" w:rsidR="00E931C7" w:rsidRPr="00E931C7" w:rsidRDefault="00E931C7" w:rsidP="00060621">
            <w:pPr>
              <w:tabs>
                <w:tab w:val="center" w:pos="4320"/>
                <w:tab w:val="right" w:pos="8640"/>
              </w:tabs>
              <w:jc w:val="center"/>
              <w:rPr>
                <w:rFonts w:cs="Arial"/>
                <w:b/>
                <w:bCs/>
                <w:sz w:val="22"/>
              </w:rPr>
            </w:pPr>
            <w:r w:rsidRPr="00E931C7">
              <w:rPr>
                <w:rFonts w:cs="Arial"/>
                <w:b/>
                <w:bCs/>
                <w:sz w:val="22"/>
              </w:rPr>
              <w:t>CR</w:t>
            </w:r>
          </w:p>
        </w:tc>
      </w:tr>
      <w:tr w:rsidR="00E931C7" w:rsidRPr="00E931C7" w14:paraId="4D557E0E" w14:textId="77777777" w:rsidTr="00060621">
        <w:tc>
          <w:tcPr>
            <w:tcW w:w="6498" w:type="dxa"/>
          </w:tcPr>
          <w:p w14:paraId="23D88F69" w14:textId="77777777" w:rsidR="00E931C7" w:rsidRPr="00E931C7" w:rsidRDefault="00E931C7" w:rsidP="00060621">
            <w:pPr>
              <w:tabs>
                <w:tab w:val="center" w:pos="4320"/>
                <w:tab w:val="right" w:pos="8640"/>
              </w:tabs>
              <w:rPr>
                <w:rFonts w:cs="Arial"/>
                <w:sz w:val="22"/>
              </w:rPr>
            </w:pPr>
          </w:p>
        </w:tc>
        <w:tc>
          <w:tcPr>
            <w:tcW w:w="1350" w:type="dxa"/>
          </w:tcPr>
          <w:p w14:paraId="46027A5F" w14:textId="77777777" w:rsidR="00E931C7" w:rsidRPr="00E931C7" w:rsidRDefault="00E931C7" w:rsidP="00060621">
            <w:pPr>
              <w:tabs>
                <w:tab w:val="center" w:pos="4320"/>
                <w:tab w:val="right" w:pos="8640"/>
              </w:tabs>
              <w:jc w:val="center"/>
              <w:rPr>
                <w:rFonts w:cs="Arial"/>
                <w:b/>
                <w:bCs/>
                <w:sz w:val="22"/>
              </w:rPr>
            </w:pPr>
            <w:r w:rsidRPr="00E931C7">
              <w:rPr>
                <w:rFonts w:cs="Arial"/>
                <w:b/>
                <w:bCs/>
                <w:sz w:val="22"/>
              </w:rPr>
              <w:t>R</w:t>
            </w:r>
          </w:p>
        </w:tc>
        <w:tc>
          <w:tcPr>
            <w:tcW w:w="1440" w:type="dxa"/>
          </w:tcPr>
          <w:p w14:paraId="681D766F" w14:textId="77777777" w:rsidR="00E931C7" w:rsidRPr="00E931C7" w:rsidRDefault="00E931C7" w:rsidP="00060621">
            <w:pPr>
              <w:tabs>
                <w:tab w:val="center" w:pos="4320"/>
                <w:tab w:val="right" w:pos="8640"/>
              </w:tabs>
              <w:jc w:val="center"/>
              <w:rPr>
                <w:rFonts w:cs="Arial"/>
                <w:b/>
                <w:bCs/>
                <w:sz w:val="22"/>
              </w:rPr>
            </w:pPr>
            <w:r w:rsidRPr="00E931C7">
              <w:rPr>
                <w:rFonts w:cs="Arial"/>
                <w:b/>
                <w:bCs/>
                <w:sz w:val="22"/>
              </w:rPr>
              <w:t>R</w:t>
            </w:r>
          </w:p>
        </w:tc>
      </w:tr>
      <w:tr w:rsidR="00E931C7" w:rsidRPr="00E931C7" w14:paraId="4B7CCACF" w14:textId="77777777" w:rsidTr="00060621">
        <w:tc>
          <w:tcPr>
            <w:tcW w:w="6498" w:type="dxa"/>
          </w:tcPr>
          <w:p w14:paraId="63D1B0FB" w14:textId="77777777" w:rsidR="00E931C7" w:rsidRPr="00E931C7" w:rsidRDefault="00E931C7" w:rsidP="00060621">
            <w:pPr>
              <w:tabs>
                <w:tab w:val="center" w:pos="4320"/>
                <w:tab w:val="right" w:pos="8640"/>
              </w:tabs>
              <w:rPr>
                <w:rFonts w:cs="Arial"/>
                <w:sz w:val="22"/>
              </w:rPr>
            </w:pPr>
          </w:p>
        </w:tc>
        <w:tc>
          <w:tcPr>
            <w:tcW w:w="1350" w:type="dxa"/>
          </w:tcPr>
          <w:p w14:paraId="7E7F7B79" w14:textId="77777777" w:rsidR="00E931C7" w:rsidRPr="00E931C7" w:rsidRDefault="00E931C7" w:rsidP="00060621">
            <w:pPr>
              <w:tabs>
                <w:tab w:val="center" w:pos="4320"/>
                <w:tab w:val="right" w:pos="8640"/>
              </w:tabs>
              <w:jc w:val="center"/>
              <w:rPr>
                <w:rFonts w:cs="Arial"/>
                <w:sz w:val="22"/>
              </w:rPr>
            </w:pPr>
          </w:p>
        </w:tc>
        <w:tc>
          <w:tcPr>
            <w:tcW w:w="1440" w:type="dxa"/>
          </w:tcPr>
          <w:p w14:paraId="7BB0DF8B" w14:textId="77777777" w:rsidR="00E931C7" w:rsidRPr="00E931C7" w:rsidRDefault="00E931C7" w:rsidP="00060621">
            <w:pPr>
              <w:tabs>
                <w:tab w:val="center" w:pos="4320"/>
                <w:tab w:val="right" w:pos="8640"/>
              </w:tabs>
              <w:jc w:val="center"/>
              <w:rPr>
                <w:rFonts w:cs="Arial"/>
                <w:sz w:val="22"/>
              </w:rPr>
            </w:pPr>
          </w:p>
        </w:tc>
      </w:tr>
      <w:tr w:rsidR="00E931C7" w:rsidRPr="00E931C7" w14:paraId="23250992" w14:textId="77777777" w:rsidTr="00060621">
        <w:tc>
          <w:tcPr>
            <w:tcW w:w="6498" w:type="dxa"/>
          </w:tcPr>
          <w:p w14:paraId="0D7D5606" w14:textId="77777777" w:rsidR="00E931C7" w:rsidRPr="00E931C7" w:rsidRDefault="00E931C7" w:rsidP="00060621">
            <w:pPr>
              <w:tabs>
                <w:tab w:val="center" w:pos="4320"/>
                <w:tab w:val="right" w:pos="8640"/>
              </w:tabs>
              <w:rPr>
                <w:rFonts w:cs="Arial"/>
                <w:sz w:val="22"/>
              </w:rPr>
            </w:pPr>
          </w:p>
        </w:tc>
        <w:tc>
          <w:tcPr>
            <w:tcW w:w="1350" w:type="dxa"/>
          </w:tcPr>
          <w:p w14:paraId="1C59CA19" w14:textId="77777777" w:rsidR="00E931C7" w:rsidRPr="00E931C7" w:rsidRDefault="00E931C7" w:rsidP="00060621">
            <w:pPr>
              <w:tabs>
                <w:tab w:val="center" w:pos="4320"/>
                <w:tab w:val="right" w:pos="8640"/>
              </w:tabs>
              <w:jc w:val="right"/>
              <w:rPr>
                <w:rFonts w:cs="Arial"/>
                <w:sz w:val="22"/>
              </w:rPr>
            </w:pPr>
          </w:p>
        </w:tc>
        <w:tc>
          <w:tcPr>
            <w:tcW w:w="1440" w:type="dxa"/>
          </w:tcPr>
          <w:p w14:paraId="3BAAD11D" w14:textId="77777777" w:rsidR="00E931C7" w:rsidRPr="00E931C7" w:rsidRDefault="00E931C7" w:rsidP="00060621">
            <w:pPr>
              <w:tabs>
                <w:tab w:val="center" w:pos="4320"/>
                <w:tab w:val="right" w:pos="8640"/>
              </w:tabs>
              <w:jc w:val="right"/>
              <w:rPr>
                <w:rFonts w:cs="Arial"/>
                <w:sz w:val="22"/>
              </w:rPr>
            </w:pPr>
          </w:p>
        </w:tc>
      </w:tr>
      <w:tr w:rsidR="00E931C7" w:rsidRPr="00E931C7" w14:paraId="546DBBB2" w14:textId="77777777" w:rsidTr="00060621">
        <w:tc>
          <w:tcPr>
            <w:tcW w:w="6498" w:type="dxa"/>
          </w:tcPr>
          <w:p w14:paraId="5EECFD2E" w14:textId="77777777" w:rsidR="00E931C7" w:rsidRPr="00E931C7" w:rsidRDefault="00E931C7" w:rsidP="00060621">
            <w:pPr>
              <w:tabs>
                <w:tab w:val="center" w:pos="4320"/>
                <w:tab w:val="right" w:pos="8640"/>
              </w:tabs>
              <w:rPr>
                <w:rFonts w:cs="Arial"/>
                <w:sz w:val="22"/>
              </w:rPr>
            </w:pPr>
          </w:p>
        </w:tc>
        <w:tc>
          <w:tcPr>
            <w:tcW w:w="1350" w:type="dxa"/>
          </w:tcPr>
          <w:p w14:paraId="44B9B111" w14:textId="77777777" w:rsidR="00E931C7" w:rsidRPr="00E931C7" w:rsidRDefault="00E931C7" w:rsidP="00060621">
            <w:pPr>
              <w:tabs>
                <w:tab w:val="center" w:pos="4320"/>
                <w:tab w:val="right" w:pos="8640"/>
              </w:tabs>
              <w:jc w:val="right"/>
              <w:rPr>
                <w:rFonts w:cs="Arial"/>
                <w:sz w:val="22"/>
              </w:rPr>
            </w:pPr>
          </w:p>
        </w:tc>
        <w:tc>
          <w:tcPr>
            <w:tcW w:w="1440" w:type="dxa"/>
          </w:tcPr>
          <w:p w14:paraId="22CAAD79" w14:textId="77777777" w:rsidR="00E931C7" w:rsidRPr="00E931C7" w:rsidRDefault="00E931C7" w:rsidP="00060621">
            <w:pPr>
              <w:tabs>
                <w:tab w:val="center" w:pos="4320"/>
                <w:tab w:val="right" w:pos="8640"/>
              </w:tabs>
              <w:jc w:val="right"/>
              <w:rPr>
                <w:rFonts w:cs="Arial"/>
                <w:sz w:val="22"/>
              </w:rPr>
            </w:pPr>
          </w:p>
        </w:tc>
      </w:tr>
      <w:tr w:rsidR="00E931C7" w:rsidRPr="00E931C7" w14:paraId="31A348A2" w14:textId="77777777" w:rsidTr="00060621">
        <w:tc>
          <w:tcPr>
            <w:tcW w:w="6498" w:type="dxa"/>
            <w:tcBorders>
              <w:bottom w:val="single" w:sz="4" w:space="0" w:color="auto"/>
            </w:tcBorders>
          </w:tcPr>
          <w:p w14:paraId="10C6731C" w14:textId="77777777" w:rsidR="00E931C7" w:rsidRPr="00E931C7" w:rsidRDefault="00E931C7" w:rsidP="00060621">
            <w:pPr>
              <w:tabs>
                <w:tab w:val="center" w:pos="4320"/>
                <w:tab w:val="right" w:pos="8640"/>
              </w:tabs>
              <w:rPr>
                <w:rFonts w:cs="Arial"/>
                <w:sz w:val="22"/>
              </w:rPr>
            </w:pPr>
          </w:p>
        </w:tc>
        <w:tc>
          <w:tcPr>
            <w:tcW w:w="1350" w:type="dxa"/>
          </w:tcPr>
          <w:p w14:paraId="283AABAD" w14:textId="77777777" w:rsidR="00E931C7" w:rsidRPr="00E931C7" w:rsidRDefault="00E931C7" w:rsidP="00060621">
            <w:pPr>
              <w:tabs>
                <w:tab w:val="center" w:pos="4320"/>
                <w:tab w:val="right" w:pos="8640"/>
              </w:tabs>
              <w:jc w:val="right"/>
              <w:rPr>
                <w:rFonts w:cs="Arial"/>
                <w:sz w:val="22"/>
              </w:rPr>
            </w:pPr>
          </w:p>
        </w:tc>
        <w:tc>
          <w:tcPr>
            <w:tcW w:w="1440" w:type="dxa"/>
          </w:tcPr>
          <w:p w14:paraId="6DD8CFA8" w14:textId="77777777" w:rsidR="00E931C7" w:rsidRPr="00E931C7" w:rsidRDefault="00E931C7" w:rsidP="00060621">
            <w:pPr>
              <w:tabs>
                <w:tab w:val="center" w:pos="4320"/>
                <w:tab w:val="right" w:pos="8640"/>
              </w:tabs>
              <w:jc w:val="right"/>
              <w:rPr>
                <w:rFonts w:cs="Arial"/>
                <w:sz w:val="22"/>
              </w:rPr>
            </w:pPr>
          </w:p>
        </w:tc>
      </w:tr>
      <w:tr w:rsidR="00E931C7" w:rsidRPr="00E931C7" w14:paraId="00050274" w14:textId="77777777" w:rsidTr="00060621">
        <w:tc>
          <w:tcPr>
            <w:tcW w:w="6498" w:type="dxa"/>
            <w:tcBorders>
              <w:top w:val="single" w:sz="4" w:space="0" w:color="auto"/>
            </w:tcBorders>
          </w:tcPr>
          <w:p w14:paraId="60263834" w14:textId="77777777" w:rsidR="00E931C7" w:rsidRPr="00E931C7" w:rsidRDefault="00E931C7" w:rsidP="00060621">
            <w:pPr>
              <w:tabs>
                <w:tab w:val="center" w:pos="4320"/>
                <w:tab w:val="right" w:pos="8640"/>
              </w:tabs>
              <w:rPr>
                <w:rFonts w:cs="Arial"/>
                <w:sz w:val="22"/>
              </w:rPr>
            </w:pPr>
          </w:p>
        </w:tc>
        <w:tc>
          <w:tcPr>
            <w:tcW w:w="1350" w:type="dxa"/>
          </w:tcPr>
          <w:p w14:paraId="35471C6D" w14:textId="77777777" w:rsidR="00E931C7" w:rsidRPr="00E931C7" w:rsidRDefault="00E931C7" w:rsidP="00060621">
            <w:pPr>
              <w:tabs>
                <w:tab w:val="center" w:pos="4320"/>
                <w:tab w:val="right" w:pos="8640"/>
              </w:tabs>
              <w:jc w:val="right"/>
              <w:rPr>
                <w:rFonts w:cs="Arial"/>
                <w:sz w:val="22"/>
              </w:rPr>
            </w:pPr>
          </w:p>
        </w:tc>
        <w:tc>
          <w:tcPr>
            <w:tcW w:w="1440" w:type="dxa"/>
          </w:tcPr>
          <w:p w14:paraId="041A4CE8" w14:textId="77777777" w:rsidR="00E931C7" w:rsidRPr="00E931C7" w:rsidRDefault="00E931C7" w:rsidP="00060621">
            <w:pPr>
              <w:tabs>
                <w:tab w:val="center" w:pos="4320"/>
                <w:tab w:val="right" w:pos="8640"/>
              </w:tabs>
              <w:jc w:val="right"/>
              <w:rPr>
                <w:rFonts w:cs="Arial"/>
                <w:sz w:val="22"/>
              </w:rPr>
            </w:pPr>
          </w:p>
        </w:tc>
      </w:tr>
    </w:tbl>
    <w:p w14:paraId="5B3BC905" w14:textId="77777777" w:rsidR="00E931C7" w:rsidRPr="00E931C7" w:rsidRDefault="00E931C7" w:rsidP="00E931C7">
      <w:pPr>
        <w:rPr>
          <w:rFonts w:cs="Arial"/>
          <w:sz w:val="22"/>
        </w:rPr>
      </w:pPr>
    </w:p>
    <w:p w14:paraId="1F9BBD74" w14:textId="77777777" w:rsidR="00E931C7" w:rsidRPr="00E931C7" w:rsidRDefault="00E931C7" w:rsidP="00E931C7">
      <w:pPr>
        <w:rPr>
          <w:rFonts w:cs="Arial"/>
          <w:sz w:val="22"/>
        </w:rPr>
      </w:pPr>
    </w:p>
    <w:p w14:paraId="34BFDD6A" w14:textId="77777777" w:rsidR="00E931C7" w:rsidRPr="00E931C7" w:rsidRDefault="00E931C7" w:rsidP="00E931C7">
      <w:pPr>
        <w:rPr>
          <w:rFonts w:cs="Arial"/>
          <w:sz w:val="22"/>
        </w:rPr>
      </w:pPr>
    </w:p>
    <w:p w14:paraId="3F9DEFEB" w14:textId="77777777" w:rsidR="00E931C7" w:rsidRPr="00E931C7" w:rsidRDefault="00E931C7" w:rsidP="00E931C7">
      <w:pPr>
        <w:rPr>
          <w:rFonts w:cs="Arial"/>
          <w:sz w:val="22"/>
        </w:rPr>
      </w:pPr>
    </w:p>
    <w:p w14:paraId="2909DDFE" w14:textId="77777777" w:rsidR="00E931C7" w:rsidRPr="00E931C7" w:rsidRDefault="00E931C7" w:rsidP="00E931C7">
      <w:pPr>
        <w:rPr>
          <w:rFonts w:cs="Arial"/>
          <w:sz w:val="22"/>
        </w:rPr>
      </w:pPr>
    </w:p>
    <w:p w14:paraId="62C54136" w14:textId="77777777" w:rsidR="00F97DC2" w:rsidRDefault="00F97DC2">
      <w:pPr>
        <w:rPr>
          <w:rFonts w:cs="Arial"/>
          <w:b/>
          <w:sz w:val="22"/>
        </w:rPr>
      </w:pPr>
      <w:r>
        <w:rPr>
          <w:rFonts w:cs="Arial"/>
          <w:b/>
          <w:sz w:val="22"/>
        </w:rPr>
        <w:br w:type="page"/>
      </w:r>
    </w:p>
    <w:p w14:paraId="4ED10D3B" w14:textId="05834614" w:rsidR="00E931C7" w:rsidRPr="00E931C7" w:rsidRDefault="00E931C7" w:rsidP="00E931C7">
      <w:pPr>
        <w:jc w:val="both"/>
        <w:rPr>
          <w:rFonts w:cs="Arial"/>
          <w:b/>
          <w:sz w:val="22"/>
        </w:rPr>
      </w:pPr>
      <w:r w:rsidRPr="00E931C7">
        <w:rPr>
          <w:rFonts w:cs="Arial"/>
          <w:b/>
          <w:sz w:val="22"/>
        </w:rPr>
        <w:lastRenderedPageBreak/>
        <w:t xml:space="preserve">QUESTION </w:t>
      </w:r>
      <w:r w:rsidR="006B7456">
        <w:rPr>
          <w:rFonts w:cs="Arial"/>
          <w:b/>
          <w:sz w:val="22"/>
        </w:rPr>
        <w:t>4</w:t>
      </w:r>
      <w:r w:rsidRPr="00E931C7">
        <w:rPr>
          <w:rFonts w:cs="Arial"/>
          <w:b/>
          <w:sz w:val="22"/>
        </w:rPr>
        <w:t xml:space="preserve"> (Suggested solution)</w:t>
      </w:r>
    </w:p>
    <w:p w14:paraId="44F575F6" w14:textId="77777777" w:rsidR="00E931C7" w:rsidRPr="00E931C7" w:rsidRDefault="00E931C7" w:rsidP="00E931C7">
      <w:pPr>
        <w:jc w:val="both"/>
        <w:rPr>
          <w:rFonts w:cs="Arial"/>
          <w:b/>
          <w:sz w:val="22"/>
        </w:rPr>
      </w:pPr>
    </w:p>
    <w:p w14:paraId="17BB3CEE" w14:textId="77777777" w:rsidR="00E931C7" w:rsidRPr="00E931C7" w:rsidRDefault="00E931C7" w:rsidP="006B7456">
      <w:pPr>
        <w:numPr>
          <w:ilvl w:val="0"/>
          <w:numId w:val="42"/>
        </w:numPr>
        <w:tabs>
          <w:tab w:val="clear" w:pos="720"/>
          <w:tab w:val="num" w:pos="360"/>
        </w:tabs>
        <w:spacing w:line="240" w:lineRule="auto"/>
        <w:ind w:left="360"/>
        <w:jc w:val="both"/>
        <w:rPr>
          <w:rFonts w:cs="Arial"/>
          <w:sz w:val="22"/>
        </w:rPr>
      </w:pPr>
      <w:r w:rsidRPr="00E931C7">
        <w:rPr>
          <w:rFonts w:cs="Arial"/>
          <w:sz w:val="22"/>
        </w:rPr>
        <w:t>Sick- as well as vacation leave are short-term benefits (specifically compensated short-term absences).  (Par.13-18 or 11-16)</w:t>
      </w:r>
    </w:p>
    <w:p w14:paraId="051D32C8" w14:textId="77777777" w:rsidR="00E931C7" w:rsidRPr="00E931C7" w:rsidRDefault="00E931C7" w:rsidP="006B7456">
      <w:pPr>
        <w:ind w:left="360"/>
        <w:jc w:val="both"/>
        <w:rPr>
          <w:rFonts w:cs="Arial"/>
          <w:sz w:val="22"/>
        </w:rPr>
      </w:pPr>
    </w:p>
    <w:p w14:paraId="4C31DE99" w14:textId="77777777" w:rsidR="00E931C7" w:rsidRPr="00E931C7" w:rsidRDefault="00E931C7" w:rsidP="006B7456">
      <w:pPr>
        <w:ind w:left="360"/>
        <w:jc w:val="both"/>
        <w:rPr>
          <w:rFonts w:cs="Arial"/>
          <w:sz w:val="22"/>
        </w:rPr>
      </w:pPr>
      <w:r w:rsidRPr="00E931C7">
        <w:rPr>
          <w:rFonts w:cs="Arial"/>
          <w:sz w:val="22"/>
        </w:rPr>
        <w:t xml:space="preserve">Recognition rules applicable to all short-term employee benefits: </w:t>
      </w:r>
    </w:p>
    <w:p w14:paraId="30357969" w14:textId="77777777" w:rsidR="00E931C7" w:rsidRPr="00E931C7" w:rsidRDefault="00E931C7" w:rsidP="006B7456">
      <w:pPr>
        <w:ind w:left="360"/>
        <w:jc w:val="both"/>
        <w:rPr>
          <w:rFonts w:cs="Arial"/>
          <w:sz w:val="22"/>
        </w:rPr>
      </w:pPr>
      <w:r w:rsidRPr="00E931C7">
        <w:rPr>
          <w:rFonts w:cs="Arial"/>
          <w:sz w:val="22"/>
        </w:rPr>
        <w:t xml:space="preserve">When an employee has rendered service to an entity during an accounting period, the entity shall recognise the undiscounted amount of short-term employee benefits that should be paid in exchange for that service. </w:t>
      </w:r>
    </w:p>
    <w:p w14:paraId="0E7F8538" w14:textId="77777777" w:rsidR="00E931C7" w:rsidRPr="00E931C7" w:rsidRDefault="00E931C7" w:rsidP="006B7456">
      <w:pPr>
        <w:numPr>
          <w:ilvl w:val="0"/>
          <w:numId w:val="40"/>
        </w:numPr>
        <w:tabs>
          <w:tab w:val="clear" w:pos="1440"/>
          <w:tab w:val="num" w:pos="1080"/>
        </w:tabs>
        <w:spacing w:line="240" w:lineRule="auto"/>
        <w:ind w:left="1080"/>
        <w:jc w:val="both"/>
        <w:rPr>
          <w:rFonts w:cs="Arial"/>
          <w:sz w:val="22"/>
        </w:rPr>
      </w:pPr>
      <w:r w:rsidRPr="00E931C7">
        <w:rPr>
          <w:rFonts w:cs="Arial"/>
          <w:sz w:val="22"/>
        </w:rPr>
        <w:t xml:space="preserve">As a liability (accrued expense), after deduction of any amount already paid, or as an asset (prepaid expense) to the extent in which the prepayment will lead to a reduction in future payments of a cash repayment, and  </w:t>
      </w:r>
    </w:p>
    <w:p w14:paraId="4D26612D" w14:textId="77777777" w:rsidR="00E931C7" w:rsidRPr="00E931C7" w:rsidRDefault="00E931C7" w:rsidP="006B7456">
      <w:pPr>
        <w:numPr>
          <w:ilvl w:val="0"/>
          <w:numId w:val="40"/>
        </w:numPr>
        <w:tabs>
          <w:tab w:val="clear" w:pos="1440"/>
          <w:tab w:val="num" w:pos="1080"/>
        </w:tabs>
        <w:spacing w:line="240" w:lineRule="auto"/>
        <w:ind w:left="1080"/>
        <w:jc w:val="both"/>
        <w:rPr>
          <w:rFonts w:cs="Arial"/>
          <w:sz w:val="22"/>
        </w:rPr>
      </w:pPr>
      <w:r w:rsidRPr="00E931C7">
        <w:rPr>
          <w:rFonts w:cs="Arial"/>
          <w:sz w:val="22"/>
        </w:rPr>
        <w:t xml:space="preserve">As an expense, unless another International Reporting Standard requires or permits the inclusion of the benefits in the cost of an asset.  </w:t>
      </w:r>
    </w:p>
    <w:p w14:paraId="546ADF27" w14:textId="77777777" w:rsidR="00E931C7" w:rsidRPr="00E931C7" w:rsidRDefault="00E931C7" w:rsidP="006B7456">
      <w:pPr>
        <w:ind w:left="1080"/>
        <w:jc w:val="both"/>
        <w:rPr>
          <w:rFonts w:cs="Arial"/>
          <w:sz w:val="22"/>
        </w:rPr>
      </w:pPr>
    </w:p>
    <w:p w14:paraId="22FFB2E9" w14:textId="77777777" w:rsidR="00E931C7" w:rsidRPr="00E931C7" w:rsidRDefault="00E931C7" w:rsidP="006B7456">
      <w:pPr>
        <w:ind w:left="360"/>
        <w:jc w:val="both"/>
        <w:rPr>
          <w:rFonts w:cs="Arial"/>
          <w:sz w:val="22"/>
        </w:rPr>
      </w:pPr>
      <w:r w:rsidRPr="00E931C7">
        <w:rPr>
          <w:rFonts w:cs="Arial"/>
          <w:sz w:val="22"/>
        </w:rPr>
        <w:t xml:space="preserve">Compensated short-term leave is recognised specifically as follows: </w:t>
      </w:r>
    </w:p>
    <w:p w14:paraId="467F6305" w14:textId="77777777" w:rsidR="00E931C7" w:rsidRPr="00E931C7" w:rsidRDefault="00E931C7" w:rsidP="006B7456">
      <w:pPr>
        <w:ind w:left="360"/>
        <w:jc w:val="both"/>
        <w:rPr>
          <w:rFonts w:cs="Arial"/>
          <w:sz w:val="22"/>
        </w:rPr>
      </w:pPr>
      <w:r w:rsidRPr="00E931C7">
        <w:rPr>
          <w:rFonts w:cs="Arial"/>
          <w:sz w:val="22"/>
        </w:rPr>
        <w:t xml:space="preserve">An entity shall recognise the expected cost of the short-term employee benefits in the form of compensated absence as follows: </w:t>
      </w:r>
    </w:p>
    <w:p w14:paraId="20069082" w14:textId="77777777" w:rsidR="00E931C7" w:rsidRPr="00E931C7" w:rsidRDefault="00E931C7" w:rsidP="006B7456">
      <w:pPr>
        <w:ind w:left="360"/>
        <w:jc w:val="both"/>
        <w:rPr>
          <w:rFonts w:cs="Arial"/>
          <w:sz w:val="22"/>
        </w:rPr>
      </w:pPr>
    </w:p>
    <w:p w14:paraId="36E28EF6" w14:textId="77777777" w:rsidR="00E931C7" w:rsidRPr="00E931C7" w:rsidRDefault="00E931C7" w:rsidP="006B7456">
      <w:pPr>
        <w:numPr>
          <w:ilvl w:val="0"/>
          <w:numId w:val="41"/>
        </w:numPr>
        <w:tabs>
          <w:tab w:val="clear" w:pos="1440"/>
          <w:tab w:val="num" w:pos="1080"/>
        </w:tabs>
        <w:spacing w:line="240" w:lineRule="auto"/>
        <w:ind w:left="1080"/>
        <w:jc w:val="both"/>
        <w:rPr>
          <w:rFonts w:cs="Arial"/>
          <w:sz w:val="22"/>
        </w:rPr>
      </w:pPr>
      <w:r w:rsidRPr="00E931C7">
        <w:rPr>
          <w:rFonts w:cs="Arial"/>
          <w:sz w:val="22"/>
        </w:rPr>
        <w:t xml:space="preserve">In the case of accumulating compensated absences, when the employees render service that increases their entitlement to future compensated absences. </w:t>
      </w:r>
    </w:p>
    <w:p w14:paraId="2C935500" w14:textId="77777777" w:rsidR="00E931C7" w:rsidRPr="00E931C7" w:rsidRDefault="00E931C7" w:rsidP="006B7456">
      <w:pPr>
        <w:numPr>
          <w:ilvl w:val="0"/>
          <w:numId w:val="41"/>
        </w:numPr>
        <w:tabs>
          <w:tab w:val="clear" w:pos="1440"/>
          <w:tab w:val="num" w:pos="1080"/>
        </w:tabs>
        <w:spacing w:line="240" w:lineRule="auto"/>
        <w:ind w:left="1080"/>
        <w:jc w:val="both"/>
        <w:rPr>
          <w:rFonts w:cs="Arial"/>
          <w:sz w:val="22"/>
        </w:rPr>
      </w:pPr>
      <w:r w:rsidRPr="00E931C7">
        <w:rPr>
          <w:rFonts w:cs="Arial"/>
          <w:sz w:val="22"/>
        </w:rPr>
        <w:t xml:space="preserve">In the case of non-accumulating compensated absences, when the absences occur. </w:t>
      </w:r>
    </w:p>
    <w:p w14:paraId="2B30AE7A" w14:textId="77777777" w:rsidR="00E931C7" w:rsidRPr="00E931C7" w:rsidRDefault="00E931C7" w:rsidP="006B7456">
      <w:pPr>
        <w:ind w:left="360"/>
        <w:jc w:val="both"/>
        <w:rPr>
          <w:rFonts w:cs="Arial"/>
          <w:sz w:val="22"/>
        </w:rPr>
      </w:pPr>
    </w:p>
    <w:p w14:paraId="05A2511F" w14:textId="77777777" w:rsidR="00E931C7" w:rsidRPr="00E931C7" w:rsidRDefault="00E931C7" w:rsidP="006B7456">
      <w:pPr>
        <w:ind w:left="360"/>
        <w:jc w:val="both"/>
        <w:rPr>
          <w:rFonts w:cs="Arial"/>
          <w:sz w:val="22"/>
        </w:rPr>
      </w:pPr>
      <w:r w:rsidRPr="00E931C7">
        <w:rPr>
          <w:rFonts w:cs="Arial"/>
          <w:sz w:val="22"/>
        </w:rPr>
        <w:t>Accumulating compensated absences can also be vesting or non-vesting. Vesting means that employees are entitled to pay-out of the leave when leaving the company and non-vesting means that they are not entitled to pay-out when leaving the company.</w:t>
      </w:r>
    </w:p>
    <w:p w14:paraId="3F0EBAB9" w14:textId="77777777" w:rsidR="00E931C7" w:rsidRPr="00E931C7" w:rsidRDefault="00E931C7" w:rsidP="006B7456">
      <w:pPr>
        <w:ind w:left="360"/>
        <w:jc w:val="both"/>
        <w:rPr>
          <w:rFonts w:cs="Arial"/>
          <w:sz w:val="22"/>
        </w:rPr>
      </w:pPr>
    </w:p>
    <w:p w14:paraId="331E2858" w14:textId="77777777" w:rsidR="00E931C7" w:rsidRPr="00E931C7" w:rsidRDefault="00E931C7" w:rsidP="006B7456">
      <w:pPr>
        <w:ind w:left="360"/>
        <w:jc w:val="both"/>
        <w:rPr>
          <w:rFonts w:cs="Arial"/>
          <w:sz w:val="22"/>
        </w:rPr>
      </w:pPr>
      <w:r w:rsidRPr="00E931C7">
        <w:rPr>
          <w:rFonts w:cs="Arial"/>
          <w:sz w:val="22"/>
        </w:rPr>
        <w:t>Vacation leave is accumulating compensated absences that are non-vesting. The obligation for non-vesting accumulating compensated absences exists and is recognised, although the possibility exists that employees may leave the entity before they use the accumulating non-vesting entitlement, which can influence the measurement of the obligation.</w:t>
      </w:r>
    </w:p>
    <w:p w14:paraId="26FE8958" w14:textId="77777777" w:rsidR="00E931C7" w:rsidRPr="00E931C7" w:rsidRDefault="00E931C7" w:rsidP="006B7456">
      <w:pPr>
        <w:ind w:left="360"/>
        <w:jc w:val="both"/>
        <w:rPr>
          <w:rFonts w:cs="Arial"/>
          <w:sz w:val="22"/>
        </w:rPr>
      </w:pPr>
    </w:p>
    <w:p w14:paraId="0DE7B27D" w14:textId="77777777" w:rsidR="00E931C7" w:rsidRPr="00E931C7" w:rsidRDefault="00E931C7" w:rsidP="006B7456">
      <w:pPr>
        <w:ind w:left="360"/>
        <w:jc w:val="both"/>
        <w:rPr>
          <w:rFonts w:cs="Arial"/>
          <w:sz w:val="22"/>
        </w:rPr>
      </w:pPr>
      <w:r w:rsidRPr="00E931C7">
        <w:rPr>
          <w:rFonts w:cs="Arial"/>
          <w:sz w:val="22"/>
        </w:rPr>
        <w:t xml:space="preserve">An enterprise should measure the expected cost of accumulating compensated absences as an additional amount the entity is expected to pay as a result of the unused entitlement that accrued on the reporting date. </w:t>
      </w:r>
    </w:p>
    <w:p w14:paraId="0CB71DC2" w14:textId="77777777" w:rsidR="00E931C7" w:rsidRPr="00E931C7" w:rsidRDefault="00E931C7" w:rsidP="006B7456">
      <w:pPr>
        <w:ind w:left="360"/>
        <w:jc w:val="both"/>
        <w:rPr>
          <w:rFonts w:cs="Arial"/>
          <w:sz w:val="22"/>
        </w:rPr>
      </w:pPr>
    </w:p>
    <w:p w14:paraId="67FD65BA" w14:textId="77777777" w:rsidR="00E931C7" w:rsidRPr="00E931C7" w:rsidRDefault="00E931C7" w:rsidP="006B7456">
      <w:pPr>
        <w:ind w:left="360"/>
        <w:jc w:val="both"/>
        <w:rPr>
          <w:rFonts w:cs="Arial"/>
          <w:sz w:val="22"/>
        </w:rPr>
      </w:pPr>
      <w:r w:rsidRPr="00E931C7">
        <w:rPr>
          <w:rFonts w:cs="Arial"/>
          <w:sz w:val="22"/>
        </w:rPr>
        <w:t>Sick leave is non-accumulating compensated leave. Only sick leave used during the year is recognised as expenditure in 2008.</w:t>
      </w:r>
    </w:p>
    <w:p w14:paraId="7F3490FE" w14:textId="77777777" w:rsidR="00E931C7" w:rsidRPr="00E931C7" w:rsidRDefault="00E931C7" w:rsidP="006B7456">
      <w:pPr>
        <w:ind w:left="360"/>
        <w:jc w:val="both"/>
        <w:rPr>
          <w:rFonts w:cs="Arial"/>
          <w:sz w:val="22"/>
        </w:rPr>
      </w:pPr>
    </w:p>
    <w:p w14:paraId="1EAB6D37" w14:textId="77777777" w:rsidR="00E931C7" w:rsidRPr="00E931C7" w:rsidRDefault="00E931C7" w:rsidP="006B7456">
      <w:pPr>
        <w:ind w:left="360"/>
        <w:jc w:val="both"/>
        <w:rPr>
          <w:rFonts w:cs="Arial"/>
          <w:sz w:val="22"/>
        </w:rPr>
      </w:pPr>
    </w:p>
    <w:p w14:paraId="3189A415" w14:textId="77777777" w:rsidR="00E931C7" w:rsidRPr="00E931C7" w:rsidRDefault="00E931C7" w:rsidP="006B7456">
      <w:pPr>
        <w:numPr>
          <w:ilvl w:val="0"/>
          <w:numId w:val="42"/>
        </w:numPr>
        <w:tabs>
          <w:tab w:val="clear" w:pos="720"/>
          <w:tab w:val="num" w:pos="360"/>
        </w:tabs>
        <w:spacing w:line="240" w:lineRule="auto"/>
        <w:ind w:left="360"/>
        <w:jc w:val="both"/>
        <w:rPr>
          <w:rFonts w:cs="Arial"/>
          <w:sz w:val="22"/>
        </w:rPr>
      </w:pPr>
      <w:r w:rsidRPr="00E931C7">
        <w:rPr>
          <w:rFonts w:cs="Arial"/>
          <w:sz w:val="22"/>
        </w:rPr>
        <w:t xml:space="preserve">Leave expenditure:  </w:t>
      </w:r>
    </w:p>
    <w:p w14:paraId="08688FF3" w14:textId="77777777" w:rsidR="00E931C7" w:rsidRPr="00E931C7" w:rsidRDefault="00E931C7" w:rsidP="006B7456">
      <w:pPr>
        <w:ind w:left="360"/>
        <w:jc w:val="both"/>
        <w:rPr>
          <w:rFonts w:cs="Arial"/>
          <w:color w:val="FFFFFF"/>
          <w:sz w:val="22"/>
        </w:rPr>
      </w:pPr>
      <w:r w:rsidRPr="00E931C7">
        <w:rPr>
          <w:rFonts w:cs="Arial"/>
          <w:color w:val="FFFFFF"/>
          <w:sz w:val="22"/>
        </w:rPr>
        <w:t xml:space="preserve">Sick leave (non-accumulating) </w:t>
      </w:r>
      <w:r w:rsidRPr="00E931C7">
        <w:rPr>
          <w:rFonts w:cs="Arial"/>
          <w:color w:val="FFFFFF"/>
          <w:sz w:val="22"/>
        </w:rPr>
        <w:tab/>
        <w:t>600 x 8 x 250=</w:t>
      </w:r>
      <w:r w:rsidRPr="00E931C7">
        <w:rPr>
          <w:rFonts w:cs="Arial"/>
          <w:color w:val="FFFFFF"/>
          <w:sz w:val="22"/>
        </w:rPr>
        <w:tab/>
      </w:r>
      <w:r w:rsidRPr="00E931C7">
        <w:rPr>
          <w:rFonts w:cs="Arial"/>
          <w:color w:val="FFFFFF"/>
          <w:sz w:val="22"/>
        </w:rPr>
        <w:tab/>
        <w:t>1 200 000</w:t>
      </w:r>
    </w:p>
    <w:p w14:paraId="2E671A58" w14:textId="77777777" w:rsidR="00E931C7" w:rsidRPr="00E931C7" w:rsidRDefault="00E931C7" w:rsidP="006B7456">
      <w:pPr>
        <w:ind w:left="360"/>
        <w:jc w:val="both"/>
        <w:rPr>
          <w:rFonts w:cs="Arial"/>
          <w:color w:val="FFFFFF"/>
          <w:sz w:val="22"/>
        </w:rPr>
      </w:pPr>
      <w:r w:rsidRPr="00E931C7">
        <w:rPr>
          <w:rFonts w:cs="Arial"/>
          <w:color w:val="FFFFFF"/>
          <w:sz w:val="22"/>
        </w:rPr>
        <w:t xml:space="preserve">Vacation leave (accumulating) </w:t>
      </w:r>
      <w:r w:rsidRPr="00E931C7">
        <w:rPr>
          <w:rFonts w:cs="Arial"/>
          <w:color w:val="FFFFFF"/>
          <w:sz w:val="22"/>
        </w:rPr>
        <w:tab/>
        <w:t>600 x 12 x 250=</w:t>
      </w:r>
      <w:r w:rsidRPr="00E931C7">
        <w:rPr>
          <w:rFonts w:cs="Arial"/>
          <w:color w:val="FFFFFF"/>
          <w:sz w:val="22"/>
        </w:rPr>
        <w:tab/>
      </w:r>
      <w:r w:rsidRPr="00E931C7">
        <w:rPr>
          <w:rFonts w:cs="Arial"/>
          <w:color w:val="FFFFFF"/>
          <w:sz w:val="22"/>
        </w:rPr>
        <w:tab/>
        <w:t>1 800 000</w:t>
      </w:r>
    </w:p>
    <w:p w14:paraId="446A7D3B" w14:textId="77777777" w:rsidR="00E931C7" w:rsidRPr="00E931C7" w:rsidRDefault="00E931C7" w:rsidP="006B7456">
      <w:pPr>
        <w:ind w:left="360"/>
        <w:jc w:val="both"/>
        <w:rPr>
          <w:rFonts w:cs="Arial"/>
          <w:sz w:val="22"/>
          <w:u w:val="single"/>
        </w:rPr>
      </w:pPr>
      <w:r w:rsidRPr="00E931C7">
        <w:rPr>
          <w:rFonts w:cs="Arial"/>
          <w:sz w:val="22"/>
        </w:rPr>
        <w:t xml:space="preserve">Provision for vacation leave:  </w:t>
      </w:r>
      <w:r w:rsidRPr="00E931C7">
        <w:rPr>
          <w:rFonts w:cs="Arial"/>
          <w:sz w:val="22"/>
        </w:rPr>
        <w:tab/>
        <w:t>600 x 3 x 70% x 250=</w:t>
      </w:r>
      <w:r w:rsidRPr="00E931C7">
        <w:rPr>
          <w:rFonts w:cs="Arial"/>
          <w:sz w:val="22"/>
        </w:rPr>
        <w:tab/>
      </w:r>
      <w:r w:rsidRPr="00E931C7">
        <w:rPr>
          <w:rFonts w:cs="Arial"/>
          <w:sz w:val="22"/>
          <w:u w:val="single"/>
        </w:rPr>
        <w:t xml:space="preserve">   315 000</w:t>
      </w:r>
    </w:p>
    <w:p w14:paraId="4453236A" w14:textId="77777777" w:rsidR="00E931C7" w:rsidRPr="00E931C7" w:rsidRDefault="00E931C7" w:rsidP="006B7456">
      <w:pPr>
        <w:ind w:left="360"/>
        <w:jc w:val="both"/>
        <w:rPr>
          <w:rFonts w:cs="Arial"/>
          <w:sz w:val="22"/>
          <w:u w:val="single"/>
        </w:rPr>
      </w:pPr>
      <w:r w:rsidRPr="00E931C7">
        <w:rPr>
          <w:rFonts w:cs="Arial"/>
          <w:sz w:val="22"/>
        </w:rPr>
        <w:tab/>
      </w:r>
      <w:r w:rsidRPr="00E931C7">
        <w:rPr>
          <w:rFonts w:cs="Arial"/>
          <w:sz w:val="22"/>
        </w:rPr>
        <w:tab/>
      </w:r>
      <w:r w:rsidRPr="00E931C7">
        <w:rPr>
          <w:rFonts w:cs="Arial"/>
          <w:sz w:val="22"/>
        </w:rPr>
        <w:tab/>
      </w:r>
      <w:r w:rsidRPr="00E931C7">
        <w:rPr>
          <w:rFonts w:cs="Arial"/>
          <w:sz w:val="22"/>
        </w:rPr>
        <w:tab/>
      </w:r>
      <w:r w:rsidRPr="00E931C7">
        <w:rPr>
          <w:rFonts w:cs="Arial"/>
          <w:sz w:val="22"/>
        </w:rPr>
        <w:tab/>
      </w:r>
      <w:r w:rsidRPr="00E931C7">
        <w:rPr>
          <w:rFonts w:cs="Arial"/>
          <w:sz w:val="22"/>
        </w:rPr>
        <w:tab/>
      </w:r>
      <w:r w:rsidRPr="00E931C7">
        <w:rPr>
          <w:rFonts w:cs="Arial"/>
          <w:sz w:val="22"/>
        </w:rPr>
        <w:tab/>
      </w:r>
      <w:r w:rsidRPr="00E931C7">
        <w:rPr>
          <w:rFonts w:cs="Arial"/>
          <w:sz w:val="22"/>
        </w:rPr>
        <w:tab/>
      </w:r>
      <w:r w:rsidRPr="00E931C7">
        <w:rPr>
          <w:rFonts w:cs="Arial"/>
          <w:sz w:val="22"/>
        </w:rPr>
        <w:tab/>
      </w:r>
    </w:p>
    <w:p w14:paraId="44827153" w14:textId="5731474C" w:rsidR="000D5CDA" w:rsidRDefault="000D5CDA">
      <w:pPr>
        <w:rPr>
          <w:rFonts w:cs="Arial"/>
          <w:b/>
          <w:sz w:val="22"/>
        </w:rPr>
      </w:pPr>
      <w:r>
        <w:rPr>
          <w:rFonts w:cs="Arial"/>
          <w:b/>
          <w:sz w:val="22"/>
        </w:rPr>
        <w:br w:type="page"/>
      </w:r>
    </w:p>
    <w:p w14:paraId="5EB6972F" w14:textId="77777777" w:rsidR="000D5CDA" w:rsidRPr="00D43A12" w:rsidRDefault="000D5CDA" w:rsidP="000D5CDA">
      <w:pPr>
        <w:spacing w:line="240" w:lineRule="auto"/>
        <w:jc w:val="both"/>
        <w:rPr>
          <w:rFonts w:eastAsia="Times New Roman" w:cs="Times New Roman"/>
          <w:b/>
          <w:bCs/>
          <w:snapToGrid w:val="0"/>
        </w:rPr>
      </w:pPr>
      <w:r w:rsidRPr="00D43A12">
        <w:rPr>
          <w:rFonts w:eastAsia="Times New Roman" w:cs="Times New Roman"/>
          <w:b/>
          <w:bCs/>
          <w:snapToGrid w:val="0"/>
        </w:rPr>
        <w:lastRenderedPageBreak/>
        <w:t xml:space="preserve">QUESTION </w:t>
      </w:r>
      <w:r>
        <w:rPr>
          <w:rFonts w:eastAsia="Times New Roman" w:cs="Times New Roman"/>
          <w:b/>
          <w:bCs/>
          <w:snapToGrid w:val="0"/>
        </w:rPr>
        <w:t>5</w:t>
      </w:r>
      <w:r w:rsidRPr="00D43A12">
        <w:rPr>
          <w:rFonts w:eastAsia="Times New Roman" w:cs="Times New Roman"/>
          <w:b/>
          <w:bCs/>
          <w:snapToGrid w:val="0"/>
        </w:rPr>
        <w:t xml:space="preserve"> (suggested solution)</w:t>
      </w:r>
      <w:r w:rsidRPr="00D43A12">
        <w:rPr>
          <w:rFonts w:eastAsia="Times New Roman" w:cs="Times New Roman"/>
          <w:b/>
          <w:bCs/>
          <w:snapToGrid w:val="0"/>
        </w:rPr>
        <w:tab/>
      </w:r>
    </w:p>
    <w:p w14:paraId="1DD2E096" w14:textId="77777777" w:rsidR="000D5CDA" w:rsidRDefault="000D5CDA" w:rsidP="000D5CDA">
      <w:pPr>
        <w:spacing w:line="240" w:lineRule="auto"/>
        <w:rPr>
          <w:rFonts w:eastAsia="Times New Roman" w:cs="Arial"/>
          <w:snapToGrid w:val="0"/>
        </w:rPr>
      </w:pPr>
    </w:p>
    <w:p w14:paraId="3DFE8D4B" w14:textId="77777777" w:rsidR="000D5CDA" w:rsidRPr="008149A8" w:rsidRDefault="000D5CDA" w:rsidP="000D5CDA">
      <w:pPr>
        <w:spacing w:line="240" w:lineRule="auto"/>
        <w:rPr>
          <w:rFonts w:eastAsia="Times New Roman" w:cs="Arial"/>
          <w:b/>
          <w:bCs/>
          <w:snapToGrid w:val="0"/>
        </w:rPr>
      </w:pPr>
      <w:r w:rsidRPr="008149A8">
        <w:rPr>
          <w:rFonts w:eastAsia="Times New Roman" w:cs="Arial"/>
          <w:b/>
          <w:bCs/>
          <w:snapToGrid w:val="0"/>
        </w:rPr>
        <w:t>PART A</w:t>
      </w:r>
    </w:p>
    <w:p w14:paraId="697F55ED" w14:textId="77777777" w:rsidR="000D5CDA" w:rsidRPr="00D43A12" w:rsidRDefault="000D5CDA" w:rsidP="000D5CDA">
      <w:pPr>
        <w:rPr>
          <w:rFonts w:eastAsia="Calibri" w:cs="Arial"/>
          <w:b/>
        </w:rPr>
      </w:pPr>
      <w:r w:rsidRPr="00D43A12">
        <w:rPr>
          <w:rFonts w:eastAsia="Calibri" w:cs="Arial"/>
          <w:b/>
          <w:noProof/>
        </w:rPr>
        <mc:AlternateContent>
          <mc:Choice Requires="wps">
            <w:drawing>
              <wp:anchor distT="0" distB="0" distL="114300" distR="114300" simplePos="0" relativeHeight="251665408" behindDoc="0" locked="0" layoutInCell="1" allowOverlap="1" wp14:anchorId="1515FE42" wp14:editId="07C7D48A">
                <wp:simplePos x="0" y="0"/>
                <wp:positionH relativeFrom="column">
                  <wp:posOffset>4707890</wp:posOffset>
                </wp:positionH>
                <wp:positionV relativeFrom="paragraph">
                  <wp:posOffset>179705</wp:posOffset>
                </wp:positionV>
                <wp:extent cx="510540" cy="1127760"/>
                <wp:effectExtent l="0" t="0" r="41910" b="15240"/>
                <wp:wrapNone/>
                <wp:docPr id="13" name="Right Brace 13"/>
                <wp:cNvGraphicFramePr/>
                <a:graphic xmlns:a="http://schemas.openxmlformats.org/drawingml/2006/main">
                  <a:graphicData uri="http://schemas.microsoft.com/office/word/2010/wordprocessingShape">
                    <wps:wsp>
                      <wps:cNvSpPr/>
                      <wps:spPr>
                        <a:xfrm>
                          <a:off x="0" y="0"/>
                          <a:ext cx="510540" cy="112776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BD52DE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3" o:spid="_x0000_s1026" type="#_x0000_t88" style="position:absolute;margin-left:370.7pt;margin-top:14.15pt;width:40.2pt;height:88.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" adj="815" strokecolor="#4472c4" strokeweight=".5pt">
                <v:stroke joinstyle="miter"/>
              </v:shape>
            </w:pict>
          </mc:Fallback>
        </mc:AlternateContent>
      </w:r>
      <w:r w:rsidRPr="00D43A12">
        <w:rPr>
          <w:rFonts w:eastAsia="Calibri" w:cs="Arial"/>
          <w:b/>
        </w:rPr>
        <w:t xml:space="preserve">a) </w:t>
      </w:r>
    </w:p>
    <w:p w14:paraId="55106393" w14:textId="77777777" w:rsidR="000D5CDA" w:rsidRPr="00D43A12" w:rsidRDefault="000D5CDA" w:rsidP="000D5CDA">
      <w:pPr>
        <w:rPr>
          <w:rFonts w:eastAsia="Calibri" w:cs="Arial"/>
          <w:bCs/>
        </w:rPr>
      </w:pPr>
      <w:r w:rsidRPr="00D43A12">
        <w:rPr>
          <w:rFonts w:eastAsia="Calibri" w:cs="Arial"/>
          <w:bCs/>
        </w:rPr>
        <w:t xml:space="preserve">Termination benefits are employee benefits provided in exchange for the termination of an employee’s employment as a result of either: </w:t>
      </w:r>
    </w:p>
    <w:p w14:paraId="70C8EF9E" w14:textId="77777777" w:rsidR="000D5CDA" w:rsidRPr="00D43A12" w:rsidRDefault="000D5CDA" w:rsidP="000D5CDA">
      <w:pPr>
        <w:numPr>
          <w:ilvl w:val="1"/>
          <w:numId w:val="45"/>
        </w:numPr>
        <w:rPr>
          <w:rFonts w:eastAsia="Calibri" w:cs="Arial"/>
          <w:bCs/>
        </w:rPr>
      </w:pPr>
      <w:r w:rsidRPr="00D43A12">
        <w:rPr>
          <w:rFonts w:eastAsia="Calibri" w:cs="Arial"/>
          <w:bCs/>
        </w:rPr>
        <w:t xml:space="preserve">an entity’s decision to terminate an employee’s employment before the normal retirement date; or                                                                                     </w:t>
      </w:r>
      <w:r w:rsidRPr="00D43A12">
        <w:rPr>
          <w:rFonts w:eastAsia="Calibri" w:cs="Arial"/>
          <w:b/>
        </w:rPr>
        <w:t>[1]</w:t>
      </w:r>
    </w:p>
    <w:p w14:paraId="679D6BD8" w14:textId="77777777" w:rsidR="000D5CDA" w:rsidRPr="00D43A12" w:rsidRDefault="000D5CDA" w:rsidP="000D5CDA">
      <w:pPr>
        <w:numPr>
          <w:ilvl w:val="1"/>
          <w:numId w:val="45"/>
        </w:numPr>
        <w:rPr>
          <w:rFonts w:eastAsia="Calibri" w:cs="Arial"/>
          <w:bCs/>
        </w:rPr>
      </w:pPr>
      <w:r w:rsidRPr="00D43A12">
        <w:rPr>
          <w:rFonts w:eastAsia="Calibri" w:cs="Arial"/>
          <w:bCs/>
        </w:rPr>
        <w:t>an employee’s decision to accept an offer of benefits in exchange for the termination of employment.</w:t>
      </w:r>
    </w:p>
    <w:p w14:paraId="1D3F2998" w14:textId="77777777" w:rsidR="000D5CDA" w:rsidRPr="00D43A12" w:rsidRDefault="000D5CDA" w:rsidP="000D5CDA">
      <w:pPr>
        <w:ind w:left="1440"/>
        <w:rPr>
          <w:rFonts w:eastAsia="Calibri" w:cs="Arial"/>
          <w:bCs/>
        </w:rPr>
      </w:pPr>
      <w:r w:rsidRPr="00D43A12">
        <w:rPr>
          <w:rFonts w:eastAsia="Calibri" w:cs="Arial"/>
          <w:bCs/>
          <w:noProof/>
        </w:rPr>
        <mc:AlternateContent>
          <mc:Choice Requires="wps">
            <w:drawing>
              <wp:anchor distT="0" distB="0" distL="114300" distR="114300" simplePos="0" relativeHeight="251666432" behindDoc="0" locked="0" layoutInCell="1" allowOverlap="1" wp14:anchorId="18316C34" wp14:editId="3B10D7F7">
                <wp:simplePos x="0" y="0"/>
                <wp:positionH relativeFrom="column">
                  <wp:posOffset>4921250</wp:posOffset>
                </wp:positionH>
                <wp:positionV relativeFrom="paragraph">
                  <wp:posOffset>159385</wp:posOffset>
                </wp:positionV>
                <wp:extent cx="441960" cy="548640"/>
                <wp:effectExtent l="0" t="0" r="53340" b="22860"/>
                <wp:wrapNone/>
                <wp:docPr id="1043711881" name="Right Brace 1043711881"/>
                <wp:cNvGraphicFramePr/>
                <a:graphic xmlns:a="http://schemas.openxmlformats.org/drawingml/2006/main">
                  <a:graphicData uri="http://schemas.microsoft.com/office/word/2010/wordprocessingShape">
                    <wps:wsp>
                      <wps:cNvSpPr/>
                      <wps:spPr>
                        <a:xfrm>
                          <a:off x="0" y="0"/>
                          <a:ext cx="441960" cy="54864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5E04C1" id="Right Brace 1043711881" o:spid="_x0000_s1026" type="#_x0000_t88" style="position:absolute;margin-left:387.5pt;margin-top:12.55pt;width:34.8pt;height:43.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" adj="1450" strokecolor="#4472c4" strokeweight=".5pt">
                <v:stroke joinstyle="miter"/>
              </v:shape>
            </w:pict>
          </mc:Fallback>
        </mc:AlternateContent>
      </w:r>
    </w:p>
    <w:p w14:paraId="1B2B63D1" w14:textId="77777777" w:rsidR="000D5CDA" w:rsidRPr="00D43A12" w:rsidRDefault="000D5CDA" w:rsidP="000D5CDA">
      <w:pPr>
        <w:jc w:val="both"/>
        <w:rPr>
          <w:rFonts w:eastAsia="Calibri" w:cs="Arial"/>
          <w:b/>
        </w:rPr>
      </w:pPr>
      <w:r w:rsidRPr="00D43A12">
        <w:rPr>
          <w:rFonts w:eastAsia="Calibri" w:cs="Arial"/>
          <w:bCs/>
        </w:rPr>
        <w:t xml:space="preserve">Mr Yeast had to let one of his employees go and offered him a package of a cash amount of R55 000, which will be classified as a termination benefit.                                                                </w:t>
      </w:r>
      <w:r w:rsidRPr="00D43A12">
        <w:rPr>
          <w:rFonts w:eastAsia="Calibri" w:cs="Arial"/>
          <w:b/>
        </w:rPr>
        <w:t>[1]</w:t>
      </w:r>
    </w:p>
    <w:p w14:paraId="6AA11A38" w14:textId="77777777" w:rsidR="000D5CDA" w:rsidRPr="00D43A12" w:rsidRDefault="000D5CDA" w:rsidP="000D5CDA">
      <w:pPr>
        <w:rPr>
          <w:rFonts w:eastAsia="Calibri" w:cs="Arial"/>
          <w:b/>
        </w:rPr>
      </w:pPr>
    </w:p>
    <w:p w14:paraId="4177D99E" w14:textId="77777777" w:rsidR="000D5CDA" w:rsidRPr="00D43A12" w:rsidRDefault="000D5CDA" w:rsidP="000D5CDA">
      <w:pPr>
        <w:rPr>
          <w:rFonts w:eastAsia="Calibri" w:cs="Arial"/>
          <w:b/>
        </w:rPr>
      </w:pPr>
    </w:p>
    <w:p w14:paraId="2DE4653B" w14:textId="77777777" w:rsidR="000D5CDA" w:rsidRPr="00D43A12" w:rsidRDefault="000D5CDA" w:rsidP="000D5CDA">
      <w:pPr>
        <w:rPr>
          <w:rFonts w:eastAsia="Calibri" w:cs="Arial"/>
          <w:b/>
        </w:rPr>
      </w:pPr>
    </w:p>
    <w:p w14:paraId="2E0C5250" w14:textId="77777777" w:rsidR="000D5CDA" w:rsidRPr="00D43A12" w:rsidRDefault="000D5CDA" w:rsidP="000D5CDA">
      <w:pPr>
        <w:rPr>
          <w:rFonts w:eastAsia="Calibri" w:cs="Arial"/>
          <w:b/>
        </w:rPr>
      </w:pPr>
      <w:r w:rsidRPr="00D43A12">
        <w:rPr>
          <w:rFonts w:eastAsia="Calibri" w:cs="Arial"/>
          <w:b/>
        </w:rPr>
        <w:t>b)</w:t>
      </w:r>
    </w:p>
    <w:p w14:paraId="29BEA4A6" w14:textId="77777777" w:rsidR="000D5CDA" w:rsidRPr="00D43A12" w:rsidRDefault="000D5CDA" w:rsidP="000D5CDA">
      <w:pPr>
        <w:rPr>
          <w:rFonts w:eastAsia="Calibri" w:cs="Arial"/>
          <w:b/>
          <w:bCs/>
        </w:rPr>
      </w:pPr>
      <w:r w:rsidRPr="00D43A12">
        <w:rPr>
          <w:rFonts w:eastAsia="Calibri" w:cs="Arial"/>
          <w:b/>
        </w:rPr>
        <w:t>Crafty</w:t>
      </w:r>
    </w:p>
    <w:p w14:paraId="11BF4920" w14:textId="77777777" w:rsidR="000D5CDA" w:rsidRPr="00D43A12" w:rsidRDefault="000D5CDA" w:rsidP="000D5CDA">
      <w:pPr>
        <w:keepNext/>
        <w:outlineLvl w:val="1"/>
        <w:rPr>
          <w:rFonts w:eastAsia="Calibri" w:cs="Arial"/>
          <w:b/>
        </w:rPr>
      </w:pPr>
      <w:r w:rsidRPr="00D43A12">
        <w:rPr>
          <w:rFonts w:eastAsia="Calibri" w:cs="Arial"/>
          <w:b/>
        </w:rPr>
        <w:t>General journal for the year ended 30 June 2020</w:t>
      </w:r>
    </w:p>
    <w:p w14:paraId="72651BC6" w14:textId="77777777" w:rsidR="000D5CDA" w:rsidRPr="00D43A12" w:rsidRDefault="000D5CDA" w:rsidP="000D5CDA">
      <w:pPr>
        <w:keepNext/>
        <w:outlineLvl w:val="1"/>
        <w:rPr>
          <w:rFonts w:eastAsia="Calibri" w:cs="Arial"/>
          <w:b/>
          <w:i/>
        </w:rPr>
      </w:pPr>
    </w:p>
    <w:tbl>
      <w:tblPr>
        <w:tblStyle w:val="TableGrid2"/>
        <w:tblW w:w="0" w:type="auto"/>
        <w:tblLook w:val="04A0" w:firstRow="1" w:lastRow="0" w:firstColumn="1" w:lastColumn="0" w:noHBand="0" w:noVBand="1"/>
      </w:tblPr>
      <w:tblGrid>
        <w:gridCol w:w="4678"/>
        <w:gridCol w:w="1554"/>
        <w:gridCol w:w="1281"/>
        <w:gridCol w:w="701"/>
      </w:tblGrid>
      <w:tr w:rsidR="000D5CDA" w:rsidRPr="00D43A12" w14:paraId="1BF3421D" w14:textId="77777777" w:rsidTr="001D6744">
        <w:tc>
          <w:tcPr>
            <w:tcW w:w="4678" w:type="dxa"/>
          </w:tcPr>
          <w:p w14:paraId="2BE78240" w14:textId="77777777" w:rsidR="000D5CDA" w:rsidRPr="00D43A12" w:rsidRDefault="000D5CDA" w:rsidP="001D6744">
            <w:pPr>
              <w:spacing w:line="276" w:lineRule="auto"/>
              <w:jc w:val="both"/>
              <w:rPr>
                <w:rFonts w:ascii="Arial" w:eastAsia="Calibri" w:hAnsi="Arial" w:cs="Arial"/>
                <w:bCs/>
              </w:rPr>
            </w:pPr>
            <w:r w:rsidRPr="00D43A12">
              <w:rPr>
                <w:rFonts w:ascii="Arial" w:eastAsia="Calibri" w:hAnsi="Arial" w:cs="Arial"/>
                <w:bCs/>
              </w:rPr>
              <w:t>Dt Employee benefits (P/L)</w:t>
            </w:r>
          </w:p>
          <w:p w14:paraId="6B7CACE3" w14:textId="77777777" w:rsidR="000D5CDA" w:rsidRPr="00D43A12" w:rsidRDefault="000D5CDA" w:rsidP="001D6744">
            <w:pPr>
              <w:spacing w:line="276" w:lineRule="auto"/>
              <w:jc w:val="both"/>
              <w:rPr>
                <w:rFonts w:ascii="Arial" w:eastAsia="Calibri" w:hAnsi="Arial" w:cs="Arial"/>
                <w:bCs/>
              </w:rPr>
            </w:pPr>
            <w:r w:rsidRPr="00D43A12">
              <w:rPr>
                <w:rFonts w:ascii="Arial" w:eastAsia="Calibri" w:hAnsi="Arial" w:cs="Arial"/>
                <w:bCs/>
                <w:sz w:val="18"/>
                <w:szCs w:val="18"/>
              </w:rPr>
              <w:t>(18 500 x 12 x 1 employee) + (18 500 x 11 x 1 employee)</w:t>
            </w:r>
          </w:p>
        </w:tc>
        <w:tc>
          <w:tcPr>
            <w:tcW w:w="1554" w:type="dxa"/>
          </w:tcPr>
          <w:p w14:paraId="29015FED" w14:textId="77777777" w:rsidR="000D5CDA" w:rsidRPr="00D43A12" w:rsidRDefault="000D5CDA" w:rsidP="001D6744">
            <w:pPr>
              <w:spacing w:line="276" w:lineRule="auto"/>
              <w:jc w:val="right"/>
              <w:rPr>
                <w:rFonts w:ascii="Arial" w:eastAsia="Calibri" w:hAnsi="Arial" w:cs="Arial"/>
                <w:bCs/>
              </w:rPr>
            </w:pPr>
            <w:r w:rsidRPr="00D43A12">
              <w:rPr>
                <w:rFonts w:ascii="Arial" w:eastAsia="Calibri" w:hAnsi="Arial" w:cs="Arial"/>
                <w:bCs/>
              </w:rPr>
              <w:t>425 500</w:t>
            </w:r>
          </w:p>
        </w:tc>
        <w:tc>
          <w:tcPr>
            <w:tcW w:w="1281" w:type="dxa"/>
          </w:tcPr>
          <w:p w14:paraId="34C9CA76" w14:textId="77777777" w:rsidR="000D5CDA" w:rsidRPr="00D43A12" w:rsidRDefault="000D5CDA" w:rsidP="001D6744">
            <w:pPr>
              <w:spacing w:line="276" w:lineRule="auto"/>
              <w:jc w:val="right"/>
              <w:rPr>
                <w:rFonts w:ascii="Arial" w:eastAsia="Calibri" w:hAnsi="Arial" w:cs="Arial"/>
                <w:bCs/>
              </w:rPr>
            </w:pPr>
          </w:p>
        </w:tc>
        <w:tc>
          <w:tcPr>
            <w:tcW w:w="701" w:type="dxa"/>
          </w:tcPr>
          <w:p w14:paraId="3C68CFA8" w14:textId="77777777" w:rsidR="000D5CDA" w:rsidRPr="00D43A12" w:rsidRDefault="000D5CDA" w:rsidP="001D6744">
            <w:pPr>
              <w:spacing w:line="276" w:lineRule="auto"/>
              <w:jc w:val="right"/>
              <w:rPr>
                <w:rFonts w:ascii="Arial" w:eastAsia="Calibri" w:hAnsi="Arial" w:cs="Arial"/>
                <w:b/>
              </w:rPr>
            </w:pPr>
            <w:r w:rsidRPr="00D43A12">
              <w:rPr>
                <w:rFonts w:ascii="Arial" w:eastAsia="Calibri" w:hAnsi="Arial" w:cs="Arial"/>
                <w:b/>
              </w:rPr>
              <w:t>[1]</w:t>
            </w:r>
          </w:p>
        </w:tc>
      </w:tr>
      <w:tr w:rsidR="000D5CDA" w:rsidRPr="00D43A12" w14:paraId="6C8B0C3C" w14:textId="77777777" w:rsidTr="001D6744">
        <w:tc>
          <w:tcPr>
            <w:tcW w:w="4678" w:type="dxa"/>
          </w:tcPr>
          <w:p w14:paraId="5E3C2375" w14:textId="77777777" w:rsidR="000D5CDA" w:rsidRPr="00D43A12" w:rsidRDefault="000D5CDA" w:rsidP="001D6744">
            <w:pPr>
              <w:spacing w:line="276" w:lineRule="auto"/>
              <w:jc w:val="both"/>
              <w:rPr>
                <w:rFonts w:ascii="Arial" w:eastAsia="Calibri" w:hAnsi="Arial" w:cs="Arial"/>
                <w:bCs/>
              </w:rPr>
            </w:pPr>
            <w:r w:rsidRPr="00D43A12">
              <w:rPr>
                <w:rFonts w:ascii="Arial" w:eastAsia="Calibri" w:hAnsi="Arial" w:cs="Arial"/>
                <w:bCs/>
              </w:rPr>
              <w:t xml:space="preserve">   Cr Bank (SFP) (to medical aid)</w:t>
            </w:r>
          </w:p>
        </w:tc>
        <w:tc>
          <w:tcPr>
            <w:tcW w:w="1554" w:type="dxa"/>
          </w:tcPr>
          <w:p w14:paraId="44291FF0" w14:textId="77777777" w:rsidR="000D5CDA" w:rsidRPr="00D43A12" w:rsidRDefault="000D5CDA" w:rsidP="001D6744">
            <w:pPr>
              <w:spacing w:line="276" w:lineRule="auto"/>
              <w:jc w:val="right"/>
              <w:rPr>
                <w:rFonts w:ascii="Arial" w:eastAsia="Calibri" w:hAnsi="Arial" w:cs="Arial"/>
                <w:bCs/>
              </w:rPr>
            </w:pPr>
          </w:p>
        </w:tc>
        <w:tc>
          <w:tcPr>
            <w:tcW w:w="1281" w:type="dxa"/>
          </w:tcPr>
          <w:p w14:paraId="78BB0B42" w14:textId="77777777" w:rsidR="000D5CDA" w:rsidRPr="00D43A12" w:rsidRDefault="000D5CDA" w:rsidP="001D6744">
            <w:pPr>
              <w:spacing w:line="276" w:lineRule="auto"/>
              <w:jc w:val="right"/>
              <w:rPr>
                <w:rFonts w:ascii="Arial" w:eastAsia="Calibri" w:hAnsi="Arial" w:cs="Arial"/>
                <w:bCs/>
              </w:rPr>
            </w:pPr>
            <w:r w:rsidRPr="00D43A12">
              <w:rPr>
                <w:rFonts w:ascii="Arial" w:eastAsia="Calibri" w:hAnsi="Arial" w:cs="Arial"/>
                <w:bCs/>
              </w:rPr>
              <w:t>40 255</w:t>
            </w:r>
          </w:p>
        </w:tc>
        <w:tc>
          <w:tcPr>
            <w:tcW w:w="701" w:type="dxa"/>
          </w:tcPr>
          <w:p w14:paraId="3AABD159" w14:textId="77777777" w:rsidR="000D5CDA" w:rsidRPr="00D43A12" w:rsidRDefault="000D5CDA" w:rsidP="001D6744">
            <w:pPr>
              <w:spacing w:line="276" w:lineRule="auto"/>
              <w:jc w:val="right"/>
              <w:rPr>
                <w:rFonts w:ascii="Arial" w:eastAsia="Calibri" w:hAnsi="Arial" w:cs="Arial"/>
                <w:b/>
              </w:rPr>
            </w:pPr>
            <w:r w:rsidRPr="00D43A12">
              <w:rPr>
                <w:rFonts w:ascii="Arial" w:eastAsia="Calibri" w:hAnsi="Arial" w:cs="Arial"/>
                <w:b/>
              </w:rPr>
              <w:t>[0.5]</w:t>
            </w:r>
          </w:p>
        </w:tc>
      </w:tr>
      <w:tr w:rsidR="000D5CDA" w:rsidRPr="00D43A12" w14:paraId="193335E3" w14:textId="77777777" w:rsidTr="001D6744">
        <w:tc>
          <w:tcPr>
            <w:tcW w:w="4678" w:type="dxa"/>
          </w:tcPr>
          <w:p w14:paraId="2D614FE3" w14:textId="77777777" w:rsidR="000D5CDA" w:rsidRPr="00D43A12" w:rsidRDefault="000D5CDA" w:rsidP="001D6744">
            <w:pPr>
              <w:spacing w:line="276" w:lineRule="auto"/>
              <w:jc w:val="both"/>
              <w:rPr>
                <w:rFonts w:ascii="Arial" w:eastAsia="Calibri" w:hAnsi="Arial" w:cs="Arial"/>
                <w:bCs/>
              </w:rPr>
            </w:pPr>
            <w:r w:rsidRPr="00D43A12">
              <w:rPr>
                <w:rFonts w:ascii="Arial" w:eastAsia="Calibri" w:hAnsi="Arial" w:cs="Arial"/>
                <w:bCs/>
              </w:rPr>
              <w:t xml:space="preserve">   Cr Bank (SFP) (to SARS)</w:t>
            </w:r>
          </w:p>
        </w:tc>
        <w:tc>
          <w:tcPr>
            <w:tcW w:w="1554" w:type="dxa"/>
          </w:tcPr>
          <w:p w14:paraId="09427522" w14:textId="77777777" w:rsidR="000D5CDA" w:rsidRPr="00D43A12" w:rsidRDefault="000D5CDA" w:rsidP="001D6744">
            <w:pPr>
              <w:spacing w:line="276" w:lineRule="auto"/>
              <w:jc w:val="right"/>
              <w:rPr>
                <w:rFonts w:ascii="Arial" w:eastAsia="Calibri" w:hAnsi="Arial" w:cs="Arial"/>
                <w:bCs/>
              </w:rPr>
            </w:pPr>
          </w:p>
        </w:tc>
        <w:tc>
          <w:tcPr>
            <w:tcW w:w="1281" w:type="dxa"/>
          </w:tcPr>
          <w:p w14:paraId="55945FA2" w14:textId="77777777" w:rsidR="000D5CDA" w:rsidRPr="00D43A12" w:rsidRDefault="000D5CDA" w:rsidP="001D6744">
            <w:pPr>
              <w:spacing w:line="276" w:lineRule="auto"/>
              <w:jc w:val="right"/>
              <w:rPr>
                <w:rFonts w:ascii="Arial" w:eastAsia="Calibri" w:hAnsi="Arial" w:cs="Arial"/>
                <w:bCs/>
              </w:rPr>
            </w:pPr>
            <w:r w:rsidRPr="00D43A12">
              <w:rPr>
                <w:rFonts w:ascii="Arial" w:eastAsia="Calibri" w:hAnsi="Arial" w:cs="Arial"/>
                <w:bCs/>
              </w:rPr>
              <w:t>76 590</w:t>
            </w:r>
          </w:p>
        </w:tc>
        <w:tc>
          <w:tcPr>
            <w:tcW w:w="701" w:type="dxa"/>
          </w:tcPr>
          <w:p w14:paraId="3825B23A" w14:textId="77777777" w:rsidR="000D5CDA" w:rsidRPr="00D43A12" w:rsidRDefault="000D5CDA" w:rsidP="001D6744">
            <w:pPr>
              <w:spacing w:line="276" w:lineRule="auto"/>
              <w:jc w:val="right"/>
              <w:rPr>
                <w:rFonts w:ascii="Arial" w:eastAsia="Calibri" w:hAnsi="Arial" w:cs="Arial"/>
                <w:b/>
              </w:rPr>
            </w:pPr>
            <w:r w:rsidRPr="00D43A12">
              <w:rPr>
                <w:rFonts w:ascii="Arial" w:eastAsia="Calibri" w:hAnsi="Arial" w:cs="Arial"/>
                <w:b/>
              </w:rPr>
              <w:t>[0.5]</w:t>
            </w:r>
          </w:p>
        </w:tc>
      </w:tr>
      <w:tr w:rsidR="000D5CDA" w:rsidRPr="00D43A12" w14:paraId="192E7280" w14:textId="77777777" w:rsidTr="001D6744">
        <w:tc>
          <w:tcPr>
            <w:tcW w:w="4678" w:type="dxa"/>
          </w:tcPr>
          <w:p w14:paraId="5CA6FEA2" w14:textId="77777777" w:rsidR="000D5CDA" w:rsidRPr="00D43A12" w:rsidRDefault="000D5CDA" w:rsidP="001D6744">
            <w:pPr>
              <w:spacing w:line="276" w:lineRule="auto"/>
              <w:jc w:val="both"/>
              <w:rPr>
                <w:rFonts w:ascii="Arial" w:eastAsia="Calibri" w:hAnsi="Arial" w:cs="Arial"/>
                <w:bCs/>
              </w:rPr>
            </w:pPr>
            <w:r w:rsidRPr="00D43A12">
              <w:rPr>
                <w:rFonts w:ascii="Arial" w:eastAsia="Calibri" w:hAnsi="Arial" w:cs="Arial"/>
                <w:bCs/>
              </w:rPr>
              <w:t xml:space="preserve">   Cr Bank (SFP) (to employee)</w:t>
            </w:r>
          </w:p>
        </w:tc>
        <w:tc>
          <w:tcPr>
            <w:tcW w:w="1554" w:type="dxa"/>
          </w:tcPr>
          <w:p w14:paraId="0D837D66" w14:textId="77777777" w:rsidR="000D5CDA" w:rsidRPr="00D43A12" w:rsidRDefault="000D5CDA" w:rsidP="001D6744">
            <w:pPr>
              <w:spacing w:line="276" w:lineRule="auto"/>
              <w:jc w:val="right"/>
              <w:rPr>
                <w:rFonts w:ascii="Arial" w:eastAsia="Calibri" w:hAnsi="Arial" w:cs="Arial"/>
                <w:bCs/>
              </w:rPr>
            </w:pPr>
          </w:p>
        </w:tc>
        <w:tc>
          <w:tcPr>
            <w:tcW w:w="1281" w:type="dxa"/>
          </w:tcPr>
          <w:p w14:paraId="086E5ECA" w14:textId="77777777" w:rsidR="000D5CDA" w:rsidRPr="00D43A12" w:rsidRDefault="000D5CDA" w:rsidP="001D6744">
            <w:pPr>
              <w:spacing w:line="276" w:lineRule="auto"/>
              <w:jc w:val="right"/>
              <w:rPr>
                <w:rFonts w:ascii="Arial" w:eastAsia="Calibri" w:hAnsi="Arial" w:cs="Arial"/>
                <w:bCs/>
              </w:rPr>
            </w:pPr>
            <w:r w:rsidRPr="00D43A12">
              <w:rPr>
                <w:rFonts w:ascii="Arial" w:eastAsia="Calibri" w:hAnsi="Arial" w:cs="Arial"/>
                <w:bCs/>
              </w:rPr>
              <w:t>308 655</w:t>
            </w:r>
          </w:p>
        </w:tc>
        <w:tc>
          <w:tcPr>
            <w:tcW w:w="701" w:type="dxa"/>
          </w:tcPr>
          <w:p w14:paraId="0D372FB9" w14:textId="77777777" w:rsidR="000D5CDA" w:rsidRPr="00D43A12" w:rsidRDefault="000D5CDA" w:rsidP="001D6744">
            <w:pPr>
              <w:spacing w:line="276" w:lineRule="auto"/>
              <w:jc w:val="right"/>
              <w:rPr>
                <w:rFonts w:ascii="Arial" w:eastAsia="Calibri" w:hAnsi="Arial" w:cs="Arial"/>
                <w:b/>
              </w:rPr>
            </w:pPr>
            <w:r w:rsidRPr="00D43A12">
              <w:rPr>
                <w:rFonts w:ascii="Arial" w:eastAsia="Calibri" w:hAnsi="Arial" w:cs="Arial"/>
                <w:b/>
              </w:rPr>
              <w:t>[1]</w:t>
            </w:r>
          </w:p>
        </w:tc>
      </w:tr>
      <w:tr w:rsidR="000D5CDA" w:rsidRPr="00D43A12" w14:paraId="44D0AE7C" w14:textId="77777777" w:rsidTr="001D6744">
        <w:tc>
          <w:tcPr>
            <w:tcW w:w="4678" w:type="dxa"/>
          </w:tcPr>
          <w:p w14:paraId="25EB4502" w14:textId="77777777" w:rsidR="000D5CDA" w:rsidRPr="00D43A12" w:rsidRDefault="000D5CDA" w:rsidP="001D6744">
            <w:pPr>
              <w:spacing w:line="276" w:lineRule="auto"/>
              <w:jc w:val="both"/>
              <w:rPr>
                <w:rFonts w:ascii="Arial" w:eastAsia="Calibri" w:hAnsi="Arial" w:cs="Arial"/>
                <w:bCs/>
              </w:rPr>
            </w:pPr>
          </w:p>
        </w:tc>
        <w:tc>
          <w:tcPr>
            <w:tcW w:w="1554" w:type="dxa"/>
          </w:tcPr>
          <w:p w14:paraId="4DC33385" w14:textId="77777777" w:rsidR="000D5CDA" w:rsidRPr="00D43A12" w:rsidRDefault="000D5CDA" w:rsidP="001D6744">
            <w:pPr>
              <w:spacing w:line="276" w:lineRule="auto"/>
              <w:jc w:val="right"/>
              <w:rPr>
                <w:rFonts w:ascii="Arial" w:eastAsia="Calibri" w:hAnsi="Arial" w:cs="Arial"/>
                <w:bCs/>
              </w:rPr>
            </w:pPr>
          </w:p>
        </w:tc>
        <w:tc>
          <w:tcPr>
            <w:tcW w:w="1281" w:type="dxa"/>
          </w:tcPr>
          <w:p w14:paraId="549C4E55" w14:textId="77777777" w:rsidR="000D5CDA" w:rsidRPr="00D43A12" w:rsidRDefault="000D5CDA" w:rsidP="001D6744">
            <w:pPr>
              <w:spacing w:line="276" w:lineRule="auto"/>
              <w:jc w:val="right"/>
              <w:rPr>
                <w:rFonts w:ascii="Arial" w:eastAsia="Calibri" w:hAnsi="Arial" w:cs="Arial"/>
                <w:bCs/>
              </w:rPr>
            </w:pPr>
          </w:p>
        </w:tc>
        <w:tc>
          <w:tcPr>
            <w:tcW w:w="701" w:type="dxa"/>
          </w:tcPr>
          <w:p w14:paraId="0B75E4A1" w14:textId="77777777" w:rsidR="000D5CDA" w:rsidRPr="00D43A12" w:rsidRDefault="000D5CDA" w:rsidP="001D6744">
            <w:pPr>
              <w:spacing w:line="276" w:lineRule="auto"/>
              <w:jc w:val="right"/>
              <w:rPr>
                <w:rFonts w:ascii="Arial" w:eastAsia="Calibri" w:hAnsi="Arial" w:cs="Arial"/>
                <w:b/>
              </w:rPr>
            </w:pPr>
          </w:p>
        </w:tc>
      </w:tr>
      <w:tr w:rsidR="000D5CDA" w:rsidRPr="00D43A12" w14:paraId="49839588" w14:textId="77777777" w:rsidTr="001D6744">
        <w:tc>
          <w:tcPr>
            <w:tcW w:w="4678" w:type="dxa"/>
          </w:tcPr>
          <w:p w14:paraId="14C29527" w14:textId="77777777" w:rsidR="000D5CDA" w:rsidRPr="00D43A12" w:rsidRDefault="000D5CDA" w:rsidP="001D6744">
            <w:pPr>
              <w:spacing w:line="276" w:lineRule="auto"/>
              <w:jc w:val="both"/>
              <w:rPr>
                <w:rFonts w:ascii="Arial" w:eastAsia="Calibri" w:hAnsi="Arial" w:cs="Arial"/>
                <w:bCs/>
                <w:i/>
                <w:iCs/>
              </w:rPr>
            </w:pPr>
            <w:r w:rsidRPr="00D43A12">
              <w:rPr>
                <w:rFonts w:ascii="Arial" w:eastAsia="Calibri" w:hAnsi="Arial" w:cs="Arial"/>
                <w:bCs/>
                <w:i/>
                <w:iCs/>
              </w:rPr>
              <w:t>(Recognising salaries and deductions)</w:t>
            </w:r>
          </w:p>
        </w:tc>
        <w:tc>
          <w:tcPr>
            <w:tcW w:w="1554" w:type="dxa"/>
          </w:tcPr>
          <w:p w14:paraId="07E0C54D" w14:textId="77777777" w:rsidR="000D5CDA" w:rsidRPr="00D43A12" w:rsidRDefault="000D5CDA" w:rsidP="001D6744">
            <w:pPr>
              <w:spacing w:line="276" w:lineRule="auto"/>
              <w:jc w:val="right"/>
              <w:rPr>
                <w:rFonts w:ascii="Arial" w:eastAsia="Calibri" w:hAnsi="Arial" w:cs="Arial"/>
                <w:bCs/>
              </w:rPr>
            </w:pPr>
          </w:p>
        </w:tc>
        <w:tc>
          <w:tcPr>
            <w:tcW w:w="1281" w:type="dxa"/>
          </w:tcPr>
          <w:p w14:paraId="54FDBD10" w14:textId="77777777" w:rsidR="000D5CDA" w:rsidRPr="00D43A12" w:rsidRDefault="000D5CDA" w:rsidP="001D6744">
            <w:pPr>
              <w:spacing w:line="276" w:lineRule="auto"/>
              <w:jc w:val="right"/>
              <w:rPr>
                <w:rFonts w:ascii="Arial" w:eastAsia="Calibri" w:hAnsi="Arial" w:cs="Arial"/>
                <w:bCs/>
              </w:rPr>
            </w:pPr>
          </w:p>
        </w:tc>
        <w:tc>
          <w:tcPr>
            <w:tcW w:w="701" w:type="dxa"/>
          </w:tcPr>
          <w:p w14:paraId="254B0174" w14:textId="77777777" w:rsidR="000D5CDA" w:rsidRPr="00D43A12" w:rsidRDefault="000D5CDA" w:rsidP="001D6744">
            <w:pPr>
              <w:spacing w:line="276" w:lineRule="auto"/>
              <w:jc w:val="right"/>
              <w:rPr>
                <w:rFonts w:ascii="Arial" w:eastAsia="Calibri" w:hAnsi="Arial" w:cs="Arial"/>
                <w:b/>
              </w:rPr>
            </w:pPr>
            <w:r w:rsidRPr="00D43A12">
              <w:rPr>
                <w:rFonts w:ascii="Arial" w:eastAsia="Calibri" w:hAnsi="Arial" w:cs="Arial"/>
                <w:b/>
              </w:rPr>
              <w:t>[1]</w:t>
            </w:r>
          </w:p>
        </w:tc>
      </w:tr>
    </w:tbl>
    <w:p w14:paraId="580C6CCE" w14:textId="77777777" w:rsidR="000D5CDA" w:rsidRPr="00D43A12" w:rsidRDefault="000D5CDA" w:rsidP="000D5CDA">
      <w:pPr>
        <w:rPr>
          <w:rFonts w:eastAsia="Calibri" w:cs="Times New Roman"/>
        </w:rPr>
      </w:pPr>
    </w:p>
    <w:p w14:paraId="6FB6F1FA" w14:textId="77777777" w:rsidR="000D5CDA" w:rsidRPr="00D43A12" w:rsidRDefault="000D5CDA" w:rsidP="000D5CDA">
      <w:pPr>
        <w:rPr>
          <w:rFonts w:eastAsia="Calibri" w:cs="Times New Roman"/>
          <w:b/>
          <w:bCs/>
        </w:rPr>
      </w:pPr>
      <w:r w:rsidRPr="00D43A12">
        <w:rPr>
          <w:rFonts w:eastAsia="Calibri" w:cs="Times New Roman"/>
          <w:b/>
          <w:bCs/>
        </w:rPr>
        <w:t>c)</w:t>
      </w:r>
    </w:p>
    <w:p w14:paraId="586DE72D" w14:textId="77777777" w:rsidR="000D5CDA" w:rsidRPr="00D43A12" w:rsidRDefault="000D5CDA" w:rsidP="000D5CDA">
      <w:pPr>
        <w:jc w:val="both"/>
        <w:rPr>
          <w:rFonts w:eastAsia="Calibri" w:cs="Times New Roman"/>
        </w:rPr>
      </w:pPr>
      <w:r w:rsidRPr="00D43A12">
        <w:rPr>
          <w:rFonts w:eastAsia="Calibri" w:cs="Times New Roman"/>
          <w:noProof/>
        </w:rPr>
        <mc:AlternateContent>
          <mc:Choice Requires="wps">
            <w:drawing>
              <wp:anchor distT="0" distB="0" distL="114300" distR="114300" simplePos="0" relativeHeight="251667456" behindDoc="0" locked="0" layoutInCell="1" allowOverlap="1" wp14:anchorId="1039E6BD" wp14:editId="1855A97E">
                <wp:simplePos x="0" y="0"/>
                <wp:positionH relativeFrom="column">
                  <wp:posOffset>4982210</wp:posOffset>
                </wp:positionH>
                <wp:positionV relativeFrom="paragraph">
                  <wp:posOffset>29210</wp:posOffset>
                </wp:positionV>
                <wp:extent cx="449580" cy="1097280"/>
                <wp:effectExtent l="0" t="0" r="45720" b="26670"/>
                <wp:wrapNone/>
                <wp:docPr id="15" name="Right Brace 15"/>
                <wp:cNvGraphicFramePr/>
                <a:graphic xmlns:a="http://schemas.openxmlformats.org/drawingml/2006/main">
                  <a:graphicData uri="http://schemas.microsoft.com/office/word/2010/wordprocessingShape">
                    <wps:wsp>
                      <wps:cNvSpPr/>
                      <wps:spPr>
                        <a:xfrm>
                          <a:off x="0" y="0"/>
                          <a:ext cx="449580" cy="109728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9347F3" id="Right Brace 15" o:spid="_x0000_s1026" type="#_x0000_t88" style="position:absolute;margin-left:392.3pt;margin-top:2.3pt;width:35.4pt;height:86.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" adj="737" strokecolor="#4472c4" strokeweight=".5pt">
                <v:stroke joinstyle="miter"/>
              </v:shape>
            </w:pict>
          </mc:Fallback>
        </mc:AlternateContent>
      </w:r>
      <w:r w:rsidRPr="00D43A12">
        <w:rPr>
          <w:rFonts w:eastAsia="Calibri" w:cs="Times New Roman"/>
        </w:rPr>
        <w:t>Income is increases in assets, or decreases in liabilities, that result in increases in equity, other than those relating to contributions from holders of equity claims.</w:t>
      </w:r>
    </w:p>
    <w:p w14:paraId="0B4A7DCC" w14:textId="77777777" w:rsidR="000D5CDA" w:rsidRPr="00D43A12" w:rsidRDefault="000D5CDA" w:rsidP="000D5CDA">
      <w:pPr>
        <w:jc w:val="both"/>
        <w:rPr>
          <w:rFonts w:eastAsia="Calibri" w:cs="Times New Roman"/>
          <w:b/>
          <w:bCs/>
        </w:rPr>
      </w:pPr>
      <w:r w:rsidRPr="00D43A12">
        <w:rPr>
          <w:rFonts w:eastAsia="Calibri" w:cs="Times New Roman"/>
        </w:rPr>
        <w:t xml:space="preserve">                                                                                                                                               </w:t>
      </w:r>
      <w:r w:rsidRPr="00D43A12">
        <w:rPr>
          <w:rFonts w:eastAsia="Calibri" w:cs="Times New Roman"/>
          <w:b/>
          <w:bCs/>
        </w:rPr>
        <w:t>[1]</w:t>
      </w:r>
    </w:p>
    <w:p w14:paraId="43C8A36C" w14:textId="77777777" w:rsidR="000D5CDA" w:rsidRPr="00D43A12" w:rsidRDefault="000D5CDA" w:rsidP="000D5CDA">
      <w:pPr>
        <w:jc w:val="both"/>
        <w:rPr>
          <w:rFonts w:eastAsia="Calibri" w:cs="Times New Roman"/>
        </w:rPr>
      </w:pPr>
      <w:r w:rsidRPr="00D43A12">
        <w:rPr>
          <w:rFonts w:eastAsia="Calibri" w:cs="Times New Roman"/>
        </w:rPr>
        <w:t>The R27 500 was a cash contribution to the entity by the owner. This cannot be classified as Income, as the definition of Income excludes the contributions from holders of equity claims.</w:t>
      </w:r>
    </w:p>
    <w:p w14:paraId="03323570" w14:textId="77777777" w:rsidR="000D5CDA" w:rsidRDefault="000D5CDA" w:rsidP="000D5CDA">
      <w:pPr>
        <w:rPr>
          <w:rFonts w:eastAsia="Times New Roman" w:cs="Times New Roman"/>
          <w:b/>
          <w:bCs/>
          <w:snapToGrid w:val="0"/>
        </w:rPr>
      </w:pPr>
      <w:r>
        <w:rPr>
          <w:rFonts w:eastAsia="Times New Roman" w:cs="Times New Roman"/>
          <w:b/>
          <w:bCs/>
          <w:snapToGrid w:val="0"/>
        </w:rPr>
        <w:br w:type="page"/>
      </w:r>
    </w:p>
    <w:p w14:paraId="3838BCF0" w14:textId="77777777" w:rsidR="000D5CDA" w:rsidRPr="008C5996" w:rsidRDefault="000D5CDA" w:rsidP="000D5CDA">
      <w:pPr>
        <w:spacing w:line="240" w:lineRule="auto"/>
        <w:jc w:val="both"/>
        <w:rPr>
          <w:rFonts w:cs="Arial"/>
          <w:b/>
          <w:bCs/>
        </w:rPr>
      </w:pPr>
      <w:r w:rsidRPr="008C5996">
        <w:rPr>
          <w:rFonts w:cs="Arial"/>
          <w:b/>
          <w:bCs/>
        </w:rPr>
        <w:lastRenderedPageBreak/>
        <w:t>PART B</w:t>
      </w:r>
    </w:p>
    <w:p w14:paraId="73B52651" w14:textId="77777777" w:rsidR="000D5CDA" w:rsidRPr="008C5996" w:rsidRDefault="000D5CDA" w:rsidP="000D5CDA">
      <w:pPr>
        <w:spacing w:line="240" w:lineRule="auto"/>
        <w:jc w:val="both"/>
        <w:rPr>
          <w:rFonts w:cs="Arial"/>
        </w:rPr>
      </w:pPr>
    </w:p>
    <w:p w14:paraId="078BEE2F" w14:textId="77777777" w:rsidR="000D5CDA" w:rsidRPr="008C5996" w:rsidRDefault="000D5CDA" w:rsidP="000D5CDA">
      <w:pPr>
        <w:spacing w:line="240" w:lineRule="auto"/>
        <w:rPr>
          <w:rFonts w:eastAsia="Times New Roman" w:cs="Arial"/>
          <w:b/>
          <w:bCs/>
          <w:lang w:eastAsia="en-ZA"/>
        </w:rPr>
      </w:pPr>
      <w:r w:rsidRPr="008C5996">
        <w:rPr>
          <w:rFonts w:eastAsia="Times New Roman" w:cs="Arial"/>
          <w:b/>
          <w:bCs/>
          <w:lang w:eastAsia="en-ZA"/>
        </w:rPr>
        <w:t>a)</w:t>
      </w:r>
    </w:p>
    <w:p w14:paraId="1E3D4530" w14:textId="77777777" w:rsidR="000D5CDA" w:rsidRPr="008C5996" w:rsidRDefault="000D5CDA" w:rsidP="000D5CDA">
      <w:pPr>
        <w:spacing w:line="240" w:lineRule="auto"/>
        <w:rPr>
          <w:rFonts w:eastAsia="Times New Roman" w:cs="Arial"/>
          <w:b/>
          <w:bCs/>
          <w:lang w:eastAsia="en-ZA"/>
        </w:rPr>
      </w:pPr>
      <w:r w:rsidRPr="008C5996">
        <w:rPr>
          <w:rFonts w:eastAsia="Times New Roman" w:cs="Arial"/>
          <w:b/>
          <w:bCs/>
          <w:lang w:eastAsia="en-ZA"/>
        </w:rPr>
        <w:t>General ledger of Goal Drinks Ltd. for the month ended 31 August 2022 [1]</w:t>
      </w:r>
    </w:p>
    <w:tbl>
      <w:tblPr>
        <w:tblW w:w="10066" w:type="dxa"/>
        <w:tblInd w:w="-284" w:type="dxa"/>
        <w:tblLayout w:type="fixed"/>
        <w:tblLook w:val="04A0" w:firstRow="1" w:lastRow="0" w:firstColumn="1" w:lastColumn="0" w:noHBand="0" w:noVBand="1"/>
      </w:tblPr>
      <w:tblGrid>
        <w:gridCol w:w="2127"/>
        <w:gridCol w:w="1417"/>
        <w:gridCol w:w="1701"/>
        <w:gridCol w:w="2126"/>
        <w:gridCol w:w="1134"/>
        <w:gridCol w:w="1561"/>
      </w:tblGrid>
      <w:tr w:rsidR="000D5CDA" w:rsidRPr="008C5996" w14:paraId="5AF1BC4F" w14:textId="77777777" w:rsidTr="001D6744">
        <w:trPr>
          <w:trHeight w:val="354"/>
        </w:trPr>
        <w:tc>
          <w:tcPr>
            <w:tcW w:w="10066" w:type="dxa"/>
            <w:gridSpan w:val="6"/>
            <w:tcBorders>
              <w:top w:val="nil"/>
              <w:left w:val="nil"/>
              <w:bottom w:val="single" w:sz="4" w:space="0" w:color="auto"/>
              <w:right w:val="nil"/>
            </w:tcBorders>
            <w:noWrap/>
            <w:vAlign w:val="bottom"/>
            <w:hideMark/>
          </w:tcPr>
          <w:p w14:paraId="2F93FA2F" w14:textId="77777777" w:rsidR="000D5CDA" w:rsidRPr="008C5996" w:rsidRDefault="000D5CDA" w:rsidP="001D6744">
            <w:pPr>
              <w:spacing w:line="240" w:lineRule="auto"/>
              <w:jc w:val="center"/>
              <w:rPr>
                <w:rFonts w:eastAsia="Times New Roman" w:cs="Arial"/>
                <w:b/>
                <w:bCs/>
                <w:lang w:eastAsia="en-ZA"/>
              </w:rPr>
            </w:pPr>
            <w:bookmarkStart w:id="7" w:name="_Hlk132818800"/>
            <w:r w:rsidRPr="008C5996">
              <w:rPr>
                <w:rFonts w:eastAsia="Times New Roman" w:cs="Arial"/>
                <w:b/>
                <w:bCs/>
                <w:lang w:eastAsia="en-ZA"/>
              </w:rPr>
              <w:t>SA distribution Ltd.</w:t>
            </w:r>
          </w:p>
        </w:tc>
      </w:tr>
      <w:tr w:rsidR="000D5CDA" w:rsidRPr="008C5996" w14:paraId="729F0710" w14:textId="77777777" w:rsidTr="001D6744">
        <w:trPr>
          <w:trHeight w:val="367"/>
        </w:trPr>
        <w:tc>
          <w:tcPr>
            <w:tcW w:w="2127" w:type="dxa"/>
            <w:tcBorders>
              <w:top w:val="single" w:sz="4" w:space="0" w:color="auto"/>
              <w:left w:val="single" w:sz="4" w:space="0" w:color="auto"/>
              <w:bottom w:val="single" w:sz="4" w:space="0" w:color="auto"/>
              <w:right w:val="single" w:sz="4" w:space="0" w:color="auto"/>
            </w:tcBorders>
            <w:noWrap/>
            <w:vAlign w:val="bottom"/>
            <w:hideMark/>
          </w:tcPr>
          <w:p w14:paraId="06D1F75F" w14:textId="77777777" w:rsidR="000D5CDA" w:rsidRPr="008C5996" w:rsidRDefault="000D5CDA" w:rsidP="001D6744">
            <w:pPr>
              <w:spacing w:line="240" w:lineRule="auto"/>
              <w:rPr>
                <w:rFonts w:eastAsia="Times New Roman" w:cs="Arial"/>
                <w:b/>
                <w:bCs/>
                <w:lang w:eastAsia="en-ZA"/>
              </w:rPr>
            </w:pPr>
            <w:r w:rsidRPr="008C5996">
              <w:rPr>
                <w:rFonts w:eastAsia="Times New Roman" w:cs="Arial"/>
                <w:b/>
                <w:bCs/>
                <w:lang w:eastAsia="en-ZA"/>
              </w:rPr>
              <w:t>Description</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400BB4BA" w14:textId="77777777" w:rsidR="000D5CDA" w:rsidRPr="008C5996" w:rsidRDefault="000D5CDA" w:rsidP="001D6744">
            <w:pPr>
              <w:spacing w:line="240" w:lineRule="auto"/>
              <w:rPr>
                <w:rFonts w:eastAsia="Times New Roman" w:cs="Arial"/>
                <w:b/>
                <w:bCs/>
                <w:lang w:eastAsia="en-ZA"/>
              </w:rPr>
            </w:pPr>
            <w:r w:rsidRPr="008C5996">
              <w:rPr>
                <w:rFonts w:eastAsia="Times New Roman" w:cs="Arial"/>
                <w:b/>
                <w:bCs/>
                <w:lang w:eastAsia="en-ZA"/>
              </w:rPr>
              <w:t>Amount</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1C212CC6" w14:textId="77777777" w:rsidR="000D5CDA" w:rsidRPr="008C5996" w:rsidRDefault="000D5CDA" w:rsidP="001D6744">
            <w:pPr>
              <w:spacing w:line="240" w:lineRule="auto"/>
              <w:rPr>
                <w:rFonts w:eastAsia="Times New Roman" w:cs="Arial"/>
                <w:b/>
                <w:bCs/>
                <w:lang w:eastAsia="en-ZA"/>
              </w:rPr>
            </w:pPr>
            <w:r w:rsidRPr="008C5996">
              <w:rPr>
                <w:rFonts w:eastAsia="Times New Roman" w:cs="Arial"/>
                <w:b/>
                <w:bCs/>
                <w:lang w:eastAsia="en-ZA"/>
              </w:rPr>
              <w:t>Calculation</w:t>
            </w:r>
          </w:p>
        </w:tc>
        <w:tc>
          <w:tcPr>
            <w:tcW w:w="2126" w:type="dxa"/>
            <w:tcBorders>
              <w:top w:val="single" w:sz="4" w:space="0" w:color="auto"/>
              <w:left w:val="single" w:sz="4" w:space="0" w:color="auto"/>
              <w:bottom w:val="single" w:sz="4" w:space="0" w:color="auto"/>
              <w:right w:val="single" w:sz="4" w:space="0" w:color="auto"/>
            </w:tcBorders>
            <w:noWrap/>
            <w:vAlign w:val="bottom"/>
            <w:hideMark/>
          </w:tcPr>
          <w:p w14:paraId="3FBF5C4E" w14:textId="77777777" w:rsidR="000D5CDA" w:rsidRPr="008C5996" w:rsidRDefault="000D5CDA" w:rsidP="001D6744">
            <w:pPr>
              <w:spacing w:line="240" w:lineRule="auto"/>
              <w:rPr>
                <w:rFonts w:eastAsia="Times New Roman" w:cs="Arial"/>
                <w:b/>
                <w:bCs/>
                <w:lang w:eastAsia="en-ZA"/>
              </w:rPr>
            </w:pPr>
            <w:r w:rsidRPr="008C5996">
              <w:rPr>
                <w:rFonts w:eastAsia="Times New Roman" w:cs="Arial"/>
                <w:b/>
                <w:bCs/>
                <w:lang w:eastAsia="en-ZA"/>
              </w:rPr>
              <w:t>Description</w:t>
            </w:r>
          </w:p>
        </w:tc>
        <w:tc>
          <w:tcPr>
            <w:tcW w:w="1134" w:type="dxa"/>
            <w:tcBorders>
              <w:top w:val="single" w:sz="4" w:space="0" w:color="auto"/>
              <w:left w:val="single" w:sz="4" w:space="0" w:color="auto"/>
              <w:bottom w:val="single" w:sz="4" w:space="0" w:color="auto"/>
              <w:right w:val="single" w:sz="4" w:space="0" w:color="auto"/>
            </w:tcBorders>
            <w:noWrap/>
            <w:vAlign w:val="bottom"/>
            <w:hideMark/>
          </w:tcPr>
          <w:p w14:paraId="2B44F4E7" w14:textId="77777777" w:rsidR="000D5CDA" w:rsidRPr="008C5996" w:rsidRDefault="000D5CDA" w:rsidP="001D6744">
            <w:pPr>
              <w:spacing w:line="240" w:lineRule="auto"/>
              <w:rPr>
                <w:rFonts w:eastAsia="Times New Roman" w:cs="Arial"/>
                <w:b/>
                <w:bCs/>
                <w:lang w:eastAsia="en-ZA"/>
              </w:rPr>
            </w:pPr>
            <w:r w:rsidRPr="008C5996">
              <w:rPr>
                <w:rFonts w:eastAsia="Times New Roman" w:cs="Arial"/>
                <w:b/>
                <w:bCs/>
                <w:lang w:eastAsia="en-ZA"/>
              </w:rPr>
              <w:t>Amount</w:t>
            </w:r>
          </w:p>
        </w:tc>
        <w:tc>
          <w:tcPr>
            <w:tcW w:w="1561" w:type="dxa"/>
            <w:tcBorders>
              <w:top w:val="single" w:sz="4" w:space="0" w:color="auto"/>
              <w:left w:val="single" w:sz="4" w:space="0" w:color="auto"/>
              <w:bottom w:val="single" w:sz="4" w:space="0" w:color="auto"/>
              <w:right w:val="single" w:sz="4" w:space="0" w:color="auto"/>
            </w:tcBorders>
            <w:noWrap/>
            <w:vAlign w:val="bottom"/>
            <w:hideMark/>
          </w:tcPr>
          <w:p w14:paraId="0F741039" w14:textId="77777777" w:rsidR="000D5CDA" w:rsidRPr="008C5996" w:rsidRDefault="000D5CDA" w:rsidP="001D6744">
            <w:pPr>
              <w:spacing w:line="240" w:lineRule="auto"/>
              <w:rPr>
                <w:rFonts w:eastAsia="Times New Roman" w:cs="Arial"/>
                <w:b/>
                <w:bCs/>
                <w:lang w:eastAsia="en-ZA"/>
              </w:rPr>
            </w:pPr>
            <w:r w:rsidRPr="008C5996">
              <w:rPr>
                <w:rFonts w:eastAsia="Times New Roman" w:cs="Arial"/>
                <w:b/>
                <w:bCs/>
                <w:lang w:eastAsia="en-ZA"/>
              </w:rPr>
              <w:t>Calculation</w:t>
            </w:r>
          </w:p>
        </w:tc>
      </w:tr>
      <w:tr w:rsidR="000D5CDA" w:rsidRPr="008C5996" w14:paraId="74B44321" w14:textId="77777777" w:rsidTr="001D6744">
        <w:trPr>
          <w:trHeight w:val="802"/>
        </w:trPr>
        <w:tc>
          <w:tcPr>
            <w:tcW w:w="2127" w:type="dxa"/>
            <w:tcBorders>
              <w:top w:val="single" w:sz="4" w:space="0" w:color="auto"/>
            </w:tcBorders>
            <w:noWrap/>
            <w:hideMark/>
          </w:tcPr>
          <w:p w14:paraId="59DEDF08" w14:textId="77777777" w:rsidR="000D5CDA" w:rsidRPr="008C5996" w:rsidRDefault="000D5CDA" w:rsidP="001D6744">
            <w:pPr>
              <w:spacing w:line="240" w:lineRule="auto"/>
              <w:rPr>
                <w:rFonts w:eastAsia="Times New Roman" w:cs="Arial"/>
                <w:lang w:eastAsia="en-ZA"/>
              </w:rPr>
            </w:pPr>
            <w:r>
              <w:rPr>
                <w:rFonts w:eastAsia="Times New Roman" w:cs="Arial"/>
                <w:lang w:eastAsia="en-ZA"/>
              </w:rPr>
              <w:t>B</w:t>
            </w:r>
            <w:r w:rsidRPr="008C5996">
              <w:rPr>
                <w:rFonts w:eastAsia="Times New Roman" w:cs="Arial"/>
                <w:lang w:eastAsia="en-ZA"/>
              </w:rPr>
              <w:t>alance</w:t>
            </w:r>
          </w:p>
        </w:tc>
        <w:tc>
          <w:tcPr>
            <w:tcW w:w="1417" w:type="dxa"/>
            <w:tcBorders>
              <w:top w:val="single" w:sz="4" w:space="0" w:color="auto"/>
            </w:tcBorders>
            <w:noWrap/>
            <w:hideMark/>
          </w:tcPr>
          <w:p w14:paraId="561F173D" w14:textId="77777777" w:rsidR="000D5CDA" w:rsidRPr="008C5996" w:rsidRDefault="000D5CDA" w:rsidP="001D6744">
            <w:pPr>
              <w:spacing w:line="240" w:lineRule="auto"/>
              <w:jc w:val="right"/>
              <w:rPr>
                <w:rFonts w:eastAsia="Times New Roman" w:cs="Arial"/>
                <w:i/>
                <w:iCs/>
                <w:lang w:eastAsia="en-ZA"/>
              </w:rPr>
            </w:pPr>
            <w:r w:rsidRPr="008C5996">
              <w:rPr>
                <w:rFonts w:eastAsia="Times New Roman" w:cs="Arial"/>
                <w:lang w:eastAsia="en-ZA"/>
              </w:rPr>
              <w:t>204 140</w:t>
            </w:r>
            <w:r w:rsidRPr="008C5996">
              <w:rPr>
                <w:rFonts w:eastAsia="Times New Roman" w:cs="Arial"/>
                <w:b/>
                <w:bCs/>
                <w:lang w:eastAsia="en-ZA"/>
              </w:rPr>
              <w:t xml:space="preserve">[1] </w:t>
            </w:r>
          </w:p>
          <w:p w14:paraId="01CB5721" w14:textId="77777777" w:rsidR="000D5CDA" w:rsidRPr="008C5996" w:rsidRDefault="000D5CDA" w:rsidP="001D6744">
            <w:pPr>
              <w:spacing w:line="240" w:lineRule="auto"/>
              <w:jc w:val="right"/>
              <w:rPr>
                <w:rFonts w:eastAsia="Times New Roman" w:cs="Arial"/>
                <w:lang w:eastAsia="en-ZA"/>
              </w:rPr>
            </w:pPr>
          </w:p>
        </w:tc>
        <w:tc>
          <w:tcPr>
            <w:tcW w:w="1701" w:type="dxa"/>
            <w:tcBorders>
              <w:top w:val="single" w:sz="4" w:space="0" w:color="auto"/>
              <w:right w:val="single" w:sz="4" w:space="0" w:color="auto"/>
            </w:tcBorders>
            <w:hideMark/>
          </w:tcPr>
          <w:p w14:paraId="70DA49E7" w14:textId="77777777" w:rsidR="000D5CDA" w:rsidRPr="008C5996" w:rsidRDefault="000D5CDA" w:rsidP="001D6744">
            <w:pPr>
              <w:spacing w:line="240" w:lineRule="auto"/>
              <w:jc w:val="right"/>
              <w:rPr>
                <w:rFonts w:eastAsia="Times New Roman" w:cs="Arial"/>
                <w:lang w:eastAsia="en-ZA"/>
              </w:rPr>
            </w:pPr>
            <w:r w:rsidRPr="008C5996">
              <w:rPr>
                <w:rFonts w:eastAsia="Times New Roman" w:cs="Arial"/>
                <w:lang w:eastAsia="en-ZA"/>
              </w:rPr>
              <w:t>Balance account provided.</w:t>
            </w:r>
          </w:p>
        </w:tc>
        <w:tc>
          <w:tcPr>
            <w:tcW w:w="2126" w:type="dxa"/>
            <w:tcBorders>
              <w:top w:val="single" w:sz="4" w:space="0" w:color="auto"/>
              <w:left w:val="single" w:sz="4" w:space="0" w:color="auto"/>
            </w:tcBorders>
            <w:noWrap/>
          </w:tcPr>
          <w:p w14:paraId="0152169D" w14:textId="77777777" w:rsidR="000D5CDA" w:rsidRPr="008C5996" w:rsidRDefault="000D5CDA" w:rsidP="001D6744">
            <w:pPr>
              <w:spacing w:line="240" w:lineRule="auto"/>
              <w:rPr>
                <w:rFonts w:eastAsia="Times New Roman" w:cs="Arial"/>
                <w:lang w:eastAsia="en-ZA"/>
              </w:rPr>
            </w:pPr>
          </w:p>
        </w:tc>
        <w:tc>
          <w:tcPr>
            <w:tcW w:w="1134" w:type="dxa"/>
            <w:tcBorders>
              <w:top w:val="single" w:sz="4" w:space="0" w:color="auto"/>
            </w:tcBorders>
            <w:noWrap/>
          </w:tcPr>
          <w:p w14:paraId="453A3A9C" w14:textId="77777777" w:rsidR="000D5CDA" w:rsidRPr="008C5996" w:rsidRDefault="000D5CDA" w:rsidP="001D6744">
            <w:pPr>
              <w:spacing w:line="240" w:lineRule="auto"/>
              <w:jc w:val="right"/>
              <w:rPr>
                <w:rFonts w:eastAsia="Times New Roman" w:cs="Arial"/>
                <w:lang w:eastAsia="en-ZA"/>
              </w:rPr>
            </w:pPr>
          </w:p>
        </w:tc>
        <w:tc>
          <w:tcPr>
            <w:tcW w:w="1561" w:type="dxa"/>
            <w:tcBorders>
              <w:top w:val="single" w:sz="4" w:space="0" w:color="auto"/>
            </w:tcBorders>
          </w:tcPr>
          <w:p w14:paraId="65E747A4" w14:textId="77777777" w:rsidR="000D5CDA" w:rsidRPr="008C5996" w:rsidRDefault="000D5CDA" w:rsidP="001D6744">
            <w:pPr>
              <w:spacing w:line="240" w:lineRule="auto"/>
              <w:jc w:val="right"/>
              <w:rPr>
                <w:rFonts w:eastAsia="Times New Roman" w:cs="Arial"/>
                <w:i/>
                <w:iCs/>
                <w:lang w:eastAsia="en-ZA"/>
              </w:rPr>
            </w:pPr>
          </w:p>
        </w:tc>
      </w:tr>
      <w:tr w:rsidR="000D5CDA" w:rsidRPr="008C5996" w14:paraId="18C9AE19" w14:textId="77777777" w:rsidTr="001D6744">
        <w:trPr>
          <w:trHeight w:val="354"/>
        </w:trPr>
        <w:tc>
          <w:tcPr>
            <w:tcW w:w="2127" w:type="dxa"/>
            <w:noWrap/>
          </w:tcPr>
          <w:p w14:paraId="4280400D" w14:textId="77777777" w:rsidR="000D5CDA" w:rsidRPr="008C5996" w:rsidRDefault="000D5CDA" w:rsidP="001D6744">
            <w:pPr>
              <w:spacing w:line="240" w:lineRule="auto"/>
              <w:rPr>
                <w:rFonts w:eastAsia="Times New Roman" w:cs="Arial"/>
                <w:lang w:eastAsia="en-ZA"/>
              </w:rPr>
            </w:pPr>
            <w:r w:rsidRPr="008C5996">
              <w:rPr>
                <w:rFonts w:eastAsia="Times New Roman" w:cs="Arial"/>
                <w:lang w:eastAsia="en-ZA"/>
              </w:rPr>
              <w:t>Sales(104)</w:t>
            </w:r>
          </w:p>
        </w:tc>
        <w:tc>
          <w:tcPr>
            <w:tcW w:w="1417" w:type="dxa"/>
            <w:noWrap/>
          </w:tcPr>
          <w:p w14:paraId="4D25FE53" w14:textId="77777777" w:rsidR="000D5CDA" w:rsidRPr="008C5996" w:rsidRDefault="000D5CDA" w:rsidP="001D6744">
            <w:pPr>
              <w:spacing w:line="240" w:lineRule="auto"/>
              <w:jc w:val="right"/>
              <w:rPr>
                <w:rFonts w:eastAsia="Times New Roman" w:cs="Arial"/>
                <w:lang w:eastAsia="en-ZA"/>
              </w:rPr>
            </w:pPr>
            <w:r w:rsidRPr="008C5996">
              <w:rPr>
                <w:rFonts w:eastAsia="Times New Roman" w:cs="Arial"/>
                <w:lang w:eastAsia="en-ZA"/>
              </w:rPr>
              <w:t>1</w:t>
            </w:r>
            <w:r>
              <w:rPr>
                <w:rFonts w:eastAsia="Times New Roman" w:cs="Arial"/>
                <w:lang w:eastAsia="en-ZA"/>
              </w:rPr>
              <w:t xml:space="preserve"> </w:t>
            </w:r>
            <w:r w:rsidRPr="008C5996">
              <w:rPr>
                <w:rFonts w:eastAsia="Times New Roman" w:cs="Arial"/>
                <w:lang w:eastAsia="en-ZA"/>
              </w:rPr>
              <w:t>359</w:t>
            </w:r>
          </w:p>
        </w:tc>
        <w:tc>
          <w:tcPr>
            <w:tcW w:w="1701" w:type="dxa"/>
            <w:tcBorders>
              <w:right w:val="single" w:sz="4" w:space="0" w:color="auto"/>
            </w:tcBorders>
            <w:hideMark/>
          </w:tcPr>
          <w:p w14:paraId="459A9A8E" w14:textId="77777777" w:rsidR="000D5CDA" w:rsidRPr="008C5996" w:rsidRDefault="000D5CDA" w:rsidP="001D6744">
            <w:pPr>
              <w:spacing w:line="240" w:lineRule="auto"/>
              <w:jc w:val="both"/>
              <w:rPr>
                <w:rFonts w:eastAsia="Times New Roman" w:cs="Arial"/>
                <w:lang w:eastAsia="en-ZA"/>
              </w:rPr>
            </w:pPr>
          </w:p>
        </w:tc>
        <w:tc>
          <w:tcPr>
            <w:tcW w:w="2126" w:type="dxa"/>
            <w:tcBorders>
              <w:left w:val="single" w:sz="4" w:space="0" w:color="auto"/>
            </w:tcBorders>
            <w:noWrap/>
            <w:hideMark/>
          </w:tcPr>
          <w:p w14:paraId="572822B6" w14:textId="77777777" w:rsidR="000D5CDA" w:rsidRPr="008C5996" w:rsidRDefault="000D5CDA" w:rsidP="001D6744">
            <w:pPr>
              <w:spacing w:line="240" w:lineRule="auto"/>
              <w:rPr>
                <w:rFonts w:eastAsia="Times New Roman" w:cs="Arial"/>
                <w:lang w:eastAsia="en-ZA"/>
              </w:rPr>
            </w:pPr>
            <w:r w:rsidRPr="008C5996">
              <w:rPr>
                <w:rFonts w:eastAsia="Times New Roman" w:cs="Arial"/>
                <w:lang w:eastAsia="en-ZA"/>
              </w:rPr>
              <w:t>Sales/Sales returns</w:t>
            </w:r>
          </w:p>
        </w:tc>
        <w:tc>
          <w:tcPr>
            <w:tcW w:w="1134" w:type="dxa"/>
            <w:noWrap/>
            <w:hideMark/>
          </w:tcPr>
          <w:p w14:paraId="39C873E3" w14:textId="77777777" w:rsidR="000D5CDA" w:rsidRPr="008C5996" w:rsidRDefault="000D5CDA" w:rsidP="001D6744">
            <w:pPr>
              <w:spacing w:line="240" w:lineRule="auto"/>
              <w:jc w:val="right"/>
              <w:rPr>
                <w:rFonts w:eastAsia="Times New Roman" w:cs="Arial"/>
                <w:lang w:eastAsia="en-ZA"/>
              </w:rPr>
            </w:pPr>
            <w:r w:rsidRPr="008C5996">
              <w:rPr>
                <w:rFonts w:eastAsia="Times New Roman" w:cs="Arial"/>
                <w:lang w:eastAsia="en-ZA"/>
              </w:rPr>
              <w:t>37</w:t>
            </w:r>
            <w:r>
              <w:rPr>
                <w:rFonts w:eastAsia="Times New Roman" w:cs="Arial"/>
                <w:lang w:eastAsia="en-ZA"/>
              </w:rPr>
              <w:t> </w:t>
            </w:r>
            <w:r w:rsidRPr="008C5996">
              <w:rPr>
                <w:rFonts w:eastAsia="Times New Roman" w:cs="Arial"/>
                <w:lang w:eastAsia="en-ZA"/>
              </w:rPr>
              <w:t>000</w:t>
            </w:r>
            <w:r>
              <w:rPr>
                <w:rFonts w:eastAsia="Times New Roman" w:cs="Arial"/>
                <w:lang w:eastAsia="en-ZA"/>
              </w:rPr>
              <w:t xml:space="preserve"> </w:t>
            </w:r>
          </w:p>
        </w:tc>
        <w:tc>
          <w:tcPr>
            <w:tcW w:w="1561" w:type="dxa"/>
            <w:hideMark/>
          </w:tcPr>
          <w:p w14:paraId="5A12A826" w14:textId="77777777" w:rsidR="000D5CDA" w:rsidRPr="008C5996" w:rsidRDefault="000D5CDA" w:rsidP="001D6744">
            <w:pPr>
              <w:spacing w:line="240" w:lineRule="auto"/>
              <w:jc w:val="right"/>
              <w:rPr>
                <w:rFonts w:eastAsia="Times New Roman" w:cs="Arial"/>
                <w:i/>
                <w:iCs/>
                <w:lang w:eastAsia="en-ZA"/>
              </w:rPr>
            </w:pPr>
          </w:p>
        </w:tc>
      </w:tr>
      <w:tr w:rsidR="000D5CDA" w:rsidRPr="008C5996" w14:paraId="47CE79E2" w14:textId="77777777" w:rsidTr="001D6744">
        <w:trPr>
          <w:trHeight w:val="354"/>
        </w:trPr>
        <w:tc>
          <w:tcPr>
            <w:tcW w:w="5245" w:type="dxa"/>
            <w:gridSpan w:val="3"/>
            <w:tcBorders>
              <w:right w:val="single" w:sz="4" w:space="0" w:color="auto"/>
            </w:tcBorders>
            <w:noWrap/>
          </w:tcPr>
          <w:p w14:paraId="0C28A4F7" w14:textId="77777777" w:rsidR="000D5CDA" w:rsidRPr="008C5996" w:rsidRDefault="000D5CDA" w:rsidP="001D6744">
            <w:pPr>
              <w:spacing w:line="240" w:lineRule="auto"/>
              <w:jc w:val="right"/>
              <w:rPr>
                <w:rFonts w:eastAsia="Times New Roman" w:cs="Arial"/>
                <w:i/>
                <w:iCs/>
                <w:lang w:eastAsia="en-ZA"/>
              </w:rPr>
            </w:pPr>
            <w:r w:rsidRPr="008C5996">
              <w:rPr>
                <w:rFonts w:eastAsia="Times New Roman" w:cs="Arial"/>
                <w:i/>
                <w:iCs/>
                <w:lang w:eastAsia="en-ZA"/>
              </w:rPr>
              <w:t>(25</w:t>
            </w:r>
            <w:r>
              <w:rPr>
                <w:rFonts w:eastAsia="Times New Roman" w:cs="Arial"/>
                <w:i/>
                <w:iCs/>
                <w:lang w:eastAsia="en-ZA"/>
              </w:rPr>
              <w:t> </w:t>
            </w:r>
            <w:r w:rsidRPr="008C5996">
              <w:rPr>
                <w:rFonts w:eastAsia="Times New Roman" w:cs="Arial"/>
                <w:i/>
                <w:iCs/>
                <w:lang w:eastAsia="en-ZA"/>
              </w:rPr>
              <w:t>000</w:t>
            </w:r>
            <w:r>
              <w:rPr>
                <w:rFonts w:eastAsia="Times New Roman" w:cs="Arial"/>
                <w:i/>
                <w:iCs/>
                <w:lang w:eastAsia="en-ZA"/>
              </w:rPr>
              <w:t xml:space="preserve"> </w:t>
            </w:r>
            <w:r w:rsidRPr="008C5996">
              <w:rPr>
                <w:rFonts w:eastAsia="Times New Roman" w:cs="Arial"/>
                <w:i/>
                <w:iCs/>
                <w:lang w:eastAsia="en-ZA"/>
              </w:rPr>
              <w:t>x 100/92 = 27</w:t>
            </w:r>
            <w:r>
              <w:rPr>
                <w:rFonts w:eastAsia="Times New Roman" w:cs="Arial"/>
                <w:i/>
                <w:iCs/>
                <w:lang w:eastAsia="en-ZA"/>
              </w:rPr>
              <w:t> </w:t>
            </w:r>
            <w:r w:rsidRPr="008C5996">
              <w:rPr>
                <w:rFonts w:eastAsia="Times New Roman" w:cs="Arial"/>
                <w:i/>
                <w:iCs/>
                <w:lang w:eastAsia="en-ZA"/>
              </w:rPr>
              <w:t>174)</w:t>
            </w:r>
            <w:r w:rsidRPr="008C5996">
              <w:rPr>
                <w:rFonts w:eastAsia="Times New Roman" w:cs="Arial"/>
                <w:b/>
                <w:bCs/>
                <w:lang w:eastAsia="en-ZA"/>
              </w:rPr>
              <w:t xml:space="preserve"> [1]</w:t>
            </w:r>
          </w:p>
          <w:p w14:paraId="0E4D4DD5" w14:textId="77777777" w:rsidR="000D5CDA" w:rsidRDefault="000D5CDA" w:rsidP="001D6744">
            <w:pPr>
              <w:spacing w:line="240" w:lineRule="auto"/>
              <w:jc w:val="right"/>
              <w:rPr>
                <w:rFonts w:eastAsia="Times New Roman" w:cs="Arial"/>
                <w:b/>
                <w:bCs/>
                <w:lang w:eastAsia="en-ZA"/>
              </w:rPr>
            </w:pPr>
            <w:r w:rsidRPr="008C5996">
              <w:rPr>
                <w:rFonts w:eastAsia="Times New Roman" w:cs="Arial"/>
                <w:i/>
                <w:iCs/>
                <w:lang w:eastAsia="en-ZA"/>
              </w:rPr>
              <w:t>- (27</w:t>
            </w:r>
            <w:r>
              <w:rPr>
                <w:rFonts w:eastAsia="Times New Roman" w:cs="Arial"/>
                <w:i/>
                <w:iCs/>
                <w:lang w:eastAsia="en-ZA"/>
              </w:rPr>
              <w:t> </w:t>
            </w:r>
            <w:r w:rsidRPr="008C5996">
              <w:rPr>
                <w:rFonts w:eastAsia="Times New Roman" w:cs="Arial"/>
                <w:i/>
                <w:iCs/>
                <w:lang w:eastAsia="en-ZA"/>
              </w:rPr>
              <w:t>174</w:t>
            </w:r>
            <w:r>
              <w:rPr>
                <w:rFonts w:eastAsia="Times New Roman" w:cs="Arial"/>
                <w:i/>
                <w:iCs/>
                <w:lang w:eastAsia="en-ZA"/>
              </w:rPr>
              <w:t xml:space="preserve"> </w:t>
            </w:r>
            <w:r w:rsidRPr="008C5996">
              <w:rPr>
                <w:rFonts w:eastAsia="Times New Roman" w:cs="Arial"/>
                <w:i/>
                <w:iCs/>
                <w:lang w:eastAsia="en-ZA"/>
              </w:rPr>
              <w:t xml:space="preserve"> x 97/100=26</w:t>
            </w:r>
            <w:r>
              <w:rPr>
                <w:rFonts w:eastAsia="Times New Roman" w:cs="Arial"/>
                <w:i/>
                <w:iCs/>
                <w:lang w:eastAsia="en-ZA"/>
              </w:rPr>
              <w:t> </w:t>
            </w:r>
            <w:r w:rsidRPr="008C5996">
              <w:rPr>
                <w:rFonts w:eastAsia="Times New Roman" w:cs="Arial"/>
                <w:i/>
                <w:iCs/>
                <w:lang w:eastAsia="en-ZA"/>
              </w:rPr>
              <w:t xml:space="preserve">359) </w:t>
            </w:r>
            <w:r w:rsidRPr="008C5996">
              <w:rPr>
                <w:rFonts w:eastAsia="Times New Roman" w:cs="Arial"/>
                <w:b/>
                <w:bCs/>
                <w:lang w:eastAsia="en-ZA"/>
              </w:rPr>
              <w:t>[1]</w:t>
            </w:r>
          </w:p>
          <w:p w14:paraId="46AF9D66" w14:textId="77777777" w:rsidR="000D5CDA" w:rsidRPr="008C5996" w:rsidRDefault="000D5CDA" w:rsidP="001D6744">
            <w:pPr>
              <w:spacing w:line="240" w:lineRule="auto"/>
              <w:jc w:val="right"/>
              <w:rPr>
                <w:rFonts w:eastAsia="Times New Roman" w:cs="Arial"/>
                <w:i/>
                <w:iCs/>
                <w:lang w:eastAsia="en-ZA"/>
              </w:rPr>
            </w:pPr>
          </w:p>
        </w:tc>
        <w:tc>
          <w:tcPr>
            <w:tcW w:w="2126" w:type="dxa"/>
            <w:tcBorders>
              <w:left w:val="single" w:sz="4" w:space="0" w:color="auto"/>
            </w:tcBorders>
            <w:noWrap/>
          </w:tcPr>
          <w:p w14:paraId="5A3634A9" w14:textId="77777777" w:rsidR="000D5CDA" w:rsidRPr="008C5996" w:rsidRDefault="000D5CDA" w:rsidP="001D6744">
            <w:pPr>
              <w:spacing w:line="240" w:lineRule="auto"/>
              <w:rPr>
                <w:rFonts w:eastAsia="Times New Roman" w:cs="Arial"/>
                <w:lang w:eastAsia="en-ZA"/>
              </w:rPr>
            </w:pPr>
          </w:p>
        </w:tc>
        <w:tc>
          <w:tcPr>
            <w:tcW w:w="2695" w:type="dxa"/>
            <w:gridSpan w:val="2"/>
            <w:noWrap/>
          </w:tcPr>
          <w:p w14:paraId="6C8F12BB" w14:textId="77777777" w:rsidR="000D5CDA" w:rsidRPr="008C5996" w:rsidRDefault="000D5CDA" w:rsidP="001D6744">
            <w:pPr>
              <w:spacing w:line="240" w:lineRule="auto"/>
              <w:jc w:val="right"/>
              <w:rPr>
                <w:rFonts w:eastAsia="Times New Roman" w:cs="Arial"/>
                <w:i/>
                <w:iCs/>
                <w:lang w:eastAsia="en-ZA"/>
              </w:rPr>
            </w:pPr>
            <w:r w:rsidRPr="008C5996">
              <w:rPr>
                <w:rFonts w:eastAsia="Times New Roman" w:cs="Arial"/>
                <w:i/>
                <w:iCs/>
                <w:lang w:eastAsia="en-ZA"/>
              </w:rPr>
              <w:t>18</w:t>
            </w:r>
            <w:r>
              <w:rPr>
                <w:rFonts w:eastAsia="Times New Roman" w:cs="Arial"/>
                <w:i/>
                <w:iCs/>
                <w:lang w:eastAsia="en-ZA"/>
              </w:rPr>
              <w:t> </w:t>
            </w:r>
            <w:r w:rsidRPr="008C5996">
              <w:rPr>
                <w:rFonts w:eastAsia="Times New Roman" w:cs="Arial"/>
                <w:i/>
                <w:iCs/>
                <w:lang w:eastAsia="en-ZA"/>
              </w:rPr>
              <w:t>500</w:t>
            </w:r>
            <w:r>
              <w:rPr>
                <w:rFonts w:eastAsia="Times New Roman" w:cs="Arial"/>
                <w:i/>
                <w:iCs/>
                <w:lang w:eastAsia="en-ZA"/>
              </w:rPr>
              <w:t xml:space="preserve"> </w:t>
            </w:r>
            <w:r w:rsidRPr="008C5996">
              <w:rPr>
                <w:rFonts w:eastAsia="Times New Roman" w:cs="Arial"/>
                <w:i/>
                <w:iCs/>
                <w:lang w:eastAsia="en-ZA"/>
              </w:rPr>
              <w:t>x 2</w:t>
            </w:r>
            <w:r w:rsidRPr="008C5996">
              <w:rPr>
                <w:rFonts w:eastAsia="Times New Roman" w:cs="Arial"/>
                <w:b/>
                <w:bCs/>
                <w:lang w:eastAsia="en-ZA"/>
              </w:rPr>
              <w:t>[1]</w:t>
            </w:r>
          </w:p>
        </w:tc>
      </w:tr>
      <w:tr w:rsidR="000D5CDA" w:rsidRPr="008C5996" w14:paraId="290F2DAE" w14:textId="77777777" w:rsidTr="001D6744">
        <w:trPr>
          <w:trHeight w:val="442"/>
        </w:trPr>
        <w:tc>
          <w:tcPr>
            <w:tcW w:w="2127" w:type="dxa"/>
            <w:noWrap/>
            <w:hideMark/>
          </w:tcPr>
          <w:p w14:paraId="5726A6F2" w14:textId="77777777" w:rsidR="000D5CDA" w:rsidRPr="008C5996" w:rsidRDefault="000D5CDA" w:rsidP="001D6744">
            <w:pPr>
              <w:spacing w:line="240" w:lineRule="auto"/>
              <w:rPr>
                <w:rFonts w:eastAsia="Times New Roman" w:cs="Arial"/>
                <w:lang w:eastAsia="en-ZA"/>
              </w:rPr>
            </w:pPr>
            <w:r w:rsidRPr="008C5996">
              <w:rPr>
                <w:rFonts w:eastAsia="Times New Roman" w:cs="Arial"/>
                <w:lang w:eastAsia="en-ZA"/>
              </w:rPr>
              <w:t>Sales( 101)</w:t>
            </w:r>
          </w:p>
        </w:tc>
        <w:tc>
          <w:tcPr>
            <w:tcW w:w="1417" w:type="dxa"/>
            <w:noWrap/>
            <w:hideMark/>
          </w:tcPr>
          <w:p w14:paraId="00DF7593" w14:textId="77777777" w:rsidR="000D5CDA" w:rsidRPr="008C5996" w:rsidRDefault="000D5CDA" w:rsidP="001D6744">
            <w:pPr>
              <w:spacing w:line="240" w:lineRule="auto"/>
              <w:jc w:val="right"/>
              <w:rPr>
                <w:rFonts w:eastAsia="Times New Roman" w:cs="Arial"/>
                <w:lang w:eastAsia="en-ZA"/>
              </w:rPr>
            </w:pPr>
            <w:r w:rsidRPr="008C5996">
              <w:rPr>
                <w:rFonts w:eastAsia="Times New Roman" w:cs="Arial"/>
                <w:lang w:eastAsia="en-ZA"/>
              </w:rPr>
              <w:t>3 000</w:t>
            </w:r>
          </w:p>
        </w:tc>
        <w:tc>
          <w:tcPr>
            <w:tcW w:w="1701" w:type="dxa"/>
            <w:tcBorders>
              <w:right w:val="single" w:sz="4" w:space="0" w:color="auto"/>
            </w:tcBorders>
            <w:hideMark/>
          </w:tcPr>
          <w:p w14:paraId="17AE2BD9" w14:textId="77777777" w:rsidR="000D5CDA" w:rsidRPr="008C5996" w:rsidRDefault="000D5CDA" w:rsidP="001D6744">
            <w:pPr>
              <w:spacing w:line="240" w:lineRule="auto"/>
              <w:jc w:val="right"/>
              <w:rPr>
                <w:rFonts w:eastAsia="Times New Roman" w:cs="Arial"/>
                <w:i/>
                <w:iCs/>
                <w:lang w:eastAsia="en-ZA"/>
              </w:rPr>
            </w:pPr>
          </w:p>
        </w:tc>
        <w:tc>
          <w:tcPr>
            <w:tcW w:w="2126" w:type="dxa"/>
            <w:tcBorders>
              <w:left w:val="single" w:sz="4" w:space="0" w:color="auto"/>
            </w:tcBorders>
            <w:noWrap/>
            <w:hideMark/>
          </w:tcPr>
          <w:p w14:paraId="0FD4D417" w14:textId="77777777" w:rsidR="000D5CDA" w:rsidRPr="008C5996" w:rsidRDefault="000D5CDA" w:rsidP="001D6744">
            <w:pPr>
              <w:spacing w:line="240" w:lineRule="auto"/>
              <w:rPr>
                <w:rFonts w:eastAsia="Times New Roman" w:cs="Arial"/>
                <w:lang w:eastAsia="en-ZA"/>
              </w:rPr>
            </w:pPr>
          </w:p>
        </w:tc>
        <w:tc>
          <w:tcPr>
            <w:tcW w:w="1134" w:type="dxa"/>
            <w:noWrap/>
            <w:hideMark/>
          </w:tcPr>
          <w:p w14:paraId="72D9346E" w14:textId="77777777" w:rsidR="000D5CDA" w:rsidRPr="008C5996" w:rsidRDefault="000D5CDA" w:rsidP="001D6744">
            <w:pPr>
              <w:spacing w:line="240" w:lineRule="auto"/>
              <w:jc w:val="right"/>
              <w:rPr>
                <w:rFonts w:eastAsia="Times New Roman" w:cs="Arial"/>
                <w:lang w:eastAsia="en-ZA"/>
              </w:rPr>
            </w:pPr>
          </w:p>
        </w:tc>
        <w:tc>
          <w:tcPr>
            <w:tcW w:w="1561" w:type="dxa"/>
            <w:hideMark/>
          </w:tcPr>
          <w:p w14:paraId="11BD5FC1" w14:textId="77777777" w:rsidR="000D5CDA" w:rsidRPr="008C5996" w:rsidRDefault="000D5CDA" w:rsidP="001D6744">
            <w:pPr>
              <w:spacing w:line="240" w:lineRule="auto"/>
              <w:jc w:val="right"/>
              <w:rPr>
                <w:rFonts w:eastAsia="Times New Roman" w:cs="Arial"/>
                <w:lang w:eastAsia="en-ZA"/>
              </w:rPr>
            </w:pPr>
          </w:p>
        </w:tc>
      </w:tr>
      <w:tr w:rsidR="000D5CDA" w:rsidRPr="008C5996" w14:paraId="6EDD0FB8" w14:textId="77777777" w:rsidTr="001D6744">
        <w:trPr>
          <w:trHeight w:val="704"/>
        </w:trPr>
        <w:tc>
          <w:tcPr>
            <w:tcW w:w="2127" w:type="dxa"/>
            <w:noWrap/>
          </w:tcPr>
          <w:p w14:paraId="46583963" w14:textId="77777777" w:rsidR="000D5CDA" w:rsidRPr="008C5996" w:rsidRDefault="000D5CDA" w:rsidP="001D6744">
            <w:pPr>
              <w:spacing w:line="240" w:lineRule="auto"/>
              <w:rPr>
                <w:rFonts w:eastAsia="Times New Roman" w:cs="Arial"/>
                <w:lang w:eastAsia="en-ZA"/>
              </w:rPr>
            </w:pPr>
          </w:p>
        </w:tc>
        <w:tc>
          <w:tcPr>
            <w:tcW w:w="3118" w:type="dxa"/>
            <w:gridSpan w:val="2"/>
            <w:tcBorders>
              <w:right w:val="single" w:sz="4" w:space="0" w:color="auto"/>
            </w:tcBorders>
            <w:noWrap/>
          </w:tcPr>
          <w:p w14:paraId="419E6840" w14:textId="77777777" w:rsidR="000D5CDA" w:rsidRPr="008C5996" w:rsidRDefault="000D5CDA" w:rsidP="001D6744">
            <w:pPr>
              <w:spacing w:line="240" w:lineRule="auto"/>
              <w:jc w:val="right"/>
              <w:rPr>
                <w:rFonts w:eastAsia="Times New Roman" w:cs="Arial"/>
                <w:i/>
                <w:iCs/>
                <w:lang w:eastAsia="en-ZA"/>
              </w:rPr>
            </w:pPr>
            <w:r w:rsidRPr="008C5996">
              <w:rPr>
                <w:rFonts w:eastAsia="Times New Roman" w:cs="Arial"/>
                <w:i/>
                <w:iCs/>
                <w:lang w:eastAsia="en-ZA"/>
              </w:rPr>
              <w:t>30</w:t>
            </w:r>
            <w:r>
              <w:rPr>
                <w:rFonts w:eastAsia="Times New Roman" w:cs="Arial"/>
                <w:i/>
                <w:iCs/>
                <w:lang w:eastAsia="en-ZA"/>
              </w:rPr>
              <w:t> </w:t>
            </w:r>
            <w:r w:rsidRPr="008C5996">
              <w:rPr>
                <w:rFonts w:eastAsia="Times New Roman" w:cs="Arial"/>
                <w:i/>
                <w:iCs/>
                <w:lang w:eastAsia="en-ZA"/>
              </w:rPr>
              <w:t>000</w:t>
            </w:r>
            <w:r>
              <w:rPr>
                <w:rFonts w:eastAsia="Times New Roman" w:cs="Arial"/>
                <w:i/>
                <w:iCs/>
                <w:lang w:eastAsia="en-ZA"/>
              </w:rPr>
              <w:t xml:space="preserve"> </w:t>
            </w:r>
            <w:r w:rsidRPr="008C5996">
              <w:rPr>
                <w:rFonts w:eastAsia="Times New Roman" w:cs="Arial"/>
                <w:i/>
                <w:iCs/>
                <w:lang w:eastAsia="en-ZA"/>
              </w:rPr>
              <w:t>- 33</w:t>
            </w:r>
            <w:r>
              <w:rPr>
                <w:rFonts w:eastAsia="Times New Roman" w:cs="Arial"/>
                <w:i/>
                <w:iCs/>
                <w:lang w:eastAsia="en-ZA"/>
              </w:rPr>
              <w:t> </w:t>
            </w:r>
            <w:r w:rsidRPr="008C5996">
              <w:rPr>
                <w:rFonts w:eastAsia="Times New Roman" w:cs="Arial"/>
                <w:i/>
                <w:iCs/>
                <w:lang w:eastAsia="en-ZA"/>
              </w:rPr>
              <w:t>000</w:t>
            </w:r>
            <w:r>
              <w:rPr>
                <w:rFonts w:eastAsia="Times New Roman" w:cs="Arial"/>
                <w:i/>
                <w:iCs/>
                <w:lang w:eastAsia="en-ZA"/>
              </w:rPr>
              <w:t xml:space="preserve"> </w:t>
            </w:r>
            <w:r w:rsidRPr="008C5996">
              <w:rPr>
                <w:rFonts w:eastAsia="Times New Roman" w:cs="Arial"/>
                <w:i/>
                <w:iCs/>
                <w:lang w:eastAsia="en-ZA"/>
              </w:rPr>
              <w:t>(30</w:t>
            </w:r>
            <w:r>
              <w:rPr>
                <w:rFonts w:eastAsia="Times New Roman" w:cs="Arial"/>
                <w:i/>
                <w:iCs/>
                <w:lang w:eastAsia="en-ZA"/>
              </w:rPr>
              <w:t> </w:t>
            </w:r>
            <w:r w:rsidRPr="008C5996">
              <w:rPr>
                <w:rFonts w:eastAsia="Times New Roman" w:cs="Arial"/>
                <w:i/>
                <w:iCs/>
                <w:lang w:eastAsia="en-ZA"/>
              </w:rPr>
              <w:t>000</w:t>
            </w:r>
            <w:r>
              <w:rPr>
                <w:rFonts w:eastAsia="Times New Roman" w:cs="Arial"/>
                <w:i/>
                <w:iCs/>
                <w:lang w:eastAsia="en-ZA"/>
              </w:rPr>
              <w:t xml:space="preserve"> </w:t>
            </w:r>
            <w:r w:rsidRPr="008C5996">
              <w:rPr>
                <w:rFonts w:eastAsia="Times New Roman" w:cs="Arial"/>
                <w:i/>
                <w:iCs/>
                <w:lang w:eastAsia="en-ZA"/>
              </w:rPr>
              <w:t xml:space="preserve">x110/100) </w:t>
            </w:r>
            <w:r w:rsidRPr="008C5996">
              <w:rPr>
                <w:rFonts w:eastAsia="Times New Roman" w:cs="Arial"/>
                <w:b/>
                <w:bCs/>
                <w:lang w:eastAsia="en-ZA"/>
              </w:rPr>
              <w:t>[1]</w:t>
            </w:r>
          </w:p>
        </w:tc>
        <w:tc>
          <w:tcPr>
            <w:tcW w:w="2126" w:type="dxa"/>
            <w:tcBorders>
              <w:left w:val="single" w:sz="4" w:space="0" w:color="auto"/>
            </w:tcBorders>
            <w:noWrap/>
          </w:tcPr>
          <w:p w14:paraId="75123E8E" w14:textId="77777777" w:rsidR="000D5CDA" w:rsidRPr="008C5996" w:rsidRDefault="000D5CDA" w:rsidP="001D6744">
            <w:pPr>
              <w:spacing w:line="240" w:lineRule="auto"/>
              <w:rPr>
                <w:rFonts w:eastAsia="Times New Roman" w:cs="Arial"/>
                <w:lang w:eastAsia="en-ZA"/>
              </w:rPr>
            </w:pPr>
          </w:p>
        </w:tc>
        <w:tc>
          <w:tcPr>
            <w:tcW w:w="1134" w:type="dxa"/>
            <w:noWrap/>
          </w:tcPr>
          <w:p w14:paraId="57F6CF96" w14:textId="77777777" w:rsidR="000D5CDA" w:rsidRPr="008C5996" w:rsidRDefault="000D5CDA" w:rsidP="001D6744">
            <w:pPr>
              <w:spacing w:line="240" w:lineRule="auto"/>
              <w:jc w:val="right"/>
              <w:rPr>
                <w:rFonts w:eastAsia="Times New Roman" w:cs="Arial"/>
                <w:lang w:eastAsia="en-ZA"/>
              </w:rPr>
            </w:pPr>
          </w:p>
        </w:tc>
        <w:tc>
          <w:tcPr>
            <w:tcW w:w="1561" w:type="dxa"/>
          </w:tcPr>
          <w:p w14:paraId="32868D07" w14:textId="77777777" w:rsidR="000D5CDA" w:rsidRPr="008C5996" w:rsidRDefault="000D5CDA" w:rsidP="001D6744">
            <w:pPr>
              <w:spacing w:line="240" w:lineRule="auto"/>
              <w:jc w:val="right"/>
              <w:rPr>
                <w:rFonts w:eastAsia="Times New Roman" w:cs="Arial"/>
                <w:lang w:eastAsia="en-ZA"/>
              </w:rPr>
            </w:pPr>
          </w:p>
        </w:tc>
      </w:tr>
      <w:tr w:rsidR="000D5CDA" w:rsidRPr="008C5996" w14:paraId="1262D42B" w14:textId="77777777" w:rsidTr="001D6744">
        <w:trPr>
          <w:trHeight w:val="354"/>
        </w:trPr>
        <w:tc>
          <w:tcPr>
            <w:tcW w:w="2127" w:type="dxa"/>
            <w:noWrap/>
            <w:hideMark/>
          </w:tcPr>
          <w:p w14:paraId="31B0FF4E" w14:textId="77777777" w:rsidR="000D5CDA" w:rsidRPr="008C5996" w:rsidRDefault="000D5CDA" w:rsidP="001D6744">
            <w:pPr>
              <w:spacing w:line="240" w:lineRule="auto"/>
              <w:rPr>
                <w:rFonts w:eastAsia="Times New Roman" w:cs="Arial"/>
                <w:lang w:eastAsia="en-ZA"/>
              </w:rPr>
            </w:pPr>
            <w:r w:rsidRPr="008C5996">
              <w:rPr>
                <w:rFonts w:eastAsia="Times New Roman" w:cs="Arial"/>
                <w:lang w:eastAsia="en-ZA"/>
              </w:rPr>
              <w:t>Sales(103)</w:t>
            </w:r>
          </w:p>
        </w:tc>
        <w:tc>
          <w:tcPr>
            <w:tcW w:w="1417" w:type="dxa"/>
            <w:noWrap/>
            <w:hideMark/>
          </w:tcPr>
          <w:p w14:paraId="6E3F17BE" w14:textId="77777777" w:rsidR="000D5CDA" w:rsidRPr="008C5996" w:rsidRDefault="000D5CDA" w:rsidP="001D6744">
            <w:pPr>
              <w:spacing w:line="240" w:lineRule="auto"/>
              <w:jc w:val="right"/>
              <w:rPr>
                <w:rFonts w:eastAsia="Times New Roman" w:cs="Arial"/>
                <w:lang w:eastAsia="en-ZA"/>
              </w:rPr>
            </w:pPr>
            <w:r w:rsidRPr="008C5996">
              <w:rPr>
                <w:rFonts w:eastAsia="Times New Roman" w:cs="Arial"/>
                <w:lang w:eastAsia="en-ZA"/>
              </w:rPr>
              <w:t>25 300</w:t>
            </w:r>
          </w:p>
        </w:tc>
        <w:tc>
          <w:tcPr>
            <w:tcW w:w="1701" w:type="dxa"/>
            <w:tcBorders>
              <w:right w:val="single" w:sz="4" w:space="0" w:color="auto"/>
            </w:tcBorders>
            <w:hideMark/>
          </w:tcPr>
          <w:p w14:paraId="057ECE03" w14:textId="77777777" w:rsidR="000D5CDA" w:rsidRPr="008C5996" w:rsidRDefault="000D5CDA" w:rsidP="001D6744">
            <w:pPr>
              <w:spacing w:line="240" w:lineRule="auto"/>
              <w:jc w:val="right"/>
              <w:rPr>
                <w:rFonts w:eastAsia="Times New Roman" w:cs="Arial"/>
                <w:lang w:eastAsia="en-ZA"/>
              </w:rPr>
            </w:pPr>
            <w:r w:rsidRPr="008C5996">
              <w:rPr>
                <w:rFonts w:eastAsia="Times New Roman" w:cs="Arial"/>
                <w:lang w:eastAsia="en-ZA"/>
              </w:rPr>
              <w:t> </w:t>
            </w:r>
            <w:r w:rsidRPr="008C5996">
              <w:rPr>
                <w:rFonts w:eastAsia="Times New Roman" w:cs="Arial"/>
                <w:b/>
                <w:bCs/>
                <w:lang w:eastAsia="en-ZA"/>
              </w:rPr>
              <w:t>[1]</w:t>
            </w:r>
          </w:p>
        </w:tc>
        <w:tc>
          <w:tcPr>
            <w:tcW w:w="2126" w:type="dxa"/>
            <w:tcBorders>
              <w:left w:val="single" w:sz="4" w:space="0" w:color="auto"/>
            </w:tcBorders>
            <w:noWrap/>
            <w:hideMark/>
          </w:tcPr>
          <w:p w14:paraId="6CB1F179" w14:textId="77777777" w:rsidR="000D5CDA" w:rsidRPr="008C5996" w:rsidRDefault="000D5CDA" w:rsidP="001D6744">
            <w:pPr>
              <w:spacing w:line="240" w:lineRule="auto"/>
              <w:rPr>
                <w:rFonts w:eastAsia="Times New Roman" w:cs="Arial"/>
                <w:lang w:eastAsia="en-ZA"/>
              </w:rPr>
            </w:pPr>
            <w:r w:rsidRPr="008C5996">
              <w:rPr>
                <w:rFonts w:eastAsia="Times New Roman" w:cs="Arial"/>
                <w:lang w:eastAsia="en-ZA"/>
              </w:rPr>
              <w:t>Balance</w:t>
            </w:r>
          </w:p>
        </w:tc>
        <w:tc>
          <w:tcPr>
            <w:tcW w:w="1134" w:type="dxa"/>
            <w:noWrap/>
          </w:tcPr>
          <w:p w14:paraId="0189AB7E" w14:textId="77777777" w:rsidR="000D5CDA" w:rsidRPr="008C5996" w:rsidRDefault="000D5CDA" w:rsidP="001D6744">
            <w:pPr>
              <w:spacing w:line="240" w:lineRule="auto"/>
              <w:jc w:val="right"/>
              <w:rPr>
                <w:rFonts w:eastAsia="Times New Roman" w:cs="Arial"/>
                <w:lang w:eastAsia="en-ZA"/>
              </w:rPr>
            </w:pPr>
            <w:r>
              <w:rPr>
                <w:rFonts w:eastAsia="Times New Roman" w:cs="Arial"/>
                <w:lang w:eastAsia="en-ZA"/>
              </w:rPr>
              <w:t>196 799</w:t>
            </w:r>
          </w:p>
        </w:tc>
        <w:tc>
          <w:tcPr>
            <w:tcW w:w="1561" w:type="dxa"/>
          </w:tcPr>
          <w:p w14:paraId="1984B00E" w14:textId="77777777" w:rsidR="000D5CDA" w:rsidRPr="008C5996" w:rsidRDefault="000D5CDA" w:rsidP="001D6744">
            <w:pPr>
              <w:spacing w:line="240" w:lineRule="auto"/>
              <w:jc w:val="right"/>
              <w:rPr>
                <w:rFonts w:eastAsia="Times New Roman" w:cs="Arial"/>
                <w:lang w:eastAsia="en-ZA"/>
              </w:rPr>
            </w:pPr>
            <w:r w:rsidRPr="008C5996">
              <w:rPr>
                <w:rFonts w:eastAsia="Times New Roman" w:cs="Arial"/>
                <w:b/>
                <w:bCs/>
                <w:lang w:eastAsia="en-ZA"/>
              </w:rPr>
              <w:t>[0.5]m</w:t>
            </w:r>
          </w:p>
        </w:tc>
      </w:tr>
    </w:tbl>
    <w:p w14:paraId="747234BF" w14:textId="77777777" w:rsidR="000D5CDA" w:rsidRDefault="000D5CDA" w:rsidP="000D5CDA">
      <w:pPr>
        <w:spacing w:line="240" w:lineRule="auto"/>
        <w:rPr>
          <w:rFonts w:eastAsia="Times New Roman" w:cs="Arial"/>
          <w:lang w:val="en-US"/>
        </w:rPr>
      </w:pPr>
    </w:p>
    <w:bookmarkEnd w:id="7"/>
    <w:p w14:paraId="5C5E71A4" w14:textId="77777777" w:rsidR="000D5CDA" w:rsidRPr="008C5996" w:rsidRDefault="000D5CDA" w:rsidP="000D5CDA">
      <w:pPr>
        <w:spacing w:line="240" w:lineRule="auto"/>
        <w:jc w:val="right"/>
        <w:rPr>
          <w:rFonts w:eastAsia="Times New Roman" w:cs="Arial"/>
          <w:lang w:val="en-US"/>
        </w:rPr>
      </w:pPr>
    </w:p>
    <w:p w14:paraId="2E3A988A" w14:textId="77777777" w:rsidR="000D5CDA" w:rsidRPr="008C5996" w:rsidRDefault="000D5CDA" w:rsidP="000D5CDA">
      <w:pPr>
        <w:spacing w:line="240" w:lineRule="auto"/>
        <w:rPr>
          <w:rFonts w:eastAsia="Times New Roman" w:cs="Arial"/>
          <w:b/>
          <w:bCs/>
          <w:lang w:eastAsia="en-ZA"/>
        </w:rPr>
      </w:pPr>
      <w:r>
        <w:rPr>
          <w:rFonts w:eastAsia="Times New Roman" w:cs="Arial"/>
          <w:b/>
          <w:bCs/>
          <w:lang w:eastAsia="en-ZA"/>
        </w:rPr>
        <w:t>b)</w:t>
      </w:r>
    </w:p>
    <w:p w14:paraId="18FAB88F" w14:textId="77777777" w:rsidR="000D5CDA" w:rsidRPr="008C5996" w:rsidRDefault="000D5CDA" w:rsidP="000D5CDA">
      <w:pPr>
        <w:spacing w:line="240" w:lineRule="auto"/>
        <w:rPr>
          <w:rFonts w:eastAsia="Times New Roman" w:cs="Arial"/>
          <w:b/>
          <w:bCs/>
          <w:lang w:eastAsia="en-ZA"/>
        </w:rPr>
      </w:pPr>
      <w:r w:rsidRPr="008C5996">
        <w:rPr>
          <w:rFonts w:eastAsia="Times New Roman" w:cs="Arial"/>
          <w:b/>
          <w:bCs/>
          <w:lang w:eastAsia="en-ZA"/>
        </w:rPr>
        <w:t>Asset:</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0"/>
        <w:gridCol w:w="709"/>
      </w:tblGrid>
      <w:tr w:rsidR="000D5CDA" w:rsidRPr="008C5996" w14:paraId="58C57F63" w14:textId="77777777" w:rsidTr="001D6744">
        <w:tc>
          <w:tcPr>
            <w:tcW w:w="8500" w:type="dxa"/>
            <w:tcBorders>
              <w:top w:val="single" w:sz="4" w:space="0" w:color="auto"/>
              <w:left w:val="single" w:sz="4" w:space="0" w:color="auto"/>
              <w:bottom w:val="single" w:sz="4" w:space="0" w:color="auto"/>
              <w:right w:val="single" w:sz="4" w:space="0" w:color="auto"/>
            </w:tcBorders>
            <w:hideMark/>
          </w:tcPr>
          <w:p w14:paraId="6586F1EE" w14:textId="77777777" w:rsidR="000D5CDA" w:rsidRPr="008C5996" w:rsidRDefault="000D5CDA" w:rsidP="001D6744">
            <w:pPr>
              <w:tabs>
                <w:tab w:val="right" w:pos="9072"/>
              </w:tabs>
              <w:spacing w:line="256" w:lineRule="auto"/>
              <w:rPr>
                <w:rFonts w:eastAsia="Times New Roman" w:cs="Arial"/>
                <w:b/>
                <w:bCs/>
              </w:rPr>
            </w:pPr>
            <w:r w:rsidRPr="008C5996">
              <w:rPr>
                <w:rFonts w:eastAsia="Times New Roman" w:cs="Arial"/>
                <w:b/>
              </w:rPr>
              <w:t>Does the RIGHT that has the potential to produce economic benefits exist?</w:t>
            </w:r>
          </w:p>
        </w:tc>
        <w:tc>
          <w:tcPr>
            <w:tcW w:w="709" w:type="dxa"/>
            <w:tcBorders>
              <w:top w:val="single" w:sz="4" w:space="0" w:color="auto"/>
              <w:left w:val="single" w:sz="4" w:space="0" w:color="auto"/>
              <w:bottom w:val="single" w:sz="4" w:space="0" w:color="auto"/>
              <w:right w:val="single" w:sz="4" w:space="0" w:color="auto"/>
            </w:tcBorders>
            <w:vAlign w:val="center"/>
          </w:tcPr>
          <w:p w14:paraId="04FC2935" w14:textId="77777777" w:rsidR="000D5CDA" w:rsidRPr="008C5996" w:rsidRDefault="000D5CDA" w:rsidP="001D6744">
            <w:pPr>
              <w:tabs>
                <w:tab w:val="right" w:pos="9072"/>
              </w:tabs>
              <w:spacing w:line="256" w:lineRule="auto"/>
              <w:jc w:val="center"/>
              <w:rPr>
                <w:rFonts w:eastAsia="Times New Roman" w:cs="Arial"/>
                <w:b/>
                <w:bCs/>
                <w:color w:val="FF0000"/>
              </w:rPr>
            </w:pPr>
          </w:p>
        </w:tc>
      </w:tr>
      <w:tr w:rsidR="000D5CDA" w:rsidRPr="008C5996" w14:paraId="67A0C845" w14:textId="77777777" w:rsidTr="001D6744">
        <w:tc>
          <w:tcPr>
            <w:tcW w:w="8500" w:type="dxa"/>
            <w:tcBorders>
              <w:top w:val="single" w:sz="4" w:space="0" w:color="auto"/>
              <w:left w:val="single" w:sz="4" w:space="0" w:color="auto"/>
              <w:bottom w:val="single" w:sz="4" w:space="0" w:color="auto"/>
              <w:right w:val="single" w:sz="4" w:space="0" w:color="auto"/>
            </w:tcBorders>
            <w:hideMark/>
          </w:tcPr>
          <w:p w14:paraId="2BB4EE74" w14:textId="77777777" w:rsidR="000D5CDA" w:rsidRPr="008C5996" w:rsidRDefault="000D5CDA" w:rsidP="001D6744">
            <w:pPr>
              <w:tabs>
                <w:tab w:val="right" w:pos="9072"/>
              </w:tabs>
              <w:spacing w:line="256" w:lineRule="auto"/>
              <w:rPr>
                <w:rFonts w:eastAsia="Times New Roman" w:cs="Arial"/>
                <w:bCs/>
              </w:rPr>
            </w:pPr>
            <w:r w:rsidRPr="008C5996">
              <w:rPr>
                <w:rFonts w:eastAsia="Times New Roman" w:cs="Arial"/>
                <w:lang w:val="en-US"/>
              </w:rPr>
              <w:t xml:space="preserve">The debtors are a current economic resource since it can assist in increasing </w:t>
            </w:r>
            <w:r w:rsidRPr="008C5996">
              <w:rPr>
                <w:rFonts w:eastAsia="Calibri" w:cs="Arial"/>
                <w:lang w:val="en-US"/>
              </w:rPr>
              <w:t>Goal`s value / increase the cash when payment is received. Legal right to receive cash.</w:t>
            </w:r>
          </w:p>
        </w:tc>
        <w:tc>
          <w:tcPr>
            <w:tcW w:w="709" w:type="dxa"/>
            <w:tcBorders>
              <w:top w:val="single" w:sz="4" w:space="0" w:color="auto"/>
              <w:left w:val="single" w:sz="4" w:space="0" w:color="auto"/>
              <w:bottom w:val="single" w:sz="4" w:space="0" w:color="auto"/>
              <w:right w:val="single" w:sz="4" w:space="0" w:color="auto"/>
            </w:tcBorders>
            <w:vAlign w:val="center"/>
            <w:hideMark/>
          </w:tcPr>
          <w:p w14:paraId="572CAAC9" w14:textId="77777777" w:rsidR="000D5CDA" w:rsidRPr="008C5996" w:rsidRDefault="000D5CDA" w:rsidP="001D6744">
            <w:pPr>
              <w:tabs>
                <w:tab w:val="right" w:pos="9072"/>
              </w:tabs>
              <w:spacing w:line="256" w:lineRule="auto"/>
              <w:jc w:val="center"/>
              <w:rPr>
                <w:rFonts w:eastAsia="Times New Roman" w:cs="Arial"/>
                <w:b/>
                <w:bCs/>
                <w:color w:val="FF0000"/>
              </w:rPr>
            </w:pPr>
            <w:r w:rsidRPr="008C5996">
              <w:rPr>
                <w:rFonts w:eastAsia="Times New Roman" w:cs="Arial"/>
                <w:b/>
                <w:bCs/>
                <w:lang w:eastAsia="en-ZA"/>
              </w:rPr>
              <w:t>[1]</w:t>
            </w:r>
          </w:p>
        </w:tc>
      </w:tr>
      <w:tr w:rsidR="000D5CDA" w:rsidRPr="008C5996" w14:paraId="0FFCD632" w14:textId="77777777" w:rsidTr="001D6744">
        <w:tc>
          <w:tcPr>
            <w:tcW w:w="8500" w:type="dxa"/>
            <w:tcBorders>
              <w:top w:val="single" w:sz="4" w:space="0" w:color="auto"/>
              <w:left w:val="single" w:sz="4" w:space="0" w:color="auto"/>
              <w:bottom w:val="single" w:sz="4" w:space="0" w:color="auto"/>
              <w:right w:val="single" w:sz="4" w:space="0" w:color="auto"/>
            </w:tcBorders>
          </w:tcPr>
          <w:p w14:paraId="1E2FE472" w14:textId="77777777" w:rsidR="000D5CDA" w:rsidRPr="008C5996" w:rsidRDefault="000D5CDA" w:rsidP="001D6744">
            <w:pPr>
              <w:tabs>
                <w:tab w:val="right" w:pos="9072"/>
              </w:tabs>
              <w:spacing w:line="256" w:lineRule="auto"/>
              <w:rPr>
                <w:rFonts w:eastAsia="Times New Roman" w:cs="Arial"/>
                <w:bCs/>
              </w:rPr>
            </w:pPr>
          </w:p>
        </w:tc>
        <w:tc>
          <w:tcPr>
            <w:tcW w:w="709" w:type="dxa"/>
            <w:tcBorders>
              <w:top w:val="single" w:sz="4" w:space="0" w:color="auto"/>
              <w:left w:val="single" w:sz="4" w:space="0" w:color="auto"/>
              <w:bottom w:val="single" w:sz="4" w:space="0" w:color="auto"/>
              <w:right w:val="single" w:sz="4" w:space="0" w:color="auto"/>
            </w:tcBorders>
            <w:vAlign w:val="center"/>
          </w:tcPr>
          <w:p w14:paraId="2E5BBA0A" w14:textId="77777777" w:rsidR="000D5CDA" w:rsidRPr="008C5996" w:rsidRDefault="000D5CDA" w:rsidP="001D6744">
            <w:pPr>
              <w:tabs>
                <w:tab w:val="right" w:pos="9072"/>
              </w:tabs>
              <w:spacing w:line="256" w:lineRule="auto"/>
              <w:jc w:val="center"/>
              <w:rPr>
                <w:rFonts w:eastAsia="Times New Roman" w:cs="Arial"/>
                <w:b/>
                <w:bCs/>
                <w:color w:val="FF0000"/>
              </w:rPr>
            </w:pPr>
          </w:p>
        </w:tc>
      </w:tr>
      <w:tr w:rsidR="000D5CDA" w:rsidRPr="008C5996" w14:paraId="56266374" w14:textId="77777777" w:rsidTr="001D6744">
        <w:trPr>
          <w:trHeight w:val="46"/>
        </w:trPr>
        <w:tc>
          <w:tcPr>
            <w:tcW w:w="8500" w:type="dxa"/>
            <w:tcBorders>
              <w:top w:val="single" w:sz="4" w:space="0" w:color="auto"/>
              <w:left w:val="single" w:sz="4" w:space="0" w:color="auto"/>
              <w:bottom w:val="single" w:sz="4" w:space="0" w:color="auto"/>
              <w:right w:val="single" w:sz="4" w:space="0" w:color="auto"/>
            </w:tcBorders>
            <w:hideMark/>
          </w:tcPr>
          <w:p w14:paraId="71B1F75B" w14:textId="77777777" w:rsidR="000D5CDA" w:rsidRPr="008C5996" w:rsidRDefault="000D5CDA" w:rsidP="001D6744">
            <w:pPr>
              <w:tabs>
                <w:tab w:val="right" w:pos="9072"/>
              </w:tabs>
              <w:spacing w:line="256" w:lineRule="auto"/>
              <w:rPr>
                <w:rFonts w:eastAsia="Times New Roman" w:cs="Arial"/>
                <w:b/>
                <w:bCs/>
              </w:rPr>
            </w:pPr>
            <w:r w:rsidRPr="008C5996">
              <w:rPr>
                <w:rFonts w:eastAsia="Times New Roman" w:cs="Arial"/>
                <w:b/>
              </w:rPr>
              <w:t>Does the right have THE POTENTIAL TO PRODUCE ECONOMIC BENEFITS?</w:t>
            </w:r>
          </w:p>
        </w:tc>
        <w:tc>
          <w:tcPr>
            <w:tcW w:w="709" w:type="dxa"/>
            <w:tcBorders>
              <w:top w:val="single" w:sz="4" w:space="0" w:color="auto"/>
              <w:left w:val="single" w:sz="4" w:space="0" w:color="auto"/>
              <w:bottom w:val="single" w:sz="4" w:space="0" w:color="auto"/>
              <w:right w:val="single" w:sz="4" w:space="0" w:color="auto"/>
            </w:tcBorders>
            <w:vAlign w:val="center"/>
          </w:tcPr>
          <w:p w14:paraId="536B4AEE" w14:textId="77777777" w:rsidR="000D5CDA" w:rsidRPr="008C5996" w:rsidRDefault="000D5CDA" w:rsidP="001D6744">
            <w:pPr>
              <w:tabs>
                <w:tab w:val="right" w:pos="9072"/>
              </w:tabs>
              <w:spacing w:line="256" w:lineRule="auto"/>
              <w:jc w:val="center"/>
              <w:rPr>
                <w:rFonts w:eastAsia="Times New Roman" w:cs="Arial"/>
                <w:b/>
                <w:bCs/>
                <w:color w:val="FF0000"/>
              </w:rPr>
            </w:pPr>
          </w:p>
        </w:tc>
      </w:tr>
      <w:tr w:rsidR="000D5CDA" w:rsidRPr="008C5996" w14:paraId="74FC7B65" w14:textId="77777777" w:rsidTr="001D6744">
        <w:tc>
          <w:tcPr>
            <w:tcW w:w="8500" w:type="dxa"/>
            <w:tcBorders>
              <w:top w:val="single" w:sz="4" w:space="0" w:color="auto"/>
              <w:left w:val="single" w:sz="4" w:space="0" w:color="auto"/>
              <w:bottom w:val="single" w:sz="4" w:space="0" w:color="auto"/>
              <w:right w:val="single" w:sz="4" w:space="0" w:color="auto"/>
            </w:tcBorders>
          </w:tcPr>
          <w:p w14:paraId="19C22E90" w14:textId="77777777" w:rsidR="000D5CDA" w:rsidRPr="008C5996" w:rsidRDefault="000D5CDA" w:rsidP="001D6744">
            <w:pPr>
              <w:tabs>
                <w:tab w:val="right" w:pos="9072"/>
              </w:tabs>
              <w:spacing w:line="256" w:lineRule="auto"/>
              <w:rPr>
                <w:rFonts w:eastAsia="Times New Roman" w:cs="Arial"/>
                <w:bCs/>
              </w:rPr>
            </w:pPr>
            <w:r w:rsidRPr="008C5996">
              <w:rPr>
                <w:rFonts w:eastAsia="Times New Roman" w:cs="Arial"/>
                <w:lang w:val="en-US"/>
              </w:rPr>
              <w:t>The growth in the debtors has the potential to generate economic rewards in the form of cash when payment is received.</w:t>
            </w:r>
            <w:r w:rsidRPr="008C5996">
              <w:rPr>
                <w:rFonts w:eastAsia="Times New Roman" w:cs="Arial"/>
                <w:lang w:val="en-US"/>
              </w:rPr>
              <w:tab/>
            </w:r>
          </w:p>
        </w:tc>
        <w:tc>
          <w:tcPr>
            <w:tcW w:w="709" w:type="dxa"/>
            <w:tcBorders>
              <w:top w:val="single" w:sz="4" w:space="0" w:color="auto"/>
              <w:left w:val="single" w:sz="4" w:space="0" w:color="auto"/>
              <w:bottom w:val="single" w:sz="4" w:space="0" w:color="auto"/>
              <w:right w:val="single" w:sz="4" w:space="0" w:color="auto"/>
            </w:tcBorders>
            <w:vAlign w:val="center"/>
          </w:tcPr>
          <w:p w14:paraId="4981007C" w14:textId="77777777" w:rsidR="000D5CDA" w:rsidRPr="008C5996" w:rsidRDefault="000D5CDA" w:rsidP="001D6744">
            <w:pPr>
              <w:tabs>
                <w:tab w:val="right" w:pos="9072"/>
              </w:tabs>
              <w:spacing w:line="256" w:lineRule="auto"/>
              <w:jc w:val="center"/>
              <w:rPr>
                <w:rFonts w:eastAsia="Times New Roman" w:cs="Arial"/>
                <w:b/>
                <w:bCs/>
                <w:color w:val="FF0000"/>
              </w:rPr>
            </w:pPr>
            <w:r w:rsidRPr="008C5996">
              <w:rPr>
                <w:rFonts w:eastAsia="Times New Roman" w:cs="Arial"/>
                <w:b/>
                <w:bCs/>
                <w:lang w:eastAsia="en-ZA"/>
              </w:rPr>
              <w:t>[1]</w:t>
            </w:r>
          </w:p>
        </w:tc>
      </w:tr>
      <w:tr w:rsidR="000D5CDA" w:rsidRPr="008C5996" w14:paraId="05A0EFC5" w14:textId="77777777" w:rsidTr="001D6744">
        <w:tc>
          <w:tcPr>
            <w:tcW w:w="8500" w:type="dxa"/>
            <w:tcBorders>
              <w:top w:val="single" w:sz="4" w:space="0" w:color="auto"/>
              <w:left w:val="single" w:sz="4" w:space="0" w:color="auto"/>
              <w:bottom w:val="single" w:sz="4" w:space="0" w:color="auto"/>
              <w:right w:val="single" w:sz="4" w:space="0" w:color="auto"/>
            </w:tcBorders>
          </w:tcPr>
          <w:p w14:paraId="1516D68B" w14:textId="77777777" w:rsidR="000D5CDA" w:rsidRPr="008C5996" w:rsidRDefault="000D5CDA" w:rsidP="001D6744">
            <w:pPr>
              <w:tabs>
                <w:tab w:val="right" w:pos="9072"/>
              </w:tabs>
              <w:spacing w:line="256" w:lineRule="auto"/>
              <w:rPr>
                <w:rFonts w:eastAsia="Times New Roman" w:cs="Arial"/>
                <w:b/>
                <w:bCs/>
              </w:rPr>
            </w:pPr>
          </w:p>
        </w:tc>
        <w:tc>
          <w:tcPr>
            <w:tcW w:w="709" w:type="dxa"/>
            <w:tcBorders>
              <w:top w:val="single" w:sz="4" w:space="0" w:color="auto"/>
              <w:left w:val="single" w:sz="4" w:space="0" w:color="auto"/>
              <w:bottom w:val="single" w:sz="4" w:space="0" w:color="auto"/>
              <w:right w:val="single" w:sz="4" w:space="0" w:color="auto"/>
            </w:tcBorders>
            <w:vAlign w:val="center"/>
          </w:tcPr>
          <w:p w14:paraId="283147EC" w14:textId="77777777" w:rsidR="000D5CDA" w:rsidRPr="008C5996" w:rsidRDefault="000D5CDA" w:rsidP="001D6744">
            <w:pPr>
              <w:tabs>
                <w:tab w:val="right" w:pos="9072"/>
              </w:tabs>
              <w:spacing w:line="256" w:lineRule="auto"/>
              <w:jc w:val="center"/>
              <w:rPr>
                <w:rFonts w:eastAsia="Times New Roman" w:cs="Arial"/>
                <w:b/>
                <w:bCs/>
                <w:color w:val="FF0000"/>
              </w:rPr>
            </w:pPr>
          </w:p>
        </w:tc>
      </w:tr>
      <w:tr w:rsidR="000D5CDA" w:rsidRPr="008C5996" w14:paraId="03AB7D95" w14:textId="77777777" w:rsidTr="001D6744">
        <w:tc>
          <w:tcPr>
            <w:tcW w:w="8500" w:type="dxa"/>
            <w:tcBorders>
              <w:top w:val="single" w:sz="4" w:space="0" w:color="auto"/>
              <w:left w:val="single" w:sz="4" w:space="0" w:color="auto"/>
              <w:bottom w:val="single" w:sz="4" w:space="0" w:color="auto"/>
              <w:right w:val="single" w:sz="4" w:space="0" w:color="auto"/>
            </w:tcBorders>
            <w:hideMark/>
          </w:tcPr>
          <w:p w14:paraId="0A1B138A" w14:textId="77777777" w:rsidR="000D5CDA" w:rsidRPr="008C5996" w:rsidRDefault="000D5CDA" w:rsidP="001D6744">
            <w:pPr>
              <w:tabs>
                <w:tab w:val="right" w:pos="9072"/>
              </w:tabs>
              <w:spacing w:line="256" w:lineRule="auto"/>
              <w:rPr>
                <w:rFonts w:eastAsia="Times New Roman" w:cs="Arial"/>
                <w:b/>
                <w:bCs/>
              </w:rPr>
            </w:pPr>
            <w:r w:rsidRPr="008C5996">
              <w:rPr>
                <w:rFonts w:eastAsia="Times New Roman" w:cs="Arial"/>
                <w:b/>
              </w:rPr>
              <w:t>Does Goal control the right as a result of a past event?</w:t>
            </w:r>
          </w:p>
        </w:tc>
        <w:tc>
          <w:tcPr>
            <w:tcW w:w="709" w:type="dxa"/>
            <w:tcBorders>
              <w:top w:val="single" w:sz="4" w:space="0" w:color="auto"/>
              <w:left w:val="single" w:sz="4" w:space="0" w:color="auto"/>
              <w:bottom w:val="single" w:sz="4" w:space="0" w:color="auto"/>
              <w:right w:val="single" w:sz="4" w:space="0" w:color="auto"/>
            </w:tcBorders>
            <w:vAlign w:val="center"/>
          </w:tcPr>
          <w:p w14:paraId="4BC946BC" w14:textId="77777777" w:rsidR="000D5CDA" w:rsidRPr="008C5996" w:rsidRDefault="000D5CDA" w:rsidP="001D6744">
            <w:pPr>
              <w:tabs>
                <w:tab w:val="right" w:pos="9072"/>
              </w:tabs>
              <w:spacing w:line="256" w:lineRule="auto"/>
              <w:jc w:val="center"/>
              <w:rPr>
                <w:rFonts w:eastAsia="Times New Roman" w:cs="Arial"/>
                <w:b/>
                <w:bCs/>
                <w:color w:val="FF0000"/>
              </w:rPr>
            </w:pPr>
          </w:p>
        </w:tc>
      </w:tr>
      <w:tr w:rsidR="000D5CDA" w:rsidRPr="008C5996" w14:paraId="57AA51D5" w14:textId="77777777" w:rsidTr="001D6744">
        <w:tc>
          <w:tcPr>
            <w:tcW w:w="8500" w:type="dxa"/>
            <w:tcBorders>
              <w:top w:val="single" w:sz="4" w:space="0" w:color="auto"/>
              <w:left w:val="single" w:sz="4" w:space="0" w:color="auto"/>
              <w:bottom w:val="single" w:sz="4" w:space="0" w:color="auto"/>
              <w:right w:val="single" w:sz="4" w:space="0" w:color="auto"/>
            </w:tcBorders>
          </w:tcPr>
          <w:p w14:paraId="64FD6417" w14:textId="77777777" w:rsidR="000D5CDA" w:rsidRPr="008C5996" w:rsidRDefault="000D5CDA" w:rsidP="001D6744">
            <w:pPr>
              <w:tabs>
                <w:tab w:val="right" w:pos="9072"/>
              </w:tabs>
              <w:spacing w:line="256" w:lineRule="auto"/>
              <w:rPr>
                <w:rFonts w:eastAsia="Times New Roman" w:cs="Arial"/>
                <w:bCs/>
              </w:rPr>
            </w:pPr>
            <w:r w:rsidRPr="008C5996">
              <w:rPr>
                <w:rFonts w:eastAsia="Times New Roman" w:cs="Arial"/>
                <w:lang w:val="en-US"/>
              </w:rPr>
              <w:t>The debtors relate to sales during the month ended 31 August 2022</w:t>
            </w:r>
          </w:p>
        </w:tc>
        <w:tc>
          <w:tcPr>
            <w:tcW w:w="709" w:type="dxa"/>
            <w:tcBorders>
              <w:top w:val="single" w:sz="4" w:space="0" w:color="auto"/>
              <w:left w:val="single" w:sz="4" w:space="0" w:color="auto"/>
              <w:bottom w:val="single" w:sz="4" w:space="0" w:color="auto"/>
              <w:right w:val="single" w:sz="4" w:space="0" w:color="auto"/>
            </w:tcBorders>
            <w:vAlign w:val="center"/>
            <w:hideMark/>
          </w:tcPr>
          <w:p w14:paraId="67F5B193" w14:textId="77777777" w:rsidR="000D5CDA" w:rsidRPr="008C5996" w:rsidRDefault="000D5CDA" w:rsidP="001D6744">
            <w:pPr>
              <w:tabs>
                <w:tab w:val="right" w:pos="9072"/>
              </w:tabs>
              <w:spacing w:line="256" w:lineRule="auto"/>
              <w:jc w:val="center"/>
              <w:rPr>
                <w:rFonts w:eastAsia="Times New Roman" w:cs="Arial"/>
                <w:b/>
                <w:bCs/>
                <w:color w:val="FF0000"/>
              </w:rPr>
            </w:pPr>
            <w:r w:rsidRPr="008C5996">
              <w:rPr>
                <w:rFonts w:eastAsia="Times New Roman" w:cs="Arial"/>
                <w:b/>
                <w:bCs/>
                <w:lang w:eastAsia="en-ZA"/>
              </w:rPr>
              <w:t>[1]</w:t>
            </w:r>
          </w:p>
        </w:tc>
      </w:tr>
      <w:tr w:rsidR="000D5CDA" w:rsidRPr="008C5996" w14:paraId="24536321" w14:textId="77777777" w:rsidTr="001D6744">
        <w:tc>
          <w:tcPr>
            <w:tcW w:w="8500" w:type="dxa"/>
            <w:tcBorders>
              <w:top w:val="single" w:sz="4" w:space="0" w:color="auto"/>
              <w:left w:val="single" w:sz="4" w:space="0" w:color="auto"/>
              <w:bottom w:val="single" w:sz="4" w:space="0" w:color="auto"/>
              <w:right w:val="single" w:sz="4" w:space="0" w:color="auto"/>
            </w:tcBorders>
          </w:tcPr>
          <w:p w14:paraId="3C1234C4" w14:textId="77777777" w:rsidR="000D5CDA" w:rsidRPr="008C5996" w:rsidRDefault="000D5CDA" w:rsidP="001D6744">
            <w:pPr>
              <w:tabs>
                <w:tab w:val="right" w:pos="9072"/>
              </w:tabs>
              <w:spacing w:line="256" w:lineRule="auto"/>
              <w:rPr>
                <w:rFonts w:eastAsia="Times New Roman" w:cs="Arial"/>
                <w:bCs/>
              </w:rPr>
            </w:pPr>
          </w:p>
        </w:tc>
        <w:tc>
          <w:tcPr>
            <w:tcW w:w="709" w:type="dxa"/>
            <w:tcBorders>
              <w:top w:val="single" w:sz="4" w:space="0" w:color="auto"/>
              <w:left w:val="single" w:sz="4" w:space="0" w:color="auto"/>
              <w:bottom w:val="single" w:sz="4" w:space="0" w:color="auto"/>
              <w:right w:val="single" w:sz="4" w:space="0" w:color="auto"/>
            </w:tcBorders>
            <w:vAlign w:val="center"/>
          </w:tcPr>
          <w:p w14:paraId="217F1B9F" w14:textId="77777777" w:rsidR="000D5CDA" w:rsidRPr="008C5996" w:rsidRDefault="000D5CDA" w:rsidP="001D6744">
            <w:pPr>
              <w:tabs>
                <w:tab w:val="right" w:pos="9072"/>
              </w:tabs>
              <w:spacing w:line="256" w:lineRule="auto"/>
              <w:jc w:val="center"/>
              <w:rPr>
                <w:rFonts w:eastAsia="Times New Roman" w:cs="Arial"/>
                <w:b/>
                <w:bCs/>
                <w:color w:val="FF0000"/>
              </w:rPr>
            </w:pPr>
          </w:p>
        </w:tc>
      </w:tr>
      <w:tr w:rsidR="000D5CDA" w:rsidRPr="008C5996" w14:paraId="4EBA75AB" w14:textId="77777777" w:rsidTr="001D6744">
        <w:tc>
          <w:tcPr>
            <w:tcW w:w="8500" w:type="dxa"/>
            <w:tcBorders>
              <w:top w:val="single" w:sz="4" w:space="0" w:color="auto"/>
              <w:left w:val="single" w:sz="4" w:space="0" w:color="auto"/>
              <w:bottom w:val="single" w:sz="4" w:space="0" w:color="auto"/>
              <w:right w:val="single" w:sz="4" w:space="0" w:color="auto"/>
            </w:tcBorders>
            <w:hideMark/>
          </w:tcPr>
          <w:p w14:paraId="2E0E9D97" w14:textId="77777777" w:rsidR="000D5CDA" w:rsidRPr="008C5996" w:rsidRDefault="000D5CDA" w:rsidP="001D6744">
            <w:pPr>
              <w:tabs>
                <w:tab w:val="right" w:pos="9072"/>
              </w:tabs>
              <w:spacing w:line="256" w:lineRule="auto"/>
              <w:rPr>
                <w:rFonts w:eastAsia="Times New Roman" w:cs="Arial"/>
                <w:b/>
                <w:bCs/>
              </w:rPr>
            </w:pPr>
            <w:r w:rsidRPr="008C5996">
              <w:rPr>
                <w:rFonts w:eastAsia="Times New Roman" w:cs="Arial"/>
                <w:b/>
              </w:rPr>
              <w:t>Conclusion:</w:t>
            </w:r>
          </w:p>
        </w:tc>
        <w:tc>
          <w:tcPr>
            <w:tcW w:w="709" w:type="dxa"/>
            <w:tcBorders>
              <w:top w:val="single" w:sz="4" w:space="0" w:color="auto"/>
              <w:left w:val="single" w:sz="4" w:space="0" w:color="auto"/>
              <w:bottom w:val="single" w:sz="4" w:space="0" w:color="auto"/>
              <w:right w:val="single" w:sz="4" w:space="0" w:color="auto"/>
            </w:tcBorders>
            <w:vAlign w:val="center"/>
          </w:tcPr>
          <w:p w14:paraId="01C070F7" w14:textId="77777777" w:rsidR="000D5CDA" w:rsidRPr="008C5996" w:rsidRDefault="000D5CDA" w:rsidP="001D6744">
            <w:pPr>
              <w:tabs>
                <w:tab w:val="right" w:pos="9072"/>
              </w:tabs>
              <w:spacing w:line="256" w:lineRule="auto"/>
              <w:jc w:val="center"/>
              <w:rPr>
                <w:rFonts w:eastAsia="Times New Roman" w:cs="Arial"/>
                <w:b/>
                <w:bCs/>
                <w:color w:val="FF0000"/>
              </w:rPr>
            </w:pPr>
          </w:p>
        </w:tc>
      </w:tr>
      <w:tr w:rsidR="000D5CDA" w:rsidRPr="008C5996" w14:paraId="0D1C9712" w14:textId="77777777" w:rsidTr="001D6744">
        <w:tc>
          <w:tcPr>
            <w:tcW w:w="8500" w:type="dxa"/>
            <w:tcBorders>
              <w:top w:val="single" w:sz="4" w:space="0" w:color="auto"/>
              <w:left w:val="single" w:sz="4" w:space="0" w:color="auto"/>
              <w:bottom w:val="single" w:sz="4" w:space="0" w:color="auto"/>
              <w:right w:val="single" w:sz="4" w:space="0" w:color="auto"/>
            </w:tcBorders>
          </w:tcPr>
          <w:p w14:paraId="6240F4F7" w14:textId="77777777" w:rsidR="000D5CDA" w:rsidRPr="008C5996" w:rsidRDefault="000D5CDA" w:rsidP="001D6744">
            <w:pPr>
              <w:tabs>
                <w:tab w:val="right" w:pos="9072"/>
              </w:tabs>
              <w:spacing w:line="256" w:lineRule="auto"/>
              <w:rPr>
                <w:rFonts w:eastAsia="Times New Roman" w:cs="Arial"/>
                <w:bCs/>
              </w:rPr>
            </w:pPr>
            <w:r w:rsidRPr="008C5996">
              <w:rPr>
                <w:rFonts w:eastAsia="Times New Roman" w:cs="Arial"/>
              </w:rPr>
              <w:t>The debtors meets the definition of an asset.</w:t>
            </w:r>
          </w:p>
        </w:tc>
        <w:tc>
          <w:tcPr>
            <w:tcW w:w="709" w:type="dxa"/>
            <w:tcBorders>
              <w:top w:val="single" w:sz="4" w:space="0" w:color="auto"/>
              <w:left w:val="single" w:sz="4" w:space="0" w:color="auto"/>
              <w:bottom w:val="single" w:sz="4" w:space="0" w:color="auto"/>
              <w:right w:val="single" w:sz="4" w:space="0" w:color="auto"/>
            </w:tcBorders>
            <w:vAlign w:val="center"/>
            <w:hideMark/>
          </w:tcPr>
          <w:p w14:paraId="7102A263" w14:textId="77777777" w:rsidR="000D5CDA" w:rsidRPr="008C5996" w:rsidRDefault="000D5CDA" w:rsidP="001D6744">
            <w:pPr>
              <w:tabs>
                <w:tab w:val="right" w:pos="9072"/>
              </w:tabs>
              <w:spacing w:line="256" w:lineRule="auto"/>
              <w:jc w:val="center"/>
              <w:rPr>
                <w:rFonts w:eastAsia="Times New Roman" w:cs="Arial"/>
                <w:b/>
                <w:bCs/>
                <w:color w:val="FF0000"/>
              </w:rPr>
            </w:pPr>
            <w:r w:rsidRPr="008C5996">
              <w:rPr>
                <w:rFonts w:eastAsia="Times New Roman" w:cs="Arial"/>
                <w:b/>
                <w:bCs/>
                <w:lang w:eastAsia="en-ZA"/>
              </w:rPr>
              <w:t>[1]m</w:t>
            </w:r>
          </w:p>
        </w:tc>
      </w:tr>
    </w:tbl>
    <w:p w14:paraId="1CDC3E9F" w14:textId="77777777" w:rsidR="000D5CDA" w:rsidRPr="008C5996" w:rsidRDefault="000D5CDA" w:rsidP="000D5CDA">
      <w:pPr>
        <w:spacing w:line="240" w:lineRule="auto"/>
        <w:rPr>
          <w:rFonts w:eastAsia="Times New Roman" w:cs="Arial"/>
          <w:b/>
          <w:bCs/>
          <w:lang w:val="en-US" w:eastAsia="en-ZA"/>
        </w:rPr>
      </w:pPr>
    </w:p>
    <w:p w14:paraId="485B0C43" w14:textId="77777777" w:rsidR="000D5CDA" w:rsidRPr="008C5996" w:rsidRDefault="000D5CDA" w:rsidP="000D5CDA">
      <w:pPr>
        <w:spacing w:line="240" w:lineRule="auto"/>
        <w:rPr>
          <w:rFonts w:eastAsia="Times New Roman" w:cs="Arial"/>
          <w:b/>
          <w:bCs/>
          <w:lang w:eastAsia="en-ZA"/>
        </w:rPr>
      </w:pPr>
    </w:p>
    <w:p w14:paraId="67F25083" w14:textId="77777777" w:rsidR="000D5CDA" w:rsidRPr="008C5996" w:rsidRDefault="000D5CDA" w:rsidP="000D5CDA">
      <w:pPr>
        <w:spacing w:line="240" w:lineRule="auto"/>
        <w:rPr>
          <w:rFonts w:eastAsia="Times New Roman" w:cs="Arial"/>
          <w:b/>
          <w:bCs/>
          <w:lang w:eastAsia="en-ZA"/>
        </w:rPr>
      </w:pPr>
      <w:r>
        <w:rPr>
          <w:rFonts w:eastAsia="Times New Roman" w:cs="Arial"/>
          <w:b/>
          <w:bCs/>
          <w:lang w:eastAsia="en-ZA"/>
        </w:rPr>
        <w:t>c)</w:t>
      </w:r>
    </w:p>
    <w:p w14:paraId="56079A30" w14:textId="77777777" w:rsidR="000D5CDA" w:rsidRPr="008C5996" w:rsidRDefault="000D5CDA" w:rsidP="000D5CDA">
      <w:pPr>
        <w:spacing w:line="240" w:lineRule="auto"/>
        <w:rPr>
          <w:rFonts w:eastAsia="Times New Roman" w:cs="Arial"/>
          <w:b/>
          <w:bCs/>
          <w:lang w:eastAsia="en-ZA"/>
        </w:rPr>
      </w:pPr>
      <w:r w:rsidRPr="008C5996">
        <w:rPr>
          <w:rFonts w:eastAsia="Times New Roman" w:cs="Arial"/>
          <w:b/>
          <w:bCs/>
          <w:lang w:eastAsia="en-ZA"/>
        </w:rPr>
        <w:t>General Journal of Goal Ltd. for the month ended 30 August 2022</w:t>
      </w:r>
    </w:p>
    <w:p w14:paraId="7CB31327" w14:textId="77777777" w:rsidR="000D5CDA" w:rsidRPr="008C5996" w:rsidRDefault="000D5CDA" w:rsidP="000D5CDA">
      <w:pPr>
        <w:spacing w:line="240" w:lineRule="auto"/>
        <w:rPr>
          <w:rFonts w:eastAsia="Times New Roman" w:cs="Arial"/>
          <w:b/>
          <w:bCs/>
          <w:lang w:val="en-US"/>
        </w:rPr>
      </w:pPr>
    </w:p>
    <w:tbl>
      <w:tblPr>
        <w:tblW w:w="9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2693"/>
        <w:gridCol w:w="1985"/>
        <w:gridCol w:w="1064"/>
      </w:tblGrid>
      <w:tr w:rsidR="000D5CDA" w:rsidRPr="008C5996" w14:paraId="77D5EEDC" w14:textId="77777777" w:rsidTr="001D6744">
        <w:trPr>
          <w:trHeight w:val="70"/>
        </w:trPr>
        <w:tc>
          <w:tcPr>
            <w:tcW w:w="3539" w:type="dxa"/>
            <w:vAlign w:val="center"/>
            <w:hideMark/>
          </w:tcPr>
          <w:p w14:paraId="7CF2B8B3" w14:textId="77777777" w:rsidR="000D5CDA" w:rsidRPr="008C5996" w:rsidRDefault="000D5CDA" w:rsidP="001D6744">
            <w:pPr>
              <w:tabs>
                <w:tab w:val="right" w:pos="9072"/>
              </w:tabs>
              <w:spacing w:line="256" w:lineRule="auto"/>
              <w:rPr>
                <w:rFonts w:eastAsia="Times New Roman" w:cs="Arial"/>
                <w:lang w:val="en-US"/>
              </w:rPr>
            </w:pPr>
            <w:r w:rsidRPr="008C5996">
              <w:rPr>
                <w:rFonts w:eastAsia="Times New Roman" w:cs="Arial"/>
                <w:lang w:val="en-US"/>
              </w:rPr>
              <w:t>Employee benefit expense (P/L)</w:t>
            </w:r>
          </w:p>
        </w:tc>
        <w:tc>
          <w:tcPr>
            <w:tcW w:w="2693" w:type="dxa"/>
            <w:vAlign w:val="center"/>
            <w:hideMark/>
          </w:tcPr>
          <w:p w14:paraId="06A49CD9" w14:textId="77777777" w:rsidR="000D5CDA" w:rsidRPr="008C5996" w:rsidRDefault="000D5CDA" w:rsidP="001D6744">
            <w:pPr>
              <w:tabs>
                <w:tab w:val="right" w:pos="9072"/>
              </w:tabs>
              <w:spacing w:line="256" w:lineRule="auto"/>
              <w:rPr>
                <w:rFonts w:eastAsia="Times New Roman" w:cs="Arial"/>
                <w:lang w:val="en-US"/>
              </w:rPr>
            </w:pPr>
            <w:r w:rsidRPr="008C5996">
              <w:rPr>
                <w:rFonts w:eastAsia="Times New Roman" w:cs="Arial"/>
                <w:lang w:val="en-US"/>
              </w:rPr>
              <w:t> </w:t>
            </w:r>
          </w:p>
        </w:tc>
        <w:tc>
          <w:tcPr>
            <w:tcW w:w="1985" w:type="dxa"/>
            <w:vAlign w:val="center"/>
            <w:hideMark/>
          </w:tcPr>
          <w:p w14:paraId="7421E102" w14:textId="77777777" w:rsidR="000D5CDA" w:rsidRPr="008C5996" w:rsidRDefault="000D5CDA" w:rsidP="001D6744">
            <w:pPr>
              <w:tabs>
                <w:tab w:val="right" w:pos="9072"/>
              </w:tabs>
              <w:spacing w:line="256" w:lineRule="auto"/>
              <w:rPr>
                <w:rFonts w:eastAsia="Times New Roman" w:cs="Arial"/>
                <w:lang w:val="en-US"/>
              </w:rPr>
            </w:pPr>
            <w:r w:rsidRPr="008C5996">
              <w:rPr>
                <w:rFonts w:eastAsia="Times New Roman" w:cs="Arial"/>
                <w:lang w:val="en-US"/>
              </w:rPr>
              <w:t>74 000</w:t>
            </w:r>
          </w:p>
        </w:tc>
        <w:tc>
          <w:tcPr>
            <w:tcW w:w="1064" w:type="dxa"/>
            <w:vAlign w:val="center"/>
            <w:hideMark/>
          </w:tcPr>
          <w:p w14:paraId="52C20210" w14:textId="77777777" w:rsidR="000D5CDA" w:rsidRPr="008C5996" w:rsidRDefault="000D5CDA" w:rsidP="001D6744">
            <w:pPr>
              <w:tabs>
                <w:tab w:val="right" w:pos="9072"/>
              </w:tabs>
              <w:spacing w:line="256" w:lineRule="auto"/>
              <w:jc w:val="center"/>
              <w:rPr>
                <w:rFonts w:eastAsia="Times New Roman" w:cs="Arial"/>
                <w:b/>
                <w:bCs/>
                <w:lang w:val="en-US"/>
              </w:rPr>
            </w:pPr>
            <w:r w:rsidRPr="008C5996">
              <w:rPr>
                <w:rFonts w:eastAsia="Times New Roman" w:cs="Arial"/>
                <w:b/>
                <w:bCs/>
                <w:lang w:val="en-US"/>
              </w:rPr>
              <w:t>[1]</w:t>
            </w:r>
          </w:p>
        </w:tc>
      </w:tr>
      <w:tr w:rsidR="000D5CDA" w:rsidRPr="008C5996" w14:paraId="555FB67D" w14:textId="77777777" w:rsidTr="001D6744">
        <w:trPr>
          <w:trHeight w:val="47"/>
        </w:trPr>
        <w:tc>
          <w:tcPr>
            <w:tcW w:w="3539" w:type="dxa"/>
            <w:vAlign w:val="center"/>
            <w:hideMark/>
          </w:tcPr>
          <w:p w14:paraId="65395FF6" w14:textId="77777777" w:rsidR="000D5CDA" w:rsidRPr="008C5996" w:rsidRDefault="000D5CDA" w:rsidP="001D6744">
            <w:pPr>
              <w:tabs>
                <w:tab w:val="right" w:pos="9072"/>
              </w:tabs>
              <w:spacing w:line="256" w:lineRule="auto"/>
              <w:rPr>
                <w:rFonts w:eastAsia="Times New Roman" w:cs="Arial"/>
                <w:lang w:val="en-US"/>
              </w:rPr>
            </w:pPr>
            <w:r w:rsidRPr="008C5996">
              <w:rPr>
                <w:rFonts w:eastAsia="Times New Roman" w:cs="Arial"/>
                <w:lang w:val="en-US"/>
              </w:rPr>
              <w:t> </w:t>
            </w:r>
          </w:p>
        </w:tc>
        <w:tc>
          <w:tcPr>
            <w:tcW w:w="2693" w:type="dxa"/>
            <w:vAlign w:val="center"/>
            <w:hideMark/>
          </w:tcPr>
          <w:p w14:paraId="65234BE3" w14:textId="77777777" w:rsidR="000D5CDA" w:rsidRPr="008C5996" w:rsidRDefault="000D5CDA" w:rsidP="001D6744">
            <w:pPr>
              <w:tabs>
                <w:tab w:val="right" w:pos="9072"/>
              </w:tabs>
              <w:spacing w:line="256" w:lineRule="auto"/>
              <w:rPr>
                <w:rFonts w:eastAsia="Times New Roman" w:cs="Arial"/>
                <w:lang w:val="en-US"/>
              </w:rPr>
            </w:pPr>
            <w:r w:rsidRPr="008C5996">
              <w:rPr>
                <w:rFonts w:eastAsia="Times New Roman" w:cs="Arial"/>
                <w:lang w:val="en-US"/>
              </w:rPr>
              <w:t>SARS(SFP)</w:t>
            </w:r>
          </w:p>
        </w:tc>
        <w:tc>
          <w:tcPr>
            <w:tcW w:w="1985" w:type="dxa"/>
            <w:vAlign w:val="center"/>
            <w:hideMark/>
          </w:tcPr>
          <w:p w14:paraId="16233668" w14:textId="77777777" w:rsidR="000D5CDA" w:rsidRPr="008C5996" w:rsidRDefault="000D5CDA" w:rsidP="001D6744">
            <w:pPr>
              <w:tabs>
                <w:tab w:val="right" w:pos="9072"/>
              </w:tabs>
              <w:spacing w:line="256" w:lineRule="auto"/>
              <w:jc w:val="right"/>
              <w:rPr>
                <w:rFonts w:eastAsia="Times New Roman" w:cs="Arial"/>
                <w:lang w:val="en-US"/>
              </w:rPr>
            </w:pPr>
            <w:r w:rsidRPr="008C5996">
              <w:rPr>
                <w:rFonts w:eastAsia="Times New Roman" w:cs="Arial"/>
                <w:lang w:val="en-US"/>
              </w:rPr>
              <w:t>22 200</w:t>
            </w:r>
          </w:p>
        </w:tc>
        <w:tc>
          <w:tcPr>
            <w:tcW w:w="1064" w:type="dxa"/>
            <w:vAlign w:val="center"/>
            <w:hideMark/>
          </w:tcPr>
          <w:p w14:paraId="5FEAFFAF" w14:textId="77777777" w:rsidR="000D5CDA" w:rsidRPr="008C5996" w:rsidRDefault="000D5CDA" w:rsidP="001D6744">
            <w:pPr>
              <w:tabs>
                <w:tab w:val="right" w:pos="9072"/>
              </w:tabs>
              <w:spacing w:line="256" w:lineRule="auto"/>
              <w:jc w:val="center"/>
              <w:rPr>
                <w:rFonts w:eastAsia="Times New Roman" w:cs="Arial"/>
                <w:b/>
                <w:bCs/>
                <w:lang w:val="en-US"/>
              </w:rPr>
            </w:pPr>
            <w:r w:rsidRPr="008C5996">
              <w:rPr>
                <w:rFonts w:eastAsia="Times New Roman" w:cs="Arial"/>
                <w:b/>
                <w:bCs/>
                <w:lang w:val="en-US"/>
              </w:rPr>
              <w:t>[1]</w:t>
            </w:r>
          </w:p>
        </w:tc>
      </w:tr>
      <w:tr w:rsidR="000D5CDA" w:rsidRPr="008C5996" w14:paraId="5F5FF00B" w14:textId="77777777" w:rsidTr="001D6744">
        <w:trPr>
          <w:trHeight w:val="70"/>
        </w:trPr>
        <w:tc>
          <w:tcPr>
            <w:tcW w:w="3539" w:type="dxa"/>
            <w:vAlign w:val="center"/>
            <w:hideMark/>
          </w:tcPr>
          <w:p w14:paraId="53E8B20D" w14:textId="77777777" w:rsidR="000D5CDA" w:rsidRPr="008C5996" w:rsidRDefault="000D5CDA" w:rsidP="001D6744">
            <w:pPr>
              <w:tabs>
                <w:tab w:val="right" w:pos="9072"/>
              </w:tabs>
              <w:spacing w:line="256" w:lineRule="auto"/>
              <w:rPr>
                <w:rFonts w:eastAsia="Times New Roman" w:cs="Arial"/>
                <w:lang w:val="en-US"/>
              </w:rPr>
            </w:pPr>
            <w:r w:rsidRPr="008C5996">
              <w:rPr>
                <w:rFonts w:eastAsia="Times New Roman" w:cs="Arial"/>
                <w:lang w:val="en-US"/>
              </w:rPr>
              <w:t> </w:t>
            </w:r>
          </w:p>
        </w:tc>
        <w:tc>
          <w:tcPr>
            <w:tcW w:w="2693" w:type="dxa"/>
            <w:vAlign w:val="center"/>
            <w:hideMark/>
          </w:tcPr>
          <w:p w14:paraId="210371FE" w14:textId="77777777" w:rsidR="000D5CDA" w:rsidRPr="008C5996" w:rsidRDefault="000D5CDA" w:rsidP="001D6744">
            <w:pPr>
              <w:tabs>
                <w:tab w:val="right" w:pos="9072"/>
              </w:tabs>
              <w:spacing w:line="256" w:lineRule="auto"/>
              <w:rPr>
                <w:rFonts w:eastAsia="Times New Roman" w:cs="Arial"/>
                <w:lang w:val="en-US"/>
              </w:rPr>
            </w:pPr>
            <w:r w:rsidRPr="008C5996">
              <w:rPr>
                <w:rFonts w:eastAsia="Times New Roman" w:cs="Arial"/>
                <w:lang w:val="en-US"/>
              </w:rPr>
              <w:t xml:space="preserve">New </w:t>
            </w:r>
            <w:proofErr w:type="gramStart"/>
            <w:r w:rsidRPr="008C5996">
              <w:rPr>
                <w:rFonts w:eastAsia="Times New Roman" w:cs="Arial"/>
                <w:lang w:val="en-US"/>
              </w:rPr>
              <w:t>Mutual(</w:t>
            </w:r>
            <w:proofErr w:type="gramEnd"/>
            <w:r w:rsidRPr="008C5996">
              <w:rPr>
                <w:rFonts w:eastAsia="Times New Roman" w:cs="Arial"/>
                <w:lang w:val="en-US"/>
              </w:rPr>
              <w:t>SFP)</w:t>
            </w:r>
          </w:p>
        </w:tc>
        <w:tc>
          <w:tcPr>
            <w:tcW w:w="1985" w:type="dxa"/>
            <w:vAlign w:val="center"/>
            <w:hideMark/>
          </w:tcPr>
          <w:p w14:paraId="1C38EBE0" w14:textId="77777777" w:rsidR="000D5CDA" w:rsidRPr="008C5996" w:rsidRDefault="000D5CDA" w:rsidP="001D6744">
            <w:pPr>
              <w:tabs>
                <w:tab w:val="right" w:pos="9072"/>
              </w:tabs>
              <w:spacing w:line="256" w:lineRule="auto"/>
              <w:jc w:val="right"/>
              <w:rPr>
                <w:rFonts w:eastAsia="Times New Roman" w:cs="Arial"/>
                <w:lang w:val="en-US"/>
              </w:rPr>
            </w:pPr>
            <w:r w:rsidRPr="008C5996">
              <w:rPr>
                <w:rFonts w:eastAsia="Times New Roman" w:cs="Arial"/>
                <w:lang w:val="en-US"/>
              </w:rPr>
              <w:t>7 400</w:t>
            </w:r>
          </w:p>
        </w:tc>
        <w:tc>
          <w:tcPr>
            <w:tcW w:w="1064" w:type="dxa"/>
            <w:vAlign w:val="center"/>
            <w:hideMark/>
          </w:tcPr>
          <w:p w14:paraId="4EBDB89B" w14:textId="77777777" w:rsidR="000D5CDA" w:rsidRPr="008C5996" w:rsidRDefault="000D5CDA" w:rsidP="001D6744">
            <w:pPr>
              <w:tabs>
                <w:tab w:val="right" w:pos="9072"/>
              </w:tabs>
              <w:spacing w:line="256" w:lineRule="auto"/>
              <w:jc w:val="center"/>
              <w:rPr>
                <w:rFonts w:eastAsia="Times New Roman" w:cs="Arial"/>
                <w:b/>
                <w:bCs/>
                <w:lang w:val="en-US"/>
              </w:rPr>
            </w:pPr>
            <w:r w:rsidRPr="008C5996">
              <w:rPr>
                <w:rFonts w:eastAsia="Times New Roman" w:cs="Arial"/>
                <w:b/>
                <w:bCs/>
                <w:lang w:val="en-US"/>
              </w:rPr>
              <w:t>[1]</w:t>
            </w:r>
          </w:p>
        </w:tc>
      </w:tr>
      <w:tr w:rsidR="000D5CDA" w:rsidRPr="008C5996" w14:paraId="65757D35" w14:textId="77777777" w:rsidTr="001D6744">
        <w:trPr>
          <w:trHeight w:val="26"/>
        </w:trPr>
        <w:tc>
          <w:tcPr>
            <w:tcW w:w="3539" w:type="dxa"/>
            <w:vAlign w:val="center"/>
            <w:hideMark/>
          </w:tcPr>
          <w:p w14:paraId="7E88B8C0" w14:textId="77777777" w:rsidR="000D5CDA" w:rsidRPr="008C5996" w:rsidRDefault="000D5CDA" w:rsidP="001D6744">
            <w:pPr>
              <w:tabs>
                <w:tab w:val="right" w:pos="9072"/>
              </w:tabs>
              <w:spacing w:line="256" w:lineRule="auto"/>
              <w:rPr>
                <w:rFonts w:eastAsia="Times New Roman" w:cs="Arial"/>
                <w:lang w:val="en-US"/>
              </w:rPr>
            </w:pPr>
            <w:r w:rsidRPr="008C5996">
              <w:rPr>
                <w:rFonts w:eastAsia="Times New Roman" w:cs="Arial"/>
                <w:lang w:val="en-US"/>
              </w:rPr>
              <w:t> </w:t>
            </w:r>
          </w:p>
        </w:tc>
        <w:tc>
          <w:tcPr>
            <w:tcW w:w="2693" w:type="dxa"/>
            <w:vAlign w:val="center"/>
            <w:hideMark/>
          </w:tcPr>
          <w:p w14:paraId="5E248706" w14:textId="77777777" w:rsidR="000D5CDA" w:rsidRPr="008C5996" w:rsidRDefault="000D5CDA" w:rsidP="001D6744">
            <w:pPr>
              <w:tabs>
                <w:tab w:val="right" w:pos="9072"/>
              </w:tabs>
              <w:spacing w:line="256" w:lineRule="auto"/>
              <w:rPr>
                <w:rFonts w:eastAsia="Times New Roman" w:cs="Arial"/>
                <w:lang w:val="en-US"/>
              </w:rPr>
            </w:pPr>
            <w:proofErr w:type="gramStart"/>
            <w:r w:rsidRPr="008C5996">
              <w:rPr>
                <w:rFonts w:eastAsia="Times New Roman" w:cs="Arial"/>
                <w:lang w:val="en-US"/>
              </w:rPr>
              <w:t>Bank(</w:t>
            </w:r>
            <w:proofErr w:type="gramEnd"/>
            <w:r w:rsidRPr="008C5996">
              <w:rPr>
                <w:rFonts w:eastAsia="Times New Roman" w:cs="Arial"/>
                <w:lang w:val="en-US"/>
              </w:rPr>
              <w:t>SFP)</w:t>
            </w:r>
          </w:p>
        </w:tc>
        <w:tc>
          <w:tcPr>
            <w:tcW w:w="1985" w:type="dxa"/>
            <w:vAlign w:val="center"/>
            <w:hideMark/>
          </w:tcPr>
          <w:p w14:paraId="3A5CD2F6" w14:textId="77777777" w:rsidR="000D5CDA" w:rsidRPr="008C5996" w:rsidRDefault="000D5CDA" w:rsidP="001D6744">
            <w:pPr>
              <w:tabs>
                <w:tab w:val="right" w:pos="9072"/>
              </w:tabs>
              <w:spacing w:line="256" w:lineRule="auto"/>
              <w:jc w:val="right"/>
              <w:rPr>
                <w:rFonts w:eastAsia="Times New Roman" w:cs="Arial"/>
                <w:lang w:val="en-US"/>
              </w:rPr>
            </w:pPr>
            <w:r w:rsidRPr="008C5996">
              <w:rPr>
                <w:rFonts w:eastAsia="Times New Roman" w:cs="Arial"/>
                <w:lang w:val="en-US"/>
              </w:rPr>
              <w:t>44 400</w:t>
            </w:r>
          </w:p>
        </w:tc>
        <w:tc>
          <w:tcPr>
            <w:tcW w:w="1064" w:type="dxa"/>
            <w:vAlign w:val="center"/>
            <w:hideMark/>
          </w:tcPr>
          <w:p w14:paraId="161602C8" w14:textId="77777777" w:rsidR="000D5CDA" w:rsidRPr="008C5996" w:rsidRDefault="000D5CDA" w:rsidP="001D6744">
            <w:pPr>
              <w:tabs>
                <w:tab w:val="right" w:pos="9072"/>
              </w:tabs>
              <w:spacing w:line="256" w:lineRule="auto"/>
              <w:jc w:val="center"/>
              <w:rPr>
                <w:rFonts w:eastAsia="Times New Roman" w:cs="Arial"/>
                <w:b/>
                <w:bCs/>
                <w:lang w:val="en-US"/>
              </w:rPr>
            </w:pPr>
            <w:r w:rsidRPr="008C5996">
              <w:rPr>
                <w:rFonts w:eastAsia="Times New Roman" w:cs="Arial"/>
                <w:b/>
                <w:bCs/>
                <w:lang w:val="en-US"/>
              </w:rPr>
              <w:t>[</w:t>
            </w:r>
            <w:proofErr w:type="gramStart"/>
            <w:r w:rsidRPr="008C5996">
              <w:rPr>
                <w:rFonts w:eastAsia="Times New Roman" w:cs="Arial"/>
                <w:b/>
                <w:bCs/>
                <w:lang w:val="en-US"/>
              </w:rPr>
              <w:t>0.5]</w:t>
            </w:r>
            <w:proofErr w:type="spellStart"/>
            <w:r w:rsidRPr="008C5996">
              <w:rPr>
                <w:rFonts w:eastAsia="Times New Roman" w:cs="Arial"/>
                <w:b/>
                <w:bCs/>
                <w:lang w:val="en-US"/>
              </w:rPr>
              <w:t>Jnl</w:t>
            </w:r>
            <w:proofErr w:type="spellEnd"/>
            <w:proofErr w:type="gramEnd"/>
          </w:p>
        </w:tc>
      </w:tr>
      <w:tr w:rsidR="000D5CDA" w:rsidRPr="008C5996" w14:paraId="2A30F9AB" w14:textId="77777777" w:rsidTr="001D6744">
        <w:trPr>
          <w:trHeight w:val="26"/>
        </w:trPr>
        <w:tc>
          <w:tcPr>
            <w:tcW w:w="3539" w:type="dxa"/>
            <w:noWrap/>
            <w:vAlign w:val="bottom"/>
            <w:hideMark/>
          </w:tcPr>
          <w:p w14:paraId="67515030" w14:textId="77777777" w:rsidR="000D5CDA" w:rsidRPr="008C5996" w:rsidRDefault="000D5CDA" w:rsidP="001D6744">
            <w:pPr>
              <w:tabs>
                <w:tab w:val="right" w:pos="9072"/>
              </w:tabs>
              <w:spacing w:line="256" w:lineRule="auto"/>
              <w:rPr>
                <w:rFonts w:eastAsia="Times New Roman" w:cs="Arial"/>
                <w:lang w:val="en-US"/>
              </w:rPr>
            </w:pPr>
          </w:p>
        </w:tc>
        <w:tc>
          <w:tcPr>
            <w:tcW w:w="2693" w:type="dxa"/>
            <w:vAlign w:val="center"/>
            <w:hideMark/>
          </w:tcPr>
          <w:p w14:paraId="357E3DE5" w14:textId="77777777" w:rsidR="000D5CDA" w:rsidRPr="008C5996" w:rsidRDefault="000D5CDA" w:rsidP="001D6744">
            <w:pPr>
              <w:tabs>
                <w:tab w:val="right" w:pos="9072"/>
              </w:tabs>
              <w:spacing w:line="256" w:lineRule="auto"/>
              <w:rPr>
                <w:rFonts w:eastAsia="Times New Roman" w:cs="Arial"/>
                <w:lang w:val="en-US"/>
              </w:rPr>
            </w:pPr>
            <w:r w:rsidRPr="008C5996">
              <w:rPr>
                <w:rFonts w:eastAsia="Times New Roman" w:cs="Arial"/>
                <w:lang w:val="en-US"/>
              </w:rPr>
              <w:t> </w:t>
            </w:r>
          </w:p>
        </w:tc>
        <w:tc>
          <w:tcPr>
            <w:tcW w:w="1985" w:type="dxa"/>
            <w:vAlign w:val="center"/>
            <w:hideMark/>
          </w:tcPr>
          <w:p w14:paraId="471948B7" w14:textId="77777777" w:rsidR="000D5CDA" w:rsidRPr="008C5996" w:rsidRDefault="000D5CDA" w:rsidP="001D6744">
            <w:pPr>
              <w:tabs>
                <w:tab w:val="right" w:pos="9072"/>
              </w:tabs>
              <w:spacing w:line="256" w:lineRule="auto"/>
              <w:rPr>
                <w:rFonts w:eastAsia="Times New Roman" w:cs="Arial"/>
                <w:lang w:val="en-US"/>
              </w:rPr>
            </w:pPr>
            <w:r w:rsidRPr="008C5996">
              <w:rPr>
                <w:rFonts w:eastAsia="Times New Roman" w:cs="Arial"/>
                <w:lang w:val="en-US"/>
              </w:rPr>
              <w:t> </w:t>
            </w:r>
          </w:p>
        </w:tc>
        <w:tc>
          <w:tcPr>
            <w:tcW w:w="1064" w:type="dxa"/>
            <w:vAlign w:val="center"/>
            <w:hideMark/>
          </w:tcPr>
          <w:p w14:paraId="30077C1C" w14:textId="77777777" w:rsidR="000D5CDA" w:rsidRPr="008C5996" w:rsidRDefault="000D5CDA" w:rsidP="001D6744">
            <w:pPr>
              <w:tabs>
                <w:tab w:val="right" w:pos="9072"/>
              </w:tabs>
              <w:spacing w:line="256" w:lineRule="auto"/>
              <w:jc w:val="center"/>
              <w:rPr>
                <w:rFonts w:eastAsia="Times New Roman" w:cs="Arial"/>
                <w:b/>
                <w:bCs/>
                <w:lang w:val="en-US"/>
              </w:rPr>
            </w:pPr>
          </w:p>
        </w:tc>
      </w:tr>
      <w:tr w:rsidR="000D5CDA" w:rsidRPr="008C5996" w14:paraId="05B38AAD" w14:textId="77777777" w:rsidTr="001D6744">
        <w:trPr>
          <w:trHeight w:val="306"/>
        </w:trPr>
        <w:tc>
          <w:tcPr>
            <w:tcW w:w="3539" w:type="dxa"/>
            <w:vAlign w:val="center"/>
            <w:hideMark/>
          </w:tcPr>
          <w:p w14:paraId="33E6D124" w14:textId="77777777" w:rsidR="000D5CDA" w:rsidRPr="008C5996" w:rsidRDefault="000D5CDA" w:rsidP="001D6744">
            <w:pPr>
              <w:tabs>
                <w:tab w:val="right" w:pos="9072"/>
              </w:tabs>
              <w:spacing w:line="256" w:lineRule="auto"/>
              <w:rPr>
                <w:rFonts w:eastAsia="Times New Roman" w:cs="Arial"/>
                <w:lang w:val="en-US"/>
              </w:rPr>
            </w:pPr>
            <w:r w:rsidRPr="008C5996">
              <w:rPr>
                <w:rFonts w:eastAsia="Times New Roman" w:cs="Arial"/>
                <w:lang w:val="en-US"/>
              </w:rPr>
              <w:t>Employee benefit expense (P/L)</w:t>
            </w:r>
          </w:p>
        </w:tc>
        <w:tc>
          <w:tcPr>
            <w:tcW w:w="2693" w:type="dxa"/>
            <w:vAlign w:val="center"/>
            <w:hideMark/>
          </w:tcPr>
          <w:p w14:paraId="38F21883" w14:textId="77777777" w:rsidR="000D5CDA" w:rsidRPr="008C5996" w:rsidRDefault="000D5CDA" w:rsidP="001D6744">
            <w:pPr>
              <w:tabs>
                <w:tab w:val="right" w:pos="9072"/>
              </w:tabs>
              <w:spacing w:line="256" w:lineRule="auto"/>
              <w:rPr>
                <w:rFonts w:eastAsia="Times New Roman" w:cs="Arial"/>
                <w:lang w:val="en-US"/>
              </w:rPr>
            </w:pPr>
            <w:r w:rsidRPr="008C5996">
              <w:rPr>
                <w:rFonts w:eastAsia="Times New Roman" w:cs="Arial"/>
                <w:lang w:val="en-US"/>
              </w:rPr>
              <w:t> </w:t>
            </w:r>
          </w:p>
        </w:tc>
        <w:tc>
          <w:tcPr>
            <w:tcW w:w="1985" w:type="dxa"/>
            <w:vAlign w:val="center"/>
            <w:hideMark/>
          </w:tcPr>
          <w:p w14:paraId="3AA3298A" w14:textId="77777777" w:rsidR="000D5CDA" w:rsidRPr="008C5996" w:rsidRDefault="000D5CDA" w:rsidP="001D6744">
            <w:pPr>
              <w:tabs>
                <w:tab w:val="right" w:pos="9072"/>
              </w:tabs>
              <w:spacing w:line="256" w:lineRule="auto"/>
              <w:rPr>
                <w:rFonts w:eastAsia="Times New Roman" w:cs="Arial"/>
                <w:lang w:val="en-US"/>
              </w:rPr>
            </w:pPr>
            <w:r w:rsidRPr="008C5996">
              <w:rPr>
                <w:rFonts w:eastAsia="Times New Roman" w:cs="Arial"/>
                <w:lang w:val="en-US"/>
              </w:rPr>
              <w:t>3 660</w:t>
            </w:r>
          </w:p>
        </w:tc>
        <w:tc>
          <w:tcPr>
            <w:tcW w:w="1064" w:type="dxa"/>
            <w:vAlign w:val="center"/>
            <w:hideMark/>
          </w:tcPr>
          <w:p w14:paraId="207D65B5" w14:textId="77777777" w:rsidR="000D5CDA" w:rsidRPr="008C5996" w:rsidRDefault="000D5CDA" w:rsidP="001D6744">
            <w:pPr>
              <w:tabs>
                <w:tab w:val="right" w:pos="9072"/>
              </w:tabs>
              <w:spacing w:line="256" w:lineRule="auto"/>
              <w:jc w:val="center"/>
              <w:rPr>
                <w:rFonts w:eastAsia="Times New Roman" w:cs="Arial"/>
                <w:b/>
                <w:bCs/>
                <w:lang w:val="en-US"/>
              </w:rPr>
            </w:pPr>
            <w:r w:rsidRPr="008C5996">
              <w:rPr>
                <w:rFonts w:eastAsia="Times New Roman" w:cs="Arial"/>
                <w:b/>
                <w:bCs/>
                <w:lang w:val="en-US"/>
              </w:rPr>
              <w:t>[3]</w:t>
            </w:r>
          </w:p>
        </w:tc>
      </w:tr>
      <w:tr w:rsidR="000D5CDA" w:rsidRPr="008C5996" w14:paraId="271D2D95" w14:textId="77777777" w:rsidTr="001D6744">
        <w:trPr>
          <w:trHeight w:val="70"/>
        </w:trPr>
        <w:tc>
          <w:tcPr>
            <w:tcW w:w="3539" w:type="dxa"/>
            <w:vAlign w:val="center"/>
            <w:hideMark/>
          </w:tcPr>
          <w:p w14:paraId="53DBD1FC" w14:textId="77777777" w:rsidR="000D5CDA" w:rsidRPr="008C5996" w:rsidRDefault="000D5CDA" w:rsidP="001D6744">
            <w:pPr>
              <w:tabs>
                <w:tab w:val="right" w:pos="9072"/>
              </w:tabs>
              <w:spacing w:line="256" w:lineRule="auto"/>
              <w:rPr>
                <w:rFonts w:eastAsia="Times New Roman" w:cs="Arial"/>
                <w:lang w:val="en-US"/>
              </w:rPr>
            </w:pPr>
            <w:r w:rsidRPr="008C5996">
              <w:rPr>
                <w:rFonts w:eastAsia="Times New Roman" w:cs="Arial"/>
                <w:lang w:val="en-US"/>
              </w:rPr>
              <w:t> </w:t>
            </w:r>
          </w:p>
        </w:tc>
        <w:tc>
          <w:tcPr>
            <w:tcW w:w="2693" w:type="dxa"/>
            <w:vAlign w:val="center"/>
            <w:hideMark/>
          </w:tcPr>
          <w:p w14:paraId="331380CC" w14:textId="77777777" w:rsidR="000D5CDA" w:rsidRPr="008C5996" w:rsidRDefault="000D5CDA" w:rsidP="001D6744">
            <w:pPr>
              <w:tabs>
                <w:tab w:val="right" w:pos="9072"/>
              </w:tabs>
              <w:spacing w:line="256" w:lineRule="auto"/>
              <w:rPr>
                <w:rFonts w:eastAsia="Times New Roman" w:cs="Arial"/>
                <w:lang w:val="en-US"/>
              </w:rPr>
            </w:pPr>
            <w:r w:rsidRPr="008C5996">
              <w:rPr>
                <w:rFonts w:eastAsia="Times New Roman" w:cs="Arial"/>
                <w:lang w:val="en-US"/>
              </w:rPr>
              <w:t>Provision for leave (SFP)</w:t>
            </w:r>
          </w:p>
        </w:tc>
        <w:tc>
          <w:tcPr>
            <w:tcW w:w="1985" w:type="dxa"/>
            <w:vAlign w:val="center"/>
            <w:hideMark/>
          </w:tcPr>
          <w:p w14:paraId="0E40DA32" w14:textId="77777777" w:rsidR="000D5CDA" w:rsidRPr="008C5996" w:rsidRDefault="000D5CDA" w:rsidP="001D6744">
            <w:pPr>
              <w:tabs>
                <w:tab w:val="right" w:pos="9072"/>
              </w:tabs>
              <w:spacing w:line="256" w:lineRule="auto"/>
              <w:jc w:val="right"/>
              <w:rPr>
                <w:rFonts w:eastAsia="Times New Roman" w:cs="Arial"/>
                <w:lang w:val="en-US"/>
              </w:rPr>
            </w:pPr>
            <w:r w:rsidRPr="008C5996">
              <w:rPr>
                <w:rFonts w:eastAsia="Times New Roman" w:cs="Arial"/>
                <w:lang w:val="en-US"/>
              </w:rPr>
              <w:t>3 660</w:t>
            </w:r>
          </w:p>
        </w:tc>
        <w:tc>
          <w:tcPr>
            <w:tcW w:w="1064" w:type="dxa"/>
            <w:vAlign w:val="center"/>
            <w:hideMark/>
          </w:tcPr>
          <w:p w14:paraId="68FF5999" w14:textId="77777777" w:rsidR="000D5CDA" w:rsidRPr="008C5996" w:rsidRDefault="000D5CDA" w:rsidP="001D6744">
            <w:pPr>
              <w:tabs>
                <w:tab w:val="right" w:pos="9072"/>
              </w:tabs>
              <w:spacing w:line="256" w:lineRule="auto"/>
              <w:jc w:val="center"/>
              <w:rPr>
                <w:rFonts w:eastAsia="Times New Roman" w:cs="Arial"/>
                <w:b/>
                <w:bCs/>
                <w:lang w:val="en-US"/>
              </w:rPr>
            </w:pPr>
            <w:r w:rsidRPr="008C5996">
              <w:rPr>
                <w:rFonts w:eastAsia="Times New Roman" w:cs="Arial"/>
                <w:b/>
                <w:bCs/>
                <w:lang w:val="en-US"/>
              </w:rPr>
              <w:t>[</w:t>
            </w:r>
            <w:proofErr w:type="gramStart"/>
            <w:r w:rsidRPr="008C5996">
              <w:rPr>
                <w:rFonts w:eastAsia="Times New Roman" w:cs="Arial"/>
                <w:b/>
                <w:bCs/>
                <w:lang w:val="en-US"/>
              </w:rPr>
              <w:t>0.5]</w:t>
            </w:r>
            <w:proofErr w:type="spellStart"/>
            <w:r w:rsidRPr="008C5996">
              <w:rPr>
                <w:rFonts w:eastAsia="Times New Roman" w:cs="Arial"/>
                <w:b/>
                <w:bCs/>
                <w:lang w:val="en-US"/>
              </w:rPr>
              <w:t>Jnl</w:t>
            </w:r>
            <w:proofErr w:type="spellEnd"/>
            <w:proofErr w:type="gramEnd"/>
          </w:p>
        </w:tc>
      </w:tr>
      <w:tr w:rsidR="000D5CDA" w:rsidRPr="008C5996" w14:paraId="16E89E73" w14:textId="77777777" w:rsidTr="001D6744">
        <w:trPr>
          <w:trHeight w:val="70"/>
        </w:trPr>
        <w:tc>
          <w:tcPr>
            <w:tcW w:w="3539" w:type="dxa"/>
            <w:vAlign w:val="center"/>
          </w:tcPr>
          <w:p w14:paraId="256A6F4B" w14:textId="77777777" w:rsidR="000D5CDA" w:rsidRPr="008C5996" w:rsidRDefault="000D5CDA" w:rsidP="001D6744">
            <w:pPr>
              <w:tabs>
                <w:tab w:val="right" w:pos="9072"/>
              </w:tabs>
              <w:spacing w:line="256" w:lineRule="auto"/>
              <w:rPr>
                <w:rFonts w:eastAsia="Times New Roman" w:cs="Arial"/>
                <w:lang w:val="en-US"/>
              </w:rPr>
            </w:pPr>
            <w:r w:rsidRPr="008C5996">
              <w:rPr>
                <w:rFonts w:eastAsia="Times New Roman" w:cs="Arial"/>
                <w:lang w:val="en-US"/>
              </w:rPr>
              <w:t>Closing leave</w:t>
            </w:r>
          </w:p>
        </w:tc>
        <w:tc>
          <w:tcPr>
            <w:tcW w:w="4678" w:type="dxa"/>
            <w:gridSpan w:val="2"/>
            <w:vAlign w:val="center"/>
          </w:tcPr>
          <w:p w14:paraId="7F3C52A1" w14:textId="77777777" w:rsidR="000D5CDA" w:rsidRPr="008C5996" w:rsidRDefault="000D5CDA" w:rsidP="001D6744">
            <w:pPr>
              <w:tabs>
                <w:tab w:val="right" w:pos="9072"/>
              </w:tabs>
              <w:spacing w:line="256" w:lineRule="auto"/>
              <w:rPr>
                <w:rFonts w:eastAsia="Times New Roman" w:cs="Arial"/>
                <w:lang w:val="en-US"/>
              </w:rPr>
            </w:pPr>
            <w:r w:rsidRPr="008C5996">
              <w:rPr>
                <w:rFonts w:eastAsia="Times New Roman" w:cs="Arial"/>
                <w:lang w:val="en-US"/>
              </w:rPr>
              <w:t>17 days x 85</w:t>
            </w:r>
            <w:proofErr w:type="gramStart"/>
            <w:r w:rsidRPr="008C5996">
              <w:rPr>
                <w:rFonts w:eastAsia="Times New Roman" w:cs="Arial"/>
                <w:lang w:val="en-US"/>
              </w:rPr>
              <w:t>%</w:t>
            </w:r>
            <w:r w:rsidRPr="008C5996">
              <w:rPr>
                <w:rFonts w:eastAsia="Times New Roman" w:cs="Arial"/>
                <w:b/>
                <w:bCs/>
                <w:lang w:val="en-US"/>
              </w:rPr>
              <w:t>[</w:t>
            </w:r>
            <w:proofErr w:type="gramEnd"/>
            <w:r w:rsidRPr="008C5996">
              <w:rPr>
                <w:rFonts w:eastAsia="Times New Roman" w:cs="Arial"/>
                <w:b/>
                <w:bCs/>
                <w:lang w:val="en-US"/>
              </w:rPr>
              <w:t xml:space="preserve">1] </w:t>
            </w:r>
            <w:r w:rsidRPr="008C5996">
              <w:rPr>
                <w:rFonts w:eastAsia="Times New Roman" w:cs="Arial"/>
                <w:lang w:val="en-US"/>
              </w:rPr>
              <w:t>x 37</w:t>
            </w:r>
            <w:r>
              <w:rPr>
                <w:rFonts w:eastAsia="Times New Roman" w:cs="Arial"/>
                <w:lang w:val="en-US"/>
              </w:rPr>
              <w:t xml:space="preserve"> </w:t>
            </w:r>
            <w:r w:rsidRPr="008C5996">
              <w:rPr>
                <w:rFonts w:eastAsia="Times New Roman" w:cs="Arial"/>
                <w:lang w:val="en-US"/>
              </w:rPr>
              <w:t>000/21</w:t>
            </w:r>
            <w:r w:rsidRPr="008C5996">
              <w:rPr>
                <w:rFonts w:eastAsia="Times New Roman" w:cs="Arial"/>
                <w:b/>
                <w:bCs/>
                <w:lang w:val="en-US"/>
              </w:rPr>
              <w:t>[1]</w:t>
            </w:r>
            <w:r w:rsidRPr="008C5996">
              <w:rPr>
                <w:rFonts w:eastAsia="Times New Roman" w:cs="Arial"/>
                <w:lang w:val="en-US"/>
              </w:rPr>
              <w:t xml:space="preserve"> = 25</w:t>
            </w:r>
            <w:r>
              <w:rPr>
                <w:rFonts w:eastAsia="Times New Roman" w:cs="Arial"/>
                <w:lang w:val="en-US"/>
              </w:rPr>
              <w:t xml:space="preserve"> </w:t>
            </w:r>
            <w:r w:rsidRPr="008C5996">
              <w:rPr>
                <w:rFonts w:eastAsia="Times New Roman" w:cs="Arial"/>
                <w:lang w:val="en-US"/>
              </w:rPr>
              <w:t>460</w:t>
            </w:r>
          </w:p>
        </w:tc>
        <w:tc>
          <w:tcPr>
            <w:tcW w:w="1064" w:type="dxa"/>
            <w:vAlign w:val="center"/>
          </w:tcPr>
          <w:p w14:paraId="483AE825" w14:textId="77777777" w:rsidR="000D5CDA" w:rsidRPr="008C5996" w:rsidRDefault="000D5CDA" w:rsidP="001D6744">
            <w:pPr>
              <w:spacing w:line="240" w:lineRule="auto"/>
              <w:jc w:val="center"/>
              <w:rPr>
                <w:rFonts w:eastAsia="Times New Roman" w:cs="Arial"/>
                <w:b/>
                <w:bCs/>
                <w:i/>
                <w:iCs/>
                <w:lang w:eastAsia="en-ZA"/>
              </w:rPr>
            </w:pPr>
          </w:p>
        </w:tc>
      </w:tr>
      <w:tr w:rsidR="000D5CDA" w:rsidRPr="008C5996" w14:paraId="7023F68A" w14:textId="77777777" w:rsidTr="001D6744">
        <w:trPr>
          <w:trHeight w:val="70"/>
        </w:trPr>
        <w:tc>
          <w:tcPr>
            <w:tcW w:w="3539" w:type="dxa"/>
            <w:vAlign w:val="center"/>
          </w:tcPr>
          <w:p w14:paraId="75134E6F" w14:textId="77777777" w:rsidR="000D5CDA" w:rsidRPr="008C5996" w:rsidRDefault="000D5CDA" w:rsidP="001D6744">
            <w:pPr>
              <w:tabs>
                <w:tab w:val="right" w:pos="9072"/>
              </w:tabs>
              <w:spacing w:line="256" w:lineRule="auto"/>
              <w:rPr>
                <w:rFonts w:eastAsia="Times New Roman" w:cs="Arial"/>
                <w:lang w:val="en-US"/>
              </w:rPr>
            </w:pPr>
          </w:p>
        </w:tc>
        <w:tc>
          <w:tcPr>
            <w:tcW w:w="2693" w:type="dxa"/>
            <w:vAlign w:val="center"/>
          </w:tcPr>
          <w:p w14:paraId="00B4DC0F" w14:textId="77777777" w:rsidR="000D5CDA" w:rsidRPr="008C5996" w:rsidRDefault="000D5CDA" w:rsidP="001D6744">
            <w:pPr>
              <w:tabs>
                <w:tab w:val="right" w:pos="9072"/>
              </w:tabs>
              <w:spacing w:line="256" w:lineRule="auto"/>
              <w:rPr>
                <w:rFonts w:eastAsia="Times New Roman" w:cs="Arial"/>
                <w:lang w:val="en-US"/>
              </w:rPr>
            </w:pPr>
            <w:r w:rsidRPr="008C5996">
              <w:rPr>
                <w:rFonts w:eastAsia="Times New Roman" w:cs="Arial"/>
                <w:lang w:val="en-US"/>
              </w:rPr>
              <w:t>25</w:t>
            </w:r>
            <w:r>
              <w:rPr>
                <w:rFonts w:eastAsia="Times New Roman" w:cs="Arial"/>
                <w:lang w:val="en-US"/>
              </w:rPr>
              <w:t xml:space="preserve"> </w:t>
            </w:r>
            <w:r w:rsidRPr="008C5996">
              <w:rPr>
                <w:rFonts w:eastAsia="Times New Roman" w:cs="Arial"/>
                <w:lang w:val="en-US"/>
              </w:rPr>
              <w:t>460 -21</w:t>
            </w:r>
            <w:r>
              <w:rPr>
                <w:rFonts w:eastAsia="Times New Roman" w:cs="Arial"/>
                <w:lang w:val="en-US"/>
              </w:rPr>
              <w:t xml:space="preserve"> </w:t>
            </w:r>
            <w:r w:rsidRPr="008C5996">
              <w:rPr>
                <w:rFonts w:eastAsia="Times New Roman" w:cs="Arial"/>
                <w:lang w:val="en-US"/>
              </w:rPr>
              <w:t>800 =3 660</w:t>
            </w:r>
          </w:p>
        </w:tc>
        <w:tc>
          <w:tcPr>
            <w:tcW w:w="1985" w:type="dxa"/>
            <w:vAlign w:val="center"/>
          </w:tcPr>
          <w:p w14:paraId="356AD5EF" w14:textId="77777777" w:rsidR="000D5CDA" w:rsidRPr="008C5996" w:rsidRDefault="000D5CDA" w:rsidP="001D6744">
            <w:pPr>
              <w:tabs>
                <w:tab w:val="right" w:pos="9072"/>
              </w:tabs>
              <w:spacing w:line="256" w:lineRule="auto"/>
              <w:rPr>
                <w:rFonts w:eastAsia="Times New Roman" w:cs="Arial"/>
                <w:b/>
                <w:bCs/>
                <w:lang w:val="en-US"/>
              </w:rPr>
            </w:pPr>
            <w:r w:rsidRPr="008C5996">
              <w:rPr>
                <w:rFonts w:eastAsia="Times New Roman" w:cs="Arial"/>
                <w:b/>
                <w:bCs/>
                <w:lang w:val="en-US"/>
              </w:rPr>
              <w:t>[1]</w:t>
            </w:r>
          </w:p>
        </w:tc>
        <w:tc>
          <w:tcPr>
            <w:tcW w:w="1064" w:type="dxa"/>
            <w:vAlign w:val="center"/>
          </w:tcPr>
          <w:p w14:paraId="5E9E0B4A" w14:textId="77777777" w:rsidR="000D5CDA" w:rsidRPr="008C5996" w:rsidRDefault="000D5CDA" w:rsidP="001D6744">
            <w:pPr>
              <w:spacing w:line="240" w:lineRule="auto"/>
              <w:jc w:val="center"/>
              <w:rPr>
                <w:rFonts w:eastAsia="Times New Roman" w:cs="Arial"/>
                <w:b/>
                <w:bCs/>
                <w:i/>
                <w:iCs/>
                <w:lang w:eastAsia="en-ZA"/>
              </w:rPr>
            </w:pPr>
          </w:p>
        </w:tc>
      </w:tr>
    </w:tbl>
    <w:p w14:paraId="2EB5F21D" w14:textId="77777777" w:rsidR="000D5CDA" w:rsidRPr="008C5996" w:rsidRDefault="000D5CDA" w:rsidP="000D5CDA">
      <w:pPr>
        <w:spacing w:line="240" w:lineRule="auto"/>
        <w:jc w:val="both"/>
        <w:rPr>
          <w:rFonts w:cs="Arial"/>
        </w:rPr>
      </w:pPr>
    </w:p>
    <w:p w14:paraId="188919FC" w14:textId="094766F6" w:rsidR="00D6747A" w:rsidRDefault="00D6747A">
      <w:pPr>
        <w:rPr>
          <w:rFonts w:cs="Arial"/>
          <w:b/>
          <w:sz w:val="22"/>
        </w:rPr>
      </w:pPr>
      <w:r>
        <w:rPr>
          <w:rFonts w:cs="Arial"/>
          <w:b/>
          <w:sz w:val="22"/>
        </w:rPr>
        <w:br w:type="page"/>
      </w:r>
    </w:p>
    <w:p w14:paraId="4F82E3D9" w14:textId="77777777" w:rsidR="00D6747A" w:rsidRPr="00D6747A" w:rsidRDefault="00D6747A" w:rsidP="00D6747A">
      <w:pPr>
        <w:spacing w:line="259" w:lineRule="auto"/>
        <w:rPr>
          <w:rFonts w:eastAsia="Times New Roman" w:cs="Arial"/>
          <w:sz w:val="22"/>
        </w:rPr>
      </w:pPr>
      <w:r w:rsidRPr="00D6747A">
        <w:rPr>
          <w:rFonts w:eastAsia="Times New Roman" w:cs="Arial"/>
          <w:b/>
          <w:bCs/>
          <w:sz w:val="22"/>
        </w:rPr>
        <w:lastRenderedPageBreak/>
        <w:t>QUESTION 6 (Suggested solution)</w:t>
      </w:r>
    </w:p>
    <w:p w14:paraId="6B6BEC26" w14:textId="77777777" w:rsidR="00D6747A" w:rsidRPr="00D6747A" w:rsidRDefault="00D6747A" w:rsidP="00D6747A">
      <w:pPr>
        <w:spacing w:line="259" w:lineRule="auto"/>
        <w:rPr>
          <w:rFonts w:eastAsia="Times New Roman" w:cs="Arial"/>
          <w:sz w:val="22"/>
        </w:rPr>
      </w:pPr>
    </w:p>
    <w:p w14:paraId="264F525C" w14:textId="77777777" w:rsidR="00D6747A" w:rsidRPr="00D6747A" w:rsidRDefault="00D6747A" w:rsidP="00D6747A">
      <w:pPr>
        <w:spacing w:line="259" w:lineRule="auto"/>
        <w:rPr>
          <w:rFonts w:eastAsia="Times New Roman" w:cs="Arial"/>
          <w:sz w:val="22"/>
        </w:rPr>
      </w:pPr>
      <w:r w:rsidRPr="00D6747A">
        <w:rPr>
          <w:rFonts w:eastAsia="Times New Roman" w:cs="Arial"/>
          <w:sz w:val="22"/>
        </w:rPr>
        <w:t>a)</w:t>
      </w:r>
    </w:p>
    <w:p w14:paraId="4C176445" w14:textId="77777777" w:rsidR="00D6747A" w:rsidRPr="00D6747A" w:rsidRDefault="00D6747A" w:rsidP="00D6747A">
      <w:pPr>
        <w:spacing w:line="240" w:lineRule="auto"/>
        <w:ind w:right="-709"/>
        <w:jc w:val="both"/>
        <w:rPr>
          <w:rFonts w:eastAsia="Times New Roman" w:cs="Arial"/>
          <w:b/>
          <w:color w:val="FF0000"/>
          <w:sz w:val="22"/>
          <w:lang w:val="en-GB"/>
        </w:rPr>
      </w:pPr>
      <w:r w:rsidRPr="00D6747A">
        <w:rPr>
          <w:rFonts w:eastAsia="Times New Roman" w:cs="Arial"/>
          <w:b/>
          <w:sz w:val="22"/>
          <w:lang w:val="en-GB"/>
        </w:rPr>
        <w:t xml:space="preserve">General journal of </w:t>
      </w:r>
      <w:proofErr w:type="spellStart"/>
      <w:r w:rsidRPr="00D6747A">
        <w:rPr>
          <w:rFonts w:eastAsia="Times New Roman" w:cs="Arial"/>
          <w:b/>
          <w:sz w:val="22"/>
          <w:lang w:val="en-GB"/>
        </w:rPr>
        <w:t>Setulo</w:t>
      </w:r>
      <w:proofErr w:type="spellEnd"/>
      <w:r w:rsidRPr="00D6747A">
        <w:rPr>
          <w:rFonts w:eastAsia="Times New Roman" w:cs="Arial"/>
          <w:b/>
          <w:sz w:val="22"/>
          <w:lang w:val="en-GB"/>
        </w:rPr>
        <w:t xml:space="preserve"> (Pty) Ltd. for the year ended 30 June 2021 (not required)</w:t>
      </w:r>
    </w:p>
    <w:p w14:paraId="386E8488" w14:textId="77777777" w:rsidR="00D6747A" w:rsidRPr="00D6747A" w:rsidRDefault="00D6747A" w:rsidP="00D6747A">
      <w:pPr>
        <w:spacing w:line="240" w:lineRule="auto"/>
        <w:ind w:right="-709"/>
        <w:jc w:val="both"/>
        <w:rPr>
          <w:rFonts w:eastAsia="Times New Roman" w:cs="Arial"/>
          <w:b/>
          <w:sz w:val="22"/>
          <w:lang w:val="en-GB"/>
        </w:rPr>
      </w:pPr>
    </w:p>
    <w:tbl>
      <w:tblPr>
        <w:tblStyle w:val="TableGrid5"/>
        <w:tblW w:w="7796" w:type="dxa"/>
        <w:tblLook w:val="04A0" w:firstRow="1" w:lastRow="0" w:firstColumn="1" w:lastColumn="0" w:noHBand="0" w:noVBand="1"/>
      </w:tblPr>
      <w:tblGrid>
        <w:gridCol w:w="5245"/>
        <w:gridCol w:w="1276"/>
        <w:gridCol w:w="1275"/>
      </w:tblGrid>
      <w:tr w:rsidR="00D6747A" w:rsidRPr="00D6747A" w14:paraId="59E40A43" w14:textId="77777777" w:rsidTr="00EF01CB">
        <w:trPr>
          <w:trHeight w:val="256"/>
        </w:trPr>
        <w:tc>
          <w:tcPr>
            <w:tcW w:w="5245" w:type="dxa"/>
          </w:tcPr>
          <w:p w14:paraId="02DF2A9B" w14:textId="77777777" w:rsidR="00D6747A" w:rsidRPr="00D6747A" w:rsidRDefault="00D6747A" w:rsidP="00D6747A">
            <w:pPr>
              <w:ind w:right="-709"/>
              <w:jc w:val="both"/>
              <w:rPr>
                <w:rFonts w:ascii="Arial" w:eastAsia="Times New Roman" w:hAnsi="Arial" w:cs="Arial"/>
                <w:b/>
                <w:lang w:val="en-GB"/>
              </w:rPr>
            </w:pPr>
            <w:r w:rsidRPr="00D6747A">
              <w:rPr>
                <w:rFonts w:ascii="Arial" w:eastAsia="Times New Roman" w:hAnsi="Arial" w:cs="Arial"/>
                <w:b/>
                <w:lang w:val="en-GB"/>
              </w:rPr>
              <w:t>Description</w:t>
            </w:r>
          </w:p>
        </w:tc>
        <w:tc>
          <w:tcPr>
            <w:tcW w:w="1276" w:type="dxa"/>
          </w:tcPr>
          <w:p w14:paraId="46721D94" w14:textId="77777777" w:rsidR="00D6747A" w:rsidRPr="00D6747A" w:rsidRDefault="00D6747A" w:rsidP="00D6747A">
            <w:pPr>
              <w:ind w:right="-709"/>
              <w:jc w:val="both"/>
              <w:rPr>
                <w:rFonts w:ascii="Arial" w:eastAsia="Times New Roman" w:hAnsi="Arial" w:cs="Arial"/>
                <w:b/>
                <w:lang w:val="en-GB"/>
              </w:rPr>
            </w:pPr>
            <w:r w:rsidRPr="00D6747A">
              <w:rPr>
                <w:rFonts w:ascii="Arial" w:eastAsia="Times New Roman" w:hAnsi="Arial" w:cs="Arial"/>
                <w:b/>
                <w:lang w:val="en-GB"/>
              </w:rPr>
              <w:t>Debit</w:t>
            </w:r>
          </w:p>
        </w:tc>
        <w:tc>
          <w:tcPr>
            <w:tcW w:w="1275" w:type="dxa"/>
          </w:tcPr>
          <w:p w14:paraId="22E5831F" w14:textId="77777777" w:rsidR="00D6747A" w:rsidRPr="00D6747A" w:rsidRDefault="00D6747A" w:rsidP="00D6747A">
            <w:pPr>
              <w:ind w:right="-709"/>
              <w:jc w:val="both"/>
              <w:rPr>
                <w:rFonts w:ascii="Arial" w:eastAsia="Times New Roman" w:hAnsi="Arial" w:cs="Arial"/>
                <w:b/>
                <w:lang w:val="en-GB"/>
              </w:rPr>
            </w:pPr>
            <w:r w:rsidRPr="00D6747A">
              <w:rPr>
                <w:rFonts w:ascii="Arial" w:eastAsia="Times New Roman" w:hAnsi="Arial" w:cs="Arial"/>
                <w:b/>
                <w:lang w:val="en-GB"/>
              </w:rPr>
              <w:t>Credit</w:t>
            </w:r>
          </w:p>
        </w:tc>
      </w:tr>
      <w:tr w:rsidR="00D6747A" w:rsidRPr="00D6747A" w14:paraId="7169E39F" w14:textId="77777777" w:rsidTr="00EF01CB">
        <w:trPr>
          <w:trHeight w:val="243"/>
        </w:trPr>
        <w:tc>
          <w:tcPr>
            <w:tcW w:w="5245" w:type="dxa"/>
          </w:tcPr>
          <w:p w14:paraId="1C6A898E" w14:textId="77777777" w:rsidR="00D6747A" w:rsidRPr="00D6747A" w:rsidRDefault="00D6747A" w:rsidP="00D6747A">
            <w:pPr>
              <w:ind w:right="-709"/>
              <w:jc w:val="both"/>
              <w:rPr>
                <w:rFonts w:ascii="Arial" w:eastAsia="Times New Roman" w:hAnsi="Arial" w:cs="Arial"/>
                <w:bCs/>
                <w:lang w:val="en-GB"/>
              </w:rPr>
            </w:pPr>
          </w:p>
        </w:tc>
        <w:tc>
          <w:tcPr>
            <w:tcW w:w="1276" w:type="dxa"/>
          </w:tcPr>
          <w:p w14:paraId="3E2BBE90" w14:textId="77777777" w:rsidR="00D6747A" w:rsidRPr="00D6747A" w:rsidRDefault="00D6747A" w:rsidP="00D6747A">
            <w:pPr>
              <w:ind w:right="41"/>
              <w:jc w:val="right"/>
              <w:rPr>
                <w:rFonts w:ascii="Arial" w:eastAsia="Times New Roman" w:hAnsi="Arial" w:cs="Arial"/>
                <w:bCs/>
                <w:lang w:val="en-GB"/>
              </w:rPr>
            </w:pPr>
          </w:p>
        </w:tc>
        <w:tc>
          <w:tcPr>
            <w:tcW w:w="1275" w:type="dxa"/>
          </w:tcPr>
          <w:p w14:paraId="2F3A7A12" w14:textId="77777777" w:rsidR="00D6747A" w:rsidRPr="00D6747A" w:rsidRDefault="00D6747A" w:rsidP="00D6747A">
            <w:pPr>
              <w:jc w:val="right"/>
              <w:rPr>
                <w:rFonts w:ascii="Arial" w:eastAsia="Times New Roman" w:hAnsi="Arial" w:cs="Arial"/>
                <w:bCs/>
                <w:lang w:val="en-GB"/>
              </w:rPr>
            </w:pPr>
          </w:p>
        </w:tc>
      </w:tr>
      <w:tr w:rsidR="00D6747A" w:rsidRPr="00D6747A" w14:paraId="34D6C6B9" w14:textId="77777777" w:rsidTr="00EF01CB">
        <w:trPr>
          <w:trHeight w:val="243"/>
        </w:trPr>
        <w:tc>
          <w:tcPr>
            <w:tcW w:w="5245" w:type="dxa"/>
          </w:tcPr>
          <w:p w14:paraId="064E37DC" w14:textId="77777777" w:rsidR="00D6747A" w:rsidRPr="00D6747A" w:rsidRDefault="00D6747A" w:rsidP="00D6747A">
            <w:pPr>
              <w:ind w:right="-709"/>
              <w:jc w:val="both"/>
              <w:rPr>
                <w:rFonts w:ascii="Arial" w:eastAsia="Times New Roman" w:hAnsi="Arial" w:cs="Arial"/>
                <w:bCs/>
                <w:lang w:val="en-GB"/>
              </w:rPr>
            </w:pPr>
            <w:r w:rsidRPr="00D6747A">
              <w:rPr>
                <w:rFonts w:ascii="Arial" w:eastAsia="Times New Roman" w:hAnsi="Arial" w:cs="Arial"/>
                <w:bCs/>
                <w:lang w:val="en-GB"/>
              </w:rPr>
              <w:t xml:space="preserve">Employee benefit expense (P/L) </w:t>
            </w:r>
          </w:p>
        </w:tc>
        <w:tc>
          <w:tcPr>
            <w:tcW w:w="1276" w:type="dxa"/>
          </w:tcPr>
          <w:p w14:paraId="01C1B862" w14:textId="77777777" w:rsidR="00D6747A" w:rsidRPr="00D6747A" w:rsidRDefault="00D6747A" w:rsidP="00D6747A">
            <w:pPr>
              <w:ind w:right="41"/>
              <w:jc w:val="right"/>
              <w:rPr>
                <w:rFonts w:ascii="Arial" w:eastAsia="Times New Roman" w:hAnsi="Arial" w:cs="Arial"/>
                <w:bCs/>
                <w:lang w:val="en-GB"/>
              </w:rPr>
            </w:pPr>
            <w:r w:rsidRPr="00D6747A">
              <w:rPr>
                <w:rFonts w:ascii="Arial" w:eastAsia="Times New Roman" w:hAnsi="Arial" w:cs="Arial"/>
                <w:bCs/>
                <w:lang w:val="en-GB"/>
              </w:rPr>
              <w:t>8 204</w:t>
            </w:r>
          </w:p>
        </w:tc>
        <w:tc>
          <w:tcPr>
            <w:tcW w:w="1275" w:type="dxa"/>
          </w:tcPr>
          <w:p w14:paraId="7FCB49AF" w14:textId="77777777" w:rsidR="00D6747A" w:rsidRPr="00D6747A" w:rsidRDefault="00D6747A" w:rsidP="00D6747A">
            <w:pPr>
              <w:jc w:val="right"/>
              <w:rPr>
                <w:rFonts w:ascii="Arial" w:eastAsia="Times New Roman" w:hAnsi="Arial" w:cs="Arial"/>
                <w:bCs/>
                <w:lang w:val="en-GB"/>
              </w:rPr>
            </w:pPr>
          </w:p>
        </w:tc>
      </w:tr>
      <w:tr w:rsidR="00D6747A" w:rsidRPr="00D6747A" w14:paraId="41E57B87" w14:textId="77777777" w:rsidTr="00EF01CB">
        <w:trPr>
          <w:trHeight w:val="243"/>
        </w:trPr>
        <w:tc>
          <w:tcPr>
            <w:tcW w:w="5245" w:type="dxa"/>
          </w:tcPr>
          <w:p w14:paraId="2E927343" w14:textId="77777777" w:rsidR="00D6747A" w:rsidRPr="00D6747A" w:rsidRDefault="00D6747A" w:rsidP="00D6747A">
            <w:pPr>
              <w:ind w:right="-709"/>
              <w:jc w:val="both"/>
              <w:rPr>
                <w:rFonts w:ascii="Arial" w:eastAsia="Times New Roman" w:hAnsi="Arial" w:cs="Arial"/>
                <w:bCs/>
                <w:lang w:val="en-GB"/>
              </w:rPr>
            </w:pPr>
            <w:r w:rsidRPr="00D6747A">
              <w:rPr>
                <w:rFonts w:ascii="Arial" w:eastAsia="Times New Roman" w:hAnsi="Arial" w:cs="Arial"/>
                <w:bCs/>
                <w:lang w:val="en-GB"/>
              </w:rPr>
              <w:t>Creditor: Discovery (SFP)</w:t>
            </w:r>
          </w:p>
        </w:tc>
        <w:tc>
          <w:tcPr>
            <w:tcW w:w="1276" w:type="dxa"/>
          </w:tcPr>
          <w:p w14:paraId="435C92D4" w14:textId="77777777" w:rsidR="00D6747A" w:rsidRPr="00D6747A" w:rsidRDefault="00D6747A" w:rsidP="00D6747A">
            <w:pPr>
              <w:ind w:right="41"/>
              <w:jc w:val="right"/>
              <w:rPr>
                <w:rFonts w:ascii="Arial" w:eastAsia="Times New Roman" w:hAnsi="Arial" w:cs="Arial"/>
                <w:bCs/>
                <w:lang w:val="en-GB"/>
              </w:rPr>
            </w:pPr>
          </w:p>
        </w:tc>
        <w:tc>
          <w:tcPr>
            <w:tcW w:w="1275" w:type="dxa"/>
          </w:tcPr>
          <w:p w14:paraId="51799F6A" w14:textId="77777777" w:rsidR="00D6747A" w:rsidRPr="00D6747A" w:rsidRDefault="00D6747A" w:rsidP="00D6747A">
            <w:pPr>
              <w:jc w:val="right"/>
              <w:rPr>
                <w:rFonts w:ascii="Arial" w:eastAsia="Times New Roman" w:hAnsi="Arial" w:cs="Arial"/>
                <w:bCs/>
                <w:lang w:val="en-GB"/>
              </w:rPr>
            </w:pPr>
            <w:r w:rsidRPr="00D6747A">
              <w:rPr>
                <w:rFonts w:ascii="Arial" w:eastAsia="Times New Roman" w:hAnsi="Arial" w:cs="Arial"/>
                <w:bCs/>
                <w:lang w:val="en-GB"/>
              </w:rPr>
              <w:t>2 500</w:t>
            </w:r>
          </w:p>
        </w:tc>
      </w:tr>
      <w:tr w:rsidR="00D6747A" w:rsidRPr="00D6747A" w14:paraId="60832D8A" w14:textId="77777777" w:rsidTr="00EF01CB">
        <w:trPr>
          <w:trHeight w:val="243"/>
        </w:trPr>
        <w:tc>
          <w:tcPr>
            <w:tcW w:w="5245" w:type="dxa"/>
          </w:tcPr>
          <w:p w14:paraId="1BC0B19A" w14:textId="77777777" w:rsidR="00D6747A" w:rsidRPr="00D6747A" w:rsidRDefault="00D6747A" w:rsidP="00D6747A">
            <w:pPr>
              <w:ind w:right="-709"/>
              <w:jc w:val="both"/>
              <w:rPr>
                <w:rFonts w:ascii="Arial" w:eastAsia="Times New Roman" w:hAnsi="Arial" w:cs="Arial"/>
                <w:bCs/>
                <w:lang w:val="en-GB"/>
              </w:rPr>
            </w:pPr>
            <w:r w:rsidRPr="00D6747A">
              <w:rPr>
                <w:rFonts w:ascii="Arial" w:eastAsia="Times New Roman" w:hAnsi="Arial" w:cs="Arial"/>
                <w:bCs/>
                <w:lang w:val="en-GB"/>
              </w:rPr>
              <w:t>Creditor: Alexander Forbes (SFP)</w:t>
            </w:r>
          </w:p>
        </w:tc>
        <w:tc>
          <w:tcPr>
            <w:tcW w:w="1276" w:type="dxa"/>
          </w:tcPr>
          <w:p w14:paraId="4A6A2654" w14:textId="77777777" w:rsidR="00D6747A" w:rsidRPr="00D6747A" w:rsidRDefault="00D6747A" w:rsidP="00D6747A">
            <w:pPr>
              <w:ind w:right="41"/>
              <w:jc w:val="right"/>
              <w:rPr>
                <w:rFonts w:ascii="Arial" w:eastAsia="Times New Roman" w:hAnsi="Arial" w:cs="Arial"/>
                <w:bCs/>
                <w:lang w:val="en-GB"/>
              </w:rPr>
            </w:pPr>
          </w:p>
        </w:tc>
        <w:tc>
          <w:tcPr>
            <w:tcW w:w="1275" w:type="dxa"/>
          </w:tcPr>
          <w:p w14:paraId="654D45FF" w14:textId="77777777" w:rsidR="00D6747A" w:rsidRPr="00D6747A" w:rsidRDefault="00D6747A" w:rsidP="00D6747A">
            <w:pPr>
              <w:jc w:val="right"/>
              <w:rPr>
                <w:rFonts w:ascii="Arial" w:eastAsia="Times New Roman" w:hAnsi="Arial" w:cs="Arial"/>
                <w:bCs/>
                <w:lang w:val="en-GB"/>
              </w:rPr>
            </w:pPr>
            <w:r w:rsidRPr="00D6747A">
              <w:rPr>
                <w:rFonts w:ascii="Arial" w:eastAsia="Times New Roman" w:hAnsi="Arial" w:cs="Arial"/>
                <w:bCs/>
                <w:lang w:val="en-GB"/>
              </w:rPr>
              <w:t>1 750</w:t>
            </w:r>
          </w:p>
        </w:tc>
      </w:tr>
      <w:tr w:rsidR="00D6747A" w:rsidRPr="00D6747A" w14:paraId="35422BB5" w14:textId="77777777" w:rsidTr="00EF01CB">
        <w:trPr>
          <w:trHeight w:val="243"/>
        </w:trPr>
        <w:tc>
          <w:tcPr>
            <w:tcW w:w="5245" w:type="dxa"/>
          </w:tcPr>
          <w:p w14:paraId="2376E22C" w14:textId="77777777" w:rsidR="00D6747A" w:rsidRPr="00D6747A" w:rsidRDefault="00D6747A" w:rsidP="00D6747A">
            <w:pPr>
              <w:ind w:right="-709"/>
              <w:jc w:val="both"/>
              <w:rPr>
                <w:rFonts w:ascii="Arial" w:eastAsia="Times New Roman" w:hAnsi="Arial" w:cs="Arial"/>
                <w:bCs/>
                <w:lang w:val="en-GB"/>
              </w:rPr>
            </w:pPr>
            <w:r w:rsidRPr="00D6747A">
              <w:rPr>
                <w:rFonts w:ascii="Arial" w:eastAsia="Times New Roman" w:hAnsi="Arial" w:cs="Arial"/>
                <w:bCs/>
                <w:lang w:val="en-GB"/>
              </w:rPr>
              <w:t>Creditor: SARS (SFP) (3 600 + 177 + 177)</w:t>
            </w:r>
          </w:p>
        </w:tc>
        <w:tc>
          <w:tcPr>
            <w:tcW w:w="1276" w:type="dxa"/>
          </w:tcPr>
          <w:p w14:paraId="22CF8010" w14:textId="77777777" w:rsidR="00D6747A" w:rsidRPr="00D6747A" w:rsidRDefault="00D6747A" w:rsidP="00D6747A">
            <w:pPr>
              <w:ind w:right="41"/>
              <w:jc w:val="right"/>
              <w:rPr>
                <w:rFonts w:ascii="Arial" w:eastAsia="Times New Roman" w:hAnsi="Arial" w:cs="Arial"/>
                <w:bCs/>
                <w:lang w:val="en-GB"/>
              </w:rPr>
            </w:pPr>
          </w:p>
        </w:tc>
        <w:tc>
          <w:tcPr>
            <w:tcW w:w="1275" w:type="dxa"/>
          </w:tcPr>
          <w:p w14:paraId="0D70A3A2" w14:textId="77777777" w:rsidR="00D6747A" w:rsidRPr="00D6747A" w:rsidRDefault="00D6747A" w:rsidP="00D6747A">
            <w:pPr>
              <w:jc w:val="right"/>
              <w:rPr>
                <w:rFonts w:ascii="Arial" w:eastAsia="Times New Roman" w:hAnsi="Arial" w:cs="Arial"/>
                <w:bCs/>
                <w:lang w:val="en-GB"/>
              </w:rPr>
            </w:pPr>
            <w:r w:rsidRPr="00D6747A">
              <w:rPr>
                <w:rFonts w:ascii="Arial" w:eastAsia="Times New Roman" w:hAnsi="Arial" w:cs="Arial"/>
                <w:bCs/>
                <w:lang w:val="en-GB"/>
              </w:rPr>
              <w:t>3 954</w:t>
            </w:r>
          </w:p>
        </w:tc>
      </w:tr>
      <w:tr w:rsidR="00D6747A" w:rsidRPr="00D6747A" w14:paraId="0098479B" w14:textId="77777777" w:rsidTr="00EF01CB">
        <w:trPr>
          <w:trHeight w:val="243"/>
        </w:trPr>
        <w:tc>
          <w:tcPr>
            <w:tcW w:w="5245" w:type="dxa"/>
          </w:tcPr>
          <w:p w14:paraId="46939EE3" w14:textId="77777777" w:rsidR="00D6747A" w:rsidRPr="00D6747A" w:rsidRDefault="00D6747A" w:rsidP="00D6747A">
            <w:pPr>
              <w:ind w:right="-709"/>
              <w:jc w:val="both"/>
              <w:rPr>
                <w:rFonts w:ascii="Arial" w:eastAsia="Times New Roman" w:hAnsi="Arial" w:cs="Arial"/>
                <w:bCs/>
                <w:lang w:val="en-GB"/>
              </w:rPr>
            </w:pPr>
            <w:r w:rsidRPr="00D6747A">
              <w:rPr>
                <w:rFonts w:eastAsia="Times New Roman" w:cs="Arial"/>
                <w:b/>
                <w:noProof/>
                <w:lang w:val="en-GB"/>
              </w:rPr>
              <mc:AlternateContent>
                <mc:Choice Requires="wps">
                  <w:drawing>
                    <wp:anchor distT="0" distB="0" distL="114300" distR="114300" simplePos="0" relativeHeight="251669504" behindDoc="0" locked="0" layoutInCell="1" allowOverlap="1" wp14:anchorId="22B4ACD4" wp14:editId="0856F7F1">
                      <wp:simplePos x="0" y="0"/>
                      <wp:positionH relativeFrom="column">
                        <wp:posOffset>441325</wp:posOffset>
                      </wp:positionH>
                      <wp:positionV relativeFrom="paragraph">
                        <wp:posOffset>91440</wp:posOffset>
                      </wp:positionV>
                      <wp:extent cx="244475" cy="1196340"/>
                      <wp:effectExtent l="318" t="0" r="22542" b="60643"/>
                      <wp:wrapNone/>
                      <wp:docPr id="1" name="Right Brace 1"/>
                      <wp:cNvGraphicFramePr/>
                      <a:graphic xmlns:a="http://schemas.openxmlformats.org/drawingml/2006/main">
                        <a:graphicData uri="http://schemas.microsoft.com/office/word/2010/wordprocessingShape">
                          <wps:wsp>
                            <wps:cNvSpPr/>
                            <wps:spPr>
                              <a:xfrm rot="5400000">
                                <a:off x="0" y="0"/>
                                <a:ext cx="244475" cy="1196340"/>
                              </a:xfrm>
                              <a:prstGeom prst="rightBrace">
                                <a:avLst>
                                  <a:gd name="adj1" fmla="val 8333"/>
                                  <a:gd name="adj2" fmla="val 15605"/>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319C8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34.75pt;margin-top:7.2pt;width:19.25pt;height:94.2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" adj="368,3371" strokecolor="#4472c4" strokeweight=".5pt">
                      <v:stroke joinstyle="miter"/>
                    </v:shape>
                  </w:pict>
                </mc:Fallback>
              </mc:AlternateContent>
            </w:r>
          </w:p>
        </w:tc>
        <w:tc>
          <w:tcPr>
            <w:tcW w:w="1276" w:type="dxa"/>
          </w:tcPr>
          <w:p w14:paraId="28434607" w14:textId="77777777" w:rsidR="00D6747A" w:rsidRPr="00D6747A" w:rsidRDefault="00D6747A" w:rsidP="00D6747A">
            <w:pPr>
              <w:ind w:right="41"/>
              <w:jc w:val="right"/>
              <w:rPr>
                <w:rFonts w:ascii="Arial" w:eastAsia="Times New Roman" w:hAnsi="Arial" w:cs="Arial"/>
                <w:bCs/>
                <w:lang w:val="en-GB"/>
              </w:rPr>
            </w:pPr>
          </w:p>
        </w:tc>
        <w:tc>
          <w:tcPr>
            <w:tcW w:w="1275" w:type="dxa"/>
          </w:tcPr>
          <w:p w14:paraId="37E25309" w14:textId="77777777" w:rsidR="00D6747A" w:rsidRPr="00D6747A" w:rsidRDefault="00D6747A" w:rsidP="00D6747A">
            <w:pPr>
              <w:jc w:val="right"/>
              <w:rPr>
                <w:rFonts w:ascii="Arial" w:eastAsia="Times New Roman" w:hAnsi="Arial" w:cs="Arial"/>
                <w:bCs/>
                <w:lang w:val="en-GB"/>
              </w:rPr>
            </w:pPr>
          </w:p>
        </w:tc>
      </w:tr>
      <w:tr w:rsidR="00D6747A" w:rsidRPr="00D6747A" w14:paraId="7702037F" w14:textId="77777777" w:rsidTr="00EF01CB">
        <w:trPr>
          <w:trHeight w:val="243"/>
        </w:trPr>
        <w:tc>
          <w:tcPr>
            <w:tcW w:w="5245" w:type="dxa"/>
          </w:tcPr>
          <w:p w14:paraId="6CFFB5C9" w14:textId="77777777" w:rsidR="00D6747A" w:rsidRPr="00D6747A" w:rsidRDefault="00D6747A" w:rsidP="00D6747A">
            <w:pPr>
              <w:ind w:right="-709"/>
              <w:jc w:val="both"/>
              <w:rPr>
                <w:rFonts w:ascii="Arial" w:eastAsia="Times New Roman" w:hAnsi="Arial" w:cs="Arial"/>
                <w:bCs/>
                <w:lang w:val="en-GB"/>
              </w:rPr>
            </w:pPr>
            <w:r w:rsidRPr="00D6747A">
              <w:rPr>
                <w:rFonts w:ascii="Arial" w:eastAsia="Times New Roman" w:hAnsi="Arial" w:cs="Arial"/>
                <w:b/>
                <w:color w:val="FF0000"/>
                <w:lang w:val="en-GB"/>
              </w:rPr>
              <w:t>(½)</w:t>
            </w:r>
            <w:r w:rsidRPr="00D6747A">
              <w:rPr>
                <w:rFonts w:ascii="Arial" w:eastAsia="Times New Roman" w:hAnsi="Arial" w:cs="Arial"/>
                <w:bCs/>
                <w:lang w:val="en-GB"/>
              </w:rPr>
              <w:t xml:space="preserve"> Dt Employee benefit expense (P/L)</w:t>
            </w:r>
          </w:p>
        </w:tc>
        <w:tc>
          <w:tcPr>
            <w:tcW w:w="1276" w:type="dxa"/>
          </w:tcPr>
          <w:p w14:paraId="28EDCDDE" w14:textId="77777777" w:rsidR="00D6747A" w:rsidRPr="00D6747A" w:rsidRDefault="00D6747A" w:rsidP="00D6747A">
            <w:pPr>
              <w:ind w:right="41"/>
              <w:jc w:val="right"/>
              <w:rPr>
                <w:rFonts w:ascii="Arial" w:eastAsia="Times New Roman" w:hAnsi="Arial" w:cs="Arial"/>
                <w:bCs/>
                <w:lang w:val="en-GB"/>
              </w:rPr>
            </w:pPr>
          </w:p>
        </w:tc>
        <w:tc>
          <w:tcPr>
            <w:tcW w:w="1275" w:type="dxa"/>
          </w:tcPr>
          <w:p w14:paraId="45FF879A" w14:textId="77777777" w:rsidR="00D6747A" w:rsidRPr="00D6747A" w:rsidRDefault="00D6747A" w:rsidP="00D6747A">
            <w:pPr>
              <w:jc w:val="right"/>
              <w:rPr>
                <w:rFonts w:ascii="Arial" w:eastAsia="Times New Roman" w:hAnsi="Arial" w:cs="Arial"/>
                <w:bCs/>
                <w:lang w:val="en-GB"/>
              </w:rPr>
            </w:pPr>
          </w:p>
        </w:tc>
      </w:tr>
      <w:tr w:rsidR="00D6747A" w:rsidRPr="00D6747A" w14:paraId="0BC80175" w14:textId="77777777" w:rsidTr="00EF01CB">
        <w:trPr>
          <w:trHeight w:val="243"/>
        </w:trPr>
        <w:tc>
          <w:tcPr>
            <w:tcW w:w="5245" w:type="dxa"/>
          </w:tcPr>
          <w:p w14:paraId="234D1633" w14:textId="77777777" w:rsidR="00D6747A" w:rsidRPr="00D6747A" w:rsidRDefault="00D6747A" w:rsidP="00D6747A">
            <w:pPr>
              <w:ind w:right="-709"/>
              <w:jc w:val="both"/>
              <w:rPr>
                <w:rFonts w:ascii="Arial" w:eastAsia="Times New Roman" w:hAnsi="Arial" w:cs="Arial"/>
                <w:bCs/>
                <w:lang w:val="en-GB"/>
              </w:rPr>
            </w:pPr>
            <w:r w:rsidRPr="00D6747A">
              <w:rPr>
                <w:rFonts w:ascii="Arial" w:eastAsia="Times New Roman" w:hAnsi="Arial" w:cs="Arial"/>
                <w:b/>
                <w:color w:val="FF0000"/>
                <w:lang w:val="en-GB"/>
              </w:rPr>
              <w:t>(½)</w:t>
            </w:r>
            <w:r w:rsidRPr="00D6747A">
              <w:rPr>
                <w:rFonts w:ascii="Arial" w:eastAsia="Times New Roman" w:hAnsi="Arial" w:cs="Arial"/>
                <w:bCs/>
                <w:lang w:val="en-GB"/>
              </w:rPr>
              <w:t xml:space="preserve"> Ct Creditor (SFP) / Bank (SFP)</w:t>
            </w:r>
          </w:p>
        </w:tc>
        <w:tc>
          <w:tcPr>
            <w:tcW w:w="1276" w:type="dxa"/>
          </w:tcPr>
          <w:p w14:paraId="5F596E21" w14:textId="77777777" w:rsidR="00D6747A" w:rsidRPr="00D6747A" w:rsidRDefault="00D6747A" w:rsidP="00D6747A">
            <w:pPr>
              <w:ind w:right="41"/>
              <w:jc w:val="right"/>
              <w:rPr>
                <w:rFonts w:ascii="Arial" w:eastAsia="Times New Roman" w:hAnsi="Arial" w:cs="Arial"/>
                <w:bCs/>
                <w:lang w:val="en-GB"/>
              </w:rPr>
            </w:pPr>
          </w:p>
        </w:tc>
        <w:tc>
          <w:tcPr>
            <w:tcW w:w="1275" w:type="dxa"/>
          </w:tcPr>
          <w:p w14:paraId="04E2CC65" w14:textId="77777777" w:rsidR="00D6747A" w:rsidRPr="00D6747A" w:rsidRDefault="00D6747A" w:rsidP="00D6747A">
            <w:pPr>
              <w:jc w:val="right"/>
              <w:rPr>
                <w:rFonts w:ascii="Arial" w:eastAsia="Times New Roman" w:hAnsi="Arial" w:cs="Arial"/>
                <w:bCs/>
                <w:lang w:val="en-GB"/>
              </w:rPr>
            </w:pPr>
          </w:p>
        </w:tc>
      </w:tr>
      <w:tr w:rsidR="00D6747A" w:rsidRPr="00D6747A" w14:paraId="18CCD155" w14:textId="77777777" w:rsidTr="00EF01CB">
        <w:trPr>
          <w:trHeight w:val="243"/>
        </w:trPr>
        <w:tc>
          <w:tcPr>
            <w:tcW w:w="7796" w:type="dxa"/>
            <w:gridSpan w:val="3"/>
          </w:tcPr>
          <w:p w14:paraId="12EC92EA" w14:textId="77777777" w:rsidR="00D6747A" w:rsidRPr="00D6747A" w:rsidRDefault="00D6747A" w:rsidP="00D6747A">
            <w:pPr>
              <w:rPr>
                <w:rFonts w:ascii="Arial" w:eastAsia="Times New Roman" w:hAnsi="Arial" w:cs="Arial"/>
                <w:bCs/>
                <w:lang w:val="en-GB"/>
              </w:rPr>
            </w:pPr>
            <w:r w:rsidRPr="00D6747A">
              <w:rPr>
                <w:rFonts w:ascii="Arial" w:eastAsia="Times New Roman" w:hAnsi="Arial" w:cs="Arial"/>
                <w:bCs/>
                <w:lang w:val="en-GB"/>
              </w:rPr>
              <w:t xml:space="preserve">2 500 + 1 750 </w:t>
            </w:r>
            <w:r w:rsidRPr="00D6747A">
              <w:rPr>
                <w:rFonts w:ascii="Arial" w:eastAsia="Times New Roman" w:hAnsi="Arial" w:cs="Arial"/>
                <w:b/>
                <w:color w:val="FF0000"/>
                <w:lang w:val="en-GB"/>
              </w:rPr>
              <w:t xml:space="preserve">(½) </w:t>
            </w:r>
            <w:r w:rsidRPr="00D6747A">
              <w:rPr>
                <w:rFonts w:ascii="Arial" w:eastAsia="Times New Roman" w:hAnsi="Arial" w:cs="Arial"/>
                <w:bCs/>
                <w:lang w:val="en-GB"/>
              </w:rPr>
              <w:t xml:space="preserve">+ 3 600 </w:t>
            </w:r>
            <w:r w:rsidRPr="00D6747A">
              <w:rPr>
                <w:rFonts w:ascii="Arial" w:eastAsia="Times New Roman" w:hAnsi="Arial" w:cs="Arial"/>
                <w:b/>
                <w:color w:val="FF0000"/>
                <w:lang w:val="en-GB"/>
              </w:rPr>
              <w:t xml:space="preserve">(½) </w:t>
            </w:r>
            <w:r w:rsidRPr="00D6747A">
              <w:rPr>
                <w:rFonts w:ascii="Arial" w:eastAsia="Times New Roman" w:hAnsi="Arial" w:cs="Arial"/>
                <w:bCs/>
                <w:lang w:val="en-GB"/>
              </w:rPr>
              <w:t xml:space="preserve">+ 177 </w:t>
            </w:r>
            <w:r w:rsidRPr="00D6747A">
              <w:rPr>
                <w:rFonts w:ascii="Arial" w:eastAsia="Times New Roman" w:hAnsi="Arial" w:cs="Arial"/>
                <w:b/>
                <w:color w:val="FF0000"/>
                <w:lang w:val="en-GB"/>
              </w:rPr>
              <w:t xml:space="preserve">(½) </w:t>
            </w:r>
            <w:r w:rsidRPr="00D6747A">
              <w:rPr>
                <w:rFonts w:ascii="Arial" w:eastAsia="Times New Roman" w:hAnsi="Arial" w:cs="Arial"/>
                <w:bCs/>
                <w:lang w:val="en-GB"/>
              </w:rPr>
              <w:t xml:space="preserve">+ 177 </w:t>
            </w:r>
            <w:r w:rsidRPr="00D6747A">
              <w:rPr>
                <w:rFonts w:ascii="Arial" w:eastAsia="Times New Roman" w:hAnsi="Arial" w:cs="Arial"/>
                <w:b/>
                <w:color w:val="FF0000"/>
                <w:lang w:val="en-GB"/>
              </w:rPr>
              <w:t xml:space="preserve">(½) </w:t>
            </w:r>
            <w:r w:rsidRPr="00D6747A">
              <w:rPr>
                <w:rFonts w:ascii="Arial" w:eastAsia="Times New Roman" w:hAnsi="Arial" w:cs="Arial"/>
                <w:bCs/>
                <w:lang w:val="en-GB"/>
              </w:rPr>
              <w:t>= 8 204</w:t>
            </w:r>
          </w:p>
        </w:tc>
      </w:tr>
    </w:tbl>
    <w:p w14:paraId="048777CF" w14:textId="77777777" w:rsidR="00D6747A" w:rsidRPr="00D6747A" w:rsidRDefault="00D6747A" w:rsidP="00D6747A">
      <w:pPr>
        <w:spacing w:line="259" w:lineRule="auto"/>
        <w:rPr>
          <w:rFonts w:eastAsia="Times New Roman" w:cs="Arial"/>
          <w:b/>
          <w:color w:val="FF0000"/>
          <w:sz w:val="22"/>
          <w:lang w:val="en-GB"/>
        </w:rPr>
      </w:pPr>
    </w:p>
    <w:p w14:paraId="5C0BF014" w14:textId="77777777" w:rsidR="00D6747A" w:rsidRPr="00D6747A" w:rsidRDefault="00D6747A" w:rsidP="00D6747A">
      <w:pPr>
        <w:spacing w:line="259" w:lineRule="auto"/>
        <w:rPr>
          <w:rFonts w:eastAsia="Times New Roman" w:cs="Arial"/>
          <w:b/>
          <w:color w:val="FF0000"/>
          <w:sz w:val="22"/>
          <w:lang w:val="en-GB"/>
        </w:rPr>
      </w:pPr>
      <w:r w:rsidRPr="00D6747A">
        <w:rPr>
          <w:rFonts w:eastAsia="Times New Roman" w:cs="Arial"/>
          <w:b/>
          <w:color w:val="FF0000"/>
          <w:sz w:val="22"/>
          <w:lang w:val="en-GB"/>
        </w:rPr>
        <w:t>(-½) if VAT is included in the journal</w:t>
      </w:r>
    </w:p>
    <w:p w14:paraId="51060BBA" w14:textId="77777777" w:rsidR="00D6747A" w:rsidRPr="00D6747A" w:rsidRDefault="00D6747A" w:rsidP="00D6747A">
      <w:pPr>
        <w:spacing w:line="240" w:lineRule="auto"/>
        <w:rPr>
          <w:rFonts w:eastAsia="Times New Roman" w:cs="Arial"/>
          <w:b/>
          <w:bCs/>
          <w:sz w:val="22"/>
        </w:rPr>
      </w:pPr>
      <w:r w:rsidRPr="00D6747A">
        <w:rPr>
          <w:rFonts w:eastAsia="Times New Roman" w:cs="Arial"/>
          <w:b/>
          <w:color w:val="FF0000"/>
          <w:sz w:val="22"/>
          <w:lang w:val="en-GB"/>
        </w:rPr>
        <w:t>If other (P/L) accounts were also debited, lose ½ for debit entry.</w:t>
      </w:r>
    </w:p>
    <w:p w14:paraId="6FFCBDF4" w14:textId="77777777" w:rsidR="00D6747A" w:rsidRPr="00D6747A" w:rsidRDefault="00D6747A" w:rsidP="00D6747A">
      <w:pPr>
        <w:spacing w:line="259" w:lineRule="auto"/>
        <w:rPr>
          <w:rFonts w:eastAsia="Times New Roman" w:cs="Arial"/>
          <w:b/>
          <w:bCs/>
          <w:sz w:val="22"/>
        </w:rPr>
      </w:pPr>
    </w:p>
    <w:p w14:paraId="4E101C3F" w14:textId="77777777" w:rsidR="00D6747A" w:rsidRPr="00D6747A" w:rsidRDefault="00D6747A" w:rsidP="00D6747A">
      <w:pPr>
        <w:spacing w:line="259" w:lineRule="auto"/>
        <w:rPr>
          <w:rFonts w:eastAsia="Times New Roman" w:cs="Arial"/>
          <w:sz w:val="22"/>
        </w:rPr>
      </w:pPr>
      <w:r w:rsidRPr="00D6747A">
        <w:rPr>
          <w:rFonts w:eastAsia="Times New Roman" w:cs="Arial"/>
          <w:sz w:val="22"/>
        </w:rPr>
        <w:t>b)</w:t>
      </w:r>
    </w:p>
    <w:p w14:paraId="5B187839" w14:textId="77777777" w:rsidR="00D6747A" w:rsidRPr="00D6747A" w:rsidRDefault="00D6747A" w:rsidP="00D6747A">
      <w:pPr>
        <w:spacing w:line="240" w:lineRule="auto"/>
        <w:ind w:right="-426"/>
        <w:jc w:val="right"/>
        <w:rPr>
          <w:rFonts w:eastAsia="Times New Roman" w:cs="Arial"/>
          <w:bCs/>
          <w:sz w:val="22"/>
          <w:lang w:val="en-GB"/>
        </w:rPr>
      </w:pPr>
      <w:r w:rsidRPr="00D6747A">
        <w:rPr>
          <w:rFonts w:eastAsia="Times New Roman" w:cs="Arial"/>
          <w:bCs/>
          <w:sz w:val="22"/>
          <w:lang w:val="en-GB"/>
        </w:rPr>
        <w:t>Bosman Street</w:t>
      </w:r>
    </w:p>
    <w:p w14:paraId="54C90CA8" w14:textId="77777777" w:rsidR="00D6747A" w:rsidRPr="00D6747A" w:rsidRDefault="00D6747A" w:rsidP="00D6747A">
      <w:pPr>
        <w:spacing w:line="240" w:lineRule="auto"/>
        <w:ind w:right="-426"/>
        <w:jc w:val="right"/>
        <w:rPr>
          <w:rFonts w:eastAsia="Times New Roman" w:cs="Arial"/>
          <w:bCs/>
          <w:sz w:val="22"/>
          <w:lang w:val="en-GB"/>
        </w:rPr>
      </w:pPr>
      <w:r w:rsidRPr="00D6747A">
        <w:rPr>
          <w:rFonts w:eastAsia="Times New Roman" w:cs="Arial"/>
          <w:bCs/>
          <w:sz w:val="22"/>
          <w:lang w:val="en-GB"/>
        </w:rPr>
        <w:t>Stellenbosch</w:t>
      </w:r>
    </w:p>
    <w:p w14:paraId="3FF75CBA" w14:textId="77777777" w:rsidR="00D6747A" w:rsidRPr="00D6747A" w:rsidRDefault="00D6747A" w:rsidP="00D6747A">
      <w:pPr>
        <w:spacing w:line="240" w:lineRule="auto"/>
        <w:ind w:right="-426"/>
        <w:jc w:val="right"/>
        <w:rPr>
          <w:rFonts w:eastAsia="Times New Roman" w:cs="Arial"/>
          <w:bCs/>
          <w:sz w:val="22"/>
          <w:lang w:val="en-GB"/>
        </w:rPr>
      </w:pPr>
      <w:r w:rsidRPr="00D6747A">
        <w:rPr>
          <w:rFonts w:eastAsia="Times New Roman" w:cs="Arial"/>
          <w:bCs/>
          <w:sz w:val="22"/>
          <w:lang w:val="en-GB"/>
        </w:rPr>
        <w:t>7600</w:t>
      </w:r>
    </w:p>
    <w:p w14:paraId="0FAD214B" w14:textId="77777777" w:rsidR="00D6747A" w:rsidRPr="00D6747A" w:rsidRDefault="00D6747A" w:rsidP="00D6747A">
      <w:pPr>
        <w:spacing w:line="240" w:lineRule="auto"/>
        <w:ind w:right="-426"/>
        <w:rPr>
          <w:rFonts w:eastAsia="Times New Roman" w:cs="Arial"/>
          <w:bCs/>
          <w:sz w:val="22"/>
          <w:lang w:val="en-GB"/>
        </w:rPr>
      </w:pPr>
      <w:r w:rsidRPr="00D6747A">
        <w:rPr>
          <w:rFonts w:eastAsia="Times New Roman" w:cs="Arial"/>
          <w:bCs/>
          <w:sz w:val="22"/>
          <w:lang w:val="en-GB"/>
        </w:rPr>
        <w:t>13 September 2021</w:t>
      </w:r>
    </w:p>
    <w:p w14:paraId="7FE2E5ED" w14:textId="77777777" w:rsidR="00D6747A" w:rsidRPr="00D6747A" w:rsidRDefault="00D6747A" w:rsidP="00D6747A">
      <w:pPr>
        <w:spacing w:line="240" w:lineRule="auto"/>
        <w:ind w:right="-426"/>
        <w:rPr>
          <w:rFonts w:eastAsia="Times New Roman" w:cs="Arial"/>
          <w:bCs/>
          <w:sz w:val="22"/>
          <w:lang w:val="en-GB"/>
        </w:rPr>
      </w:pPr>
    </w:p>
    <w:p w14:paraId="3E9BB154" w14:textId="77777777" w:rsidR="00D6747A" w:rsidRPr="00D6747A" w:rsidRDefault="00D6747A" w:rsidP="00D6747A">
      <w:pPr>
        <w:spacing w:line="240" w:lineRule="auto"/>
        <w:ind w:right="-426"/>
        <w:rPr>
          <w:rFonts w:eastAsia="Times New Roman" w:cs="Arial"/>
          <w:bCs/>
          <w:sz w:val="22"/>
          <w:lang w:val="en-GB"/>
        </w:rPr>
      </w:pPr>
      <w:r w:rsidRPr="00D6747A">
        <w:rPr>
          <w:rFonts w:eastAsia="Times New Roman" w:cs="Arial"/>
          <w:bCs/>
          <w:sz w:val="22"/>
          <w:lang w:val="en-GB"/>
        </w:rPr>
        <w:t>Accountant</w:t>
      </w:r>
    </w:p>
    <w:p w14:paraId="75EEC3A5" w14:textId="77777777" w:rsidR="00D6747A" w:rsidRPr="00D6747A" w:rsidRDefault="00D6747A" w:rsidP="00D6747A">
      <w:pPr>
        <w:spacing w:line="240" w:lineRule="auto"/>
        <w:ind w:right="-426"/>
        <w:rPr>
          <w:rFonts w:eastAsia="Times New Roman" w:cs="Arial"/>
          <w:bCs/>
          <w:sz w:val="22"/>
          <w:lang w:val="en-GB"/>
        </w:rPr>
      </w:pPr>
      <w:r w:rsidRPr="00D6747A">
        <w:rPr>
          <w:rFonts w:eastAsia="Times New Roman" w:cs="Arial"/>
          <w:bCs/>
          <w:sz w:val="22"/>
          <w:lang w:val="en-GB"/>
        </w:rPr>
        <w:t>Johannesburg</w:t>
      </w:r>
    </w:p>
    <w:p w14:paraId="63D492DD" w14:textId="77777777" w:rsidR="00D6747A" w:rsidRPr="00D6747A" w:rsidRDefault="00D6747A" w:rsidP="00D6747A">
      <w:pPr>
        <w:spacing w:line="240" w:lineRule="auto"/>
        <w:ind w:right="-426"/>
        <w:rPr>
          <w:rFonts w:eastAsia="Times New Roman" w:cs="Arial"/>
          <w:bCs/>
          <w:sz w:val="22"/>
          <w:lang w:val="en-GB"/>
        </w:rPr>
      </w:pPr>
      <w:r w:rsidRPr="00D6747A">
        <w:rPr>
          <w:rFonts w:eastAsia="Times New Roman" w:cs="Arial"/>
          <w:bCs/>
          <w:sz w:val="22"/>
          <w:lang w:val="en-GB"/>
        </w:rPr>
        <w:t>2000</w:t>
      </w:r>
    </w:p>
    <w:p w14:paraId="6D132749" w14:textId="77777777" w:rsidR="00D6747A" w:rsidRPr="00D6747A" w:rsidRDefault="00D6747A" w:rsidP="00D6747A">
      <w:pPr>
        <w:spacing w:line="240" w:lineRule="auto"/>
        <w:ind w:right="-426"/>
        <w:rPr>
          <w:rFonts w:eastAsia="Times New Roman" w:cs="Arial"/>
          <w:bCs/>
          <w:sz w:val="22"/>
          <w:lang w:val="en-GB"/>
        </w:rPr>
      </w:pPr>
    </w:p>
    <w:p w14:paraId="12D71728" w14:textId="77777777" w:rsidR="00D6747A" w:rsidRPr="00D6747A" w:rsidRDefault="00D6747A" w:rsidP="00D6747A">
      <w:pPr>
        <w:spacing w:line="240" w:lineRule="auto"/>
        <w:ind w:right="-426"/>
        <w:rPr>
          <w:rFonts w:eastAsia="Times New Roman" w:cs="Arial"/>
          <w:b/>
          <w:sz w:val="22"/>
          <w:u w:val="single"/>
          <w:lang w:val="en-GB"/>
        </w:rPr>
      </w:pPr>
      <w:r w:rsidRPr="00D6747A">
        <w:rPr>
          <w:rFonts w:eastAsia="Times New Roman" w:cs="Arial"/>
          <w:b/>
          <w:sz w:val="22"/>
          <w:u w:val="single"/>
          <w:lang w:val="en-GB"/>
        </w:rPr>
        <w:t>IAS 19 Employee benefits:</w:t>
      </w:r>
    </w:p>
    <w:p w14:paraId="60A001EA" w14:textId="77777777" w:rsidR="00D6747A" w:rsidRPr="00D6747A" w:rsidRDefault="00D6747A" w:rsidP="00D6747A">
      <w:pPr>
        <w:spacing w:line="240" w:lineRule="auto"/>
        <w:ind w:right="-426"/>
        <w:rPr>
          <w:rFonts w:eastAsia="Times New Roman" w:cs="Arial"/>
          <w:bCs/>
          <w:sz w:val="22"/>
          <w:lang w:val="en-GB"/>
        </w:rPr>
      </w:pPr>
    </w:p>
    <w:p w14:paraId="75766A89" w14:textId="77777777" w:rsidR="00D6747A" w:rsidRPr="00D6747A" w:rsidRDefault="00D6747A" w:rsidP="00D6747A">
      <w:pPr>
        <w:spacing w:line="240" w:lineRule="auto"/>
        <w:ind w:right="-426"/>
        <w:rPr>
          <w:rFonts w:eastAsia="Times New Roman" w:cs="Arial"/>
          <w:bCs/>
          <w:sz w:val="22"/>
          <w:lang w:val="en-GB"/>
        </w:rPr>
      </w:pPr>
      <w:r w:rsidRPr="00D6747A">
        <w:rPr>
          <w:rFonts w:eastAsia="Times New Roman" w:cs="Arial"/>
          <w:bCs/>
          <w:sz w:val="22"/>
          <w:lang w:val="en-GB"/>
        </w:rPr>
        <w:t>Dear Sir</w:t>
      </w:r>
    </w:p>
    <w:p w14:paraId="5AE205A0" w14:textId="77777777" w:rsidR="00D6747A" w:rsidRPr="00D6747A" w:rsidRDefault="00D6747A" w:rsidP="00D6747A">
      <w:pPr>
        <w:spacing w:line="240" w:lineRule="auto"/>
        <w:ind w:right="-426"/>
        <w:rPr>
          <w:rFonts w:eastAsia="Times New Roman" w:cs="Arial"/>
          <w:bCs/>
          <w:sz w:val="22"/>
          <w:lang w:val="en-GB"/>
        </w:rPr>
      </w:pPr>
    </w:p>
    <w:p w14:paraId="2BFEAEB5" w14:textId="77777777" w:rsidR="00D6747A" w:rsidRPr="00D6747A" w:rsidRDefault="00D6747A" w:rsidP="00D6747A">
      <w:pPr>
        <w:spacing w:line="240" w:lineRule="auto"/>
        <w:ind w:right="-426"/>
        <w:rPr>
          <w:rFonts w:eastAsia="Times New Roman" w:cs="Arial"/>
          <w:bCs/>
          <w:sz w:val="22"/>
          <w:lang w:val="en-GB"/>
        </w:rPr>
      </w:pPr>
      <w:r w:rsidRPr="00D6747A">
        <w:rPr>
          <w:rFonts w:eastAsia="Times New Roman" w:cs="Arial"/>
          <w:bCs/>
          <w:sz w:val="22"/>
          <w:lang w:val="en-GB"/>
        </w:rPr>
        <w:t>I will gladly answer your queries below:</w:t>
      </w:r>
    </w:p>
    <w:p w14:paraId="64811897" w14:textId="77777777" w:rsidR="00D6747A" w:rsidRPr="00D6747A" w:rsidRDefault="00D6747A" w:rsidP="00D6747A">
      <w:pPr>
        <w:spacing w:line="240" w:lineRule="auto"/>
        <w:ind w:right="-426"/>
        <w:rPr>
          <w:rFonts w:eastAsia="Times New Roman" w:cs="Arial"/>
          <w:bCs/>
          <w:sz w:val="22"/>
          <w:lang w:val="en-GB"/>
        </w:rPr>
      </w:pPr>
    </w:p>
    <w:p w14:paraId="47993398" w14:textId="77777777" w:rsidR="00D6747A" w:rsidRPr="00D6747A" w:rsidRDefault="00D6747A" w:rsidP="00D6747A">
      <w:pPr>
        <w:numPr>
          <w:ilvl w:val="0"/>
          <w:numId w:val="46"/>
        </w:numPr>
        <w:spacing w:after="160" w:line="259" w:lineRule="auto"/>
        <w:ind w:left="426" w:right="-426" w:hanging="437"/>
        <w:contextualSpacing/>
        <w:rPr>
          <w:rFonts w:eastAsia="Calibri" w:cs="Arial"/>
          <w:bCs/>
          <w:sz w:val="22"/>
        </w:rPr>
      </w:pPr>
      <w:r w:rsidRPr="00D6747A">
        <w:rPr>
          <w:rFonts w:eastAsia="Calibri" w:cs="Arial"/>
          <w:iCs/>
          <w:sz w:val="22"/>
        </w:rPr>
        <w:t>which type of employee benefit the leave will be classified as</w:t>
      </w:r>
      <w:r w:rsidRPr="00D6747A">
        <w:rPr>
          <w:rFonts w:eastAsia="Calibri" w:cs="Arial"/>
          <w:bCs/>
          <w:sz w:val="22"/>
        </w:rPr>
        <w:t xml:space="preserve">= </w:t>
      </w:r>
      <w:r w:rsidRPr="00D6747A">
        <w:rPr>
          <w:rFonts w:eastAsia="Calibri" w:cs="Arial"/>
          <w:bCs/>
          <w:sz w:val="22"/>
          <w:u w:val="single"/>
        </w:rPr>
        <w:t>Short-term employee benefit</w:t>
      </w:r>
      <w:r w:rsidRPr="00D6747A">
        <w:rPr>
          <w:rFonts w:eastAsia="Calibri" w:cs="Arial"/>
          <w:bCs/>
          <w:sz w:val="22"/>
        </w:rPr>
        <w:t xml:space="preserve"> </w:t>
      </w:r>
      <w:r w:rsidRPr="00D6747A">
        <w:rPr>
          <w:rFonts w:eastAsia="Calibri" w:cs="Arial"/>
          <w:b/>
          <w:color w:val="FF0000"/>
          <w:sz w:val="22"/>
        </w:rPr>
        <w:t>(1)</w:t>
      </w:r>
    </w:p>
    <w:p w14:paraId="5B5D26C8" w14:textId="77777777" w:rsidR="00D6747A" w:rsidRPr="00D6747A" w:rsidRDefault="00D6747A" w:rsidP="00D6747A">
      <w:pPr>
        <w:spacing w:line="240" w:lineRule="auto"/>
        <w:ind w:right="-426"/>
        <w:rPr>
          <w:rFonts w:eastAsia="Times New Roman" w:cs="Arial"/>
          <w:b/>
          <w:color w:val="FF0000"/>
          <w:sz w:val="22"/>
          <w:lang w:val="en-GB"/>
        </w:rPr>
      </w:pPr>
      <w:r w:rsidRPr="00D6747A">
        <w:rPr>
          <w:rFonts w:eastAsia="Times New Roman" w:cs="Arial"/>
          <w:bCs/>
          <w:sz w:val="22"/>
          <w:lang w:val="en-GB"/>
        </w:rPr>
        <w:t>Unutilised leave are paid/forfeited within 12 months after the financial year-end in which the services were delivered.</w:t>
      </w:r>
    </w:p>
    <w:p w14:paraId="1FA5BB52" w14:textId="77777777" w:rsidR="00D6747A" w:rsidRPr="00D6747A" w:rsidRDefault="00D6747A" w:rsidP="00D6747A">
      <w:pPr>
        <w:spacing w:line="240" w:lineRule="auto"/>
        <w:ind w:right="-426"/>
        <w:rPr>
          <w:rFonts w:eastAsia="Times New Roman" w:cs="Arial"/>
          <w:b/>
          <w:color w:val="FF0000"/>
          <w:sz w:val="22"/>
          <w:lang w:val="en-GB"/>
        </w:rPr>
      </w:pPr>
    </w:p>
    <w:p w14:paraId="34100B83" w14:textId="77777777" w:rsidR="00D6747A" w:rsidRPr="00D6747A" w:rsidRDefault="00D6747A" w:rsidP="00D6747A">
      <w:pPr>
        <w:numPr>
          <w:ilvl w:val="0"/>
          <w:numId w:val="46"/>
        </w:numPr>
        <w:spacing w:after="160" w:line="259" w:lineRule="auto"/>
        <w:ind w:left="426" w:right="-426" w:hanging="437"/>
        <w:contextualSpacing/>
        <w:rPr>
          <w:rFonts w:eastAsia="Calibri" w:cs="Arial"/>
          <w:bCs/>
          <w:sz w:val="22"/>
        </w:rPr>
      </w:pPr>
      <w:r w:rsidRPr="00D6747A">
        <w:rPr>
          <w:rFonts w:eastAsia="Calibri" w:cs="Arial"/>
          <w:iCs/>
          <w:sz w:val="22"/>
        </w:rPr>
        <w:t>what the amount is that needs to be paid to employees that qualify for leave pay-outs in the 2021 financial year</w:t>
      </w:r>
    </w:p>
    <w:tbl>
      <w:tblPr>
        <w:tblStyle w:val="TableGrid5"/>
        <w:tblW w:w="0" w:type="auto"/>
        <w:tblLook w:val="04A0" w:firstRow="1" w:lastRow="0" w:firstColumn="1" w:lastColumn="0" w:noHBand="0" w:noVBand="1"/>
      </w:tblPr>
      <w:tblGrid>
        <w:gridCol w:w="1555"/>
        <w:gridCol w:w="1984"/>
        <w:gridCol w:w="2977"/>
        <w:gridCol w:w="1701"/>
      </w:tblGrid>
      <w:tr w:rsidR="00D6747A" w:rsidRPr="00D6747A" w14:paraId="0A669BF2" w14:textId="77777777" w:rsidTr="00EF01CB">
        <w:tc>
          <w:tcPr>
            <w:tcW w:w="1555" w:type="dxa"/>
          </w:tcPr>
          <w:p w14:paraId="66966872" w14:textId="77777777" w:rsidR="00D6747A" w:rsidRPr="00D6747A" w:rsidRDefault="00D6747A" w:rsidP="00D6747A">
            <w:pPr>
              <w:ind w:right="-426"/>
              <w:rPr>
                <w:rFonts w:eastAsia="Calibri" w:cs="Arial"/>
                <w:b/>
                <w:lang w:val="en-GB"/>
              </w:rPr>
            </w:pPr>
            <w:r w:rsidRPr="00D6747A">
              <w:rPr>
                <w:rFonts w:eastAsia="Calibri" w:cs="Arial"/>
                <w:b/>
                <w:lang w:val="en-GB"/>
              </w:rPr>
              <w:t>Employee</w:t>
            </w:r>
          </w:p>
        </w:tc>
        <w:tc>
          <w:tcPr>
            <w:tcW w:w="1984" w:type="dxa"/>
          </w:tcPr>
          <w:p w14:paraId="3331BEAC" w14:textId="77777777" w:rsidR="00D6747A" w:rsidRPr="00D6747A" w:rsidRDefault="00D6747A" w:rsidP="00D6747A">
            <w:pPr>
              <w:ind w:right="-426"/>
              <w:rPr>
                <w:rFonts w:eastAsia="Calibri" w:cs="Arial"/>
                <w:b/>
                <w:lang w:val="en-GB"/>
              </w:rPr>
            </w:pPr>
            <w:r w:rsidRPr="00D6747A">
              <w:rPr>
                <w:rFonts w:eastAsia="Calibri" w:cs="Arial"/>
                <w:b/>
                <w:lang w:val="en-GB"/>
              </w:rPr>
              <w:t>Days</w:t>
            </w:r>
          </w:p>
        </w:tc>
        <w:tc>
          <w:tcPr>
            <w:tcW w:w="2977" w:type="dxa"/>
          </w:tcPr>
          <w:p w14:paraId="166C9D7C" w14:textId="77777777" w:rsidR="00D6747A" w:rsidRPr="00D6747A" w:rsidRDefault="00D6747A" w:rsidP="00D6747A">
            <w:pPr>
              <w:ind w:right="-426"/>
              <w:rPr>
                <w:rFonts w:eastAsia="Calibri" w:cs="Arial"/>
                <w:b/>
                <w:lang w:val="en-GB"/>
              </w:rPr>
            </w:pPr>
            <w:r w:rsidRPr="00D6747A">
              <w:rPr>
                <w:rFonts w:eastAsia="Calibri" w:cs="Arial"/>
                <w:b/>
                <w:lang w:val="en-GB"/>
              </w:rPr>
              <w:t>Rate</w:t>
            </w:r>
          </w:p>
        </w:tc>
        <w:tc>
          <w:tcPr>
            <w:tcW w:w="1701" w:type="dxa"/>
          </w:tcPr>
          <w:p w14:paraId="5FE25F15" w14:textId="77777777" w:rsidR="00D6747A" w:rsidRPr="00D6747A" w:rsidRDefault="00D6747A" w:rsidP="00D6747A">
            <w:pPr>
              <w:ind w:right="-426"/>
              <w:rPr>
                <w:rFonts w:eastAsia="Calibri" w:cs="Arial"/>
                <w:b/>
                <w:lang w:val="en-GB"/>
              </w:rPr>
            </w:pPr>
            <w:r w:rsidRPr="00D6747A">
              <w:rPr>
                <w:rFonts w:eastAsia="Calibri" w:cs="Arial"/>
                <w:b/>
                <w:lang w:val="en-GB"/>
              </w:rPr>
              <w:t>Pay-out</w:t>
            </w:r>
          </w:p>
        </w:tc>
      </w:tr>
      <w:tr w:rsidR="00D6747A" w:rsidRPr="00D6747A" w14:paraId="59BE7AA1" w14:textId="77777777" w:rsidTr="00EF01CB">
        <w:tc>
          <w:tcPr>
            <w:tcW w:w="1555" w:type="dxa"/>
          </w:tcPr>
          <w:p w14:paraId="1D795B4C" w14:textId="77777777" w:rsidR="00D6747A" w:rsidRPr="00D6747A" w:rsidRDefault="00D6747A" w:rsidP="00D6747A">
            <w:pPr>
              <w:ind w:right="-426"/>
              <w:rPr>
                <w:rFonts w:eastAsia="Calibri" w:cs="Arial"/>
                <w:bCs/>
                <w:lang w:val="en-GB"/>
              </w:rPr>
            </w:pPr>
            <w:r w:rsidRPr="00D6747A">
              <w:rPr>
                <w:rFonts w:eastAsia="Calibri" w:cs="Arial"/>
                <w:bCs/>
                <w:lang w:val="en-GB"/>
              </w:rPr>
              <w:t>Mr Cooper</w:t>
            </w:r>
          </w:p>
        </w:tc>
        <w:tc>
          <w:tcPr>
            <w:tcW w:w="1984" w:type="dxa"/>
          </w:tcPr>
          <w:p w14:paraId="53B037EB" w14:textId="77777777" w:rsidR="00D6747A" w:rsidRPr="00D6747A" w:rsidRDefault="00D6747A" w:rsidP="00D6747A">
            <w:pPr>
              <w:ind w:right="-426"/>
              <w:rPr>
                <w:rFonts w:eastAsia="Calibri" w:cs="Arial"/>
                <w:bCs/>
                <w:lang w:val="en-GB"/>
              </w:rPr>
            </w:pPr>
            <w:r w:rsidRPr="00D6747A">
              <w:rPr>
                <w:rFonts w:eastAsia="Calibri" w:cs="Arial"/>
                <w:bCs/>
                <w:lang w:val="en-GB"/>
              </w:rPr>
              <w:t xml:space="preserve">(18/12*4) = 6 </w:t>
            </w:r>
          </w:p>
          <w:p w14:paraId="2A5E0CE3" w14:textId="77777777" w:rsidR="00D6747A" w:rsidRPr="00D6747A" w:rsidRDefault="00D6747A" w:rsidP="00D6747A">
            <w:pPr>
              <w:ind w:right="-426"/>
              <w:rPr>
                <w:rFonts w:eastAsia="Calibri" w:cs="Arial"/>
                <w:bCs/>
                <w:lang w:val="en-GB"/>
              </w:rPr>
            </w:pPr>
            <w:r w:rsidRPr="00D6747A">
              <w:rPr>
                <w:rFonts w:eastAsia="Calibri" w:cs="Arial"/>
                <w:bCs/>
                <w:lang w:val="en-GB"/>
              </w:rPr>
              <w:t xml:space="preserve">6 x 50% = 3 </w:t>
            </w:r>
          </w:p>
        </w:tc>
        <w:tc>
          <w:tcPr>
            <w:tcW w:w="2977" w:type="dxa"/>
            <w:vMerge w:val="restart"/>
            <w:vAlign w:val="center"/>
          </w:tcPr>
          <w:p w14:paraId="7521241F" w14:textId="77777777" w:rsidR="00D6747A" w:rsidRPr="00D6747A" w:rsidRDefault="00D6747A" w:rsidP="00D6747A">
            <w:pPr>
              <w:ind w:right="-426"/>
              <w:rPr>
                <w:rFonts w:eastAsia="Calibri" w:cs="Arial"/>
                <w:bCs/>
                <w:lang w:val="en-GB"/>
              </w:rPr>
            </w:pPr>
            <w:r w:rsidRPr="00D6747A">
              <w:rPr>
                <w:rFonts w:eastAsia="Calibri" w:cs="Arial"/>
                <w:bCs/>
                <w:lang w:val="en-GB"/>
              </w:rPr>
              <w:t xml:space="preserve">(322 560 / 252) = R1 280 </w:t>
            </w:r>
          </w:p>
        </w:tc>
        <w:tc>
          <w:tcPr>
            <w:tcW w:w="1701" w:type="dxa"/>
          </w:tcPr>
          <w:p w14:paraId="1373BA4B" w14:textId="77777777" w:rsidR="00D6747A" w:rsidRPr="00D6747A" w:rsidRDefault="00D6747A" w:rsidP="00D6747A">
            <w:pPr>
              <w:ind w:right="34"/>
              <w:jc w:val="right"/>
              <w:rPr>
                <w:rFonts w:eastAsia="Calibri" w:cs="Arial"/>
                <w:bCs/>
                <w:lang w:val="en-GB"/>
              </w:rPr>
            </w:pPr>
            <w:r w:rsidRPr="00D6747A">
              <w:rPr>
                <w:rFonts w:eastAsia="Calibri" w:cs="Arial"/>
                <w:bCs/>
                <w:lang w:val="en-GB"/>
              </w:rPr>
              <w:t>3 840</w:t>
            </w:r>
          </w:p>
        </w:tc>
      </w:tr>
      <w:tr w:rsidR="00D6747A" w:rsidRPr="00D6747A" w14:paraId="264C5BD6" w14:textId="77777777" w:rsidTr="00EF01CB">
        <w:tc>
          <w:tcPr>
            <w:tcW w:w="1555" w:type="dxa"/>
          </w:tcPr>
          <w:p w14:paraId="7B7352D8" w14:textId="77777777" w:rsidR="00D6747A" w:rsidRPr="00D6747A" w:rsidRDefault="00D6747A" w:rsidP="00D6747A">
            <w:pPr>
              <w:ind w:right="-426"/>
              <w:rPr>
                <w:rFonts w:eastAsia="Calibri" w:cs="Arial"/>
                <w:bCs/>
                <w:lang w:val="en-GB"/>
              </w:rPr>
            </w:pPr>
            <w:r w:rsidRPr="00D6747A">
              <w:rPr>
                <w:rFonts w:eastAsia="Calibri" w:cs="Arial"/>
                <w:bCs/>
                <w:lang w:val="en-GB"/>
              </w:rPr>
              <w:t>Mr Shonga</w:t>
            </w:r>
          </w:p>
        </w:tc>
        <w:tc>
          <w:tcPr>
            <w:tcW w:w="1984" w:type="dxa"/>
          </w:tcPr>
          <w:p w14:paraId="123E18F0" w14:textId="77777777" w:rsidR="00D6747A" w:rsidRPr="00D6747A" w:rsidRDefault="00D6747A" w:rsidP="00D6747A">
            <w:pPr>
              <w:ind w:right="-426"/>
              <w:rPr>
                <w:rFonts w:eastAsia="Calibri" w:cs="Arial"/>
                <w:bCs/>
                <w:lang w:val="en-GB"/>
              </w:rPr>
            </w:pPr>
            <w:r w:rsidRPr="00D6747A">
              <w:rPr>
                <w:rFonts w:eastAsia="Calibri" w:cs="Arial"/>
                <w:bCs/>
                <w:lang w:val="en-GB"/>
              </w:rPr>
              <w:t xml:space="preserve">18 – 6 - 4 = 8 </w:t>
            </w:r>
          </w:p>
          <w:p w14:paraId="734F7B63" w14:textId="77777777" w:rsidR="00D6747A" w:rsidRPr="00D6747A" w:rsidRDefault="00D6747A" w:rsidP="00D6747A">
            <w:pPr>
              <w:ind w:right="-426"/>
              <w:rPr>
                <w:rFonts w:eastAsia="Calibri" w:cs="Arial"/>
                <w:bCs/>
                <w:lang w:val="en-GB"/>
              </w:rPr>
            </w:pPr>
            <w:r w:rsidRPr="00D6747A">
              <w:rPr>
                <w:rFonts w:eastAsia="Calibri" w:cs="Arial"/>
                <w:bCs/>
                <w:lang w:val="en-GB"/>
              </w:rPr>
              <w:t xml:space="preserve">8 x 50% = 4 </w:t>
            </w:r>
          </w:p>
        </w:tc>
        <w:tc>
          <w:tcPr>
            <w:tcW w:w="2977" w:type="dxa"/>
            <w:vMerge/>
          </w:tcPr>
          <w:p w14:paraId="4B3D7AC0" w14:textId="77777777" w:rsidR="00D6747A" w:rsidRPr="00D6747A" w:rsidRDefault="00D6747A" w:rsidP="00D6747A">
            <w:pPr>
              <w:ind w:right="-426"/>
              <w:rPr>
                <w:rFonts w:eastAsia="Calibri" w:cs="Arial"/>
                <w:bCs/>
                <w:lang w:val="en-GB"/>
              </w:rPr>
            </w:pPr>
          </w:p>
        </w:tc>
        <w:tc>
          <w:tcPr>
            <w:tcW w:w="1701" w:type="dxa"/>
          </w:tcPr>
          <w:p w14:paraId="109B0646" w14:textId="77777777" w:rsidR="00D6747A" w:rsidRPr="00D6747A" w:rsidRDefault="00D6747A" w:rsidP="00D6747A">
            <w:pPr>
              <w:ind w:right="34"/>
              <w:jc w:val="right"/>
              <w:rPr>
                <w:rFonts w:eastAsia="Calibri" w:cs="Arial"/>
                <w:bCs/>
                <w:lang w:val="en-GB"/>
              </w:rPr>
            </w:pPr>
            <w:r w:rsidRPr="00D6747A">
              <w:rPr>
                <w:rFonts w:eastAsia="Calibri" w:cs="Arial"/>
                <w:bCs/>
                <w:lang w:val="en-GB"/>
              </w:rPr>
              <w:t>5 120</w:t>
            </w:r>
          </w:p>
        </w:tc>
      </w:tr>
    </w:tbl>
    <w:p w14:paraId="5A6BE141" w14:textId="77777777" w:rsidR="00D6747A" w:rsidRPr="00D6747A" w:rsidRDefault="00D6747A" w:rsidP="00D6747A">
      <w:pPr>
        <w:spacing w:line="259" w:lineRule="auto"/>
        <w:rPr>
          <w:rFonts w:eastAsia="Calibri" w:cs="Arial"/>
          <w:bCs/>
          <w:sz w:val="22"/>
          <w:lang w:val="en-GB"/>
        </w:rPr>
      </w:pPr>
    </w:p>
    <w:p w14:paraId="77AD6383" w14:textId="77777777" w:rsidR="00D6747A" w:rsidRPr="00D6747A" w:rsidRDefault="00D6747A" w:rsidP="00D6747A">
      <w:pPr>
        <w:spacing w:after="160" w:line="259" w:lineRule="auto"/>
        <w:rPr>
          <w:rFonts w:eastAsia="Calibri" w:cs="Arial"/>
          <w:bCs/>
          <w:sz w:val="22"/>
          <w:lang w:val="en-GB"/>
        </w:rPr>
      </w:pPr>
      <w:r w:rsidRPr="00D6747A">
        <w:rPr>
          <w:rFonts w:eastAsia="Calibri" w:cs="Arial"/>
          <w:bCs/>
          <w:sz w:val="22"/>
          <w:lang w:val="en-GB"/>
        </w:rPr>
        <w:t xml:space="preserve">(6 </w:t>
      </w:r>
      <w:r w:rsidRPr="00D6747A">
        <w:rPr>
          <w:rFonts w:eastAsia="Times New Roman" w:cs="Arial"/>
          <w:b/>
          <w:color w:val="FF0000"/>
          <w:sz w:val="22"/>
          <w:lang w:val="en-GB"/>
        </w:rPr>
        <w:t xml:space="preserve">(1) </w:t>
      </w:r>
      <w:r w:rsidRPr="00D6747A">
        <w:rPr>
          <w:rFonts w:eastAsia="Calibri" w:cs="Arial"/>
          <w:bCs/>
          <w:sz w:val="22"/>
          <w:lang w:val="en-GB"/>
        </w:rPr>
        <w:t xml:space="preserve">+ 8 </w:t>
      </w:r>
      <w:r w:rsidRPr="00D6747A">
        <w:rPr>
          <w:rFonts w:eastAsia="Times New Roman" w:cs="Arial"/>
          <w:b/>
          <w:color w:val="FF0000"/>
          <w:sz w:val="22"/>
          <w:lang w:val="en-GB"/>
        </w:rPr>
        <w:t>(1)</w:t>
      </w:r>
      <w:r w:rsidRPr="00D6747A">
        <w:rPr>
          <w:rFonts w:eastAsia="Calibri" w:cs="Arial"/>
          <w:bCs/>
          <w:sz w:val="22"/>
          <w:lang w:val="en-GB"/>
        </w:rPr>
        <w:t xml:space="preserve">) x 50% </w:t>
      </w:r>
      <w:r w:rsidRPr="00D6747A">
        <w:rPr>
          <w:rFonts w:eastAsia="Times New Roman" w:cs="Arial"/>
          <w:b/>
          <w:color w:val="FF0000"/>
          <w:sz w:val="22"/>
          <w:lang w:val="en-GB"/>
        </w:rPr>
        <w:t xml:space="preserve">(1) </w:t>
      </w:r>
      <w:r w:rsidRPr="00D6747A">
        <w:rPr>
          <w:rFonts w:eastAsia="Calibri" w:cs="Arial"/>
          <w:bCs/>
          <w:sz w:val="22"/>
          <w:lang w:val="en-GB"/>
        </w:rPr>
        <w:t xml:space="preserve">x R1 280 </w:t>
      </w:r>
      <w:r w:rsidRPr="00D6747A">
        <w:rPr>
          <w:rFonts w:eastAsia="Times New Roman" w:cs="Arial"/>
          <w:b/>
          <w:color w:val="FF0000"/>
          <w:sz w:val="22"/>
          <w:lang w:val="en-GB"/>
        </w:rPr>
        <w:t xml:space="preserve">(1) </w:t>
      </w:r>
      <w:r w:rsidRPr="00D6747A">
        <w:rPr>
          <w:rFonts w:eastAsia="Calibri" w:cs="Arial"/>
          <w:bCs/>
          <w:sz w:val="22"/>
          <w:lang w:val="en-GB"/>
        </w:rPr>
        <w:t xml:space="preserve">= R8 960 </w:t>
      </w:r>
      <w:r w:rsidRPr="00D6747A">
        <w:rPr>
          <w:rFonts w:eastAsia="Times New Roman" w:cs="Arial"/>
          <w:b/>
          <w:color w:val="FF0000"/>
          <w:sz w:val="22"/>
          <w:lang w:val="en-GB"/>
        </w:rPr>
        <w:t>(1)m</w:t>
      </w:r>
      <w:r w:rsidRPr="00D6747A">
        <w:rPr>
          <w:rFonts w:eastAsia="Calibri" w:cs="Arial"/>
          <w:bCs/>
          <w:sz w:val="22"/>
          <w:lang w:val="en-GB"/>
        </w:rPr>
        <w:br w:type="page"/>
      </w:r>
    </w:p>
    <w:p w14:paraId="51CF7DD1" w14:textId="77777777" w:rsidR="00D6747A" w:rsidRPr="00D6747A" w:rsidRDefault="00D6747A" w:rsidP="00D6747A">
      <w:pPr>
        <w:spacing w:line="240" w:lineRule="auto"/>
        <w:ind w:right="-426"/>
        <w:rPr>
          <w:rFonts w:eastAsia="Calibri" w:cs="Arial"/>
          <w:bCs/>
          <w:sz w:val="22"/>
          <w:lang w:val="en-GB"/>
        </w:rPr>
      </w:pPr>
    </w:p>
    <w:p w14:paraId="201AA40D" w14:textId="77777777" w:rsidR="00D6747A" w:rsidRPr="00D6747A" w:rsidRDefault="00D6747A" w:rsidP="00D6747A">
      <w:pPr>
        <w:numPr>
          <w:ilvl w:val="0"/>
          <w:numId w:val="46"/>
        </w:numPr>
        <w:spacing w:after="160" w:line="259" w:lineRule="auto"/>
        <w:ind w:left="426" w:right="-426" w:hanging="437"/>
        <w:contextualSpacing/>
        <w:rPr>
          <w:rFonts w:eastAsia="Calibri" w:cs="Arial"/>
          <w:bCs/>
          <w:sz w:val="22"/>
        </w:rPr>
      </w:pPr>
      <w:r w:rsidRPr="00D6747A">
        <w:rPr>
          <w:rFonts w:eastAsia="Calibri" w:cs="Arial"/>
          <w:iCs/>
          <w:sz w:val="22"/>
        </w:rPr>
        <w:t>what the balance must be on the leave provision general ledger account on 30 June 2021:</w:t>
      </w:r>
    </w:p>
    <w:p w14:paraId="39145A7E" w14:textId="77777777" w:rsidR="00D6747A" w:rsidRPr="00D6747A" w:rsidRDefault="00D6747A" w:rsidP="00D6747A">
      <w:pPr>
        <w:spacing w:line="240" w:lineRule="auto"/>
        <w:ind w:right="-426"/>
        <w:rPr>
          <w:rFonts w:eastAsia="Times New Roman" w:cs="Arial"/>
          <w:b/>
          <w:color w:val="FF0000"/>
          <w:sz w:val="22"/>
          <w:lang w:val="en-GB"/>
        </w:rPr>
      </w:pPr>
      <w:r w:rsidRPr="00D6747A">
        <w:rPr>
          <w:rFonts w:eastAsia="Times New Roman" w:cs="Arial"/>
          <w:bCs/>
          <w:sz w:val="22"/>
          <w:lang w:val="en-GB"/>
        </w:rPr>
        <w:t xml:space="preserve">Rate: 352 800 / 252 = R1 400 </w:t>
      </w:r>
    </w:p>
    <w:p w14:paraId="5CE07075" w14:textId="77777777" w:rsidR="00D6747A" w:rsidRPr="00D6747A" w:rsidRDefault="00D6747A" w:rsidP="00D6747A">
      <w:pPr>
        <w:spacing w:line="240" w:lineRule="auto"/>
        <w:ind w:right="-426"/>
        <w:rPr>
          <w:rFonts w:eastAsia="Times New Roman" w:cs="Arial"/>
          <w:bCs/>
          <w:sz w:val="22"/>
          <w:lang w:val="en-GB"/>
        </w:rPr>
      </w:pPr>
    </w:p>
    <w:p w14:paraId="29472CCB" w14:textId="77777777" w:rsidR="00D6747A" w:rsidRPr="00D6747A" w:rsidRDefault="00D6747A" w:rsidP="00D6747A">
      <w:pPr>
        <w:spacing w:line="240" w:lineRule="auto"/>
        <w:ind w:right="-426"/>
        <w:rPr>
          <w:rFonts w:eastAsia="Times New Roman" w:cs="Arial"/>
          <w:bCs/>
          <w:sz w:val="22"/>
          <w:lang w:val="en-GB"/>
        </w:rPr>
      </w:pPr>
      <w:r w:rsidRPr="00D6747A">
        <w:rPr>
          <w:rFonts w:eastAsia="Times New Roman" w:cs="Arial"/>
          <w:bCs/>
          <w:sz w:val="22"/>
          <w:lang w:val="en-GB"/>
        </w:rPr>
        <w:t xml:space="preserve">Unutilised days: </w:t>
      </w:r>
    </w:p>
    <w:tbl>
      <w:tblPr>
        <w:tblStyle w:val="TableGrid5"/>
        <w:tblW w:w="0" w:type="auto"/>
        <w:tblLook w:val="04A0" w:firstRow="1" w:lastRow="0" w:firstColumn="1" w:lastColumn="0" w:noHBand="0" w:noVBand="1"/>
      </w:tblPr>
      <w:tblGrid>
        <w:gridCol w:w="1555"/>
        <w:gridCol w:w="1984"/>
      </w:tblGrid>
      <w:tr w:rsidR="00D6747A" w:rsidRPr="00D6747A" w14:paraId="75A7EEE4" w14:textId="77777777" w:rsidTr="00EF01CB">
        <w:tc>
          <w:tcPr>
            <w:tcW w:w="1555" w:type="dxa"/>
          </w:tcPr>
          <w:p w14:paraId="2A8E3DFD" w14:textId="77777777" w:rsidR="00D6747A" w:rsidRPr="00D6747A" w:rsidRDefault="00D6747A" w:rsidP="00D6747A">
            <w:pPr>
              <w:ind w:right="-426"/>
              <w:rPr>
                <w:rFonts w:eastAsia="Calibri" w:cs="Arial"/>
                <w:b/>
                <w:lang w:val="en-GB"/>
              </w:rPr>
            </w:pPr>
            <w:r w:rsidRPr="00D6747A">
              <w:rPr>
                <w:rFonts w:eastAsia="Calibri" w:cs="Arial"/>
                <w:b/>
                <w:lang w:val="en-GB"/>
              </w:rPr>
              <w:t>Employee</w:t>
            </w:r>
          </w:p>
        </w:tc>
        <w:tc>
          <w:tcPr>
            <w:tcW w:w="1984" w:type="dxa"/>
          </w:tcPr>
          <w:p w14:paraId="2DECEF60" w14:textId="77777777" w:rsidR="00D6747A" w:rsidRPr="00D6747A" w:rsidRDefault="00D6747A" w:rsidP="00D6747A">
            <w:pPr>
              <w:ind w:right="-426"/>
              <w:rPr>
                <w:rFonts w:eastAsia="Calibri" w:cs="Arial"/>
                <w:b/>
                <w:lang w:val="en-GB"/>
              </w:rPr>
            </w:pPr>
            <w:r w:rsidRPr="00D6747A">
              <w:rPr>
                <w:rFonts w:eastAsia="Calibri" w:cs="Arial"/>
                <w:b/>
                <w:lang w:val="en-GB"/>
              </w:rPr>
              <w:t>Days</w:t>
            </w:r>
          </w:p>
        </w:tc>
      </w:tr>
      <w:tr w:rsidR="00D6747A" w:rsidRPr="00D6747A" w14:paraId="5200495D" w14:textId="77777777" w:rsidTr="00EF01CB">
        <w:tc>
          <w:tcPr>
            <w:tcW w:w="1555" w:type="dxa"/>
          </w:tcPr>
          <w:p w14:paraId="4684A9CC" w14:textId="77777777" w:rsidR="00D6747A" w:rsidRPr="00D6747A" w:rsidRDefault="00D6747A" w:rsidP="00D6747A">
            <w:pPr>
              <w:ind w:right="-426"/>
              <w:rPr>
                <w:rFonts w:eastAsia="Calibri" w:cs="Arial"/>
                <w:bCs/>
                <w:lang w:val="en-GB"/>
              </w:rPr>
            </w:pPr>
            <w:r w:rsidRPr="00D6747A">
              <w:rPr>
                <w:rFonts w:eastAsia="Calibri" w:cs="Arial"/>
                <w:bCs/>
                <w:lang w:val="en-GB"/>
              </w:rPr>
              <w:t>Mr Abraham</w:t>
            </w:r>
          </w:p>
        </w:tc>
        <w:tc>
          <w:tcPr>
            <w:tcW w:w="1984" w:type="dxa"/>
          </w:tcPr>
          <w:p w14:paraId="6A72D272" w14:textId="77777777" w:rsidR="00D6747A" w:rsidRPr="00D6747A" w:rsidRDefault="00D6747A" w:rsidP="00D6747A">
            <w:pPr>
              <w:ind w:right="-426"/>
              <w:rPr>
                <w:rFonts w:eastAsia="Calibri" w:cs="Arial"/>
                <w:bCs/>
                <w:lang w:val="en-GB"/>
              </w:rPr>
            </w:pPr>
            <w:r w:rsidRPr="00D6747A">
              <w:rPr>
                <w:rFonts w:eastAsia="Calibri" w:cs="Arial"/>
                <w:bCs/>
                <w:lang w:val="en-GB"/>
              </w:rPr>
              <w:t>0</w:t>
            </w:r>
          </w:p>
        </w:tc>
      </w:tr>
      <w:tr w:rsidR="00D6747A" w:rsidRPr="00D6747A" w14:paraId="1E937D78" w14:textId="77777777" w:rsidTr="00EF01CB">
        <w:tc>
          <w:tcPr>
            <w:tcW w:w="1555" w:type="dxa"/>
          </w:tcPr>
          <w:p w14:paraId="700B487A" w14:textId="77777777" w:rsidR="00D6747A" w:rsidRPr="00D6747A" w:rsidRDefault="00D6747A" w:rsidP="00D6747A">
            <w:pPr>
              <w:ind w:right="-426"/>
              <w:rPr>
                <w:rFonts w:eastAsia="Calibri" w:cs="Arial"/>
                <w:bCs/>
                <w:lang w:val="en-GB"/>
              </w:rPr>
            </w:pPr>
            <w:r w:rsidRPr="00D6747A">
              <w:rPr>
                <w:rFonts w:eastAsia="Calibri" w:cs="Arial"/>
                <w:bCs/>
                <w:lang w:val="en-GB"/>
              </w:rPr>
              <w:t>Ms Benny</w:t>
            </w:r>
          </w:p>
        </w:tc>
        <w:tc>
          <w:tcPr>
            <w:tcW w:w="1984" w:type="dxa"/>
          </w:tcPr>
          <w:p w14:paraId="7BE86C66" w14:textId="77777777" w:rsidR="00D6747A" w:rsidRPr="00D6747A" w:rsidRDefault="00D6747A" w:rsidP="00D6747A">
            <w:pPr>
              <w:ind w:right="-426"/>
              <w:rPr>
                <w:rFonts w:eastAsia="Calibri" w:cs="Arial"/>
                <w:bCs/>
                <w:lang w:val="en-GB"/>
              </w:rPr>
            </w:pPr>
            <w:r w:rsidRPr="00D6747A">
              <w:rPr>
                <w:rFonts w:eastAsia="Calibri" w:cs="Arial"/>
                <w:bCs/>
                <w:lang w:val="en-GB"/>
              </w:rPr>
              <w:t>9</w:t>
            </w:r>
            <w:r w:rsidRPr="00D6747A">
              <w:rPr>
                <w:rFonts w:eastAsia="Times New Roman" w:cs="Arial"/>
                <w:b/>
                <w:color w:val="FF0000"/>
                <w:lang w:val="en-GB"/>
              </w:rPr>
              <w:t>(½)</w:t>
            </w:r>
          </w:p>
        </w:tc>
      </w:tr>
      <w:tr w:rsidR="00D6747A" w:rsidRPr="00D6747A" w14:paraId="33D63AB1" w14:textId="77777777" w:rsidTr="00EF01CB">
        <w:tc>
          <w:tcPr>
            <w:tcW w:w="1555" w:type="dxa"/>
          </w:tcPr>
          <w:p w14:paraId="1B41142D" w14:textId="77777777" w:rsidR="00D6747A" w:rsidRPr="00D6747A" w:rsidRDefault="00D6747A" w:rsidP="00D6747A">
            <w:pPr>
              <w:ind w:right="-426"/>
              <w:rPr>
                <w:rFonts w:eastAsia="Calibri" w:cs="Arial"/>
                <w:bCs/>
                <w:lang w:val="en-GB"/>
              </w:rPr>
            </w:pPr>
            <w:r w:rsidRPr="00D6747A">
              <w:rPr>
                <w:rFonts w:eastAsia="Calibri" w:cs="Arial"/>
                <w:bCs/>
                <w:lang w:val="en-GB"/>
              </w:rPr>
              <w:t>Ms Guet</w:t>
            </w:r>
          </w:p>
        </w:tc>
        <w:tc>
          <w:tcPr>
            <w:tcW w:w="1984" w:type="dxa"/>
          </w:tcPr>
          <w:p w14:paraId="2AAFC2F0" w14:textId="77777777" w:rsidR="00D6747A" w:rsidRPr="00D6747A" w:rsidRDefault="00D6747A" w:rsidP="00D6747A">
            <w:pPr>
              <w:ind w:right="-426"/>
              <w:rPr>
                <w:rFonts w:eastAsia="Calibri" w:cs="Arial"/>
                <w:bCs/>
                <w:lang w:val="en-GB"/>
              </w:rPr>
            </w:pPr>
            <w:r w:rsidRPr="00D6747A">
              <w:rPr>
                <w:rFonts w:eastAsia="Calibri" w:cs="Arial"/>
                <w:bCs/>
                <w:lang w:val="en-GB"/>
              </w:rPr>
              <w:t>3</w:t>
            </w:r>
            <w:r w:rsidRPr="00D6747A">
              <w:rPr>
                <w:rFonts w:eastAsia="Times New Roman" w:cs="Arial"/>
                <w:b/>
                <w:color w:val="FF0000"/>
                <w:lang w:val="en-GB"/>
              </w:rPr>
              <w:t>(½)</w:t>
            </w:r>
          </w:p>
        </w:tc>
      </w:tr>
      <w:tr w:rsidR="00D6747A" w:rsidRPr="00D6747A" w14:paraId="1FC2DE89" w14:textId="77777777" w:rsidTr="00EF01CB">
        <w:tc>
          <w:tcPr>
            <w:tcW w:w="1555" w:type="dxa"/>
          </w:tcPr>
          <w:p w14:paraId="3C967969" w14:textId="77777777" w:rsidR="00D6747A" w:rsidRPr="00D6747A" w:rsidRDefault="00D6747A" w:rsidP="00D6747A">
            <w:pPr>
              <w:ind w:right="-426"/>
              <w:rPr>
                <w:rFonts w:eastAsia="Calibri" w:cs="Arial"/>
                <w:bCs/>
                <w:lang w:val="en-GB"/>
              </w:rPr>
            </w:pPr>
            <w:r w:rsidRPr="00D6747A">
              <w:rPr>
                <w:rFonts w:eastAsia="Calibri" w:cs="Arial"/>
                <w:bCs/>
                <w:lang w:val="en-GB"/>
              </w:rPr>
              <w:t>Mr Shonga</w:t>
            </w:r>
          </w:p>
        </w:tc>
        <w:tc>
          <w:tcPr>
            <w:tcW w:w="1984" w:type="dxa"/>
          </w:tcPr>
          <w:p w14:paraId="73BC7434" w14:textId="77777777" w:rsidR="00D6747A" w:rsidRPr="00D6747A" w:rsidRDefault="00D6747A" w:rsidP="00D6747A">
            <w:pPr>
              <w:ind w:right="-426"/>
              <w:rPr>
                <w:rFonts w:eastAsia="Calibri" w:cs="Arial"/>
                <w:bCs/>
                <w:lang w:val="en-GB"/>
              </w:rPr>
            </w:pPr>
            <w:r w:rsidRPr="00D6747A">
              <w:rPr>
                <w:rFonts w:eastAsia="Times New Roman" w:cs="Arial"/>
                <w:bCs/>
                <w:lang w:val="en-GB"/>
              </w:rPr>
              <w:t>18</w:t>
            </w:r>
            <w:r w:rsidRPr="00D6747A">
              <w:rPr>
                <w:rFonts w:eastAsia="Times New Roman" w:cs="Arial"/>
                <w:b/>
                <w:color w:val="FF0000"/>
                <w:lang w:val="en-GB"/>
              </w:rPr>
              <w:t>(1)*</w:t>
            </w:r>
          </w:p>
        </w:tc>
      </w:tr>
      <w:tr w:rsidR="00D6747A" w:rsidRPr="00D6747A" w14:paraId="743A3E09" w14:textId="77777777" w:rsidTr="00EF01CB">
        <w:tc>
          <w:tcPr>
            <w:tcW w:w="1555" w:type="dxa"/>
          </w:tcPr>
          <w:p w14:paraId="11DFFA20" w14:textId="77777777" w:rsidR="00D6747A" w:rsidRPr="00D6747A" w:rsidRDefault="00D6747A" w:rsidP="00D6747A">
            <w:pPr>
              <w:ind w:right="-426"/>
              <w:rPr>
                <w:rFonts w:eastAsia="Calibri" w:cs="Arial"/>
                <w:bCs/>
                <w:lang w:val="en-GB"/>
              </w:rPr>
            </w:pPr>
            <w:r w:rsidRPr="00D6747A">
              <w:rPr>
                <w:rFonts w:eastAsia="Calibri" w:cs="Arial"/>
                <w:bCs/>
                <w:lang w:val="en-GB"/>
              </w:rPr>
              <w:t>Mr Vilakazi</w:t>
            </w:r>
          </w:p>
        </w:tc>
        <w:tc>
          <w:tcPr>
            <w:tcW w:w="1984" w:type="dxa"/>
          </w:tcPr>
          <w:p w14:paraId="588B549F" w14:textId="77777777" w:rsidR="00D6747A" w:rsidRPr="00D6747A" w:rsidRDefault="00D6747A" w:rsidP="00D6747A">
            <w:pPr>
              <w:ind w:right="-426"/>
              <w:rPr>
                <w:rFonts w:eastAsia="Calibri" w:cs="Arial"/>
                <w:bCs/>
                <w:lang w:val="en-GB"/>
              </w:rPr>
            </w:pPr>
            <w:r w:rsidRPr="00D6747A">
              <w:rPr>
                <w:rFonts w:eastAsia="Calibri" w:cs="Arial"/>
                <w:bCs/>
                <w:lang w:val="en-GB"/>
              </w:rPr>
              <w:t>18/12 = 1.5</w:t>
            </w:r>
            <w:r w:rsidRPr="00D6747A">
              <w:rPr>
                <w:rFonts w:eastAsia="Times New Roman" w:cs="Arial"/>
                <w:b/>
                <w:color w:val="FF0000"/>
                <w:lang w:val="en-GB"/>
              </w:rPr>
              <w:t>(1)</w:t>
            </w:r>
          </w:p>
        </w:tc>
      </w:tr>
      <w:tr w:rsidR="00D6747A" w:rsidRPr="00D6747A" w14:paraId="4F7A8557" w14:textId="77777777" w:rsidTr="00EF01CB">
        <w:tc>
          <w:tcPr>
            <w:tcW w:w="1555" w:type="dxa"/>
          </w:tcPr>
          <w:p w14:paraId="796ADD25" w14:textId="77777777" w:rsidR="00D6747A" w:rsidRPr="00D6747A" w:rsidRDefault="00D6747A" w:rsidP="00D6747A">
            <w:pPr>
              <w:ind w:right="-426"/>
              <w:rPr>
                <w:rFonts w:eastAsia="Calibri" w:cs="Arial"/>
                <w:bCs/>
                <w:lang w:val="en-GB"/>
              </w:rPr>
            </w:pPr>
          </w:p>
        </w:tc>
        <w:tc>
          <w:tcPr>
            <w:tcW w:w="1984" w:type="dxa"/>
          </w:tcPr>
          <w:p w14:paraId="13B2DAA4" w14:textId="77777777" w:rsidR="00D6747A" w:rsidRPr="00D6747A" w:rsidRDefault="00D6747A" w:rsidP="00D6747A">
            <w:pPr>
              <w:ind w:right="-426"/>
              <w:rPr>
                <w:rFonts w:eastAsia="Calibri" w:cs="Arial"/>
                <w:bCs/>
                <w:lang w:val="en-GB"/>
              </w:rPr>
            </w:pPr>
            <w:r w:rsidRPr="00D6747A">
              <w:rPr>
                <w:rFonts w:eastAsia="Calibri" w:cs="Arial"/>
                <w:bCs/>
                <w:lang w:val="en-GB"/>
              </w:rPr>
              <w:t>31.5</w:t>
            </w:r>
          </w:p>
        </w:tc>
      </w:tr>
    </w:tbl>
    <w:p w14:paraId="2A5A4A8D" w14:textId="77777777" w:rsidR="00D6747A" w:rsidRPr="00D6747A" w:rsidRDefault="00D6747A" w:rsidP="00D6747A">
      <w:pPr>
        <w:spacing w:line="240" w:lineRule="auto"/>
        <w:ind w:right="-426"/>
        <w:rPr>
          <w:rFonts w:eastAsia="Times New Roman" w:cs="Arial"/>
          <w:bCs/>
          <w:sz w:val="22"/>
          <w:lang w:val="en-GB"/>
        </w:rPr>
      </w:pPr>
      <w:r w:rsidRPr="00D6747A">
        <w:rPr>
          <w:rFonts w:eastAsia="Times New Roman" w:cs="Arial"/>
          <w:bCs/>
          <w:sz w:val="22"/>
          <w:lang w:val="en-GB"/>
        </w:rPr>
        <w:t>*Mr Shonga: the 8 days of 2020 that he has not taken in 2021 is paid out 50% in cash and 50% is forfeited. Therefore, the leave provision is for 18 days in 2021 not taken.</w:t>
      </w:r>
    </w:p>
    <w:p w14:paraId="64EAC4EF" w14:textId="77777777" w:rsidR="00D6747A" w:rsidRPr="00D6747A" w:rsidRDefault="00D6747A" w:rsidP="00D6747A">
      <w:pPr>
        <w:spacing w:line="240" w:lineRule="auto"/>
        <w:ind w:right="-426"/>
        <w:rPr>
          <w:rFonts w:eastAsia="Times New Roman" w:cs="Arial"/>
          <w:bCs/>
          <w:sz w:val="22"/>
          <w:lang w:val="en-GB"/>
        </w:rPr>
      </w:pPr>
    </w:p>
    <w:p w14:paraId="1D91EA21" w14:textId="77777777" w:rsidR="00D6747A" w:rsidRPr="00D6747A" w:rsidRDefault="00D6747A" w:rsidP="00D6747A">
      <w:pPr>
        <w:spacing w:line="240" w:lineRule="auto"/>
        <w:ind w:right="-426"/>
        <w:rPr>
          <w:rFonts w:eastAsia="Times New Roman" w:cs="Arial"/>
          <w:bCs/>
          <w:sz w:val="22"/>
          <w:lang w:val="en-GB"/>
        </w:rPr>
      </w:pPr>
      <w:r w:rsidRPr="00D6747A">
        <w:rPr>
          <w:rFonts w:eastAsia="Times New Roman" w:cs="Arial"/>
          <w:bCs/>
          <w:sz w:val="22"/>
          <w:lang w:val="en-GB"/>
        </w:rPr>
        <w:t xml:space="preserve">Leave provision balance on 30 June 2021: </w:t>
      </w:r>
    </w:p>
    <w:p w14:paraId="01CFBDA6" w14:textId="77777777" w:rsidR="00D6747A" w:rsidRPr="00D6747A" w:rsidRDefault="00D6747A" w:rsidP="00D6747A">
      <w:pPr>
        <w:spacing w:line="240" w:lineRule="auto"/>
        <w:ind w:right="-426"/>
        <w:rPr>
          <w:rFonts w:eastAsia="Times New Roman" w:cs="Arial"/>
          <w:bCs/>
          <w:sz w:val="22"/>
          <w:lang w:val="en-GB"/>
        </w:rPr>
      </w:pPr>
    </w:p>
    <w:p w14:paraId="19AB2BA0" w14:textId="77777777" w:rsidR="00D6747A" w:rsidRPr="00D6747A" w:rsidRDefault="00D6747A" w:rsidP="00D6747A">
      <w:pPr>
        <w:spacing w:line="240" w:lineRule="auto"/>
        <w:ind w:right="-426"/>
        <w:rPr>
          <w:rFonts w:eastAsia="Times New Roman" w:cs="Arial"/>
          <w:bCs/>
          <w:sz w:val="22"/>
          <w:lang w:val="en-GB"/>
        </w:rPr>
      </w:pPr>
      <w:r w:rsidRPr="00D6747A">
        <w:rPr>
          <w:rFonts w:eastAsia="Times New Roman" w:cs="Arial"/>
          <w:bCs/>
          <w:sz w:val="22"/>
          <w:lang w:val="en-GB"/>
        </w:rPr>
        <w:t xml:space="preserve">Non-vesting: 1 400 </w:t>
      </w:r>
      <w:r w:rsidRPr="00D6747A">
        <w:rPr>
          <w:rFonts w:eastAsia="Times New Roman" w:cs="Arial"/>
          <w:b/>
          <w:color w:val="FF0000"/>
          <w:sz w:val="22"/>
          <w:lang w:val="en-GB"/>
        </w:rPr>
        <w:t xml:space="preserve">(1) </w:t>
      </w:r>
      <w:r w:rsidRPr="00D6747A">
        <w:rPr>
          <w:rFonts w:eastAsia="Times New Roman" w:cs="Arial"/>
          <w:bCs/>
          <w:sz w:val="22"/>
          <w:lang w:val="en-GB"/>
        </w:rPr>
        <w:t xml:space="preserve">x 31.5 x 80% </w:t>
      </w:r>
      <w:r w:rsidRPr="00D6747A">
        <w:rPr>
          <w:rFonts w:eastAsia="Times New Roman" w:cs="Arial"/>
          <w:b/>
          <w:color w:val="FF0000"/>
          <w:sz w:val="22"/>
          <w:lang w:val="en-GB"/>
        </w:rPr>
        <w:t xml:space="preserve">(1) </w:t>
      </w:r>
      <w:r w:rsidRPr="00D6747A">
        <w:rPr>
          <w:rFonts w:eastAsia="Times New Roman" w:cs="Arial"/>
          <w:bCs/>
          <w:sz w:val="22"/>
          <w:lang w:val="en-GB"/>
        </w:rPr>
        <w:t xml:space="preserve">x 50% </w:t>
      </w:r>
      <w:r w:rsidRPr="00D6747A">
        <w:rPr>
          <w:rFonts w:eastAsia="Times New Roman" w:cs="Arial"/>
          <w:b/>
          <w:color w:val="FF0000"/>
          <w:sz w:val="22"/>
          <w:lang w:val="en-GB"/>
        </w:rPr>
        <w:t>(1)</w:t>
      </w:r>
      <w:r w:rsidRPr="00D6747A">
        <w:rPr>
          <w:rFonts w:eastAsia="Times New Roman" w:cs="Arial"/>
          <w:bCs/>
          <w:sz w:val="22"/>
          <w:lang w:val="en-GB"/>
        </w:rPr>
        <w:t>= 17 640</w:t>
      </w:r>
    </w:p>
    <w:p w14:paraId="56B553F2" w14:textId="77777777" w:rsidR="00D6747A" w:rsidRPr="00D6747A" w:rsidRDefault="00D6747A" w:rsidP="00D6747A">
      <w:pPr>
        <w:spacing w:line="240" w:lineRule="auto"/>
        <w:ind w:right="-426"/>
        <w:rPr>
          <w:rFonts w:eastAsia="Times New Roman" w:cs="Arial"/>
          <w:b/>
          <w:color w:val="FF0000"/>
          <w:sz w:val="22"/>
          <w:lang w:val="en-GB"/>
        </w:rPr>
      </w:pPr>
      <w:r w:rsidRPr="00D6747A">
        <w:rPr>
          <w:rFonts w:eastAsia="Times New Roman" w:cs="Arial"/>
          <w:bCs/>
          <w:sz w:val="22"/>
          <w:lang w:val="en-GB"/>
        </w:rPr>
        <w:t>Vesting: 1 400 x 31.5 x 50% = 22 050</w:t>
      </w:r>
      <w:r w:rsidRPr="00D6747A">
        <w:rPr>
          <w:rFonts w:eastAsia="Times New Roman" w:cs="Arial"/>
          <w:b/>
          <w:color w:val="FF0000"/>
          <w:sz w:val="22"/>
          <w:lang w:val="en-GB"/>
        </w:rPr>
        <w:t>(1)m</w:t>
      </w:r>
    </w:p>
    <w:p w14:paraId="05624BF3" w14:textId="77777777" w:rsidR="00D6747A" w:rsidRPr="00D6747A" w:rsidRDefault="00D6747A" w:rsidP="00D6747A">
      <w:pPr>
        <w:spacing w:line="240" w:lineRule="auto"/>
        <w:ind w:right="-426"/>
        <w:rPr>
          <w:rFonts w:eastAsia="Times New Roman" w:cs="Arial"/>
          <w:bCs/>
          <w:sz w:val="22"/>
          <w:lang w:val="en-GB"/>
        </w:rPr>
      </w:pPr>
      <w:r w:rsidRPr="00D6747A">
        <w:rPr>
          <w:rFonts w:eastAsia="Times New Roman" w:cs="Arial"/>
          <w:bCs/>
          <w:sz w:val="22"/>
          <w:lang w:val="en-GB"/>
        </w:rPr>
        <w:t>= R39 690</w:t>
      </w:r>
    </w:p>
    <w:p w14:paraId="2708655F" w14:textId="77777777" w:rsidR="00D6747A" w:rsidRPr="00D6747A" w:rsidRDefault="00D6747A" w:rsidP="00D6747A">
      <w:pPr>
        <w:spacing w:line="240" w:lineRule="auto"/>
        <w:ind w:right="-426"/>
        <w:jc w:val="right"/>
        <w:rPr>
          <w:rFonts w:eastAsia="Times New Roman" w:cs="Arial"/>
          <w:bCs/>
          <w:sz w:val="22"/>
          <w:lang w:val="en-GB"/>
        </w:rPr>
      </w:pPr>
      <w:r w:rsidRPr="00D6747A">
        <w:rPr>
          <w:rFonts w:eastAsia="Times New Roman" w:cs="Arial"/>
          <w:bCs/>
          <w:sz w:val="22"/>
          <w:lang w:val="en-GB"/>
        </w:rPr>
        <w:t>Available: 7 / Max 6 for part iii</w:t>
      </w:r>
    </w:p>
    <w:p w14:paraId="0825BAEB" w14:textId="77777777" w:rsidR="00D6747A" w:rsidRPr="00D6747A" w:rsidRDefault="00D6747A" w:rsidP="00D6747A">
      <w:pPr>
        <w:spacing w:line="240" w:lineRule="auto"/>
        <w:ind w:right="-426"/>
        <w:jc w:val="both"/>
        <w:rPr>
          <w:rFonts w:eastAsia="Times New Roman" w:cs="Arial"/>
          <w:bCs/>
          <w:sz w:val="22"/>
          <w:lang w:val="en-GB"/>
        </w:rPr>
      </w:pPr>
      <w:r w:rsidRPr="00D6747A">
        <w:rPr>
          <w:rFonts w:eastAsia="Times New Roman" w:cs="Arial"/>
          <w:bCs/>
          <w:sz w:val="22"/>
          <w:lang w:val="en-GB"/>
        </w:rPr>
        <w:t>You are welcome to contact me if you have any further queries.</w:t>
      </w:r>
    </w:p>
    <w:p w14:paraId="2A806ED6" w14:textId="77777777" w:rsidR="00D6747A" w:rsidRPr="00D6747A" w:rsidRDefault="00D6747A" w:rsidP="00D6747A">
      <w:pPr>
        <w:spacing w:line="240" w:lineRule="auto"/>
        <w:ind w:right="-426"/>
        <w:jc w:val="both"/>
        <w:rPr>
          <w:rFonts w:eastAsia="Times New Roman" w:cs="Arial"/>
          <w:bCs/>
          <w:sz w:val="22"/>
          <w:lang w:val="en-GB"/>
        </w:rPr>
      </w:pPr>
    </w:p>
    <w:p w14:paraId="1C28DAB1" w14:textId="77777777" w:rsidR="00D6747A" w:rsidRPr="00D6747A" w:rsidRDefault="00D6747A" w:rsidP="00D6747A">
      <w:pPr>
        <w:spacing w:line="240" w:lineRule="auto"/>
        <w:ind w:right="-426"/>
        <w:jc w:val="both"/>
        <w:rPr>
          <w:rFonts w:eastAsia="Times New Roman" w:cs="Arial"/>
          <w:bCs/>
          <w:sz w:val="22"/>
          <w:lang w:val="en-GB"/>
        </w:rPr>
      </w:pPr>
      <w:r w:rsidRPr="00D6747A">
        <w:rPr>
          <w:rFonts w:eastAsia="Times New Roman" w:cs="Arial"/>
          <w:bCs/>
          <w:sz w:val="22"/>
          <w:lang w:val="en-GB"/>
        </w:rPr>
        <w:t>Kind regards</w:t>
      </w:r>
    </w:p>
    <w:p w14:paraId="665A6EB2" w14:textId="77777777" w:rsidR="00D6747A" w:rsidRPr="00D6747A" w:rsidRDefault="00D6747A" w:rsidP="00D6747A">
      <w:pPr>
        <w:spacing w:line="240" w:lineRule="auto"/>
        <w:ind w:right="-426"/>
        <w:jc w:val="both"/>
        <w:rPr>
          <w:rFonts w:eastAsia="Times New Roman" w:cs="Arial"/>
          <w:bCs/>
          <w:sz w:val="22"/>
          <w:lang w:val="en-GB"/>
        </w:rPr>
      </w:pPr>
      <w:r w:rsidRPr="00D6747A">
        <w:rPr>
          <w:rFonts w:eastAsia="Times New Roman" w:cs="Arial"/>
          <w:bCs/>
          <w:sz w:val="22"/>
          <w:lang w:val="en-GB"/>
        </w:rPr>
        <w:t>Student</w:t>
      </w:r>
    </w:p>
    <w:p w14:paraId="36559DEC" w14:textId="77777777" w:rsidR="00D6747A" w:rsidRPr="00D6747A" w:rsidRDefault="00D6747A" w:rsidP="00D6747A">
      <w:pPr>
        <w:spacing w:line="240" w:lineRule="auto"/>
        <w:ind w:right="-426"/>
        <w:jc w:val="both"/>
        <w:rPr>
          <w:rFonts w:eastAsia="Times New Roman" w:cs="Arial"/>
          <w:bCs/>
          <w:sz w:val="22"/>
          <w:lang w:val="en-GB"/>
        </w:rPr>
      </w:pPr>
    </w:p>
    <w:p w14:paraId="0D9838DC" w14:textId="77777777" w:rsidR="00D6747A" w:rsidRPr="00D6747A" w:rsidRDefault="00D6747A" w:rsidP="00D6747A">
      <w:pPr>
        <w:spacing w:line="240" w:lineRule="auto"/>
        <w:ind w:right="-426"/>
        <w:jc w:val="both"/>
        <w:rPr>
          <w:rFonts w:eastAsia="Times New Roman" w:cs="Arial"/>
          <w:b/>
          <w:color w:val="FF0000"/>
          <w:sz w:val="22"/>
          <w:lang w:val="en-GB"/>
        </w:rPr>
      </w:pPr>
      <w:r w:rsidRPr="00D6747A">
        <w:rPr>
          <w:rFonts w:eastAsia="Times New Roman" w:cs="Arial"/>
          <w:bCs/>
          <w:sz w:val="22"/>
          <w:lang w:val="en-GB"/>
        </w:rPr>
        <w:t xml:space="preserve">Format: </w:t>
      </w:r>
      <w:r w:rsidRPr="00D6747A">
        <w:rPr>
          <w:rFonts w:eastAsia="Times New Roman" w:cs="Arial"/>
          <w:b/>
          <w:color w:val="FF0000"/>
          <w:sz w:val="22"/>
          <w:lang w:val="en-GB"/>
        </w:rPr>
        <w:t xml:space="preserve">(2) </w:t>
      </w:r>
    </w:p>
    <w:p w14:paraId="23CA0666" w14:textId="77777777" w:rsidR="00D6747A" w:rsidRPr="00D6747A" w:rsidRDefault="00D6747A" w:rsidP="00D6747A">
      <w:pPr>
        <w:spacing w:line="240" w:lineRule="auto"/>
        <w:ind w:right="-426"/>
        <w:jc w:val="both"/>
        <w:rPr>
          <w:rFonts w:eastAsia="Times New Roman" w:cs="Arial"/>
          <w:bCs/>
          <w:color w:val="FF0000"/>
          <w:sz w:val="22"/>
          <w:lang w:val="en-GB"/>
        </w:rPr>
      </w:pPr>
      <w:r w:rsidRPr="00D6747A">
        <w:rPr>
          <w:rFonts w:eastAsia="Times New Roman" w:cs="Arial"/>
          <w:bCs/>
          <w:color w:val="FF0000"/>
          <w:sz w:val="22"/>
          <w:lang w:val="en-GB"/>
        </w:rPr>
        <w:t>(1 for addresses and proper introduction; 1 for from student and not own name/pronoun)</w:t>
      </w:r>
    </w:p>
    <w:p w14:paraId="18642C8E" w14:textId="77777777" w:rsidR="00D6747A" w:rsidRPr="00D6747A" w:rsidRDefault="00D6747A" w:rsidP="00D6747A">
      <w:pPr>
        <w:spacing w:line="240" w:lineRule="auto"/>
        <w:ind w:right="-426"/>
        <w:jc w:val="both"/>
        <w:rPr>
          <w:rFonts w:eastAsia="Times New Roman" w:cs="Arial"/>
          <w:bCs/>
          <w:color w:val="FF0000"/>
          <w:sz w:val="22"/>
          <w:lang w:val="en-GB"/>
        </w:rPr>
      </w:pPr>
    </w:p>
    <w:p w14:paraId="560E1196" w14:textId="77777777" w:rsidR="00D6747A" w:rsidRPr="00D6747A" w:rsidRDefault="00D6747A" w:rsidP="00D6747A">
      <w:pPr>
        <w:spacing w:line="240" w:lineRule="auto"/>
        <w:ind w:right="-426"/>
        <w:jc w:val="both"/>
        <w:rPr>
          <w:rFonts w:eastAsia="Times New Roman" w:cs="Arial"/>
          <w:bCs/>
          <w:sz w:val="22"/>
          <w:lang w:val="en-GB"/>
        </w:rPr>
      </w:pPr>
      <w:r w:rsidRPr="00D6747A">
        <w:rPr>
          <w:rFonts w:eastAsia="Times New Roman" w:cs="Arial"/>
          <w:sz w:val="22"/>
        </w:rPr>
        <w:t xml:space="preserve">c) </w:t>
      </w:r>
      <w:r w:rsidRPr="00D6747A">
        <w:rPr>
          <w:rFonts w:eastAsia="Times New Roman" w:cs="Arial"/>
          <w:bCs/>
          <w:sz w:val="22"/>
          <w:lang w:val="en-GB"/>
        </w:rPr>
        <w:t xml:space="preserve">(Any valid point </w:t>
      </w:r>
      <w:r w:rsidRPr="00D6747A">
        <w:rPr>
          <w:rFonts w:eastAsia="Times New Roman" w:cs="Arial"/>
          <w:bCs/>
          <w:sz w:val="22"/>
          <w:u w:val="single"/>
          <w:lang w:val="en-GB"/>
        </w:rPr>
        <w:t>as long as very little leave days taken by Mr Shonga</w:t>
      </w:r>
      <w:r w:rsidRPr="00D6747A">
        <w:rPr>
          <w:rFonts w:eastAsia="Times New Roman" w:cs="Arial"/>
          <w:bCs/>
          <w:sz w:val="22"/>
          <w:lang w:val="en-GB"/>
        </w:rPr>
        <w:t xml:space="preserve"> is mentioned) </w:t>
      </w:r>
      <w:r w:rsidRPr="00D6747A">
        <w:rPr>
          <w:rFonts w:eastAsia="Times New Roman" w:cs="Arial"/>
          <w:b/>
          <w:color w:val="FF0000"/>
          <w:sz w:val="22"/>
          <w:lang w:val="en-GB"/>
        </w:rPr>
        <w:t>(1)</w:t>
      </w:r>
    </w:p>
    <w:p w14:paraId="74C584B3" w14:textId="77777777" w:rsidR="00D6747A" w:rsidRPr="00D6747A" w:rsidRDefault="00D6747A" w:rsidP="00D6747A">
      <w:pPr>
        <w:spacing w:line="259" w:lineRule="auto"/>
        <w:rPr>
          <w:rFonts w:eastAsia="Times New Roman" w:cs="Arial"/>
          <w:sz w:val="22"/>
        </w:rPr>
      </w:pPr>
    </w:p>
    <w:p w14:paraId="5880C5BB" w14:textId="77777777" w:rsidR="00D6747A" w:rsidRPr="00D6747A" w:rsidRDefault="00D6747A" w:rsidP="00D6747A">
      <w:pPr>
        <w:spacing w:line="259" w:lineRule="auto"/>
        <w:rPr>
          <w:rFonts w:eastAsia="Times New Roman" w:cs="Arial"/>
          <w:sz w:val="22"/>
        </w:rPr>
      </w:pPr>
      <w:r w:rsidRPr="00D6747A">
        <w:rPr>
          <w:rFonts w:eastAsia="Times New Roman" w:cs="Arial"/>
          <w:sz w:val="22"/>
        </w:rPr>
        <w:t xml:space="preserve">Concern, possibility of burn-out of staff member based on too little leave taken.   </w:t>
      </w:r>
    </w:p>
    <w:p w14:paraId="5F2E76C4" w14:textId="77777777" w:rsidR="00D6747A" w:rsidRPr="00D6747A" w:rsidRDefault="00D6747A" w:rsidP="00D6747A">
      <w:pPr>
        <w:spacing w:line="240" w:lineRule="auto"/>
        <w:rPr>
          <w:rFonts w:eastAsia="Times New Roman" w:cs="Arial"/>
          <w:sz w:val="22"/>
        </w:rPr>
      </w:pPr>
      <w:r w:rsidRPr="00D6747A">
        <w:rPr>
          <w:rFonts w:eastAsia="Times New Roman" w:cs="Arial"/>
          <w:sz w:val="22"/>
        </w:rPr>
        <w:t>Appraisal/compliment, very hard-working employee who is very committed, based on so little leave taken.</w:t>
      </w:r>
    </w:p>
    <w:p w14:paraId="148F2342" w14:textId="77777777" w:rsidR="00D6747A" w:rsidRPr="00D6747A" w:rsidRDefault="00D6747A" w:rsidP="00D6747A">
      <w:pPr>
        <w:spacing w:line="240" w:lineRule="auto"/>
        <w:rPr>
          <w:rFonts w:eastAsia="Times New Roman" w:cs="Arial"/>
          <w:sz w:val="22"/>
        </w:rPr>
      </w:pPr>
    </w:p>
    <w:p w14:paraId="52485D96" w14:textId="77777777" w:rsidR="00D6747A" w:rsidRPr="00D6747A" w:rsidRDefault="00D6747A" w:rsidP="00D6747A">
      <w:pPr>
        <w:spacing w:line="240" w:lineRule="auto"/>
        <w:rPr>
          <w:rFonts w:eastAsia="Times New Roman" w:cs="Arial"/>
          <w:i/>
          <w:iCs/>
          <w:sz w:val="22"/>
        </w:rPr>
      </w:pPr>
      <w:bookmarkStart w:id="8" w:name="_Hlk82419477"/>
      <w:r w:rsidRPr="00D6747A">
        <w:rPr>
          <w:rFonts w:eastAsia="Times New Roman" w:cs="Arial"/>
          <w:i/>
          <w:iCs/>
          <w:sz w:val="22"/>
        </w:rPr>
        <w:t>CA2025: Relational Acumen. People skills / Managing others.</w:t>
      </w:r>
    </w:p>
    <w:bookmarkEnd w:id="8"/>
    <w:p w14:paraId="3D3B2FB0" w14:textId="77777777" w:rsidR="00D6747A" w:rsidRPr="00D6747A" w:rsidRDefault="00D6747A" w:rsidP="00D6747A">
      <w:pPr>
        <w:spacing w:after="160" w:line="259" w:lineRule="auto"/>
        <w:ind w:left="720"/>
        <w:contextualSpacing/>
        <w:rPr>
          <w:rFonts w:eastAsia="Calibri" w:cs="Arial"/>
          <w:sz w:val="22"/>
        </w:rPr>
      </w:pPr>
    </w:p>
    <w:p w14:paraId="22A157DE" w14:textId="77777777" w:rsidR="00D6747A" w:rsidRPr="00D6747A" w:rsidRDefault="00D6747A" w:rsidP="00D6747A">
      <w:pPr>
        <w:spacing w:line="240" w:lineRule="auto"/>
        <w:ind w:right="-426"/>
        <w:jc w:val="both"/>
        <w:rPr>
          <w:rFonts w:eastAsia="Times New Roman" w:cs="Arial"/>
          <w:bCs/>
          <w:color w:val="FF0000"/>
          <w:sz w:val="22"/>
          <w:lang w:val="en-GB"/>
        </w:rPr>
      </w:pPr>
    </w:p>
    <w:p w14:paraId="13459CF9" w14:textId="5461A2B2" w:rsidR="00D6747A" w:rsidRDefault="00D6747A">
      <w:pPr>
        <w:rPr>
          <w:rFonts w:cs="Arial"/>
          <w:b/>
          <w:sz w:val="22"/>
        </w:rPr>
      </w:pPr>
      <w:r>
        <w:rPr>
          <w:rFonts w:cs="Arial"/>
          <w:b/>
          <w:sz w:val="22"/>
        </w:rPr>
        <w:br w:type="page"/>
      </w:r>
    </w:p>
    <w:p w14:paraId="7D4C8EDB" w14:textId="4C0258C0" w:rsidR="00ED7A7A" w:rsidRPr="00ED7A7A" w:rsidRDefault="00D6747A" w:rsidP="00ED7A7A">
      <w:pPr>
        <w:spacing w:line="240" w:lineRule="auto"/>
        <w:jc w:val="both"/>
        <w:rPr>
          <w:rFonts w:asciiTheme="minorHAnsi" w:hAnsiTheme="minorHAnsi"/>
          <w:sz w:val="22"/>
        </w:rPr>
      </w:pPr>
      <w:r>
        <w:rPr>
          <w:rFonts w:eastAsia="Times New Roman" w:cs="Arial"/>
          <w:b/>
          <w:iCs/>
          <w:lang w:val="en-GB"/>
        </w:rPr>
        <w:lastRenderedPageBreak/>
        <w:t>QUESTION 7 (suggested solution)</w:t>
      </w:r>
      <w:r>
        <w:rPr>
          <w:rFonts w:eastAsia="Times New Roman" w:cs="Arial"/>
          <w:b/>
          <w:snapToGrid w:val="0"/>
          <w:lang w:val="en-GB"/>
        </w:rPr>
        <w:tab/>
      </w:r>
      <w:r>
        <w:rPr>
          <w:rFonts w:eastAsia="Times New Roman" w:cs="Arial"/>
          <w:b/>
          <w:snapToGrid w:val="0"/>
          <w:lang w:val="en-GB"/>
        </w:rPr>
        <w:tab/>
      </w:r>
      <w:r>
        <w:rPr>
          <w:rFonts w:eastAsia="Times New Roman" w:cs="Arial"/>
          <w:b/>
          <w:snapToGrid w:val="0"/>
          <w:lang w:val="en-GB"/>
        </w:rPr>
        <w:tab/>
      </w:r>
      <w:r>
        <w:rPr>
          <w:rFonts w:eastAsia="Times New Roman" w:cs="Arial"/>
          <w:b/>
          <w:snapToGrid w:val="0"/>
          <w:lang w:val="en-GB"/>
        </w:rPr>
        <w:tab/>
      </w:r>
      <w:r w:rsidR="00ED7A7A">
        <w:rPr>
          <w:rFonts w:eastAsia="Times New Roman" w:cs="Arial"/>
          <w:b/>
          <w:snapToGrid w:val="0"/>
          <w:lang w:val="en-GB"/>
        </w:rPr>
        <w:tab/>
        <w:t xml:space="preserve">    </w:t>
      </w:r>
      <w:r w:rsidR="00ED7A7A" w:rsidRPr="00ED7A7A">
        <w:rPr>
          <w:rFonts w:eastAsia="Calibri" w:cs="Arial"/>
          <w:b/>
          <w:sz w:val="22"/>
        </w:rPr>
        <w:t xml:space="preserve"> (37 marks; 67 minutes)</w:t>
      </w:r>
    </w:p>
    <w:p w14:paraId="7D115327" w14:textId="77777777" w:rsidR="00ED7A7A" w:rsidRPr="00ED7A7A" w:rsidRDefault="00ED7A7A" w:rsidP="00ED7A7A">
      <w:pPr>
        <w:spacing w:line="240" w:lineRule="auto"/>
        <w:rPr>
          <w:rFonts w:eastAsia="Calibri" w:cs="Arial"/>
          <w:b/>
          <w:bCs/>
          <w:sz w:val="22"/>
        </w:rPr>
      </w:pPr>
    </w:p>
    <w:p w14:paraId="1CAFF914" w14:textId="77777777" w:rsidR="00ED7A7A" w:rsidRPr="00ED7A7A" w:rsidRDefault="00ED7A7A" w:rsidP="00ED7A7A">
      <w:pPr>
        <w:spacing w:line="240" w:lineRule="auto"/>
        <w:rPr>
          <w:rFonts w:eastAsia="Calibri" w:cs="Arial"/>
          <w:b/>
          <w:bCs/>
          <w:sz w:val="22"/>
        </w:rPr>
      </w:pPr>
      <w:r w:rsidRPr="00ED7A7A">
        <w:rPr>
          <w:rFonts w:eastAsia="Calibri" w:cs="Arial"/>
          <w:b/>
          <w:bCs/>
          <w:sz w:val="22"/>
        </w:rPr>
        <w:t>a)</w:t>
      </w:r>
    </w:p>
    <w:p w14:paraId="25F33C20" w14:textId="77777777" w:rsidR="00ED7A7A" w:rsidRPr="00ED7A7A" w:rsidRDefault="00ED7A7A" w:rsidP="00ED7A7A">
      <w:pPr>
        <w:spacing w:after="160" w:line="259" w:lineRule="auto"/>
        <w:ind w:left="7797"/>
        <w:contextualSpacing/>
        <w:jc w:val="both"/>
        <w:rPr>
          <w:rFonts w:eastAsia="Calibri" w:cs="Arial"/>
          <w:sz w:val="22"/>
        </w:rPr>
      </w:pPr>
      <w:r w:rsidRPr="00ED7A7A">
        <w:rPr>
          <w:rFonts w:eastAsia="Calibri" w:cs="Arial"/>
          <w:sz w:val="22"/>
        </w:rPr>
        <w:t>P.O. Box 17</w:t>
      </w:r>
    </w:p>
    <w:p w14:paraId="7F565284" w14:textId="77777777" w:rsidR="00ED7A7A" w:rsidRPr="00ED7A7A" w:rsidRDefault="00ED7A7A" w:rsidP="00ED7A7A">
      <w:pPr>
        <w:spacing w:after="160" w:line="259" w:lineRule="auto"/>
        <w:ind w:left="7797"/>
        <w:contextualSpacing/>
        <w:jc w:val="both"/>
        <w:rPr>
          <w:rFonts w:eastAsia="Calibri" w:cs="Arial"/>
          <w:sz w:val="22"/>
        </w:rPr>
      </w:pPr>
      <w:r w:rsidRPr="00ED7A7A">
        <w:rPr>
          <w:rFonts w:eastAsia="Calibri" w:cs="Arial"/>
          <w:sz w:val="22"/>
        </w:rPr>
        <w:t>SAICA</w:t>
      </w:r>
    </w:p>
    <w:p w14:paraId="2DA88951" w14:textId="77777777" w:rsidR="00ED7A7A" w:rsidRPr="00ED7A7A" w:rsidRDefault="00ED7A7A" w:rsidP="00ED7A7A">
      <w:pPr>
        <w:spacing w:after="160" w:line="259" w:lineRule="auto"/>
        <w:ind w:left="7797"/>
        <w:contextualSpacing/>
        <w:jc w:val="both"/>
        <w:rPr>
          <w:rFonts w:eastAsia="Calibri" w:cs="Arial"/>
          <w:sz w:val="22"/>
        </w:rPr>
      </w:pPr>
      <w:r w:rsidRPr="00ED7A7A">
        <w:rPr>
          <w:rFonts w:eastAsia="Calibri" w:cs="Arial"/>
          <w:sz w:val="22"/>
        </w:rPr>
        <w:t>8000</w:t>
      </w:r>
    </w:p>
    <w:p w14:paraId="35A8A98A" w14:textId="77777777" w:rsidR="00ED7A7A" w:rsidRPr="00ED7A7A" w:rsidRDefault="00ED7A7A" w:rsidP="00ED7A7A">
      <w:pPr>
        <w:spacing w:after="160" w:line="259" w:lineRule="auto"/>
        <w:jc w:val="both"/>
        <w:rPr>
          <w:rFonts w:eastAsia="Calibri" w:cs="Arial"/>
          <w:sz w:val="22"/>
        </w:rPr>
      </w:pPr>
      <w:r w:rsidRPr="00ED7A7A">
        <w:rPr>
          <w:rFonts w:eastAsia="Calibri" w:cs="Arial"/>
          <w:sz w:val="22"/>
        </w:rPr>
        <w:t>29 May 2023</w:t>
      </w:r>
    </w:p>
    <w:p w14:paraId="227CE70E" w14:textId="77777777" w:rsidR="00ED7A7A" w:rsidRPr="00ED7A7A" w:rsidRDefault="00ED7A7A" w:rsidP="00ED7A7A">
      <w:pPr>
        <w:spacing w:after="160" w:line="259" w:lineRule="auto"/>
        <w:contextualSpacing/>
        <w:jc w:val="both"/>
        <w:rPr>
          <w:rFonts w:eastAsia="Calibri" w:cs="Arial"/>
          <w:sz w:val="22"/>
        </w:rPr>
      </w:pPr>
      <w:r w:rsidRPr="00ED7A7A">
        <w:rPr>
          <w:rFonts w:eastAsia="Calibri" w:cs="Arial"/>
          <w:sz w:val="22"/>
          <w:lang w:val="en-GB"/>
        </w:rPr>
        <w:t>Manager</w:t>
      </w:r>
    </w:p>
    <w:p w14:paraId="2CB8C859" w14:textId="77777777" w:rsidR="00ED7A7A" w:rsidRPr="00ED7A7A" w:rsidRDefault="00ED7A7A" w:rsidP="00ED7A7A">
      <w:pPr>
        <w:spacing w:after="160" w:line="259" w:lineRule="auto"/>
        <w:contextualSpacing/>
        <w:jc w:val="both"/>
        <w:rPr>
          <w:rFonts w:eastAsia="Calibri" w:cs="Arial"/>
          <w:sz w:val="22"/>
        </w:rPr>
      </w:pPr>
      <w:r w:rsidRPr="00ED7A7A">
        <w:rPr>
          <w:rFonts w:eastAsia="Calibri" w:cs="Arial"/>
          <w:sz w:val="22"/>
          <w:lang w:val="en-GB"/>
        </w:rPr>
        <w:t xml:space="preserve">Happy Guest </w:t>
      </w:r>
      <w:r w:rsidRPr="00ED7A7A">
        <w:rPr>
          <w:rFonts w:eastAsia="Calibri" w:cs="Arial"/>
          <w:sz w:val="22"/>
        </w:rPr>
        <w:t>Ltd.</w:t>
      </w:r>
    </w:p>
    <w:p w14:paraId="47EAC404" w14:textId="77777777" w:rsidR="00ED7A7A" w:rsidRPr="00ED7A7A" w:rsidRDefault="00ED7A7A" w:rsidP="00ED7A7A">
      <w:pPr>
        <w:spacing w:after="160" w:line="259" w:lineRule="auto"/>
        <w:contextualSpacing/>
        <w:jc w:val="both"/>
        <w:rPr>
          <w:rFonts w:eastAsia="Calibri" w:cs="Arial"/>
          <w:sz w:val="22"/>
          <w:lang w:val="en-GB"/>
        </w:rPr>
      </w:pPr>
      <w:r w:rsidRPr="00ED7A7A">
        <w:rPr>
          <w:rFonts w:eastAsia="Calibri" w:cs="Arial"/>
          <w:sz w:val="22"/>
        </w:rPr>
        <w:t>1 Dorp Street</w:t>
      </w:r>
    </w:p>
    <w:p w14:paraId="146EA473" w14:textId="77777777" w:rsidR="00ED7A7A" w:rsidRPr="00ED7A7A" w:rsidRDefault="00ED7A7A" w:rsidP="00ED7A7A">
      <w:pPr>
        <w:spacing w:after="160" w:line="259" w:lineRule="auto"/>
        <w:contextualSpacing/>
        <w:jc w:val="both"/>
        <w:rPr>
          <w:rFonts w:eastAsia="Calibri" w:cs="Arial"/>
          <w:sz w:val="22"/>
          <w:lang w:val="en-GB"/>
        </w:rPr>
      </w:pPr>
      <w:r w:rsidRPr="00ED7A7A">
        <w:rPr>
          <w:rFonts w:eastAsia="Calibri" w:cs="Arial"/>
          <w:sz w:val="22"/>
        </w:rPr>
        <w:t>Stellenbosch</w:t>
      </w:r>
    </w:p>
    <w:p w14:paraId="73A77ED4" w14:textId="77777777" w:rsidR="00ED7A7A" w:rsidRPr="00ED7A7A" w:rsidRDefault="00ED7A7A" w:rsidP="00ED7A7A">
      <w:pPr>
        <w:spacing w:after="160" w:line="259" w:lineRule="auto"/>
        <w:contextualSpacing/>
        <w:jc w:val="both"/>
        <w:rPr>
          <w:rFonts w:eastAsia="Calibri" w:cs="Arial"/>
          <w:sz w:val="22"/>
        </w:rPr>
      </w:pPr>
      <w:r w:rsidRPr="00ED7A7A">
        <w:rPr>
          <w:rFonts w:eastAsia="Calibri" w:cs="Arial"/>
          <w:sz w:val="22"/>
        </w:rPr>
        <w:t>7600</w:t>
      </w:r>
    </w:p>
    <w:p w14:paraId="7BB98DE9" w14:textId="77777777" w:rsidR="00ED7A7A" w:rsidRPr="00ED7A7A" w:rsidRDefault="00ED7A7A" w:rsidP="00ED7A7A">
      <w:pPr>
        <w:spacing w:after="160" w:line="259" w:lineRule="auto"/>
        <w:contextualSpacing/>
        <w:jc w:val="both"/>
        <w:rPr>
          <w:rFonts w:eastAsia="Calibri" w:cs="Arial"/>
          <w:sz w:val="22"/>
        </w:rPr>
      </w:pPr>
    </w:p>
    <w:p w14:paraId="18863070" w14:textId="77777777" w:rsidR="00ED7A7A" w:rsidRPr="00ED7A7A" w:rsidRDefault="00ED7A7A" w:rsidP="00ED7A7A">
      <w:pPr>
        <w:spacing w:line="240" w:lineRule="auto"/>
        <w:jc w:val="both"/>
        <w:rPr>
          <w:rFonts w:eastAsia="Calibri" w:cs="Arial"/>
          <w:sz w:val="22"/>
        </w:rPr>
      </w:pPr>
      <w:r w:rsidRPr="00ED7A7A">
        <w:rPr>
          <w:rFonts w:eastAsia="Calibri" w:cs="Arial"/>
          <w:sz w:val="22"/>
        </w:rPr>
        <w:t>Dear Sir</w:t>
      </w:r>
    </w:p>
    <w:p w14:paraId="6EFCF7D9" w14:textId="77777777" w:rsidR="00ED7A7A" w:rsidRPr="00ED7A7A" w:rsidRDefault="00ED7A7A" w:rsidP="00ED7A7A">
      <w:pPr>
        <w:spacing w:line="240" w:lineRule="auto"/>
        <w:jc w:val="both"/>
        <w:rPr>
          <w:rFonts w:eastAsia="Calibri" w:cs="Arial"/>
          <w:sz w:val="22"/>
        </w:rPr>
      </w:pPr>
    </w:p>
    <w:p w14:paraId="79BD44C0" w14:textId="77777777" w:rsidR="00ED7A7A" w:rsidRPr="00ED7A7A" w:rsidRDefault="00ED7A7A" w:rsidP="00ED7A7A">
      <w:pPr>
        <w:spacing w:line="240" w:lineRule="auto"/>
        <w:jc w:val="both"/>
        <w:rPr>
          <w:rFonts w:eastAsia="Calibri" w:cs="Arial"/>
          <w:b/>
          <w:sz w:val="22"/>
        </w:rPr>
      </w:pPr>
      <w:r w:rsidRPr="00ED7A7A">
        <w:rPr>
          <w:rFonts w:eastAsia="Calibri" w:cs="Arial"/>
          <w:b/>
          <w:sz w:val="22"/>
        </w:rPr>
        <w:t xml:space="preserve">RE: Various matters regarding IAS19 Employee Benefits and IAS16 Property, Plant and Equipment </w:t>
      </w:r>
    </w:p>
    <w:p w14:paraId="6D0382F1" w14:textId="77777777" w:rsidR="00ED7A7A" w:rsidRPr="00ED7A7A" w:rsidRDefault="00ED7A7A" w:rsidP="00ED7A7A">
      <w:pPr>
        <w:spacing w:line="240" w:lineRule="auto"/>
        <w:jc w:val="both"/>
        <w:rPr>
          <w:rFonts w:eastAsia="Calibri" w:cs="Arial"/>
          <w:b/>
          <w:sz w:val="22"/>
          <w:u w:val="single"/>
        </w:rPr>
      </w:pPr>
    </w:p>
    <w:p w14:paraId="3AC347DE" w14:textId="77777777" w:rsidR="00ED7A7A" w:rsidRPr="00ED7A7A" w:rsidRDefault="00ED7A7A" w:rsidP="00ED7A7A">
      <w:pPr>
        <w:spacing w:line="240" w:lineRule="auto"/>
        <w:jc w:val="both"/>
        <w:rPr>
          <w:rFonts w:eastAsia="Calibri" w:cs="Arial"/>
          <w:sz w:val="22"/>
        </w:rPr>
      </w:pPr>
      <w:r w:rsidRPr="00ED7A7A">
        <w:rPr>
          <w:rFonts w:eastAsia="Calibri" w:cs="Arial"/>
          <w:sz w:val="22"/>
        </w:rPr>
        <w:t xml:space="preserve">I gladly answer your enquiries regarding IAS19 Employee Benefits and IAS16 Property, Plant and Equipment below. </w:t>
      </w:r>
    </w:p>
    <w:p w14:paraId="70A8F446" w14:textId="77777777" w:rsidR="00ED7A7A" w:rsidRPr="00ED7A7A" w:rsidRDefault="00ED7A7A" w:rsidP="00ED7A7A">
      <w:pPr>
        <w:spacing w:line="240" w:lineRule="auto"/>
        <w:rPr>
          <w:rFonts w:eastAsia="Calibri" w:cs="Arial"/>
          <w:b/>
          <w:bCs/>
          <w:sz w:val="22"/>
        </w:rPr>
      </w:pPr>
      <w:r w:rsidRPr="00ED7A7A">
        <w:rPr>
          <w:rFonts w:eastAsia="Calibri" w:cs="Arial"/>
          <w:b/>
          <w:bCs/>
          <w:sz w:val="22"/>
        </w:rPr>
        <w:t>i)</w:t>
      </w:r>
    </w:p>
    <w:p w14:paraId="1CB01F76" w14:textId="77777777" w:rsidR="00ED7A7A" w:rsidRPr="00ED7A7A" w:rsidRDefault="00ED7A7A" w:rsidP="00ED7A7A">
      <w:pPr>
        <w:spacing w:line="240" w:lineRule="auto"/>
        <w:jc w:val="both"/>
        <w:rPr>
          <w:rFonts w:eastAsia="Calibri" w:cs="Arial"/>
          <w:b/>
          <w:bCs/>
          <w:sz w:val="22"/>
        </w:rPr>
      </w:pPr>
      <w:r w:rsidRPr="00ED7A7A">
        <w:rPr>
          <w:rFonts w:eastAsia="Calibri" w:cs="Arial"/>
          <w:b/>
          <w:bCs/>
          <w:sz w:val="22"/>
        </w:rPr>
        <w:t>Bonus</w:t>
      </w:r>
    </w:p>
    <w:p w14:paraId="2BB3B96D" w14:textId="77777777" w:rsidR="00ED7A7A" w:rsidRPr="00ED7A7A" w:rsidRDefault="00ED7A7A" w:rsidP="00ED7A7A">
      <w:pPr>
        <w:spacing w:line="240" w:lineRule="auto"/>
        <w:rPr>
          <w:rFonts w:eastAsia="Calibri" w:cs="Arial"/>
          <w:b/>
          <w:bCs/>
          <w:sz w:val="22"/>
        </w:rPr>
      </w:pPr>
    </w:p>
    <w:tbl>
      <w:tblPr>
        <w:tblStyle w:val="TableGrid6"/>
        <w:tblW w:w="0" w:type="auto"/>
        <w:tblLook w:val="04A0" w:firstRow="1" w:lastRow="0" w:firstColumn="1" w:lastColumn="0" w:noHBand="0" w:noVBand="1"/>
      </w:tblPr>
      <w:tblGrid>
        <w:gridCol w:w="8359"/>
        <w:gridCol w:w="701"/>
      </w:tblGrid>
      <w:tr w:rsidR="00ED7A7A" w:rsidRPr="00ED7A7A" w14:paraId="1CE62A6F" w14:textId="77777777" w:rsidTr="00EF01CB">
        <w:tc>
          <w:tcPr>
            <w:tcW w:w="8359" w:type="dxa"/>
          </w:tcPr>
          <w:p w14:paraId="28DD4FFC" w14:textId="77777777" w:rsidR="00ED7A7A" w:rsidRPr="00ED7A7A" w:rsidRDefault="00ED7A7A" w:rsidP="00ED7A7A">
            <w:pPr>
              <w:spacing w:before="60" w:after="60"/>
              <w:jc w:val="both"/>
              <w:rPr>
                <w:rFonts w:ascii="Arial" w:eastAsia="Calibri" w:hAnsi="Arial" w:cs="Arial"/>
                <w:iCs/>
                <w:u w:val="single"/>
              </w:rPr>
            </w:pPr>
            <w:r w:rsidRPr="00ED7A7A">
              <w:rPr>
                <w:rFonts w:ascii="Arial" w:eastAsia="Calibri" w:hAnsi="Arial" w:cs="Arial"/>
                <w:iCs/>
                <w:u w:val="single"/>
              </w:rPr>
              <w:t xml:space="preserve">Definition per IAS 19.8: </w:t>
            </w:r>
          </w:p>
          <w:p w14:paraId="4D5231AA"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iCs/>
              </w:rPr>
              <w:t>Short-term employee benefits</w:t>
            </w:r>
            <w:r w:rsidRPr="00ED7A7A">
              <w:rPr>
                <w:rFonts w:ascii="Arial" w:eastAsia="Calibri" w:hAnsi="Arial" w:cs="Arial"/>
                <w:bCs/>
              </w:rPr>
              <w:t> are </w:t>
            </w:r>
            <w:hyperlink r:id="rId17" w:anchor="F16148487" w:history="1">
              <w:r w:rsidRPr="00ED7A7A">
                <w:rPr>
                  <w:rFonts w:ascii="Arial" w:eastAsia="Calibri" w:hAnsi="Arial" w:cs="Arial"/>
                  <w:bCs/>
                </w:rPr>
                <w:t>employee benefits</w:t>
              </w:r>
            </w:hyperlink>
            <w:r w:rsidRPr="00ED7A7A">
              <w:rPr>
                <w:rFonts w:ascii="Arial" w:eastAsia="Calibri" w:hAnsi="Arial" w:cs="Arial"/>
                <w:bCs/>
              </w:rPr>
              <w:t> (other than </w:t>
            </w:r>
            <w:hyperlink r:id="rId18" w:anchor="F16148495" w:history="1">
              <w:r w:rsidRPr="00ED7A7A">
                <w:rPr>
                  <w:rFonts w:ascii="Arial" w:eastAsia="Calibri" w:hAnsi="Arial" w:cs="Arial"/>
                  <w:bCs/>
                </w:rPr>
                <w:t>termination benefits</w:t>
              </w:r>
            </w:hyperlink>
            <w:r w:rsidRPr="00ED7A7A">
              <w:rPr>
                <w:rFonts w:ascii="Arial" w:eastAsia="Calibri" w:hAnsi="Arial" w:cs="Arial"/>
                <w:bCs/>
              </w:rPr>
              <w:t>) that are expected to be settled wholly before twelve months after the end of the annual reporting period in which the employees render the related service.</w:t>
            </w:r>
          </w:p>
        </w:tc>
        <w:tc>
          <w:tcPr>
            <w:tcW w:w="701" w:type="dxa"/>
            <w:vAlign w:val="center"/>
          </w:tcPr>
          <w:p w14:paraId="65482CA9"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22609297" w14:textId="77777777" w:rsidTr="00EF01CB">
        <w:tc>
          <w:tcPr>
            <w:tcW w:w="8359" w:type="dxa"/>
          </w:tcPr>
          <w:p w14:paraId="44F6B266" w14:textId="77777777" w:rsidR="00ED7A7A" w:rsidRPr="00ED7A7A" w:rsidRDefault="00ED7A7A" w:rsidP="00ED7A7A">
            <w:pPr>
              <w:spacing w:before="60" w:after="60"/>
              <w:jc w:val="both"/>
              <w:rPr>
                <w:rFonts w:ascii="Arial" w:eastAsia="Calibri" w:hAnsi="Arial" w:cs="Arial"/>
                <w:u w:val="single"/>
              </w:rPr>
            </w:pPr>
            <w:r w:rsidRPr="00ED7A7A">
              <w:rPr>
                <w:rFonts w:ascii="Arial" w:eastAsia="Calibri" w:hAnsi="Arial" w:cs="Arial"/>
                <w:u w:val="single"/>
              </w:rPr>
              <w:t>Application:</w:t>
            </w:r>
          </w:p>
          <w:p w14:paraId="4726D73C" w14:textId="77777777" w:rsidR="00ED7A7A" w:rsidRPr="00ED7A7A" w:rsidRDefault="00ED7A7A" w:rsidP="00ED7A7A">
            <w:pPr>
              <w:spacing w:before="60" w:after="60"/>
              <w:jc w:val="both"/>
              <w:rPr>
                <w:rFonts w:ascii="Arial" w:eastAsia="Calibri" w:hAnsi="Arial" w:cs="Arial"/>
                <w:iCs/>
              </w:rPr>
            </w:pPr>
            <w:r w:rsidRPr="00ED7A7A">
              <w:rPr>
                <w:rFonts w:ascii="Arial" w:eastAsia="Calibri" w:hAnsi="Arial" w:cs="Arial"/>
              </w:rPr>
              <w:t>Since the bonuses are paid within one month after the year-end (31 March) in which the services are rendered, this qualifies as a short-term employee benefit.</w:t>
            </w:r>
          </w:p>
        </w:tc>
        <w:tc>
          <w:tcPr>
            <w:tcW w:w="701" w:type="dxa"/>
            <w:vAlign w:val="center"/>
          </w:tcPr>
          <w:p w14:paraId="381BED04"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4AB8B9AC" w14:textId="77777777" w:rsidTr="00EF01CB">
        <w:tc>
          <w:tcPr>
            <w:tcW w:w="8359" w:type="dxa"/>
          </w:tcPr>
          <w:p w14:paraId="6DE4600D" w14:textId="77777777" w:rsidR="00ED7A7A" w:rsidRPr="00ED7A7A" w:rsidRDefault="00ED7A7A" w:rsidP="00ED7A7A">
            <w:pPr>
              <w:spacing w:before="60" w:after="60"/>
              <w:jc w:val="both"/>
              <w:rPr>
                <w:rFonts w:ascii="Arial" w:eastAsia="Calibri" w:hAnsi="Arial" w:cs="Arial"/>
                <w:u w:val="single"/>
              </w:rPr>
            </w:pPr>
            <w:r w:rsidRPr="00ED7A7A">
              <w:rPr>
                <w:rFonts w:ascii="Arial" w:eastAsia="Calibri" w:hAnsi="Arial" w:cs="Arial"/>
                <w:u w:val="single"/>
              </w:rPr>
              <w:t>Requirements per IAS 19.19:</w:t>
            </w:r>
          </w:p>
          <w:p w14:paraId="6D45D193"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 xml:space="preserve">Short-term employee benefits are recognised when the services are rendered and the employees become entitled to benefits. Recognise bonus obligation and related expense at undiscounted value when: </w:t>
            </w:r>
          </w:p>
          <w:p w14:paraId="2A85E22D" w14:textId="77777777" w:rsidR="00ED7A7A" w:rsidRPr="00ED7A7A" w:rsidRDefault="00ED7A7A" w:rsidP="00ED7A7A">
            <w:pPr>
              <w:numPr>
                <w:ilvl w:val="0"/>
                <w:numId w:val="30"/>
              </w:numPr>
              <w:tabs>
                <w:tab w:val="num" w:pos="851"/>
              </w:tabs>
              <w:spacing w:before="60" w:after="60"/>
              <w:ind w:left="851" w:hanging="284"/>
              <w:jc w:val="both"/>
              <w:rPr>
                <w:rFonts w:ascii="Arial" w:eastAsia="Calibri" w:hAnsi="Arial" w:cs="Arial"/>
              </w:rPr>
            </w:pPr>
            <w:r w:rsidRPr="00ED7A7A">
              <w:rPr>
                <w:rFonts w:ascii="Arial" w:eastAsia="Calibri" w:hAnsi="Arial" w:cs="Arial"/>
              </w:rPr>
              <w:t>a present legal or constructive obligation exists as a result of past events and</w:t>
            </w:r>
          </w:p>
          <w:p w14:paraId="6D428FDE" w14:textId="77777777" w:rsidR="00ED7A7A" w:rsidRPr="00ED7A7A" w:rsidRDefault="00ED7A7A" w:rsidP="00ED7A7A">
            <w:pPr>
              <w:numPr>
                <w:ilvl w:val="0"/>
                <w:numId w:val="30"/>
              </w:numPr>
              <w:tabs>
                <w:tab w:val="num" w:pos="851"/>
              </w:tabs>
              <w:spacing w:before="60" w:after="60"/>
              <w:ind w:left="851" w:hanging="284"/>
              <w:jc w:val="both"/>
              <w:rPr>
                <w:rFonts w:ascii="Arial" w:eastAsia="Calibri" w:hAnsi="Arial" w:cs="Arial"/>
              </w:rPr>
            </w:pPr>
            <w:r w:rsidRPr="00ED7A7A">
              <w:rPr>
                <w:rFonts w:ascii="Arial" w:eastAsia="Calibri" w:hAnsi="Arial" w:cs="Arial"/>
              </w:rPr>
              <w:t xml:space="preserve">a reliable estimate of the obligation can be made. </w:t>
            </w:r>
          </w:p>
          <w:p w14:paraId="2D962858"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A present constructive obligation exists if there is no realistic alternative but to settle the obligation.</w:t>
            </w:r>
          </w:p>
        </w:tc>
        <w:tc>
          <w:tcPr>
            <w:tcW w:w="701" w:type="dxa"/>
            <w:vAlign w:val="center"/>
          </w:tcPr>
          <w:p w14:paraId="749672A2"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69F2DCF7" w14:textId="77777777" w:rsidTr="00EF01CB">
        <w:tc>
          <w:tcPr>
            <w:tcW w:w="8359" w:type="dxa"/>
          </w:tcPr>
          <w:p w14:paraId="2BB7C909" w14:textId="77777777" w:rsidR="00ED7A7A" w:rsidRPr="00ED7A7A" w:rsidRDefault="00ED7A7A" w:rsidP="00ED7A7A">
            <w:pPr>
              <w:spacing w:before="60" w:after="60"/>
              <w:jc w:val="both"/>
              <w:rPr>
                <w:rFonts w:ascii="Arial" w:eastAsia="Calibri" w:hAnsi="Arial" w:cs="Arial"/>
                <w:u w:val="single"/>
              </w:rPr>
            </w:pPr>
            <w:r w:rsidRPr="00ED7A7A">
              <w:rPr>
                <w:rFonts w:ascii="Arial" w:eastAsia="Calibri" w:hAnsi="Arial" w:cs="Arial"/>
                <w:u w:val="single"/>
              </w:rPr>
              <w:t>Application:</w:t>
            </w:r>
          </w:p>
          <w:p w14:paraId="44A83809"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On 31 March 2023, Happy Guest Ltd. has a legal obligation (according to the employee contracts, to pay bonus to the cleaning and kitchen staff.</w:t>
            </w:r>
          </w:p>
        </w:tc>
        <w:tc>
          <w:tcPr>
            <w:tcW w:w="701" w:type="dxa"/>
            <w:vAlign w:val="center"/>
          </w:tcPr>
          <w:p w14:paraId="047A7BFA"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094E82D4" w14:textId="77777777" w:rsidTr="00EF01CB">
        <w:tc>
          <w:tcPr>
            <w:tcW w:w="8359" w:type="dxa"/>
          </w:tcPr>
          <w:p w14:paraId="2513E3F2" w14:textId="77777777" w:rsidR="00ED7A7A" w:rsidRPr="00ED7A7A" w:rsidRDefault="00ED7A7A" w:rsidP="00ED7A7A">
            <w:pPr>
              <w:spacing w:before="60" w:after="60"/>
              <w:jc w:val="both"/>
              <w:rPr>
                <w:rFonts w:ascii="Arial" w:eastAsia="Calibri" w:hAnsi="Arial" w:cs="Arial"/>
                <w:u w:val="single"/>
              </w:rPr>
            </w:pPr>
            <w:r w:rsidRPr="00ED7A7A">
              <w:rPr>
                <w:rFonts w:ascii="Arial" w:eastAsia="Calibri" w:hAnsi="Arial" w:cs="Arial"/>
                <w:u w:val="single"/>
              </w:rPr>
              <w:t>Application:</w:t>
            </w:r>
          </w:p>
          <w:p w14:paraId="071C8A31"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 xml:space="preserve">On 31 March 2023, Happy Guest Ltd. also has a constructive obligation to pay bonuses to management due to the existing practice of paying bonuses the past 4 years. </w:t>
            </w:r>
          </w:p>
        </w:tc>
        <w:tc>
          <w:tcPr>
            <w:tcW w:w="701" w:type="dxa"/>
            <w:vAlign w:val="center"/>
          </w:tcPr>
          <w:p w14:paraId="6CEE3405"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bl>
    <w:p w14:paraId="23FDBEC8" w14:textId="77777777" w:rsidR="00ED7A7A" w:rsidRPr="00ED7A7A" w:rsidRDefault="00ED7A7A" w:rsidP="00ED7A7A">
      <w:pPr>
        <w:spacing w:after="160" w:line="259" w:lineRule="auto"/>
        <w:rPr>
          <w:rFonts w:eastAsia="Calibri" w:cs="Arial"/>
          <w:sz w:val="22"/>
        </w:rPr>
      </w:pPr>
      <w:r w:rsidRPr="00ED7A7A">
        <w:rPr>
          <w:rFonts w:eastAsia="Calibri" w:cs="Arial"/>
          <w:sz w:val="22"/>
        </w:rPr>
        <w:br w:type="page"/>
      </w:r>
    </w:p>
    <w:tbl>
      <w:tblPr>
        <w:tblStyle w:val="TableGrid6"/>
        <w:tblW w:w="0" w:type="auto"/>
        <w:tblLook w:val="04A0" w:firstRow="1" w:lastRow="0" w:firstColumn="1" w:lastColumn="0" w:noHBand="0" w:noVBand="1"/>
      </w:tblPr>
      <w:tblGrid>
        <w:gridCol w:w="7873"/>
        <w:gridCol w:w="486"/>
        <w:gridCol w:w="701"/>
      </w:tblGrid>
      <w:tr w:rsidR="00ED7A7A" w:rsidRPr="00ED7A7A" w14:paraId="330DB215" w14:textId="77777777" w:rsidTr="00EF01CB">
        <w:tc>
          <w:tcPr>
            <w:tcW w:w="8359" w:type="dxa"/>
            <w:gridSpan w:val="2"/>
          </w:tcPr>
          <w:p w14:paraId="588CC83C" w14:textId="77777777" w:rsidR="00ED7A7A" w:rsidRPr="00ED7A7A" w:rsidRDefault="00ED7A7A" w:rsidP="00ED7A7A">
            <w:pPr>
              <w:spacing w:before="60" w:after="60"/>
              <w:jc w:val="both"/>
              <w:rPr>
                <w:rFonts w:ascii="Arial" w:eastAsia="Calibri" w:hAnsi="Arial" w:cs="Arial"/>
                <w:u w:val="single"/>
              </w:rPr>
            </w:pPr>
            <w:r w:rsidRPr="00ED7A7A">
              <w:rPr>
                <w:rFonts w:ascii="Arial" w:eastAsia="Calibri" w:hAnsi="Arial" w:cs="Arial"/>
                <w:u w:val="single"/>
              </w:rPr>
              <w:lastRenderedPageBreak/>
              <w:t>Application:</w:t>
            </w:r>
          </w:p>
          <w:p w14:paraId="2BEA8DE0"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 xml:space="preserve">The obligation is a result of services rendered during the year ended 31 March 2023. </w:t>
            </w:r>
          </w:p>
        </w:tc>
        <w:tc>
          <w:tcPr>
            <w:tcW w:w="701" w:type="dxa"/>
            <w:vAlign w:val="center"/>
          </w:tcPr>
          <w:p w14:paraId="60518950"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19D41F87" w14:textId="77777777" w:rsidTr="00EF01CB">
        <w:tc>
          <w:tcPr>
            <w:tcW w:w="7873" w:type="dxa"/>
          </w:tcPr>
          <w:p w14:paraId="2F759850" w14:textId="77777777" w:rsidR="00ED7A7A" w:rsidRPr="00ED7A7A" w:rsidRDefault="00ED7A7A" w:rsidP="00ED7A7A">
            <w:pPr>
              <w:spacing w:before="60" w:after="60"/>
              <w:jc w:val="both"/>
              <w:rPr>
                <w:rFonts w:ascii="Arial" w:eastAsia="Calibri" w:hAnsi="Arial" w:cs="Arial"/>
                <w:u w:val="single"/>
              </w:rPr>
            </w:pPr>
            <w:r w:rsidRPr="00ED7A7A">
              <w:rPr>
                <w:rFonts w:ascii="Arial" w:eastAsia="Calibri" w:hAnsi="Arial" w:cs="Arial"/>
                <w:u w:val="single"/>
              </w:rPr>
              <w:t>Application:</w:t>
            </w:r>
          </w:p>
          <w:p w14:paraId="4D60EFE1"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 xml:space="preserve">A reliable estimate of the cost can be made, as the salaries of cleaning and kitchen staff is known and will be multiplied by 10% (R19 000 x 7 x 12 x 10% = R159 600), and the salaries of management can also be reliably measured as an extra payment (30 000 x 2). </w:t>
            </w:r>
          </w:p>
        </w:tc>
        <w:tc>
          <w:tcPr>
            <w:tcW w:w="1187" w:type="dxa"/>
            <w:gridSpan w:val="2"/>
            <w:vAlign w:val="center"/>
          </w:tcPr>
          <w:p w14:paraId="1ADF7B22"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 description</w:t>
            </w:r>
          </w:p>
          <w:p w14:paraId="0A838C84" w14:textId="77777777" w:rsidR="00ED7A7A" w:rsidRPr="00ED7A7A" w:rsidRDefault="00ED7A7A" w:rsidP="00ED7A7A">
            <w:pPr>
              <w:spacing w:before="60" w:after="60"/>
              <w:jc w:val="center"/>
              <w:rPr>
                <w:rFonts w:ascii="Arial" w:eastAsia="Calibri" w:hAnsi="Arial" w:cs="Arial"/>
                <w:b/>
                <w:bCs/>
                <w:sz w:val="18"/>
                <w:szCs w:val="18"/>
              </w:rPr>
            </w:pPr>
          </w:p>
          <w:p w14:paraId="73B24A2A"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 amount</w:t>
            </w:r>
          </w:p>
        </w:tc>
      </w:tr>
      <w:tr w:rsidR="00ED7A7A" w:rsidRPr="00ED7A7A" w14:paraId="181BFEF3" w14:textId="77777777" w:rsidTr="00EF01CB">
        <w:tc>
          <w:tcPr>
            <w:tcW w:w="7873" w:type="dxa"/>
          </w:tcPr>
          <w:p w14:paraId="79CA31AA" w14:textId="77777777" w:rsidR="00ED7A7A" w:rsidRPr="00ED7A7A" w:rsidRDefault="00ED7A7A" w:rsidP="00ED7A7A">
            <w:pPr>
              <w:spacing w:before="60" w:after="60"/>
              <w:jc w:val="both"/>
              <w:rPr>
                <w:rFonts w:ascii="Arial" w:eastAsia="Calibri" w:hAnsi="Arial" w:cs="Arial"/>
                <w:u w:val="single"/>
              </w:rPr>
            </w:pPr>
            <w:r w:rsidRPr="00ED7A7A">
              <w:rPr>
                <w:rFonts w:ascii="Arial" w:eastAsia="Calibri" w:hAnsi="Arial" w:cs="Arial"/>
                <w:u w:val="single"/>
              </w:rPr>
              <w:t>Requirements per IAS 19.11:</w:t>
            </w:r>
          </w:p>
          <w:p w14:paraId="5CE04CBA"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When an employee has rendered service to an entity during an accounting period, the entity shall recognise the undiscounted amount of short-term employee benefits expected to be paid in exchange for that service:</w:t>
            </w:r>
          </w:p>
          <w:p w14:paraId="23EC7315" w14:textId="77777777" w:rsidR="00ED7A7A" w:rsidRPr="00ED7A7A" w:rsidRDefault="00ED7A7A" w:rsidP="00ED7A7A">
            <w:pPr>
              <w:numPr>
                <w:ilvl w:val="0"/>
                <w:numId w:val="49"/>
              </w:numPr>
              <w:spacing w:before="60" w:after="60"/>
              <w:contextualSpacing/>
              <w:jc w:val="both"/>
              <w:rPr>
                <w:rFonts w:ascii="Arial" w:eastAsia="Calibri" w:hAnsi="Arial" w:cs="Arial"/>
              </w:rPr>
            </w:pPr>
            <w:r w:rsidRPr="00ED7A7A">
              <w:rPr>
                <w:rFonts w:ascii="Arial" w:eastAsia="Calibri" w:hAnsi="Arial" w:cs="Arial"/>
              </w:rPr>
              <w:t xml:space="preserve">as a liability (accrued expense), after deducting any amount already paid. </w:t>
            </w:r>
            <w:r w:rsidRPr="00ED7A7A">
              <w:rPr>
                <w:rFonts w:ascii="Arial" w:eastAsia="Calibri" w:hAnsi="Arial" w:cs="Arial"/>
                <w:i/>
                <w:iCs/>
              </w:rPr>
              <w:t>If the amount already paid exceeds the undiscounted amount of the benefits, an entity shall recognise that excess as an asset (prepaid expense) to the extent that the prepayment will lead to, for example, a reduction in future payments or a cash refund.</w:t>
            </w:r>
          </w:p>
          <w:p w14:paraId="4107BB9B" w14:textId="77777777" w:rsidR="00ED7A7A" w:rsidRPr="00ED7A7A" w:rsidRDefault="00ED7A7A" w:rsidP="00ED7A7A">
            <w:pPr>
              <w:numPr>
                <w:ilvl w:val="0"/>
                <w:numId w:val="49"/>
              </w:numPr>
              <w:spacing w:before="60" w:after="60"/>
              <w:contextualSpacing/>
              <w:jc w:val="both"/>
              <w:rPr>
                <w:rFonts w:ascii="Arial" w:eastAsia="Calibri" w:hAnsi="Arial" w:cs="Arial"/>
              </w:rPr>
            </w:pPr>
            <w:r w:rsidRPr="00ED7A7A">
              <w:rPr>
                <w:rFonts w:ascii="Arial" w:eastAsia="Calibri" w:hAnsi="Arial" w:cs="Arial"/>
              </w:rPr>
              <w:t xml:space="preserve">as an expense, unless another IFRS requires or permits the inclusion of the benefits in the cost of an asset </w:t>
            </w:r>
            <w:r w:rsidRPr="00ED7A7A">
              <w:rPr>
                <w:rFonts w:ascii="Arial" w:eastAsia="Calibri" w:hAnsi="Arial" w:cs="Arial"/>
                <w:i/>
                <w:iCs/>
              </w:rPr>
              <w:t>(see, for example, IAS 2 Inventories and IAS 16 Property, Plant and Equipment)</w:t>
            </w:r>
            <w:r w:rsidRPr="00ED7A7A">
              <w:rPr>
                <w:rFonts w:ascii="Arial" w:eastAsia="Calibri" w:hAnsi="Arial" w:cs="Arial"/>
              </w:rPr>
              <w:t>.</w:t>
            </w:r>
          </w:p>
        </w:tc>
        <w:tc>
          <w:tcPr>
            <w:tcW w:w="1187" w:type="dxa"/>
            <w:gridSpan w:val="2"/>
            <w:vAlign w:val="center"/>
          </w:tcPr>
          <w:p w14:paraId="60B4EE04"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5C6E1391" w14:textId="77777777" w:rsidTr="00EF01CB">
        <w:tc>
          <w:tcPr>
            <w:tcW w:w="7873" w:type="dxa"/>
          </w:tcPr>
          <w:p w14:paraId="05106E8C" w14:textId="77777777" w:rsidR="00ED7A7A" w:rsidRPr="00ED7A7A" w:rsidRDefault="00ED7A7A" w:rsidP="00ED7A7A">
            <w:pPr>
              <w:spacing w:before="60" w:after="60"/>
              <w:jc w:val="both"/>
              <w:rPr>
                <w:rFonts w:ascii="Arial" w:eastAsia="Calibri" w:hAnsi="Arial" w:cs="Arial"/>
                <w:u w:val="single"/>
              </w:rPr>
            </w:pPr>
            <w:r w:rsidRPr="00ED7A7A">
              <w:rPr>
                <w:rFonts w:ascii="Arial" w:eastAsia="Calibri" w:hAnsi="Arial" w:cs="Arial"/>
                <w:u w:val="single"/>
              </w:rPr>
              <w:t>Conclusion:</w:t>
            </w:r>
          </w:p>
          <w:p w14:paraId="626DA229"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Therefore, the bonus is recognised in the current year at the undiscounted amount as an expense and a liability.</w:t>
            </w:r>
          </w:p>
        </w:tc>
        <w:tc>
          <w:tcPr>
            <w:tcW w:w="1187" w:type="dxa"/>
            <w:gridSpan w:val="2"/>
            <w:vAlign w:val="center"/>
          </w:tcPr>
          <w:p w14:paraId="22F2ECAB"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bl>
    <w:p w14:paraId="05F18B67" w14:textId="77777777" w:rsidR="00ED7A7A" w:rsidRPr="00ED7A7A" w:rsidRDefault="00ED7A7A" w:rsidP="00ED7A7A">
      <w:pPr>
        <w:spacing w:line="240" w:lineRule="auto"/>
        <w:jc w:val="right"/>
        <w:rPr>
          <w:rFonts w:eastAsia="Calibri" w:cs="Arial"/>
          <w:b/>
          <w:bCs/>
          <w:sz w:val="18"/>
          <w:szCs w:val="18"/>
        </w:rPr>
      </w:pPr>
      <w:r w:rsidRPr="00ED7A7A">
        <w:rPr>
          <w:rFonts w:eastAsia="Calibri" w:cs="Arial"/>
          <w:b/>
          <w:bCs/>
          <w:sz w:val="18"/>
          <w:szCs w:val="18"/>
        </w:rPr>
        <w:t>Available: 10</w:t>
      </w:r>
    </w:p>
    <w:p w14:paraId="1E7DAD36" w14:textId="77777777" w:rsidR="00ED7A7A" w:rsidRPr="00ED7A7A" w:rsidRDefault="00ED7A7A" w:rsidP="00ED7A7A">
      <w:pPr>
        <w:spacing w:line="240" w:lineRule="auto"/>
        <w:jc w:val="right"/>
        <w:rPr>
          <w:rFonts w:eastAsia="Calibri" w:cs="Arial"/>
          <w:b/>
          <w:bCs/>
          <w:sz w:val="18"/>
          <w:szCs w:val="18"/>
        </w:rPr>
      </w:pPr>
      <w:r w:rsidRPr="00ED7A7A">
        <w:rPr>
          <w:rFonts w:eastAsia="Calibri" w:cs="Arial"/>
          <w:b/>
          <w:bCs/>
          <w:sz w:val="18"/>
          <w:szCs w:val="18"/>
        </w:rPr>
        <w:t>Max: 7</w:t>
      </w:r>
    </w:p>
    <w:p w14:paraId="566AAC56" w14:textId="77777777" w:rsidR="00ED7A7A" w:rsidRPr="00ED7A7A" w:rsidRDefault="00ED7A7A" w:rsidP="00ED7A7A">
      <w:pPr>
        <w:spacing w:line="240" w:lineRule="auto"/>
        <w:rPr>
          <w:rFonts w:eastAsia="Calibri" w:cs="Arial"/>
          <w:b/>
          <w:bCs/>
          <w:sz w:val="22"/>
        </w:rPr>
      </w:pPr>
      <w:r w:rsidRPr="00ED7A7A">
        <w:rPr>
          <w:rFonts w:eastAsia="Calibri" w:cs="Arial"/>
          <w:b/>
          <w:bCs/>
          <w:sz w:val="22"/>
        </w:rPr>
        <w:t>ii)</w:t>
      </w:r>
    </w:p>
    <w:p w14:paraId="5562302A" w14:textId="77777777" w:rsidR="00ED7A7A" w:rsidRPr="00ED7A7A" w:rsidRDefault="00ED7A7A" w:rsidP="00ED7A7A">
      <w:pPr>
        <w:spacing w:line="240" w:lineRule="auto"/>
        <w:rPr>
          <w:rFonts w:eastAsia="Calibri" w:cs="Arial"/>
          <w:b/>
          <w:bCs/>
          <w:sz w:val="22"/>
        </w:rPr>
      </w:pPr>
      <w:r w:rsidRPr="00ED7A7A">
        <w:rPr>
          <w:rFonts w:eastAsia="Calibri" w:cs="Arial"/>
          <w:b/>
          <w:bCs/>
          <w:sz w:val="22"/>
        </w:rPr>
        <w:t xml:space="preserve">Leave provision </w:t>
      </w:r>
    </w:p>
    <w:p w14:paraId="32DE9BB1" w14:textId="77777777" w:rsidR="00ED7A7A" w:rsidRPr="00ED7A7A" w:rsidRDefault="00ED7A7A" w:rsidP="00ED7A7A">
      <w:pPr>
        <w:spacing w:line="240" w:lineRule="auto"/>
        <w:rPr>
          <w:rFonts w:eastAsia="Calibri" w:cs="Arial"/>
          <w:b/>
          <w:bCs/>
          <w:sz w:val="22"/>
        </w:rPr>
      </w:pPr>
    </w:p>
    <w:tbl>
      <w:tblPr>
        <w:tblStyle w:val="TableGrid6"/>
        <w:tblW w:w="0" w:type="auto"/>
        <w:tblLook w:val="04A0" w:firstRow="1" w:lastRow="0" w:firstColumn="1" w:lastColumn="0" w:noHBand="0" w:noVBand="1"/>
      </w:tblPr>
      <w:tblGrid>
        <w:gridCol w:w="8359"/>
        <w:gridCol w:w="701"/>
      </w:tblGrid>
      <w:tr w:rsidR="00ED7A7A" w:rsidRPr="00ED7A7A" w14:paraId="6AD83EEE" w14:textId="77777777" w:rsidTr="00EF01CB">
        <w:tc>
          <w:tcPr>
            <w:tcW w:w="8359" w:type="dxa"/>
          </w:tcPr>
          <w:p w14:paraId="2107A660"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The sick leave cannot be transferred and is therefore non-accumulating and no provision is needed.</w:t>
            </w:r>
          </w:p>
        </w:tc>
        <w:tc>
          <w:tcPr>
            <w:tcW w:w="701" w:type="dxa"/>
            <w:vAlign w:val="center"/>
          </w:tcPr>
          <w:p w14:paraId="3D8678E2"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2DD5D527" w14:textId="77777777" w:rsidTr="00EF01CB">
        <w:tc>
          <w:tcPr>
            <w:tcW w:w="8359" w:type="dxa"/>
          </w:tcPr>
          <w:p w14:paraId="04F31F95"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 xml:space="preserve">The annual leave can be </w:t>
            </w:r>
            <w:proofErr w:type="gramStart"/>
            <w:r w:rsidRPr="00ED7A7A">
              <w:rPr>
                <w:rFonts w:ascii="Arial" w:eastAsia="Calibri" w:hAnsi="Arial" w:cs="Arial"/>
              </w:rPr>
              <w:t>transferred,</w:t>
            </w:r>
            <w:proofErr w:type="gramEnd"/>
            <w:r w:rsidRPr="00ED7A7A">
              <w:rPr>
                <w:rFonts w:ascii="Arial" w:eastAsia="Calibri" w:hAnsi="Arial" w:cs="Arial"/>
              </w:rPr>
              <w:t xml:space="preserve"> therefore it is accumulating and a provision must be created for all unused leave days.</w:t>
            </w:r>
          </w:p>
        </w:tc>
        <w:tc>
          <w:tcPr>
            <w:tcW w:w="701" w:type="dxa"/>
            <w:vAlign w:val="center"/>
          </w:tcPr>
          <w:p w14:paraId="7E0F58FD"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2FE2EF05" w14:textId="77777777" w:rsidTr="00EF01CB">
        <w:tc>
          <w:tcPr>
            <w:tcW w:w="8359" w:type="dxa"/>
          </w:tcPr>
          <w:p w14:paraId="7F5EFABA"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The salary of the next financial year will be used in the calculation of the leave provision:</w:t>
            </w:r>
          </w:p>
        </w:tc>
        <w:tc>
          <w:tcPr>
            <w:tcW w:w="701" w:type="dxa"/>
            <w:vAlign w:val="center"/>
          </w:tcPr>
          <w:p w14:paraId="79C5AF4C"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5B246277" w14:textId="77777777" w:rsidTr="00EF01CB">
        <w:tc>
          <w:tcPr>
            <w:tcW w:w="8359" w:type="dxa"/>
          </w:tcPr>
          <w:p w14:paraId="2FF868C3"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Kitchen and cleaning staff: (19 000 + 5%) / 25 days = R798</w:t>
            </w:r>
          </w:p>
        </w:tc>
        <w:tc>
          <w:tcPr>
            <w:tcW w:w="701" w:type="dxa"/>
            <w:vAlign w:val="center"/>
          </w:tcPr>
          <w:p w14:paraId="67D7C16D"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038E5568" w14:textId="77777777" w:rsidTr="00EF01CB">
        <w:tc>
          <w:tcPr>
            <w:tcW w:w="8359" w:type="dxa"/>
          </w:tcPr>
          <w:p w14:paraId="1DE25057"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Management: (30 000 + 5%) / 25 days = R1 260</w:t>
            </w:r>
          </w:p>
        </w:tc>
        <w:tc>
          <w:tcPr>
            <w:tcW w:w="701" w:type="dxa"/>
            <w:vAlign w:val="center"/>
          </w:tcPr>
          <w:p w14:paraId="0E30DCAB"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607E2C98" w14:textId="77777777" w:rsidTr="00EF01CB">
        <w:tc>
          <w:tcPr>
            <w:tcW w:w="8359" w:type="dxa"/>
          </w:tcPr>
          <w:p w14:paraId="066F1CA0"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Only the days that would probably be taken in the next year are provided for the non-vesting unused leave days:</w:t>
            </w:r>
          </w:p>
        </w:tc>
        <w:tc>
          <w:tcPr>
            <w:tcW w:w="701" w:type="dxa"/>
            <w:vAlign w:val="center"/>
          </w:tcPr>
          <w:p w14:paraId="6FA9CF2F"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65BD6506" w14:textId="77777777" w:rsidTr="00EF01CB">
        <w:tc>
          <w:tcPr>
            <w:tcW w:w="8359" w:type="dxa"/>
          </w:tcPr>
          <w:p w14:paraId="63819A0F"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Provision for non-vesting leave: 21 x 798 x 85% = R14 244</w:t>
            </w:r>
          </w:p>
        </w:tc>
        <w:tc>
          <w:tcPr>
            <w:tcW w:w="701" w:type="dxa"/>
            <w:vAlign w:val="center"/>
          </w:tcPr>
          <w:p w14:paraId="7E001F4A"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592F5586" w14:textId="77777777" w:rsidTr="00EF01CB">
        <w:tc>
          <w:tcPr>
            <w:tcW w:w="8359" w:type="dxa"/>
          </w:tcPr>
          <w:p w14:paraId="2DD97CDC"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The full provision must be created for vesting leave, since it will be taken either as leave days or in cash:</w:t>
            </w:r>
          </w:p>
        </w:tc>
        <w:tc>
          <w:tcPr>
            <w:tcW w:w="701" w:type="dxa"/>
            <w:vAlign w:val="center"/>
          </w:tcPr>
          <w:p w14:paraId="0B97CA0F"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442C8DDA" w14:textId="77777777" w:rsidTr="00EF01CB">
        <w:tc>
          <w:tcPr>
            <w:tcW w:w="8359" w:type="dxa"/>
          </w:tcPr>
          <w:p w14:paraId="07F0D8BD"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Provision for vesting leave: 10 x 1 260 = R12 600</w:t>
            </w:r>
          </w:p>
        </w:tc>
        <w:tc>
          <w:tcPr>
            <w:tcW w:w="701" w:type="dxa"/>
            <w:vAlign w:val="center"/>
          </w:tcPr>
          <w:p w14:paraId="3DB78315"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2A39E4C7" w14:textId="77777777" w:rsidTr="00EF01CB">
        <w:tc>
          <w:tcPr>
            <w:tcW w:w="8359" w:type="dxa"/>
          </w:tcPr>
          <w:p w14:paraId="7C4ABA22"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The closing balance of the leave provision will therefore be R26 844</w:t>
            </w:r>
          </w:p>
        </w:tc>
        <w:tc>
          <w:tcPr>
            <w:tcW w:w="701" w:type="dxa"/>
            <w:vAlign w:val="center"/>
          </w:tcPr>
          <w:p w14:paraId="59D3B7AA"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170D889C" w14:textId="77777777" w:rsidTr="00EF01CB">
        <w:tc>
          <w:tcPr>
            <w:tcW w:w="8359" w:type="dxa"/>
          </w:tcPr>
          <w:p w14:paraId="0A0A6EFA"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Resulting in a decrease in both the provision and the employee benefit expense of R6 980 (</w:t>
            </w:r>
            <w:proofErr w:type="spellStart"/>
            <w:r w:rsidRPr="00ED7A7A">
              <w:rPr>
                <w:rFonts w:ascii="Arial" w:eastAsia="Calibri" w:hAnsi="Arial" w:cs="Arial"/>
              </w:rPr>
              <w:t>cr</w:t>
            </w:r>
            <w:proofErr w:type="spellEnd"/>
            <w:r w:rsidRPr="00ED7A7A">
              <w:rPr>
                <w:rFonts w:ascii="Arial" w:eastAsia="Calibri" w:hAnsi="Arial" w:cs="Arial"/>
              </w:rPr>
              <w:t xml:space="preserve"> Employee benefit expense).</w:t>
            </w:r>
          </w:p>
        </w:tc>
        <w:tc>
          <w:tcPr>
            <w:tcW w:w="701" w:type="dxa"/>
            <w:vAlign w:val="center"/>
          </w:tcPr>
          <w:p w14:paraId="4D5027A3"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bl>
    <w:p w14:paraId="7D3E8DD4" w14:textId="77777777" w:rsidR="00ED7A7A" w:rsidRPr="00ED7A7A" w:rsidRDefault="00ED7A7A" w:rsidP="00ED7A7A">
      <w:pPr>
        <w:spacing w:line="240" w:lineRule="auto"/>
        <w:jc w:val="right"/>
        <w:rPr>
          <w:rFonts w:eastAsia="Calibri" w:cs="Arial"/>
          <w:b/>
          <w:bCs/>
          <w:sz w:val="18"/>
          <w:szCs w:val="18"/>
        </w:rPr>
      </w:pPr>
      <w:r w:rsidRPr="00ED7A7A">
        <w:rPr>
          <w:rFonts w:eastAsia="Calibri" w:cs="Arial"/>
          <w:b/>
          <w:bCs/>
          <w:sz w:val="18"/>
          <w:szCs w:val="18"/>
        </w:rPr>
        <w:t>Available: 11</w:t>
      </w:r>
    </w:p>
    <w:p w14:paraId="63D3F0F4" w14:textId="77777777" w:rsidR="00ED7A7A" w:rsidRPr="00ED7A7A" w:rsidRDefault="00ED7A7A" w:rsidP="00ED7A7A">
      <w:pPr>
        <w:spacing w:line="240" w:lineRule="auto"/>
        <w:jc w:val="right"/>
        <w:rPr>
          <w:rFonts w:eastAsia="Calibri" w:cs="Arial"/>
          <w:b/>
          <w:bCs/>
          <w:sz w:val="18"/>
          <w:szCs w:val="18"/>
        </w:rPr>
      </w:pPr>
      <w:r w:rsidRPr="00ED7A7A">
        <w:rPr>
          <w:rFonts w:eastAsia="Calibri" w:cs="Arial"/>
          <w:b/>
          <w:bCs/>
          <w:sz w:val="18"/>
          <w:szCs w:val="18"/>
        </w:rPr>
        <w:t>Max: 9</w:t>
      </w:r>
    </w:p>
    <w:p w14:paraId="54CFB30E" w14:textId="77777777" w:rsidR="00ED7A7A" w:rsidRPr="00ED7A7A" w:rsidRDefault="00ED7A7A" w:rsidP="00ED7A7A">
      <w:pPr>
        <w:spacing w:after="160" w:line="259" w:lineRule="auto"/>
        <w:rPr>
          <w:rFonts w:eastAsia="Calibri" w:cs="Arial"/>
          <w:b/>
          <w:bCs/>
          <w:sz w:val="22"/>
        </w:rPr>
      </w:pPr>
      <w:r w:rsidRPr="00ED7A7A">
        <w:rPr>
          <w:rFonts w:eastAsia="Calibri" w:cs="Arial"/>
          <w:b/>
          <w:bCs/>
          <w:sz w:val="22"/>
        </w:rPr>
        <w:br w:type="page"/>
      </w:r>
    </w:p>
    <w:p w14:paraId="3F1507F0" w14:textId="77777777" w:rsidR="00ED7A7A" w:rsidRPr="00ED7A7A" w:rsidRDefault="00ED7A7A" w:rsidP="00ED7A7A">
      <w:pPr>
        <w:spacing w:line="240" w:lineRule="auto"/>
        <w:rPr>
          <w:rFonts w:eastAsia="Calibri" w:cs="Arial"/>
          <w:b/>
          <w:bCs/>
          <w:sz w:val="22"/>
        </w:rPr>
      </w:pPr>
      <w:r w:rsidRPr="00ED7A7A">
        <w:rPr>
          <w:rFonts w:eastAsia="Calibri" w:cs="Arial"/>
          <w:b/>
          <w:bCs/>
          <w:sz w:val="22"/>
        </w:rPr>
        <w:lastRenderedPageBreak/>
        <w:t>iii)</w:t>
      </w:r>
    </w:p>
    <w:p w14:paraId="24DE5296" w14:textId="77777777" w:rsidR="00ED7A7A" w:rsidRPr="00ED7A7A" w:rsidRDefault="00ED7A7A" w:rsidP="00ED7A7A">
      <w:pPr>
        <w:spacing w:line="240" w:lineRule="auto"/>
        <w:rPr>
          <w:rFonts w:eastAsia="Calibri" w:cs="Arial"/>
          <w:b/>
          <w:bCs/>
          <w:sz w:val="22"/>
        </w:rPr>
      </w:pPr>
      <w:r w:rsidRPr="00ED7A7A">
        <w:rPr>
          <w:rFonts w:eastAsia="Calibri" w:cs="Arial"/>
          <w:b/>
          <w:bCs/>
          <w:sz w:val="22"/>
        </w:rPr>
        <w:t>Gas geysers</w:t>
      </w:r>
    </w:p>
    <w:p w14:paraId="00131A84" w14:textId="77777777" w:rsidR="00ED7A7A" w:rsidRPr="00ED7A7A" w:rsidRDefault="00ED7A7A" w:rsidP="00ED7A7A">
      <w:pPr>
        <w:spacing w:line="240" w:lineRule="auto"/>
        <w:rPr>
          <w:rFonts w:eastAsia="Calibri" w:cs="Arial"/>
          <w:b/>
          <w:bCs/>
          <w:sz w:val="22"/>
        </w:rPr>
      </w:pPr>
    </w:p>
    <w:tbl>
      <w:tblPr>
        <w:tblStyle w:val="TableGrid6"/>
        <w:tblW w:w="0" w:type="auto"/>
        <w:tblLook w:val="04A0" w:firstRow="1" w:lastRow="0" w:firstColumn="1" w:lastColumn="0" w:noHBand="0" w:noVBand="1"/>
      </w:tblPr>
      <w:tblGrid>
        <w:gridCol w:w="8359"/>
        <w:gridCol w:w="701"/>
      </w:tblGrid>
      <w:tr w:rsidR="00ED7A7A" w:rsidRPr="00ED7A7A" w14:paraId="64BCC4DA" w14:textId="77777777" w:rsidTr="00EF01CB">
        <w:tc>
          <w:tcPr>
            <w:tcW w:w="8359" w:type="dxa"/>
          </w:tcPr>
          <w:p w14:paraId="77ECDB25"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When one item of property, plant and equipment is exchanged for another item, the cost price of the new item is determined by using:</w:t>
            </w:r>
          </w:p>
          <w:p w14:paraId="54A00630" w14:textId="77777777" w:rsidR="00ED7A7A" w:rsidRPr="00ED7A7A" w:rsidRDefault="00ED7A7A" w:rsidP="00ED7A7A">
            <w:pPr>
              <w:numPr>
                <w:ilvl w:val="0"/>
                <w:numId w:val="47"/>
              </w:numPr>
              <w:spacing w:before="60" w:after="60"/>
              <w:contextualSpacing/>
              <w:jc w:val="both"/>
              <w:rPr>
                <w:rFonts w:ascii="Arial" w:eastAsia="Calibri" w:hAnsi="Arial" w:cs="Arial"/>
              </w:rPr>
            </w:pPr>
            <w:r w:rsidRPr="00ED7A7A">
              <w:rPr>
                <w:rFonts w:ascii="Arial" w:eastAsia="Calibri" w:hAnsi="Arial" w:cs="Arial"/>
              </w:rPr>
              <w:t xml:space="preserve">the </w:t>
            </w:r>
            <w:r w:rsidRPr="00ED7A7A">
              <w:rPr>
                <w:rFonts w:ascii="Arial" w:eastAsia="Calibri" w:hAnsi="Arial" w:cs="Arial"/>
                <w:u w:val="single"/>
              </w:rPr>
              <w:t>fair value of the asset given up</w:t>
            </w:r>
            <w:r w:rsidRPr="00ED7A7A">
              <w:rPr>
                <w:rFonts w:ascii="Arial" w:eastAsia="Calibri" w:hAnsi="Arial" w:cs="Arial"/>
              </w:rPr>
              <w:t>, or</w:t>
            </w:r>
          </w:p>
          <w:p w14:paraId="1A1A4EB5" w14:textId="77777777" w:rsidR="00ED7A7A" w:rsidRPr="00ED7A7A" w:rsidRDefault="00ED7A7A" w:rsidP="00ED7A7A">
            <w:pPr>
              <w:numPr>
                <w:ilvl w:val="0"/>
                <w:numId w:val="47"/>
              </w:numPr>
              <w:spacing w:before="60" w:after="60"/>
              <w:contextualSpacing/>
              <w:jc w:val="both"/>
              <w:rPr>
                <w:rFonts w:ascii="Arial" w:eastAsia="Calibri" w:hAnsi="Arial" w:cs="Arial"/>
                <w:i/>
                <w:iCs/>
              </w:rPr>
            </w:pPr>
            <w:r w:rsidRPr="00ED7A7A">
              <w:rPr>
                <w:rFonts w:ascii="Arial" w:eastAsia="Calibri" w:hAnsi="Arial" w:cs="Arial"/>
                <w:i/>
                <w:iCs/>
              </w:rPr>
              <w:t>the fair value of the asset acquired if that fair value is more reliable, or</w:t>
            </w:r>
          </w:p>
          <w:p w14:paraId="7E4A4579" w14:textId="77777777" w:rsidR="00ED7A7A" w:rsidRPr="00ED7A7A" w:rsidRDefault="00ED7A7A" w:rsidP="00ED7A7A">
            <w:pPr>
              <w:numPr>
                <w:ilvl w:val="0"/>
                <w:numId w:val="47"/>
              </w:numPr>
              <w:spacing w:before="60" w:after="60"/>
              <w:contextualSpacing/>
              <w:jc w:val="both"/>
              <w:rPr>
                <w:rFonts w:ascii="Arial" w:eastAsia="Calibri" w:hAnsi="Arial" w:cs="Arial"/>
                <w:i/>
                <w:iCs/>
              </w:rPr>
            </w:pPr>
            <w:r w:rsidRPr="00ED7A7A">
              <w:rPr>
                <w:rFonts w:ascii="Arial" w:eastAsia="Calibri" w:hAnsi="Arial" w:cs="Arial"/>
                <w:i/>
                <w:iCs/>
              </w:rPr>
              <w:t>the carrying amount of the asset given up if the fair values cannot be determined, or</w:t>
            </w:r>
          </w:p>
          <w:p w14:paraId="02583D5B" w14:textId="77777777" w:rsidR="00ED7A7A" w:rsidRPr="00ED7A7A" w:rsidRDefault="00ED7A7A" w:rsidP="00ED7A7A">
            <w:pPr>
              <w:numPr>
                <w:ilvl w:val="0"/>
                <w:numId w:val="47"/>
              </w:numPr>
              <w:spacing w:before="60" w:after="60"/>
              <w:contextualSpacing/>
              <w:jc w:val="both"/>
              <w:rPr>
                <w:rFonts w:ascii="Arial" w:eastAsia="Calibri" w:hAnsi="Arial" w:cs="Arial"/>
              </w:rPr>
            </w:pPr>
            <w:r w:rsidRPr="00ED7A7A">
              <w:rPr>
                <w:rFonts w:ascii="Arial" w:eastAsia="Calibri" w:hAnsi="Arial" w:cs="Arial"/>
                <w:i/>
                <w:iCs/>
              </w:rPr>
              <w:t>the carrying amount of the asset given up if the transaction lacks commercial substance.</w:t>
            </w:r>
          </w:p>
        </w:tc>
        <w:tc>
          <w:tcPr>
            <w:tcW w:w="701" w:type="dxa"/>
            <w:vAlign w:val="center"/>
          </w:tcPr>
          <w:p w14:paraId="0E366C0E"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p w14:paraId="58DC1E11" w14:textId="77777777" w:rsidR="00ED7A7A" w:rsidRPr="00ED7A7A" w:rsidRDefault="00ED7A7A" w:rsidP="00ED7A7A">
            <w:pPr>
              <w:spacing w:before="60" w:after="60"/>
              <w:jc w:val="center"/>
              <w:rPr>
                <w:rFonts w:ascii="Arial" w:eastAsia="Calibri" w:hAnsi="Arial" w:cs="Arial"/>
                <w:b/>
                <w:bCs/>
                <w:sz w:val="18"/>
                <w:szCs w:val="18"/>
              </w:rPr>
            </w:pPr>
          </w:p>
          <w:p w14:paraId="0F7A5FE0" w14:textId="77777777" w:rsidR="00ED7A7A" w:rsidRPr="00ED7A7A" w:rsidRDefault="00ED7A7A" w:rsidP="00ED7A7A">
            <w:pPr>
              <w:spacing w:before="60" w:after="60"/>
              <w:jc w:val="center"/>
              <w:rPr>
                <w:rFonts w:ascii="Arial" w:eastAsia="Calibri" w:hAnsi="Arial" w:cs="Arial"/>
                <w:b/>
                <w:bCs/>
                <w:sz w:val="18"/>
                <w:szCs w:val="18"/>
              </w:rPr>
            </w:pPr>
          </w:p>
        </w:tc>
      </w:tr>
      <w:tr w:rsidR="00ED7A7A" w:rsidRPr="00ED7A7A" w14:paraId="7BA5D35C" w14:textId="77777777" w:rsidTr="00EF01CB">
        <w:tc>
          <w:tcPr>
            <w:tcW w:w="8359" w:type="dxa"/>
          </w:tcPr>
          <w:p w14:paraId="38D8CD0A" w14:textId="77777777" w:rsidR="00ED7A7A" w:rsidRPr="00ED7A7A" w:rsidRDefault="00ED7A7A" w:rsidP="00ED7A7A">
            <w:pPr>
              <w:spacing w:before="60" w:after="60"/>
              <w:jc w:val="both"/>
              <w:rPr>
                <w:rFonts w:ascii="Arial" w:eastAsia="Calibri" w:hAnsi="Arial" w:cs="Arial"/>
                <w:u w:val="single"/>
              </w:rPr>
            </w:pPr>
            <w:r w:rsidRPr="00ED7A7A">
              <w:rPr>
                <w:rFonts w:ascii="Arial" w:eastAsia="Calibri" w:hAnsi="Arial" w:cs="Arial"/>
                <w:u w:val="single"/>
              </w:rPr>
              <w:t>Application:</w:t>
            </w:r>
          </w:p>
          <w:p w14:paraId="36C0EAC0" w14:textId="008FAF89" w:rsidR="00ED7A7A" w:rsidRPr="00ED7A7A" w:rsidRDefault="00ED7A7A" w:rsidP="00ED7A7A">
            <w:pPr>
              <w:spacing w:before="60" w:after="60"/>
              <w:jc w:val="both"/>
              <w:rPr>
                <w:rFonts w:ascii="Arial" w:eastAsia="Calibri" w:hAnsi="Arial" w:cs="Arial"/>
              </w:rPr>
            </w:pPr>
            <w:r w:rsidRPr="00ED7A7A">
              <w:rPr>
                <w:rFonts w:ascii="Arial" w:eastAsia="Calibri" w:hAnsi="Arial" w:cs="Arial"/>
              </w:rPr>
              <w:t>Happy estimates an 8% reduction in operating costs due to electricity savings as a result of this exchange, therefore their future cash flows will change as a result of the transaction and therefore, the exchange has commercial substance.</w:t>
            </w:r>
          </w:p>
        </w:tc>
        <w:tc>
          <w:tcPr>
            <w:tcW w:w="701" w:type="dxa"/>
            <w:vAlign w:val="center"/>
          </w:tcPr>
          <w:p w14:paraId="21FA86EB"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p w14:paraId="23169D92" w14:textId="77777777" w:rsidR="00ED7A7A" w:rsidRPr="00ED7A7A" w:rsidRDefault="00ED7A7A" w:rsidP="00ED7A7A">
            <w:pPr>
              <w:spacing w:before="60" w:after="60"/>
              <w:jc w:val="center"/>
              <w:rPr>
                <w:rFonts w:ascii="Arial" w:eastAsia="Calibri" w:hAnsi="Arial" w:cs="Arial"/>
                <w:b/>
                <w:bCs/>
                <w:sz w:val="18"/>
                <w:szCs w:val="18"/>
              </w:rPr>
            </w:pPr>
          </w:p>
          <w:p w14:paraId="35A7A65B"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00266189" w14:textId="77777777" w:rsidTr="00EF01CB">
        <w:tc>
          <w:tcPr>
            <w:tcW w:w="8359" w:type="dxa"/>
          </w:tcPr>
          <w:p w14:paraId="23AA7C9D" w14:textId="77777777" w:rsidR="00ED7A7A" w:rsidRPr="00ED7A7A" w:rsidRDefault="00ED7A7A" w:rsidP="00ED7A7A">
            <w:pPr>
              <w:spacing w:before="60" w:after="60"/>
              <w:jc w:val="both"/>
              <w:rPr>
                <w:rFonts w:ascii="Arial" w:eastAsia="Calibri" w:hAnsi="Arial" w:cs="Arial"/>
                <w:u w:val="single"/>
              </w:rPr>
            </w:pPr>
            <w:r w:rsidRPr="00ED7A7A">
              <w:rPr>
                <w:rFonts w:ascii="Arial" w:eastAsia="Calibri" w:hAnsi="Arial" w:cs="Arial"/>
                <w:u w:val="single"/>
              </w:rPr>
              <w:t>Conclusion:</w:t>
            </w:r>
          </w:p>
          <w:p w14:paraId="5E7B672E"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 xml:space="preserve">Since the transaction has commercial substance, and both fair values can be measured reliably, </w:t>
            </w:r>
          </w:p>
          <w:p w14:paraId="3F3228E0" w14:textId="77777777" w:rsidR="00ED7A7A" w:rsidRPr="00ED7A7A" w:rsidRDefault="00ED7A7A" w:rsidP="00ED7A7A">
            <w:pPr>
              <w:spacing w:before="60" w:after="60"/>
              <w:jc w:val="both"/>
              <w:rPr>
                <w:rFonts w:ascii="Arial" w:eastAsia="Calibri" w:hAnsi="Arial" w:cs="Arial"/>
              </w:rPr>
            </w:pPr>
            <w:r w:rsidRPr="00ED7A7A">
              <w:rPr>
                <w:rFonts w:ascii="Arial" w:eastAsia="Calibri" w:hAnsi="Arial" w:cs="Arial"/>
              </w:rPr>
              <w:t>The fair value of the electric geysers will be used as the cost price of the gas geysers (R22 000).</w:t>
            </w:r>
          </w:p>
        </w:tc>
        <w:tc>
          <w:tcPr>
            <w:tcW w:w="701" w:type="dxa"/>
            <w:vAlign w:val="center"/>
          </w:tcPr>
          <w:p w14:paraId="0256F910"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p w14:paraId="5D9D8C90"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bl>
    <w:p w14:paraId="5B787A7E" w14:textId="77777777" w:rsidR="00ED7A7A" w:rsidRPr="00ED7A7A" w:rsidRDefault="00ED7A7A" w:rsidP="00ED7A7A">
      <w:pPr>
        <w:spacing w:line="240" w:lineRule="auto"/>
        <w:jc w:val="right"/>
        <w:rPr>
          <w:rFonts w:eastAsia="Calibri" w:cs="Arial"/>
          <w:b/>
          <w:bCs/>
          <w:sz w:val="18"/>
          <w:szCs w:val="18"/>
        </w:rPr>
      </w:pPr>
      <w:r w:rsidRPr="00ED7A7A">
        <w:rPr>
          <w:rFonts w:eastAsia="Calibri" w:cs="Arial"/>
          <w:b/>
          <w:bCs/>
          <w:sz w:val="18"/>
          <w:szCs w:val="18"/>
        </w:rPr>
        <w:t>Available: 5</w:t>
      </w:r>
    </w:p>
    <w:p w14:paraId="7672F071" w14:textId="050A4813" w:rsidR="00ED7A7A" w:rsidRPr="00ED7A7A" w:rsidRDefault="00ED7A7A" w:rsidP="00ED7A7A">
      <w:pPr>
        <w:spacing w:line="240" w:lineRule="auto"/>
        <w:jc w:val="right"/>
        <w:rPr>
          <w:rFonts w:eastAsia="Calibri" w:cs="Arial"/>
          <w:b/>
          <w:bCs/>
          <w:sz w:val="18"/>
          <w:szCs w:val="18"/>
        </w:rPr>
      </w:pPr>
      <w:r w:rsidRPr="00ED7A7A">
        <w:rPr>
          <w:rFonts w:eastAsia="Calibri" w:cs="Arial"/>
          <w:b/>
          <w:bCs/>
          <w:sz w:val="18"/>
          <w:szCs w:val="18"/>
        </w:rPr>
        <w:t>Max: 4</w:t>
      </w:r>
    </w:p>
    <w:p w14:paraId="0544C213" w14:textId="77777777" w:rsidR="00ED7A7A" w:rsidRDefault="00ED7A7A">
      <w:pPr>
        <w:rPr>
          <w:rFonts w:eastAsia="Calibri" w:cs="Arial"/>
          <w:b/>
          <w:bCs/>
          <w:sz w:val="22"/>
        </w:rPr>
      </w:pPr>
      <w:r>
        <w:rPr>
          <w:rFonts w:eastAsia="Calibri" w:cs="Arial"/>
          <w:b/>
          <w:bCs/>
          <w:sz w:val="22"/>
        </w:rPr>
        <w:br w:type="page"/>
      </w:r>
    </w:p>
    <w:p w14:paraId="327F1A16" w14:textId="767BC516" w:rsidR="00ED7A7A" w:rsidRPr="00ED7A7A" w:rsidRDefault="00ED7A7A" w:rsidP="00ED7A7A">
      <w:pPr>
        <w:spacing w:line="240" w:lineRule="auto"/>
        <w:rPr>
          <w:rFonts w:eastAsia="Calibri" w:cs="Arial"/>
          <w:b/>
          <w:bCs/>
          <w:sz w:val="22"/>
        </w:rPr>
      </w:pPr>
      <w:r w:rsidRPr="00ED7A7A">
        <w:rPr>
          <w:rFonts w:eastAsia="Calibri" w:cs="Arial"/>
          <w:b/>
          <w:bCs/>
          <w:sz w:val="22"/>
        </w:rPr>
        <w:lastRenderedPageBreak/>
        <w:t>iv)</w:t>
      </w:r>
    </w:p>
    <w:p w14:paraId="51187B5C" w14:textId="77777777" w:rsidR="00ED7A7A" w:rsidRPr="00ED7A7A" w:rsidRDefault="00ED7A7A" w:rsidP="00ED7A7A">
      <w:pPr>
        <w:spacing w:line="240" w:lineRule="auto"/>
        <w:rPr>
          <w:rFonts w:eastAsia="Calibri" w:cs="Arial"/>
          <w:b/>
          <w:bCs/>
          <w:sz w:val="22"/>
        </w:rPr>
      </w:pPr>
      <w:r w:rsidRPr="00ED7A7A">
        <w:rPr>
          <w:rFonts w:eastAsia="Calibri" w:cs="Arial"/>
          <w:b/>
          <w:bCs/>
          <w:sz w:val="22"/>
        </w:rPr>
        <w:t>Fire alarm</w:t>
      </w:r>
    </w:p>
    <w:p w14:paraId="33414932" w14:textId="77777777" w:rsidR="00ED7A7A" w:rsidRPr="00ED7A7A" w:rsidRDefault="00ED7A7A" w:rsidP="00ED7A7A">
      <w:pPr>
        <w:spacing w:line="240" w:lineRule="auto"/>
        <w:rPr>
          <w:rFonts w:eastAsia="Calibri" w:cs="Arial"/>
          <w:b/>
          <w:bCs/>
          <w:sz w:val="22"/>
        </w:rPr>
      </w:pPr>
    </w:p>
    <w:tbl>
      <w:tblPr>
        <w:tblStyle w:val="TableGrid6"/>
        <w:tblW w:w="0" w:type="auto"/>
        <w:tblLook w:val="04A0" w:firstRow="1" w:lastRow="0" w:firstColumn="1" w:lastColumn="0" w:noHBand="0" w:noVBand="1"/>
      </w:tblPr>
      <w:tblGrid>
        <w:gridCol w:w="8359"/>
        <w:gridCol w:w="701"/>
      </w:tblGrid>
      <w:tr w:rsidR="00ED7A7A" w:rsidRPr="00ED7A7A" w14:paraId="340AAE1A" w14:textId="77777777" w:rsidTr="00EF01CB">
        <w:tc>
          <w:tcPr>
            <w:tcW w:w="8359" w:type="dxa"/>
          </w:tcPr>
          <w:p w14:paraId="6AA1D5A8" w14:textId="77777777" w:rsidR="00ED7A7A" w:rsidRPr="00ED7A7A" w:rsidRDefault="00ED7A7A" w:rsidP="00ED7A7A">
            <w:pPr>
              <w:spacing w:before="60" w:after="60"/>
              <w:jc w:val="both"/>
              <w:rPr>
                <w:rFonts w:ascii="Arial" w:eastAsia="Calibri" w:hAnsi="Arial" w:cs="Arial"/>
                <w:iCs/>
                <w:u w:val="single"/>
              </w:rPr>
            </w:pPr>
            <w:r w:rsidRPr="00ED7A7A">
              <w:rPr>
                <w:rFonts w:ascii="Arial" w:eastAsia="Calibri" w:hAnsi="Arial" w:cs="Arial"/>
                <w:iCs/>
                <w:u w:val="single"/>
              </w:rPr>
              <w:t xml:space="preserve">Definition per IAS 16.6: </w:t>
            </w:r>
          </w:p>
          <w:p w14:paraId="5D8E8DB5" w14:textId="77777777" w:rsidR="00ED7A7A" w:rsidRPr="00ED7A7A" w:rsidRDefault="00ED7A7A" w:rsidP="00ED7A7A">
            <w:pPr>
              <w:jc w:val="both"/>
              <w:rPr>
                <w:rFonts w:ascii="Arial" w:eastAsia="Calibri" w:hAnsi="Arial" w:cs="Arial"/>
              </w:rPr>
            </w:pPr>
            <w:r w:rsidRPr="00ED7A7A">
              <w:rPr>
                <w:rFonts w:ascii="Arial" w:eastAsia="Calibri" w:hAnsi="Arial" w:cs="Arial"/>
              </w:rPr>
              <w:t>Property, plant and equipment are tangible items that:</w:t>
            </w:r>
          </w:p>
          <w:p w14:paraId="40DF4660" w14:textId="77777777" w:rsidR="00ED7A7A" w:rsidRPr="00ED7A7A" w:rsidRDefault="00ED7A7A" w:rsidP="00ED7A7A">
            <w:pPr>
              <w:numPr>
                <w:ilvl w:val="0"/>
                <w:numId w:val="48"/>
              </w:numPr>
              <w:contextualSpacing/>
              <w:jc w:val="both"/>
              <w:rPr>
                <w:rFonts w:ascii="Arial" w:eastAsia="Calibri" w:hAnsi="Arial" w:cs="Arial"/>
              </w:rPr>
            </w:pPr>
            <w:r w:rsidRPr="00ED7A7A">
              <w:rPr>
                <w:rFonts w:ascii="Arial" w:eastAsia="Calibri" w:hAnsi="Arial" w:cs="Arial"/>
              </w:rPr>
              <w:t>are held for use in the production or supply of goods or services, rental to others or for administrative purposes; and</w:t>
            </w:r>
          </w:p>
          <w:p w14:paraId="509BA0BF" w14:textId="77777777" w:rsidR="00ED7A7A" w:rsidRPr="00ED7A7A" w:rsidRDefault="00ED7A7A" w:rsidP="00ED7A7A">
            <w:pPr>
              <w:numPr>
                <w:ilvl w:val="0"/>
                <w:numId w:val="48"/>
              </w:numPr>
              <w:contextualSpacing/>
              <w:jc w:val="both"/>
              <w:rPr>
                <w:rFonts w:ascii="Arial" w:eastAsia="Calibri" w:hAnsi="Arial" w:cs="Arial"/>
              </w:rPr>
            </w:pPr>
            <w:r w:rsidRPr="00ED7A7A">
              <w:rPr>
                <w:rFonts w:ascii="Arial" w:eastAsia="Calibri" w:hAnsi="Arial" w:cs="Arial"/>
              </w:rPr>
              <w:t>are expected to be used during more than one period.</w:t>
            </w:r>
          </w:p>
        </w:tc>
        <w:tc>
          <w:tcPr>
            <w:tcW w:w="701" w:type="dxa"/>
            <w:vAlign w:val="center"/>
          </w:tcPr>
          <w:p w14:paraId="7D72B159"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19068FA7" w14:textId="77777777" w:rsidTr="00EF01CB">
        <w:tc>
          <w:tcPr>
            <w:tcW w:w="8359" w:type="dxa"/>
          </w:tcPr>
          <w:p w14:paraId="18C5DE36" w14:textId="77777777" w:rsidR="00ED7A7A" w:rsidRPr="00ED7A7A" w:rsidRDefault="00ED7A7A" w:rsidP="00ED7A7A">
            <w:pPr>
              <w:spacing w:before="60" w:after="60"/>
              <w:jc w:val="both"/>
              <w:rPr>
                <w:rFonts w:ascii="Arial" w:eastAsia="Calibri" w:hAnsi="Arial" w:cs="Arial"/>
                <w:u w:val="single"/>
              </w:rPr>
            </w:pPr>
            <w:r w:rsidRPr="00ED7A7A">
              <w:rPr>
                <w:rFonts w:ascii="Arial" w:eastAsia="Calibri" w:hAnsi="Arial" w:cs="Arial"/>
                <w:u w:val="single"/>
              </w:rPr>
              <w:t>Application:</w:t>
            </w:r>
          </w:p>
          <w:p w14:paraId="79EA6B05" w14:textId="77777777" w:rsidR="00ED7A7A" w:rsidRPr="00ED7A7A" w:rsidRDefault="00ED7A7A" w:rsidP="00ED7A7A">
            <w:pPr>
              <w:jc w:val="both"/>
              <w:rPr>
                <w:rFonts w:ascii="Arial" w:eastAsia="Calibri" w:hAnsi="Arial" w:cs="Arial"/>
              </w:rPr>
            </w:pPr>
            <w:r w:rsidRPr="00ED7A7A">
              <w:rPr>
                <w:rFonts w:ascii="Arial" w:eastAsia="Calibri" w:hAnsi="Arial" w:cs="Arial"/>
              </w:rPr>
              <w:t>The fire alarm system is tangible, since it has physical substance.</w:t>
            </w:r>
          </w:p>
        </w:tc>
        <w:tc>
          <w:tcPr>
            <w:tcW w:w="701" w:type="dxa"/>
            <w:vAlign w:val="center"/>
          </w:tcPr>
          <w:p w14:paraId="3118A1DE"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06239E73" w14:textId="77777777" w:rsidTr="00EF01CB">
        <w:tc>
          <w:tcPr>
            <w:tcW w:w="8359" w:type="dxa"/>
          </w:tcPr>
          <w:p w14:paraId="2BC1B084" w14:textId="77777777" w:rsidR="00ED7A7A" w:rsidRPr="00ED7A7A" w:rsidRDefault="00ED7A7A" w:rsidP="00ED7A7A">
            <w:pPr>
              <w:spacing w:before="60" w:after="60"/>
              <w:jc w:val="both"/>
              <w:rPr>
                <w:rFonts w:ascii="Arial" w:eastAsia="Calibri" w:hAnsi="Arial" w:cs="Arial"/>
                <w:u w:val="single"/>
              </w:rPr>
            </w:pPr>
            <w:r w:rsidRPr="00ED7A7A">
              <w:rPr>
                <w:rFonts w:ascii="Arial" w:eastAsia="Calibri" w:hAnsi="Arial" w:cs="Arial"/>
                <w:u w:val="single"/>
              </w:rPr>
              <w:t>Application:</w:t>
            </w:r>
          </w:p>
          <w:p w14:paraId="409D904B" w14:textId="77777777" w:rsidR="00ED7A7A" w:rsidRPr="00ED7A7A" w:rsidRDefault="00ED7A7A" w:rsidP="00ED7A7A">
            <w:pPr>
              <w:jc w:val="both"/>
              <w:rPr>
                <w:rFonts w:ascii="Arial" w:eastAsia="Calibri" w:hAnsi="Arial" w:cs="Arial"/>
              </w:rPr>
            </w:pPr>
            <w:r w:rsidRPr="00ED7A7A">
              <w:rPr>
                <w:rFonts w:ascii="Arial" w:eastAsia="Calibri" w:hAnsi="Arial" w:cs="Arial"/>
              </w:rPr>
              <w:t>The fire alarm system will be used for 10 years</w:t>
            </w:r>
          </w:p>
        </w:tc>
        <w:tc>
          <w:tcPr>
            <w:tcW w:w="701" w:type="dxa"/>
            <w:vAlign w:val="center"/>
          </w:tcPr>
          <w:p w14:paraId="77B56D00"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69CF822E" w14:textId="77777777" w:rsidTr="00EF01CB">
        <w:tc>
          <w:tcPr>
            <w:tcW w:w="8359" w:type="dxa"/>
          </w:tcPr>
          <w:p w14:paraId="1F826896" w14:textId="77777777" w:rsidR="00ED7A7A" w:rsidRPr="00ED7A7A" w:rsidRDefault="00ED7A7A" w:rsidP="00ED7A7A">
            <w:pPr>
              <w:spacing w:before="60" w:after="60"/>
              <w:jc w:val="both"/>
              <w:rPr>
                <w:rFonts w:ascii="Arial" w:eastAsia="Calibri" w:hAnsi="Arial" w:cs="Arial"/>
                <w:iCs/>
                <w:u w:val="single"/>
              </w:rPr>
            </w:pPr>
            <w:r w:rsidRPr="00ED7A7A">
              <w:rPr>
                <w:rFonts w:ascii="Arial" w:eastAsia="Calibri" w:hAnsi="Arial" w:cs="Arial"/>
                <w:iCs/>
                <w:u w:val="single"/>
              </w:rPr>
              <w:t xml:space="preserve">Per IAS 16.11: </w:t>
            </w:r>
          </w:p>
          <w:p w14:paraId="68F30EEB" w14:textId="77777777" w:rsidR="00ED7A7A" w:rsidRPr="00ED7A7A" w:rsidRDefault="00ED7A7A" w:rsidP="00ED7A7A">
            <w:pPr>
              <w:spacing w:before="60" w:after="60"/>
              <w:jc w:val="both"/>
              <w:rPr>
                <w:rFonts w:ascii="Arial" w:eastAsia="Calibri" w:hAnsi="Arial" w:cs="Arial"/>
                <w:u w:val="single"/>
              </w:rPr>
            </w:pPr>
            <w:r w:rsidRPr="00ED7A7A">
              <w:rPr>
                <w:rFonts w:ascii="Arial" w:eastAsia="Calibri" w:hAnsi="Arial" w:cs="Arial"/>
              </w:rPr>
              <w:t>Items of property, plant and equipment may be acquired for safety or environmental reasons. The acquisition of such property, plant and equipment, although not directly increasing the future economic benefits of any particular existing item of property, plant and equipment, may be necessary for an entity to obtain the future economic benefits from its other assets. Such items of property, plant and equipment qualify for recognition as assets because they enable an entity to derive future economic benefits from related assets in excess of what could be derived had those items not been acquired.</w:t>
            </w:r>
          </w:p>
        </w:tc>
        <w:tc>
          <w:tcPr>
            <w:tcW w:w="701" w:type="dxa"/>
            <w:vAlign w:val="center"/>
          </w:tcPr>
          <w:p w14:paraId="4F9031B3"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573C80E6" w14:textId="77777777" w:rsidTr="00EF01CB">
        <w:tc>
          <w:tcPr>
            <w:tcW w:w="8359" w:type="dxa"/>
          </w:tcPr>
          <w:p w14:paraId="58C21CF7" w14:textId="77777777" w:rsidR="00ED7A7A" w:rsidRPr="00ED7A7A" w:rsidRDefault="00ED7A7A" w:rsidP="00ED7A7A">
            <w:pPr>
              <w:spacing w:before="60" w:after="60"/>
              <w:jc w:val="both"/>
              <w:rPr>
                <w:rFonts w:ascii="Arial" w:eastAsia="Calibri" w:hAnsi="Arial" w:cs="Arial"/>
                <w:u w:val="single"/>
              </w:rPr>
            </w:pPr>
            <w:r w:rsidRPr="00ED7A7A">
              <w:rPr>
                <w:rFonts w:ascii="Arial" w:eastAsia="Calibri" w:hAnsi="Arial" w:cs="Arial"/>
                <w:u w:val="single"/>
              </w:rPr>
              <w:t>Application:</w:t>
            </w:r>
          </w:p>
          <w:p w14:paraId="29DE0C0B" w14:textId="77777777" w:rsidR="00ED7A7A" w:rsidRPr="00ED7A7A" w:rsidRDefault="00ED7A7A" w:rsidP="00ED7A7A">
            <w:pPr>
              <w:jc w:val="both"/>
              <w:rPr>
                <w:rFonts w:ascii="Arial" w:eastAsia="Calibri" w:hAnsi="Arial" w:cs="Arial"/>
              </w:rPr>
            </w:pPr>
            <w:r w:rsidRPr="00ED7A7A">
              <w:rPr>
                <w:rFonts w:ascii="Arial" w:eastAsia="Calibri" w:hAnsi="Arial" w:cs="Arial"/>
              </w:rPr>
              <w:t>However, the fire alarm system will not be used in production or supply of goods or services, rental to others or for administrative purposes</w:t>
            </w:r>
          </w:p>
        </w:tc>
        <w:tc>
          <w:tcPr>
            <w:tcW w:w="701" w:type="dxa"/>
            <w:vAlign w:val="center"/>
          </w:tcPr>
          <w:p w14:paraId="4680D371"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58CF5C99" w14:textId="77777777" w:rsidTr="00EF01CB">
        <w:tc>
          <w:tcPr>
            <w:tcW w:w="8359" w:type="dxa"/>
          </w:tcPr>
          <w:p w14:paraId="4729D225" w14:textId="77777777" w:rsidR="00ED7A7A" w:rsidRPr="00ED7A7A" w:rsidRDefault="00ED7A7A" w:rsidP="00ED7A7A">
            <w:pPr>
              <w:spacing w:before="60" w:after="60"/>
              <w:jc w:val="both"/>
              <w:rPr>
                <w:rFonts w:ascii="Arial" w:eastAsia="Calibri" w:hAnsi="Arial" w:cs="Arial"/>
                <w:u w:val="single"/>
              </w:rPr>
            </w:pPr>
            <w:r w:rsidRPr="00ED7A7A">
              <w:rPr>
                <w:rFonts w:ascii="Arial" w:eastAsia="Calibri" w:hAnsi="Arial" w:cs="Arial"/>
                <w:u w:val="single"/>
              </w:rPr>
              <w:t>Conclusions:</w:t>
            </w:r>
          </w:p>
          <w:p w14:paraId="2A6FA012" w14:textId="77777777" w:rsidR="00ED7A7A" w:rsidRPr="00ED7A7A" w:rsidRDefault="00ED7A7A" w:rsidP="00ED7A7A">
            <w:pPr>
              <w:jc w:val="both"/>
              <w:rPr>
                <w:rFonts w:ascii="Arial" w:eastAsia="Calibri" w:hAnsi="Arial" w:cs="Arial"/>
              </w:rPr>
            </w:pPr>
            <w:proofErr w:type="gramStart"/>
            <w:r w:rsidRPr="00ED7A7A">
              <w:rPr>
                <w:rFonts w:ascii="Arial" w:eastAsia="Calibri" w:hAnsi="Arial" w:cs="Arial"/>
              </w:rPr>
              <w:t>Therefore</w:t>
            </w:r>
            <w:proofErr w:type="gramEnd"/>
            <w:r w:rsidRPr="00ED7A7A">
              <w:rPr>
                <w:rFonts w:ascii="Arial" w:eastAsia="Calibri" w:hAnsi="Arial" w:cs="Arial"/>
              </w:rPr>
              <w:t xml:space="preserve"> it does not meet the definition of property, plant and equipment and should not be classified as such, but</w:t>
            </w:r>
          </w:p>
        </w:tc>
        <w:tc>
          <w:tcPr>
            <w:tcW w:w="701" w:type="dxa"/>
            <w:vAlign w:val="center"/>
          </w:tcPr>
          <w:p w14:paraId="175CA916"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2D530CA8" w14:textId="77777777" w:rsidTr="00EF01CB">
        <w:tc>
          <w:tcPr>
            <w:tcW w:w="8359" w:type="dxa"/>
          </w:tcPr>
          <w:p w14:paraId="26204ED9" w14:textId="77777777" w:rsidR="00ED7A7A" w:rsidRPr="00ED7A7A" w:rsidRDefault="00ED7A7A" w:rsidP="00ED7A7A">
            <w:pPr>
              <w:jc w:val="both"/>
              <w:rPr>
                <w:rFonts w:ascii="Arial" w:eastAsia="Calibri" w:hAnsi="Arial" w:cs="Arial"/>
              </w:rPr>
            </w:pPr>
            <w:r w:rsidRPr="00ED7A7A">
              <w:rPr>
                <w:rFonts w:ascii="Arial" w:eastAsia="Calibri" w:hAnsi="Arial" w:cs="Arial"/>
              </w:rPr>
              <w:t>since the fire alarm was acquired for safety reasons, it may be classified as property, plant and equipment</w:t>
            </w:r>
          </w:p>
        </w:tc>
        <w:tc>
          <w:tcPr>
            <w:tcW w:w="701" w:type="dxa"/>
            <w:vAlign w:val="center"/>
          </w:tcPr>
          <w:p w14:paraId="407D9893"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r w:rsidR="00ED7A7A" w:rsidRPr="00ED7A7A" w14:paraId="308A87BF" w14:textId="77777777" w:rsidTr="00EF01CB">
        <w:tc>
          <w:tcPr>
            <w:tcW w:w="8359" w:type="dxa"/>
          </w:tcPr>
          <w:p w14:paraId="661946EC" w14:textId="77777777" w:rsidR="00ED7A7A" w:rsidRPr="00ED7A7A" w:rsidRDefault="00ED7A7A" w:rsidP="00ED7A7A">
            <w:pPr>
              <w:jc w:val="both"/>
              <w:rPr>
                <w:rFonts w:ascii="Arial" w:eastAsia="Calibri" w:hAnsi="Arial" w:cs="Arial"/>
              </w:rPr>
            </w:pPr>
            <w:r w:rsidRPr="00ED7A7A">
              <w:rPr>
                <w:rFonts w:ascii="Arial" w:eastAsia="Calibri" w:hAnsi="Arial" w:cs="Arial"/>
              </w:rPr>
              <w:t>as it is necessary to obtain future economic benefits from the other assets (gas geysers).</w:t>
            </w:r>
          </w:p>
        </w:tc>
        <w:tc>
          <w:tcPr>
            <w:tcW w:w="701" w:type="dxa"/>
            <w:vAlign w:val="center"/>
          </w:tcPr>
          <w:p w14:paraId="72C2A6EB" w14:textId="77777777" w:rsidR="00ED7A7A" w:rsidRPr="00ED7A7A" w:rsidRDefault="00ED7A7A" w:rsidP="00ED7A7A">
            <w:pPr>
              <w:spacing w:before="60" w:after="60"/>
              <w:jc w:val="center"/>
              <w:rPr>
                <w:rFonts w:ascii="Arial" w:eastAsia="Calibri" w:hAnsi="Arial" w:cs="Arial"/>
                <w:b/>
                <w:bCs/>
                <w:sz w:val="18"/>
                <w:szCs w:val="18"/>
              </w:rPr>
            </w:pPr>
            <w:r w:rsidRPr="00ED7A7A">
              <w:rPr>
                <w:rFonts w:ascii="Arial" w:eastAsia="Calibri" w:hAnsi="Arial" w:cs="Arial"/>
                <w:b/>
                <w:bCs/>
                <w:sz w:val="18"/>
                <w:szCs w:val="18"/>
              </w:rPr>
              <w:t>[1]</w:t>
            </w:r>
          </w:p>
        </w:tc>
      </w:tr>
    </w:tbl>
    <w:p w14:paraId="4D868653" w14:textId="77777777" w:rsidR="00ED7A7A" w:rsidRPr="00ED7A7A" w:rsidRDefault="00ED7A7A" w:rsidP="00ED7A7A">
      <w:pPr>
        <w:spacing w:line="240" w:lineRule="auto"/>
        <w:jc w:val="right"/>
        <w:rPr>
          <w:rFonts w:eastAsia="Calibri" w:cs="Arial"/>
          <w:b/>
          <w:bCs/>
          <w:sz w:val="18"/>
          <w:szCs w:val="18"/>
        </w:rPr>
      </w:pPr>
      <w:r w:rsidRPr="00ED7A7A">
        <w:rPr>
          <w:rFonts w:eastAsia="Calibri" w:cs="Arial"/>
          <w:b/>
          <w:bCs/>
          <w:sz w:val="18"/>
          <w:szCs w:val="18"/>
        </w:rPr>
        <w:t>Available: 8</w:t>
      </w:r>
    </w:p>
    <w:p w14:paraId="3CDBF31F" w14:textId="77777777" w:rsidR="00ED7A7A" w:rsidRPr="00ED7A7A" w:rsidRDefault="00ED7A7A" w:rsidP="00ED7A7A">
      <w:pPr>
        <w:spacing w:line="240" w:lineRule="auto"/>
        <w:jc w:val="right"/>
        <w:rPr>
          <w:rFonts w:eastAsia="Calibri" w:cs="Arial"/>
          <w:b/>
          <w:bCs/>
          <w:sz w:val="18"/>
          <w:szCs w:val="18"/>
        </w:rPr>
      </w:pPr>
      <w:r w:rsidRPr="00ED7A7A">
        <w:rPr>
          <w:rFonts w:eastAsia="Calibri" w:cs="Arial"/>
          <w:b/>
          <w:bCs/>
          <w:sz w:val="18"/>
          <w:szCs w:val="18"/>
        </w:rPr>
        <w:t>Max: 4</w:t>
      </w:r>
    </w:p>
    <w:p w14:paraId="5D0AC55A" w14:textId="77777777" w:rsidR="00ED7A7A" w:rsidRPr="00ED7A7A" w:rsidRDefault="00ED7A7A" w:rsidP="00ED7A7A">
      <w:pPr>
        <w:spacing w:after="160" w:line="259" w:lineRule="auto"/>
        <w:jc w:val="both"/>
        <w:rPr>
          <w:rFonts w:eastAsia="Calibri" w:cs="Arial"/>
          <w:sz w:val="22"/>
        </w:rPr>
      </w:pPr>
    </w:p>
    <w:p w14:paraId="0141E66A" w14:textId="77777777" w:rsidR="00ED7A7A" w:rsidRPr="00ED7A7A" w:rsidRDefault="00ED7A7A" w:rsidP="00ED7A7A">
      <w:pPr>
        <w:spacing w:after="160" w:line="259" w:lineRule="auto"/>
        <w:jc w:val="both"/>
        <w:rPr>
          <w:rFonts w:eastAsia="Calibri" w:cs="Arial"/>
          <w:sz w:val="22"/>
        </w:rPr>
      </w:pPr>
      <w:r w:rsidRPr="00ED7A7A">
        <w:rPr>
          <w:rFonts w:eastAsia="Calibri" w:cs="Arial"/>
          <w:sz w:val="22"/>
        </w:rPr>
        <w:t>Do not hesitate to contact me if you have any queries in this regard.</w:t>
      </w:r>
    </w:p>
    <w:p w14:paraId="58312661" w14:textId="77777777" w:rsidR="00ED7A7A" w:rsidRPr="00ED7A7A" w:rsidRDefault="00ED7A7A" w:rsidP="00ED7A7A">
      <w:pPr>
        <w:spacing w:after="160" w:line="259" w:lineRule="auto"/>
        <w:jc w:val="both"/>
        <w:rPr>
          <w:rFonts w:eastAsia="Calibri" w:cs="Arial"/>
          <w:sz w:val="22"/>
        </w:rPr>
      </w:pPr>
    </w:p>
    <w:p w14:paraId="709A4814" w14:textId="77777777" w:rsidR="00ED7A7A" w:rsidRPr="00ED7A7A" w:rsidRDefault="00ED7A7A" w:rsidP="00ED7A7A">
      <w:pPr>
        <w:spacing w:after="160" w:line="259" w:lineRule="auto"/>
        <w:jc w:val="both"/>
        <w:rPr>
          <w:rFonts w:eastAsia="Calibri" w:cs="Arial"/>
          <w:sz w:val="22"/>
        </w:rPr>
      </w:pPr>
      <w:r w:rsidRPr="00ED7A7A">
        <w:rPr>
          <w:rFonts w:eastAsia="Calibri" w:cs="Arial"/>
          <w:sz w:val="22"/>
        </w:rPr>
        <w:t>Yours faithfully</w:t>
      </w:r>
    </w:p>
    <w:p w14:paraId="69CC21B2" w14:textId="77777777" w:rsidR="00ED7A7A" w:rsidRPr="00ED7A7A" w:rsidRDefault="00ED7A7A" w:rsidP="00ED7A7A">
      <w:pPr>
        <w:spacing w:after="160" w:line="259" w:lineRule="auto"/>
        <w:rPr>
          <w:rFonts w:eastAsia="Calibri" w:cs="Arial"/>
          <w:i/>
          <w:iCs/>
          <w:sz w:val="22"/>
        </w:rPr>
      </w:pPr>
      <w:r w:rsidRPr="00ED7A7A">
        <w:rPr>
          <w:rFonts w:eastAsia="Calibri" w:cs="Arial"/>
          <w:sz w:val="22"/>
        </w:rPr>
        <w:t xml:space="preserve">Auditor </w:t>
      </w:r>
    </w:p>
    <w:p w14:paraId="5735A25F" w14:textId="77777777" w:rsidR="00ED7A7A" w:rsidRPr="00ED7A7A" w:rsidRDefault="00ED7A7A" w:rsidP="00ED7A7A">
      <w:pPr>
        <w:spacing w:line="259" w:lineRule="auto"/>
        <w:jc w:val="right"/>
        <w:rPr>
          <w:rFonts w:eastAsia="Calibri" w:cs="Arial"/>
          <w:b/>
          <w:bCs/>
          <w:sz w:val="18"/>
          <w:szCs w:val="18"/>
        </w:rPr>
      </w:pPr>
      <w:r w:rsidRPr="00ED7A7A">
        <w:rPr>
          <w:rFonts w:eastAsia="Calibri" w:cs="Arial"/>
          <w:b/>
          <w:bCs/>
          <w:sz w:val="18"/>
          <w:szCs w:val="18"/>
        </w:rPr>
        <w:t>Communication skills: Letter format: 2</w:t>
      </w:r>
    </w:p>
    <w:p w14:paraId="3FA30841" w14:textId="77777777" w:rsidR="00ED7A7A" w:rsidRPr="00ED7A7A" w:rsidRDefault="00ED7A7A" w:rsidP="00ED7A7A">
      <w:pPr>
        <w:spacing w:line="259" w:lineRule="auto"/>
        <w:jc w:val="right"/>
        <w:rPr>
          <w:rFonts w:eastAsia="Calibri" w:cs="Arial"/>
          <w:b/>
          <w:bCs/>
          <w:sz w:val="18"/>
          <w:szCs w:val="18"/>
        </w:rPr>
      </w:pPr>
      <w:r w:rsidRPr="00ED7A7A">
        <w:rPr>
          <w:rFonts w:eastAsia="Calibri" w:cs="Arial"/>
          <w:b/>
          <w:bCs/>
          <w:sz w:val="18"/>
          <w:szCs w:val="18"/>
        </w:rPr>
        <w:t>(-1 if own / any other person’s name used)</w:t>
      </w:r>
    </w:p>
    <w:p w14:paraId="6C80751C" w14:textId="77777777" w:rsidR="00ED7A7A" w:rsidRPr="00ED7A7A" w:rsidRDefault="00ED7A7A" w:rsidP="00ED7A7A">
      <w:pPr>
        <w:spacing w:line="259" w:lineRule="auto"/>
        <w:jc w:val="right"/>
        <w:rPr>
          <w:rFonts w:eastAsia="Calibri" w:cs="Arial"/>
          <w:b/>
          <w:bCs/>
          <w:sz w:val="18"/>
          <w:szCs w:val="18"/>
        </w:rPr>
      </w:pPr>
      <w:r w:rsidRPr="00ED7A7A">
        <w:rPr>
          <w:rFonts w:eastAsia="Calibri" w:cs="Arial"/>
          <w:b/>
          <w:bCs/>
          <w:sz w:val="18"/>
          <w:szCs w:val="18"/>
        </w:rPr>
        <w:t>(-1 if incomplete format)</w:t>
      </w:r>
    </w:p>
    <w:p w14:paraId="1719A8AA" w14:textId="77777777" w:rsidR="00ED7A7A" w:rsidRPr="00ED7A7A" w:rsidRDefault="00ED7A7A" w:rsidP="00ED7A7A">
      <w:pPr>
        <w:spacing w:after="160" w:line="259" w:lineRule="auto"/>
        <w:rPr>
          <w:rFonts w:eastAsia="Calibri" w:cs="Arial"/>
          <w:i/>
          <w:iCs/>
          <w:sz w:val="22"/>
        </w:rPr>
      </w:pPr>
    </w:p>
    <w:p w14:paraId="4E682E0A" w14:textId="77777777" w:rsidR="00ED7A7A" w:rsidRPr="00ED7A7A" w:rsidRDefault="00ED7A7A" w:rsidP="00ED7A7A">
      <w:pPr>
        <w:spacing w:after="160" w:line="259" w:lineRule="auto"/>
        <w:rPr>
          <w:rFonts w:eastAsia="Calibri" w:cs="Arial"/>
          <w:sz w:val="22"/>
        </w:rPr>
      </w:pPr>
      <w:r w:rsidRPr="00ED7A7A">
        <w:rPr>
          <w:rFonts w:eastAsia="Calibri" w:cs="Arial"/>
          <w:sz w:val="22"/>
        </w:rPr>
        <w:br w:type="page"/>
      </w:r>
    </w:p>
    <w:p w14:paraId="0DBB1CE3" w14:textId="77777777" w:rsidR="00ED7A7A" w:rsidRPr="00ED7A7A" w:rsidRDefault="00ED7A7A" w:rsidP="00ED7A7A">
      <w:pPr>
        <w:spacing w:line="240" w:lineRule="auto"/>
        <w:rPr>
          <w:rFonts w:eastAsia="Calibri" w:cs="Arial"/>
          <w:b/>
          <w:bCs/>
          <w:sz w:val="22"/>
        </w:rPr>
      </w:pPr>
      <w:r w:rsidRPr="00ED7A7A">
        <w:rPr>
          <w:rFonts w:eastAsia="Calibri" w:cs="Arial"/>
          <w:b/>
          <w:bCs/>
          <w:sz w:val="22"/>
        </w:rPr>
        <w:lastRenderedPageBreak/>
        <w:t>b)</w:t>
      </w:r>
    </w:p>
    <w:p w14:paraId="5E4FEF7A" w14:textId="77777777" w:rsidR="00ED7A7A" w:rsidRPr="00ED7A7A" w:rsidRDefault="00ED7A7A" w:rsidP="00ED7A7A">
      <w:pPr>
        <w:spacing w:line="240" w:lineRule="auto"/>
        <w:jc w:val="right"/>
        <w:rPr>
          <w:rFonts w:eastAsia="Calibri" w:cs="Arial"/>
          <w:b/>
          <w:bCs/>
          <w:sz w:val="22"/>
        </w:rPr>
      </w:pPr>
    </w:p>
    <w:p w14:paraId="3BA3124F" w14:textId="77777777" w:rsidR="00ED7A7A" w:rsidRPr="00ED7A7A" w:rsidRDefault="00ED7A7A" w:rsidP="00ED7A7A">
      <w:pPr>
        <w:spacing w:line="240" w:lineRule="auto"/>
        <w:rPr>
          <w:rFonts w:eastAsia="Calibri" w:cs="Arial"/>
          <w:b/>
          <w:bCs/>
          <w:color w:val="000000"/>
          <w:sz w:val="22"/>
        </w:rPr>
      </w:pPr>
      <w:r w:rsidRPr="00ED7A7A">
        <w:rPr>
          <w:rFonts w:eastAsia="Calibri" w:cs="Arial"/>
          <w:b/>
          <w:bCs/>
          <w:sz w:val="22"/>
        </w:rPr>
        <w:t xml:space="preserve">General journal of Happy Guest Ltd. for the year ended </w:t>
      </w:r>
      <w:r w:rsidRPr="00ED7A7A">
        <w:rPr>
          <w:rFonts w:eastAsia="Calibri" w:cs="Arial"/>
          <w:b/>
          <w:bCs/>
          <w:color w:val="000000"/>
          <w:sz w:val="22"/>
        </w:rPr>
        <w:t>31 March 2023</w:t>
      </w:r>
    </w:p>
    <w:p w14:paraId="7A022541" w14:textId="77777777" w:rsidR="00ED7A7A" w:rsidRPr="00ED7A7A" w:rsidRDefault="00ED7A7A" w:rsidP="00ED7A7A">
      <w:pPr>
        <w:spacing w:line="240" w:lineRule="auto"/>
        <w:rPr>
          <w:rFonts w:eastAsia="Calibri" w:cs="Arial"/>
          <w:b/>
          <w:bCs/>
          <w:color w:val="000000"/>
          <w:sz w:val="22"/>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5273"/>
        <w:gridCol w:w="1518"/>
        <w:gridCol w:w="1134"/>
        <w:gridCol w:w="750"/>
      </w:tblGrid>
      <w:tr w:rsidR="00ED7A7A" w:rsidRPr="00ED7A7A" w14:paraId="49896298" w14:textId="77777777" w:rsidTr="00EF01CB">
        <w:tc>
          <w:tcPr>
            <w:tcW w:w="534" w:type="dxa"/>
          </w:tcPr>
          <w:p w14:paraId="3F5C3689" w14:textId="77777777" w:rsidR="00ED7A7A" w:rsidRPr="00ED7A7A" w:rsidRDefault="00ED7A7A" w:rsidP="00ED7A7A">
            <w:pPr>
              <w:spacing w:after="160" w:line="259" w:lineRule="auto"/>
              <w:rPr>
                <w:rFonts w:eastAsia="Calibri" w:cs="Arial"/>
                <w:sz w:val="22"/>
              </w:rPr>
            </w:pPr>
            <w:r w:rsidRPr="00ED7A7A">
              <w:rPr>
                <w:rFonts w:eastAsia="Calibri" w:cs="Arial"/>
                <w:sz w:val="22"/>
              </w:rPr>
              <w:t>Dt</w:t>
            </w:r>
          </w:p>
        </w:tc>
        <w:tc>
          <w:tcPr>
            <w:tcW w:w="5273" w:type="dxa"/>
          </w:tcPr>
          <w:p w14:paraId="4FA4EC6D" w14:textId="77777777" w:rsidR="00ED7A7A" w:rsidRPr="00ED7A7A" w:rsidRDefault="00ED7A7A" w:rsidP="00ED7A7A">
            <w:pPr>
              <w:spacing w:after="160" w:line="259" w:lineRule="auto"/>
              <w:rPr>
                <w:rFonts w:eastAsia="Calibri" w:cs="Arial"/>
                <w:sz w:val="22"/>
              </w:rPr>
            </w:pPr>
            <w:r w:rsidRPr="00ED7A7A">
              <w:rPr>
                <w:rFonts w:eastAsia="Calibri" w:cs="Arial"/>
                <w:sz w:val="22"/>
              </w:rPr>
              <w:t>Depreciation (P/L)</w:t>
            </w:r>
          </w:p>
        </w:tc>
        <w:tc>
          <w:tcPr>
            <w:tcW w:w="1518" w:type="dxa"/>
          </w:tcPr>
          <w:p w14:paraId="050EF674" w14:textId="77777777" w:rsidR="00ED7A7A" w:rsidRPr="00ED7A7A" w:rsidRDefault="00ED7A7A" w:rsidP="00ED7A7A">
            <w:pPr>
              <w:spacing w:after="160" w:line="259" w:lineRule="auto"/>
              <w:jc w:val="right"/>
              <w:rPr>
                <w:rFonts w:eastAsia="Calibri" w:cs="Arial"/>
                <w:sz w:val="22"/>
              </w:rPr>
            </w:pPr>
            <w:r w:rsidRPr="00ED7A7A">
              <w:rPr>
                <w:rFonts w:eastAsia="Calibri" w:cs="Arial"/>
                <w:sz w:val="22"/>
              </w:rPr>
              <w:t>10 000</w:t>
            </w:r>
          </w:p>
        </w:tc>
        <w:tc>
          <w:tcPr>
            <w:tcW w:w="1134" w:type="dxa"/>
          </w:tcPr>
          <w:p w14:paraId="2A11865A" w14:textId="77777777" w:rsidR="00ED7A7A" w:rsidRPr="00ED7A7A" w:rsidRDefault="00ED7A7A" w:rsidP="00ED7A7A">
            <w:pPr>
              <w:spacing w:after="160" w:line="259" w:lineRule="auto"/>
              <w:jc w:val="right"/>
              <w:rPr>
                <w:rFonts w:eastAsia="Calibri" w:cs="Arial"/>
                <w:sz w:val="22"/>
              </w:rPr>
            </w:pPr>
          </w:p>
        </w:tc>
        <w:tc>
          <w:tcPr>
            <w:tcW w:w="750" w:type="dxa"/>
          </w:tcPr>
          <w:p w14:paraId="7D5BE5BC" w14:textId="77777777" w:rsidR="00ED7A7A" w:rsidRPr="00ED7A7A" w:rsidRDefault="00ED7A7A" w:rsidP="00ED7A7A">
            <w:pPr>
              <w:spacing w:after="160" w:line="259" w:lineRule="auto"/>
              <w:jc w:val="right"/>
              <w:rPr>
                <w:rFonts w:eastAsia="Calibri" w:cs="Arial"/>
                <w:b/>
                <w:bCs/>
                <w:sz w:val="18"/>
                <w:szCs w:val="18"/>
              </w:rPr>
            </w:pPr>
            <w:r w:rsidRPr="00ED7A7A">
              <w:rPr>
                <w:rFonts w:eastAsia="Calibri" w:cs="Arial"/>
                <w:b/>
                <w:bCs/>
                <w:sz w:val="18"/>
                <w:szCs w:val="18"/>
              </w:rPr>
              <w:t>[1]</w:t>
            </w:r>
            <w:proofErr w:type="spellStart"/>
            <w:r w:rsidRPr="00ED7A7A">
              <w:rPr>
                <w:rFonts w:eastAsia="Calibri" w:cs="Arial"/>
                <w:b/>
                <w:bCs/>
                <w:sz w:val="18"/>
                <w:szCs w:val="18"/>
              </w:rPr>
              <w:t>Jnl</w:t>
            </w:r>
            <w:proofErr w:type="spellEnd"/>
          </w:p>
        </w:tc>
      </w:tr>
      <w:tr w:rsidR="00ED7A7A" w:rsidRPr="00ED7A7A" w14:paraId="039E7729" w14:textId="77777777" w:rsidTr="00EF01CB">
        <w:tc>
          <w:tcPr>
            <w:tcW w:w="534" w:type="dxa"/>
          </w:tcPr>
          <w:p w14:paraId="36984074" w14:textId="77777777" w:rsidR="00ED7A7A" w:rsidRPr="00ED7A7A" w:rsidRDefault="00ED7A7A" w:rsidP="00ED7A7A">
            <w:pPr>
              <w:spacing w:after="160" w:line="259" w:lineRule="auto"/>
              <w:jc w:val="right"/>
              <w:rPr>
                <w:rFonts w:eastAsia="Calibri" w:cs="Arial"/>
                <w:sz w:val="22"/>
              </w:rPr>
            </w:pPr>
            <w:r w:rsidRPr="00ED7A7A">
              <w:rPr>
                <w:rFonts w:eastAsia="Calibri" w:cs="Arial"/>
                <w:sz w:val="22"/>
              </w:rPr>
              <w:t>Cr</w:t>
            </w:r>
          </w:p>
        </w:tc>
        <w:tc>
          <w:tcPr>
            <w:tcW w:w="5273" w:type="dxa"/>
          </w:tcPr>
          <w:p w14:paraId="09ED76D0" w14:textId="77777777" w:rsidR="00ED7A7A" w:rsidRPr="00ED7A7A" w:rsidRDefault="00ED7A7A" w:rsidP="00ED7A7A">
            <w:pPr>
              <w:spacing w:after="160" w:line="259" w:lineRule="auto"/>
              <w:rPr>
                <w:rFonts w:eastAsia="Calibri" w:cs="Arial"/>
                <w:sz w:val="22"/>
              </w:rPr>
            </w:pPr>
            <w:r w:rsidRPr="00ED7A7A">
              <w:rPr>
                <w:rFonts w:eastAsia="Calibri" w:cs="Arial"/>
                <w:sz w:val="22"/>
              </w:rPr>
              <w:t xml:space="preserve">   Accumulated depreciation (SFP)</w:t>
            </w:r>
          </w:p>
        </w:tc>
        <w:tc>
          <w:tcPr>
            <w:tcW w:w="1518" w:type="dxa"/>
          </w:tcPr>
          <w:p w14:paraId="75F3C6C7" w14:textId="77777777" w:rsidR="00ED7A7A" w:rsidRPr="00ED7A7A" w:rsidRDefault="00ED7A7A" w:rsidP="00ED7A7A">
            <w:pPr>
              <w:spacing w:after="160" w:line="259" w:lineRule="auto"/>
              <w:jc w:val="right"/>
              <w:rPr>
                <w:rFonts w:eastAsia="Calibri" w:cs="Arial"/>
                <w:sz w:val="22"/>
              </w:rPr>
            </w:pPr>
          </w:p>
        </w:tc>
        <w:tc>
          <w:tcPr>
            <w:tcW w:w="1134" w:type="dxa"/>
          </w:tcPr>
          <w:p w14:paraId="241DA97F" w14:textId="77777777" w:rsidR="00ED7A7A" w:rsidRPr="00ED7A7A" w:rsidRDefault="00ED7A7A" w:rsidP="00ED7A7A">
            <w:pPr>
              <w:spacing w:after="160" w:line="259" w:lineRule="auto"/>
              <w:jc w:val="right"/>
              <w:rPr>
                <w:rFonts w:eastAsia="Calibri" w:cs="Arial"/>
                <w:sz w:val="22"/>
              </w:rPr>
            </w:pPr>
            <w:r w:rsidRPr="00ED7A7A">
              <w:rPr>
                <w:rFonts w:eastAsia="Calibri" w:cs="Arial"/>
                <w:sz w:val="22"/>
              </w:rPr>
              <w:t>10 000</w:t>
            </w:r>
          </w:p>
        </w:tc>
        <w:tc>
          <w:tcPr>
            <w:tcW w:w="750" w:type="dxa"/>
          </w:tcPr>
          <w:p w14:paraId="20FC2184" w14:textId="77777777" w:rsidR="00ED7A7A" w:rsidRPr="00ED7A7A" w:rsidRDefault="00ED7A7A" w:rsidP="00ED7A7A">
            <w:pPr>
              <w:spacing w:after="160" w:line="259" w:lineRule="auto"/>
              <w:jc w:val="right"/>
              <w:rPr>
                <w:rFonts w:eastAsia="Calibri" w:cs="Arial"/>
                <w:b/>
                <w:bCs/>
                <w:sz w:val="18"/>
                <w:szCs w:val="18"/>
              </w:rPr>
            </w:pPr>
            <w:r w:rsidRPr="00ED7A7A">
              <w:rPr>
                <w:rFonts w:eastAsia="Calibri" w:cs="Arial"/>
                <w:b/>
                <w:bCs/>
                <w:sz w:val="18"/>
                <w:szCs w:val="18"/>
              </w:rPr>
              <w:t>[1]R</w:t>
            </w:r>
          </w:p>
        </w:tc>
      </w:tr>
      <w:tr w:rsidR="00ED7A7A" w:rsidRPr="00ED7A7A" w14:paraId="54EB6870" w14:textId="77777777" w:rsidTr="00EF01CB">
        <w:tc>
          <w:tcPr>
            <w:tcW w:w="534" w:type="dxa"/>
          </w:tcPr>
          <w:p w14:paraId="714E07D4" w14:textId="77777777" w:rsidR="00ED7A7A" w:rsidRPr="00ED7A7A" w:rsidRDefault="00ED7A7A" w:rsidP="00ED7A7A">
            <w:pPr>
              <w:spacing w:after="160" w:line="259" w:lineRule="auto"/>
              <w:jc w:val="right"/>
              <w:rPr>
                <w:rFonts w:eastAsia="Calibri" w:cs="Arial"/>
                <w:sz w:val="22"/>
              </w:rPr>
            </w:pPr>
          </w:p>
        </w:tc>
        <w:tc>
          <w:tcPr>
            <w:tcW w:w="5273" w:type="dxa"/>
          </w:tcPr>
          <w:p w14:paraId="598F4919" w14:textId="77777777" w:rsidR="00ED7A7A" w:rsidRPr="00ED7A7A" w:rsidRDefault="00ED7A7A" w:rsidP="00ED7A7A">
            <w:pPr>
              <w:spacing w:after="160" w:line="259" w:lineRule="auto"/>
              <w:rPr>
                <w:rFonts w:eastAsia="Calibri" w:cs="Arial"/>
                <w:sz w:val="22"/>
              </w:rPr>
            </w:pPr>
            <w:r w:rsidRPr="00ED7A7A">
              <w:rPr>
                <w:rFonts w:eastAsia="Calibri" w:cs="Arial"/>
                <w:sz w:val="22"/>
              </w:rPr>
              <w:t>(60 000 x 20% x 10/12)</w:t>
            </w:r>
          </w:p>
        </w:tc>
        <w:tc>
          <w:tcPr>
            <w:tcW w:w="1518" w:type="dxa"/>
          </w:tcPr>
          <w:p w14:paraId="68F4324D" w14:textId="77777777" w:rsidR="00ED7A7A" w:rsidRPr="00ED7A7A" w:rsidRDefault="00ED7A7A" w:rsidP="00ED7A7A">
            <w:pPr>
              <w:spacing w:after="160" w:line="259" w:lineRule="auto"/>
              <w:jc w:val="right"/>
              <w:rPr>
                <w:rFonts w:eastAsia="Calibri" w:cs="Arial"/>
                <w:sz w:val="22"/>
              </w:rPr>
            </w:pPr>
          </w:p>
        </w:tc>
        <w:tc>
          <w:tcPr>
            <w:tcW w:w="1134" w:type="dxa"/>
          </w:tcPr>
          <w:p w14:paraId="7B3A953A" w14:textId="77777777" w:rsidR="00ED7A7A" w:rsidRPr="00ED7A7A" w:rsidRDefault="00ED7A7A" w:rsidP="00ED7A7A">
            <w:pPr>
              <w:spacing w:after="160" w:line="259" w:lineRule="auto"/>
              <w:jc w:val="right"/>
              <w:rPr>
                <w:rFonts w:eastAsia="Calibri" w:cs="Arial"/>
                <w:sz w:val="22"/>
              </w:rPr>
            </w:pPr>
          </w:p>
        </w:tc>
        <w:tc>
          <w:tcPr>
            <w:tcW w:w="750" w:type="dxa"/>
          </w:tcPr>
          <w:p w14:paraId="117BC96F" w14:textId="77777777" w:rsidR="00ED7A7A" w:rsidRPr="00ED7A7A" w:rsidRDefault="00ED7A7A" w:rsidP="00ED7A7A">
            <w:pPr>
              <w:spacing w:after="160" w:line="259" w:lineRule="auto"/>
              <w:jc w:val="right"/>
              <w:rPr>
                <w:rFonts w:eastAsia="Calibri" w:cs="Arial"/>
                <w:b/>
                <w:bCs/>
                <w:sz w:val="18"/>
                <w:szCs w:val="18"/>
              </w:rPr>
            </w:pPr>
          </w:p>
        </w:tc>
      </w:tr>
      <w:tr w:rsidR="00ED7A7A" w:rsidRPr="00ED7A7A" w14:paraId="39D71261" w14:textId="77777777" w:rsidTr="00EF01CB">
        <w:tc>
          <w:tcPr>
            <w:tcW w:w="534" w:type="dxa"/>
          </w:tcPr>
          <w:p w14:paraId="6612649B" w14:textId="77777777" w:rsidR="00ED7A7A" w:rsidRPr="00ED7A7A" w:rsidRDefault="00ED7A7A" w:rsidP="00ED7A7A">
            <w:pPr>
              <w:spacing w:after="160" w:line="259" w:lineRule="auto"/>
              <w:rPr>
                <w:rFonts w:eastAsia="Calibri" w:cs="Arial"/>
                <w:sz w:val="22"/>
              </w:rPr>
            </w:pPr>
          </w:p>
        </w:tc>
        <w:tc>
          <w:tcPr>
            <w:tcW w:w="5273" w:type="dxa"/>
          </w:tcPr>
          <w:p w14:paraId="6AAA78EE" w14:textId="77777777" w:rsidR="00ED7A7A" w:rsidRPr="00ED7A7A" w:rsidRDefault="00ED7A7A" w:rsidP="00ED7A7A">
            <w:pPr>
              <w:spacing w:after="160" w:line="259" w:lineRule="auto"/>
              <w:rPr>
                <w:rFonts w:eastAsia="Calibri" w:cs="Arial"/>
                <w:sz w:val="22"/>
              </w:rPr>
            </w:pPr>
          </w:p>
        </w:tc>
        <w:tc>
          <w:tcPr>
            <w:tcW w:w="1518" w:type="dxa"/>
          </w:tcPr>
          <w:p w14:paraId="28EE2E82" w14:textId="77777777" w:rsidR="00ED7A7A" w:rsidRPr="00ED7A7A" w:rsidRDefault="00ED7A7A" w:rsidP="00ED7A7A">
            <w:pPr>
              <w:spacing w:after="160" w:line="259" w:lineRule="auto"/>
              <w:jc w:val="right"/>
              <w:rPr>
                <w:rFonts w:eastAsia="Calibri" w:cs="Arial"/>
                <w:sz w:val="22"/>
              </w:rPr>
            </w:pPr>
          </w:p>
        </w:tc>
        <w:tc>
          <w:tcPr>
            <w:tcW w:w="1134" w:type="dxa"/>
          </w:tcPr>
          <w:p w14:paraId="547B0838" w14:textId="77777777" w:rsidR="00ED7A7A" w:rsidRPr="00ED7A7A" w:rsidRDefault="00ED7A7A" w:rsidP="00ED7A7A">
            <w:pPr>
              <w:spacing w:after="160" w:line="259" w:lineRule="auto"/>
              <w:jc w:val="right"/>
              <w:rPr>
                <w:rFonts w:eastAsia="Calibri" w:cs="Arial"/>
                <w:sz w:val="22"/>
              </w:rPr>
            </w:pPr>
          </w:p>
        </w:tc>
        <w:tc>
          <w:tcPr>
            <w:tcW w:w="750" w:type="dxa"/>
          </w:tcPr>
          <w:p w14:paraId="0EF721C4" w14:textId="77777777" w:rsidR="00ED7A7A" w:rsidRPr="00ED7A7A" w:rsidRDefault="00ED7A7A" w:rsidP="00ED7A7A">
            <w:pPr>
              <w:spacing w:after="160" w:line="259" w:lineRule="auto"/>
              <w:jc w:val="right"/>
              <w:rPr>
                <w:rFonts w:eastAsia="Calibri" w:cs="Arial"/>
                <w:b/>
                <w:bCs/>
                <w:sz w:val="18"/>
                <w:szCs w:val="18"/>
              </w:rPr>
            </w:pPr>
          </w:p>
        </w:tc>
      </w:tr>
      <w:tr w:rsidR="00ED7A7A" w:rsidRPr="00ED7A7A" w14:paraId="2AE1F5F3" w14:textId="77777777" w:rsidTr="00EF01CB">
        <w:tc>
          <w:tcPr>
            <w:tcW w:w="534" w:type="dxa"/>
          </w:tcPr>
          <w:p w14:paraId="0AE8D33B" w14:textId="77777777" w:rsidR="00ED7A7A" w:rsidRPr="00ED7A7A" w:rsidRDefault="00ED7A7A" w:rsidP="00ED7A7A">
            <w:pPr>
              <w:spacing w:after="160" w:line="259" w:lineRule="auto"/>
              <w:rPr>
                <w:rFonts w:eastAsia="Calibri" w:cs="Arial"/>
                <w:sz w:val="22"/>
              </w:rPr>
            </w:pPr>
            <w:r w:rsidRPr="00ED7A7A">
              <w:rPr>
                <w:rFonts w:eastAsia="Calibri" w:cs="Arial"/>
                <w:sz w:val="22"/>
              </w:rPr>
              <w:t>Dr</w:t>
            </w:r>
          </w:p>
        </w:tc>
        <w:tc>
          <w:tcPr>
            <w:tcW w:w="5273" w:type="dxa"/>
          </w:tcPr>
          <w:p w14:paraId="20FC368F" w14:textId="77777777" w:rsidR="00ED7A7A" w:rsidRPr="00ED7A7A" w:rsidRDefault="00ED7A7A" w:rsidP="00ED7A7A">
            <w:pPr>
              <w:spacing w:after="160" w:line="259" w:lineRule="auto"/>
              <w:rPr>
                <w:rFonts w:eastAsia="Calibri" w:cs="Arial"/>
                <w:sz w:val="22"/>
              </w:rPr>
            </w:pPr>
            <w:r w:rsidRPr="00ED7A7A">
              <w:rPr>
                <w:rFonts w:eastAsia="Calibri" w:cs="Arial"/>
                <w:sz w:val="22"/>
              </w:rPr>
              <w:t>Accumulated depreciation (SFP)</w:t>
            </w:r>
          </w:p>
        </w:tc>
        <w:tc>
          <w:tcPr>
            <w:tcW w:w="1518" w:type="dxa"/>
          </w:tcPr>
          <w:p w14:paraId="06C5C14D" w14:textId="77777777" w:rsidR="00ED7A7A" w:rsidRPr="00ED7A7A" w:rsidRDefault="00ED7A7A" w:rsidP="00ED7A7A">
            <w:pPr>
              <w:spacing w:after="160" w:line="259" w:lineRule="auto"/>
              <w:jc w:val="right"/>
              <w:rPr>
                <w:rFonts w:eastAsia="Calibri" w:cs="Arial"/>
                <w:sz w:val="22"/>
              </w:rPr>
            </w:pPr>
            <w:r w:rsidRPr="00ED7A7A">
              <w:rPr>
                <w:rFonts w:eastAsia="Calibri" w:cs="Arial"/>
                <w:sz w:val="22"/>
              </w:rPr>
              <w:t>40 000</w:t>
            </w:r>
          </w:p>
        </w:tc>
        <w:tc>
          <w:tcPr>
            <w:tcW w:w="1134" w:type="dxa"/>
          </w:tcPr>
          <w:p w14:paraId="6B956709" w14:textId="77777777" w:rsidR="00ED7A7A" w:rsidRPr="00ED7A7A" w:rsidRDefault="00ED7A7A" w:rsidP="00ED7A7A">
            <w:pPr>
              <w:spacing w:after="160" w:line="259" w:lineRule="auto"/>
              <w:jc w:val="right"/>
              <w:rPr>
                <w:rFonts w:eastAsia="Calibri" w:cs="Arial"/>
                <w:sz w:val="22"/>
              </w:rPr>
            </w:pPr>
          </w:p>
        </w:tc>
        <w:tc>
          <w:tcPr>
            <w:tcW w:w="750" w:type="dxa"/>
          </w:tcPr>
          <w:p w14:paraId="5D9EA9B9" w14:textId="77777777" w:rsidR="00ED7A7A" w:rsidRPr="00ED7A7A" w:rsidRDefault="00ED7A7A" w:rsidP="00ED7A7A">
            <w:pPr>
              <w:spacing w:after="160" w:line="259" w:lineRule="auto"/>
              <w:jc w:val="right"/>
              <w:rPr>
                <w:rFonts w:eastAsia="Calibri" w:cs="Arial"/>
                <w:b/>
                <w:bCs/>
                <w:sz w:val="18"/>
                <w:szCs w:val="18"/>
              </w:rPr>
            </w:pPr>
            <w:r w:rsidRPr="00ED7A7A">
              <w:rPr>
                <w:rFonts w:eastAsia="Calibri" w:cs="Arial"/>
                <w:b/>
                <w:bCs/>
                <w:sz w:val="18"/>
                <w:szCs w:val="18"/>
              </w:rPr>
              <w:t>[2]</w:t>
            </w:r>
          </w:p>
        </w:tc>
      </w:tr>
      <w:tr w:rsidR="00ED7A7A" w:rsidRPr="00ED7A7A" w14:paraId="6D64FD3D" w14:textId="77777777" w:rsidTr="00EF01CB">
        <w:tc>
          <w:tcPr>
            <w:tcW w:w="534" w:type="dxa"/>
          </w:tcPr>
          <w:p w14:paraId="39A539A7" w14:textId="77777777" w:rsidR="00ED7A7A" w:rsidRPr="00ED7A7A" w:rsidRDefault="00ED7A7A" w:rsidP="00ED7A7A">
            <w:pPr>
              <w:spacing w:after="160" w:line="259" w:lineRule="auto"/>
              <w:jc w:val="right"/>
              <w:rPr>
                <w:rFonts w:eastAsia="Calibri" w:cs="Arial"/>
                <w:sz w:val="22"/>
              </w:rPr>
            </w:pPr>
            <w:r w:rsidRPr="00ED7A7A">
              <w:rPr>
                <w:rFonts w:eastAsia="Calibri" w:cs="Arial"/>
                <w:sz w:val="22"/>
              </w:rPr>
              <w:t>Cr</w:t>
            </w:r>
          </w:p>
        </w:tc>
        <w:tc>
          <w:tcPr>
            <w:tcW w:w="5273" w:type="dxa"/>
          </w:tcPr>
          <w:p w14:paraId="12A1955C" w14:textId="77777777" w:rsidR="00ED7A7A" w:rsidRPr="00ED7A7A" w:rsidRDefault="00ED7A7A" w:rsidP="00ED7A7A">
            <w:pPr>
              <w:spacing w:after="160" w:line="259" w:lineRule="auto"/>
              <w:rPr>
                <w:rFonts w:eastAsia="Calibri" w:cs="Arial"/>
                <w:sz w:val="22"/>
              </w:rPr>
            </w:pPr>
            <w:r w:rsidRPr="00ED7A7A">
              <w:rPr>
                <w:rFonts w:eastAsia="Calibri" w:cs="Arial"/>
                <w:sz w:val="22"/>
              </w:rPr>
              <w:t xml:space="preserve">   Electric geyser (SFP)</w:t>
            </w:r>
          </w:p>
        </w:tc>
        <w:tc>
          <w:tcPr>
            <w:tcW w:w="1518" w:type="dxa"/>
          </w:tcPr>
          <w:p w14:paraId="5BEBAE28" w14:textId="77777777" w:rsidR="00ED7A7A" w:rsidRPr="00ED7A7A" w:rsidRDefault="00ED7A7A" w:rsidP="00ED7A7A">
            <w:pPr>
              <w:spacing w:after="160" w:line="259" w:lineRule="auto"/>
              <w:jc w:val="right"/>
              <w:rPr>
                <w:rFonts w:eastAsia="Calibri" w:cs="Arial"/>
                <w:sz w:val="22"/>
              </w:rPr>
            </w:pPr>
          </w:p>
        </w:tc>
        <w:tc>
          <w:tcPr>
            <w:tcW w:w="1134" w:type="dxa"/>
          </w:tcPr>
          <w:p w14:paraId="7B851629" w14:textId="77777777" w:rsidR="00ED7A7A" w:rsidRPr="00ED7A7A" w:rsidRDefault="00ED7A7A" w:rsidP="00ED7A7A">
            <w:pPr>
              <w:spacing w:after="160" w:line="259" w:lineRule="auto"/>
              <w:jc w:val="right"/>
              <w:rPr>
                <w:rFonts w:eastAsia="Calibri" w:cs="Arial"/>
                <w:sz w:val="22"/>
              </w:rPr>
            </w:pPr>
            <w:r w:rsidRPr="00ED7A7A">
              <w:rPr>
                <w:rFonts w:eastAsia="Calibri" w:cs="Arial"/>
                <w:sz w:val="22"/>
              </w:rPr>
              <w:t>60 000</w:t>
            </w:r>
          </w:p>
        </w:tc>
        <w:tc>
          <w:tcPr>
            <w:tcW w:w="750" w:type="dxa"/>
          </w:tcPr>
          <w:p w14:paraId="3BB016BC" w14:textId="77777777" w:rsidR="00ED7A7A" w:rsidRPr="00ED7A7A" w:rsidRDefault="00ED7A7A" w:rsidP="00ED7A7A">
            <w:pPr>
              <w:spacing w:after="160" w:line="259" w:lineRule="auto"/>
              <w:jc w:val="right"/>
              <w:rPr>
                <w:rFonts w:eastAsia="Calibri" w:cs="Arial"/>
                <w:b/>
                <w:bCs/>
                <w:sz w:val="18"/>
                <w:szCs w:val="18"/>
              </w:rPr>
            </w:pPr>
            <w:r w:rsidRPr="00ED7A7A">
              <w:rPr>
                <w:rFonts w:eastAsia="Calibri" w:cs="Arial"/>
                <w:b/>
                <w:bCs/>
                <w:sz w:val="18"/>
                <w:szCs w:val="18"/>
              </w:rPr>
              <w:t>[1]</w:t>
            </w:r>
          </w:p>
        </w:tc>
      </w:tr>
      <w:tr w:rsidR="00ED7A7A" w:rsidRPr="00ED7A7A" w14:paraId="26955420" w14:textId="77777777" w:rsidTr="00EF01CB">
        <w:tc>
          <w:tcPr>
            <w:tcW w:w="534" w:type="dxa"/>
          </w:tcPr>
          <w:p w14:paraId="56541049" w14:textId="77777777" w:rsidR="00ED7A7A" w:rsidRPr="00ED7A7A" w:rsidRDefault="00ED7A7A" w:rsidP="00ED7A7A">
            <w:pPr>
              <w:spacing w:after="160" w:line="259" w:lineRule="auto"/>
              <w:rPr>
                <w:rFonts w:eastAsia="Calibri" w:cs="Arial"/>
                <w:sz w:val="22"/>
              </w:rPr>
            </w:pPr>
            <w:r w:rsidRPr="00ED7A7A">
              <w:rPr>
                <w:rFonts w:eastAsia="Calibri" w:cs="Arial"/>
                <w:sz w:val="22"/>
              </w:rPr>
              <w:t>Dt</w:t>
            </w:r>
          </w:p>
        </w:tc>
        <w:tc>
          <w:tcPr>
            <w:tcW w:w="5273" w:type="dxa"/>
          </w:tcPr>
          <w:p w14:paraId="7201958F" w14:textId="77777777" w:rsidR="00ED7A7A" w:rsidRPr="00ED7A7A" w:rsidRDefault="00ED7A7A" w:rsidP="00ED7A7A">
            <w:pPr>
              <w:spacing w:after="160" w:line="259" w:lineRule="auto"/>
              <w:rPr>
                <w:rFonts w:eastAsia="Calibri" w:cs="Arial"/>
                <w:sz w:val="22"/>
              </w:rPr>
            </w:pPr>
            <w:r w:rsidRPr="00ED7A7A">
              <w:rPr>
                <w:rFonts w:eastAsia="Calibri" w:cs="Arial"/>
                <w:sz w:val="22"/>
              </w:rPr>
              <w:t xml:space="preserve">Dt Gas Geyser (SFP) </w:t>
            </w:r>
            <w:r w:rsidRPr="00ED7A7A">
              <w:rPr>
                <w:rFonts w:eastAsia="Calibri" w:cs="Arial"/>
                <w:b/>
                <w:bCs/>
                <w:i/>
                <w:iCs/>
                <w:sz w:val="18"/>
                <w:szCs w:val="18"/>
              </w:rPr>
              <w:t>(as per nr. iii in PART A)</w:t>
            </w:r>
          </w:p>
        </w:tc>
        <w:tc>
          <w:tcPr>
            <w:tcW w:w="1518" w:type="dxa"/>
          </w:tcPr>
          <w:p w14:paraId="41D3955F" w14:textId="77777777" w:rsidR="00ED7A7A" w:rsidRPr="00ED7A7A" w:rsidRDefault="00ED7A7A" w:rsidP="00ED7A7A">
            <w:pPr>
              <w:spacing w:after="160" w:line="259" w:lineRule="auto"/>
              <w:jc w:val="right"/>
              <w:rPr>
                <w:rFonts w:eastAsia="Calibri" w:cs="Arial"/>
                <w:sz w:val="22"/>
              </w:rPr>
            </w:pPr>
            <w:r w:rsidRPr="00ED7A7A">
              <w:rPr>
                <w:rFonts w:eastAsia="Calibri" w:cs="Arial"/>
                <w:sz w:val="22"/>
              </w:rPr>
              <w:t>22 000</w:t>
            </w:r>
          </w:p>
        </w:tc>
        <w:tc>
          <w:tcPr>
            <w:tcW w:w="1134" w:type="dxa"/>
          </w:tcPr>
          <w:p w14:paraId="6D163241" w14:textId="77777777" w:rsidR="00ED7A7A" w:rsidRPr="00ED7A7A" w:rsidRDefault="00ED7A7A" w:rsidP="00ED7A7A">
            <w:pPr>
              <w:spacing w:after="160" w:line="259" w:lineRule="auto"/>
              <w:jc w:val="right"/>
              <w:rPr>
                <w:rFonts w:eastAsia="Calibri" w:cs="Arial"/>
                <w:sz w:val="22"/>
              </w:rPr>
            </w:pPr>
          </w:p>
        </w:tc>
        <w:tc>
          <w:tcPr>
            <w:tcW w:w="750" w:type="dxa"/>
          </w:tcPr>
          <w:p w14:paraId="0792D22A" w14:textId="77777777" w:rsidR="00ED7A7A" w:rsidRPr="00ED7A7A" w:rsidRDefault="00ED7A7A" w:rsidP="00ED7A7A">
            <w:pPr>
              <w:spacing w:after="160" w:line="259" w:lineRule="auto"/>
              <w:jc w:val="right"/>
              <w:rPr>
                <w:rFonts w:eastAsia="Calibri" w:cs="Arial"/>
                <w:b/>
                <w:bCs/>
                <w:sz w:val="18"/>
                <w:szCs w:val="18"/>
              </w:rPr>
            </w:pPr>
            <w:r w:rsidRPr="00ED7A7A">
              <w:rPr>
                <w:rFonts w:eastAsia="Calibri" w:cs="Arial"/>
                <w:b/>
                <w:bCs/>
                <w:sz w:val="18"/>
                <w:szCs w:val="18"/>
              </w:rPr>
              <w:t xml:space="preserve">[1]m </w:t>
            </w:r>
          </w:p>
        </w:tc>
      </w:tr>
      <w:tr w:rsidR="00ED7A7A" w:rsidRPr="00ED7A7A" w14:paraId="6980D9F3" w14:textId="77777777" w:rsidTr="00EF01CB">
        <w:tc>
          <w:tcPr>
            <w:tcW w:w="534" w:type="dxa"/>
          </w:tcPr>
          <w:p w14:paraId="49C91250" w14:textId="77777777" w:rsidR="00ED7A7A" w:rsidRPr="00ED7A7A" w:rsidRDefault="00ED7A7A" w:rsidP="00ED7A7A">
            <w:pPr>
              <w:spacing w:after="160" w:line="259" w:lineRule="auto"/>
              <w:jc w:val="right"/>
              <w:rPr>
                <w:rFonts w:eastAsia="Calibri" w:cs="Arial"/>
                <w:sz w:val="22"/>
              </w:rPr>
            </w:pPr>
            <w:r w:rsidRPr="00ED7A7A">
              <w:rPr>
                <w:rFonts w:eastAsia="Calibri" w:cs="Arial"/>
                <w:sz w:val="22"/>
              </w:rPr>
              <w:t>Cr</w:t>
            </w:r>
          </w:p>
        </w:tc>
        <w:tc>
          <w:tcPr>
            <w:tcW w:w="5273" w:type="dxa"/>
          </w:tcPr>
          <w:p w14:paraId="41D053DD" w14:textId="77777777" w:rsidR="00ED7A7A" w:rsidRPr="00ED7A7A" w:rsidRDefault="00ED7A7A" w:rsidP="00ED7A7A">
            <w:pPr>
              <w:spacing w:after="160" w:line="259" w:lineRule="auto"/>
              <w:rPr>
                <w:rFonts w:eastAsia="Calibri" w:cs="Arial"/>
                <w:sz w:val="22"/>
              </w:rPr>
            </w:pPr>
            <w:r w:rsidRPr="00ED7A7A">
              <w:rPr>
                <w:rFonts w:eastAsia="Calibri" w:cs="Arial"/>
                <w:sz w:val="22"/>
              </w:rPr>
              <w:t xml:space="preserve">   Profit on exchange of asset (P/L)</w:t>
            </w:r>
          </w:p>
        </w:tc>
        <w:tc>
          <w:tcPr>
            <w:tcW w:w="1518" w:type="dxa"/>
          </w:tcPr>
          <w:p w14:paraId="702E2617" w14:textId="77777777" w:rsidR="00ED7A7A" w:rsidRPr="00ED7A7A" w:rsidRDefault="00ED7A7A" w:rsidP="00ED7A7A">
            <w:pPr>
              <w:spacing w:after="160" w:line="259" w:lineRule="auto"/>
              <w:jc w:val="right"/>
              <w:rPr>
                <w:rFonts w:eastAsia="Calibri" w:cs="Arial"/>
                <w:sz w:val="22"/>
              </w:rPr>
            </w:pPr>
          </w:p>
        </w:tc>
        <w:tc>
          <w:tcPr>
            <w:tcW w:w="1134" w:type="dxa"/>
          </w:tcPr>
          <w:p w14:paraId="35783445" w14:textId="77777777" w:rsidR="00ED7A7A" w:rsidRPr="00ED7A7A" w:rsidRDefault="00ED7A7A" w:rsidP="00ED7A7A">
            <w:pPr>
              <w:spacing w:after="160" w:line="259" w:lineRule="auto"/>
              <w:jc w:val="right"/>
              <w:rPr>
                <w:rFonts w:eastAsia="Calibri" w:cs="Arial"/>
                <w:sz w:val="22"/>
              </w:rPr>
            </w:pPr>
            <w:r w:rsidRPr="00ED7A7A">
              <w:rPr>
                <w:rFonts w:eastAsia="Calibri" w:cs="Arial"/>
                <w:sz w:val="22"/>
              </w:rPr>
              <w:t>2 000</w:t>
            </w:r>
          </w:p>
        </w:tc>
        <w:tc>
          <w:tcPr>
            <w:tcW w:w="750" w:type="dxa"/>
          </w:tcPr>
          <w:p w14:paraId="5F7A14E7" w14:textId="77777777" w:rsidR="00ED7A7A" w:rsidRPr="00ED7A7A" w:rsidRDefault="00ED7A7A" w:rsidP="00ED7A7A">
            <w:pPr>
              <w:spacing w:after="160" w:line="259" w:lineRule="auto"/>
              <w:jc w:val="right"/>
              <w:rPr>
                <w:rFonts w:eastAsia="Calibri" w:cs="Arial"/>
                <w:b/>
                <w:bCs/>
                <w:sz w:val="18"/>
                <w:szCs w:val="18"/>
              </w:rPr>
            </w:pPr>
            <w:r w:rsidRPr="00ED7A7A">
              <w:rPr>
                <w:rFonts w:eastAsia="Calibri" w:cs="Arial"/>
                <w:b/>
                <w:bCs/>
                <w:sz w:val="18"/>
                <w:szCs w:val="18"/>
              </w:rPr>
              <w:t>[1]m</w:t>
            </w:r>
          </w:p>
        </w:tc>
      </w:tr>
      <w:tr w:rsidR="00ED7A7A" w:rsidRPr="00ED7A7A" w14:paraId="7767936D" w14:textId="77777777" w:rsidTr="00EF01CB">
        <w:tc>
          <w:tcPr>
            <w:tcW w:w="534" w:type="dxa"/>
          </w:tcPr>
          <w:p w14:paraId="0F363F09" w14:textId="77777777" w:rsidR="00ED7A7A" w:rsidRPr="00ED7A7A" w:rsidRDefault="00ED7A7A" w:rsidP="00ED7A7A">
            <w:pPr>
              <w:spacing w:after="160" w:line="259" w:lineRule="auto"/>
              <w:jc w:val="right"/>
              <w:rPr>
                <w:rFonts w:eastAsia="Calibri" w:cs="Arial"/>
                <w:sz w:val="22"/>
              </w:rPr>
            </w:pPr>
          </w:p>
        </w:tc>
        <w:tc>
          <w:tcPr>
            <w:tcW w:w="5273" w:type="dxa"/>
          </w:tcPr>
          <w:p w14:paraId="2F1CE422" w14:textId="77777777" w:rsidR="00ED7A7A" w:rsidRPr="00ED7A7A" w:rsidRDefault="00ED7A7A" w:rsidP="00ED7A7A">
            <w:pPr>
              <w:spacing w:after="160" w:line="259" w:lineRule="auto"/>
              <w:rPr>
                <w:rFonts w:eastAsia="Calibri" w:cs="Arial"/>
                <w:sz w:val="22"/>
              </w:rPr>
            </w:pPr>
            <w:r w:rsidRPr="00ED7A7A">
              <w:rPr>
                <w:rFonts w:eastAsia="Calibri" w:cs="Arial"/>
                <w:sz w:val="22"/>
              </w:rPr>
              <w:t>(60 000 x 20% x 40/12)</w:t>
            </w:r>
          </w:p>
        </w:tc>
        <w:tc>
          <w:tcPr>
            <w:tcW w:w="1518" w:type="dxa"/>
          </w:tcPr>
          <w:p w14:paraId="0268B81C" w14:textId="77777777" w:rsidR="00ED7A7A" w:rsidRPr="00ED7A7A" w:rsidRDefault="00ED7A7A" w:rsidP="00ED7A7A">
            <w:pPr>
              <w:spacing w:after="160" w:line="259" w:lineRule="auto"/>
              <w:jc w:val="right"/>
              <w:rPr>
                <w:rFonts w:eastAsia="Calibri" w:cs="Arial"/>
                <w:sz w:val="22"/>
              </w:rPr>
            </w:pPr>
          </w:p>
        </w:tc>
        <w:tc>
          <w:tcPr>
            <w:tcW w:w="1134" w:type="dxa"/>
          </w:tcPr>
          <w:p w14:paraId="066BAFCA" w14:textId="77777777" w:rsidR="00ED7A7A" w:rsidRPr="00ED7A7A" w:rsidRDefault="00ED7A7A" w:rsidP="00ED7A7A">
            <w:pPr>
              <w:spacing w:after="160" w:line="259" w:lineRule="auto"/>
              <w:jc w:val="right"/>
              <w:rPr>
                <w:rFonts w:eastAsia="Calibri" w:cs="Arial"/>
                <w:sz w:val="22"/>
              </w:rPr>
            </w:pPr>
          </w:p>
        </w:tc>
        <w:tc>
          <w:tcPr>
            <w:tcW w:w="750" w:type="dxa"/>
          </w:tcPr>
          <w:p w14:paraId="6C4392E7" w14:textId="77777777" w:rsidR="00ED7A7A" w:rsidRPr="00ED7A7A" w:rsidRDefault="00ED7A7A" w:rsidP="00ED7A7A">
            <w:pPr>
              <w:spacing w:after="160" w:line="259" w:lineRule="auto"/>
              <w:jc w:val="right"/>
              <w:rPr>
                <w:rFonts w:eastAsia="Calibri" w:cs="Arial"/>
                <w:b/>
                <w:bCs/>
                <w:sz w:val="18"/>
                <w:szCs w:val="18"/>
              </w:rPr>
            </w:pPr>
          </w:p>
        </w:tc>
      </w:tr>
      <w:tr w:rsidR="00ED7A7A" w:rsidRPr="00ED7A7A" w14:paraId="6BC5A1CE" w14:textId="77777777" w:rsidTr="00EF01CB">
        <w:tc>
          <w:tcPr>
            <w:tcW w:w="534" w:type="dxa"/>
          </w:tcPr>
          <w:p w14:paraId="5B8FC6B0" w14:textId="77777777" w:rsidR="00ED7A7A" w:rsidRPr="00ED7A7A" w:rsidRDefault="00ED7A7A" w:rsidP="00ED7A7A">
            <w:pPr>
              <w:spacing w:after="160" w:line="259" w:lineRule="auto"/>
              <w:rPr>
                <w:rFonts w:eastAsia="Calibri" w:cs="Arial"/>
                <w:sz w:val="22"/>
              </w:rPr>
            </w:pPr>
          </w:p>
        </w:tc>
        <w:tc>
          <w:tcPr>
            <w:tcW w:w="5273" w:type="dxa"/>
          </w:tcPr>
          <w:p w14:paraId="35C64526" w14:textId="77777777" w:rsidR="00ED7A7A" w:rsidRPr="00ED7A7A" w:rsidRDefault="00ED7A7A" w:rsidP="00ED7A7A">
            <w:pPr>
              <w:spacing w:after="160" w:line="259" w:lineRule="auto"/>
              <w:rPr>
                <w:rFonts w:eastAsia="Calibri" w:cs="Arial"/>
                <w:sz w:val="22"/>
              </w:rPr>
            </w:pPr>
          </w:p>
        </w:tc>
        <w:tc>
          <w:tcPr>
            <w:tcW w:w="1518" w:type="dxa"/>
          </w:tcPr>
          <w:p w14:paraId="12579C46" w14:textId="77777777" w:rsidR="00ED7A7A" w:rsidRPr="00ED7A7A" w:rsidRDefault="00ED7A7A" w:rsidP="00ED7A7A">
            <w:pPr>
              <w:spacing w:after="160" w:line="259" w:lineRule="auto"/>
              <w:jc w:val="right"/>
              <w:rPr>
                <w:rFonts w:eastAsia="Calibri" w:cs="Arial"/>
                <w:sz w:val="22"/>
              </w:rPr>
            </w:pPr>
          </w:p>
        </w:tc>
        <w:tc>
          <w:tcPr>
            <w:tcW w:w="1134" w:type="dxa"/>
          </w:tcPr>
          <w:p w14:paraId="4612D843" w14:textId="77777777" w:rsidR="00ED7A7A" w:rsidRPr="00ED7A7A" w:rsidRDefault="00ED7A7A" w:rsidP="00ED7A7A">
            <w:pPr>
              <w:spacing w:after="160" w:line="259" w:lineRule="auto"/>
              <w:jc w:val="right"/>
              <w:rPr>
                <w:rFonts w:eastAsia="Calibri" w:cs="Arial"/>
                <w:sz w:val="22"/>
              </w:rPr>
            </w:pPr>
          </w:p>
        </w:tc>
        <w:tc>
          <w:tcPr>
            <w:tcW w:w="750" w:type="dxa"/>
          </w:tcPr>
          <w:p w14:paraId="5BFF49F8" w14:textId="77777777" w:rsidR="00ED7A7A" w:rsidRPr="00ED7A7A" w:rsidRDefault="00ED7A7A" w:rsidP="00ED7A7A">
            <w:pPr>
              <w:spacing w:after="160" w:line="259" w:lineRule="auto"/>
              <w:jc w:val="right"/>
              <w:rPr>
                <w:rFonts w:eastAsia="Calibri" w:cs="Arial"/>
                <w:b/>
                <w:bCs/>
                <w:sz w:val="18"/>
                <w:szCs w:val="18"/>
              </w:rPr>
            </w:pPr>
          </w:p>
        </w:tc>
      </w:tr>
      <w:tr w:rsidR="00ED7A7A" w:rsidRPr="00ED7A7A" w14:paraId="75B5799A" w14:textId="77777777" w:rsidTr="00EF01CB">
        <w:tc>
          <w:tcPr>
            <w:tcW w:w="534" w:type="dxa"/>
          </w:tcPr>
          <w:p w14:paraId="17DD5F90" w14:textId="77777777" w:rsidR="00ED7A7A" w:rsidRPr="00ED7A7A" w:rsidRDefault="00ED7A7A" w:rsidP="00ED7A7A">
            <w:pPr>
              <w:spacing w:after="160" w:line="259" w:lineRule="auto"/>
              <w:rPr>
                <w:rFonts w:eastAsia="Calibri" w:cs="Arial"/>
                <w:sz w:val="22"/>
              </w:rPr>
            </w:pPr>
            <w:r w:rsidRPr="00ED7A7A">
              <w:rPr>
                <w:rFonts w:eastAsia="Calibri" w:cs="Arial"/>
                <w:sz w:val="22"/>
              </w:rPr>
              <w:t>Dt</w:t>
            </w:r>
          </w:p>
        </w:tc>
        <w:tc>
          <w:tcPr>
            <w:tcW w:w="5273" w:type="dxa"/>
          </w:tcPr>
          <w:p w14:paraId="22A7D761" w14:textId="77777777" w:rsidR="00ED7A7A" w:rsidRPr="00ED7A7A" w:rsidRDefault="00ED7A7A" w:rsidP="00ED7A7A">
            <w:pPr>
              <w:spacing w:after="160" w:line="259" w:lineRule="auto"/>
              <w:rPr>
                <w:rFonts w:eastAsia="Calibri" w:cs="Arial"/>
                <w:sz w:val="22"/>
              </w:rPr>
            </w:pPr>
            <w:r w:rsidRPr="00ED7A7A">
              <w:rPr>
                <w:rFonts w:eastAsia="Calibri" w:cs="Arial"/>
                <w:sz w:val="22"/>
              </w:rPr>
              <w:t>Depreciation (P/L)</w:t>
            </w:r>
          </w:p>
        </w:tc>
        <w:tc>
          <w:tcPr>
            <w:tcW w:w="1518" w:type="dxa"/>
          </w:tcPr>
          <w:p w14:paraId="1BFE6355" w14:textId="77777777" w:rsidR="00ED7A7A" w:rsidRPr="00ED7A7A" w:rsidRDefault="00ED7A7A" w:rsidP="00ED7A7A">
            <w:pPr>
              <w:spacing w:after="160" w:line="259" w:lineRule="auto"/>
              <w:jc w:val="right"/>
              <w:rPr>
                <w:rFonts w:eastAsia="Calibri" w:cs="Arial"/>
                <w:sz w:val="22"/>
              </w:rPr>
            </w:pPr>
            <w:r w:rsidRPr="00ED7A7A">
              <w:rPr>
                <w:rFonts w:eastAsia="Calibri" w:cs="Arial"/>
                <w:sz w:val="22"/>
              </w:rPr>
              <w:t>917</w:t>
            </w:r>
          </w:p>
        </w:tc>
        <w:tc>
          <w:tcPr>
            <w:tcW w:w="1134" w:type="dxa"/>
          </w:tcPr>
          <w:p w14:paraId="0935651C" w14:textId="77777777" w:rsidR="00ED7A7A" w:rsidRPr="00ED7A7A" w:rsidRDefault="00ED7A7A" w:rsidP="00ED7A7A">
            <w:pPr>
              <w:spacing w:after="160" w:line="259" w:lineRule="auto"/>
              <w:jc w:val="right"/>
              <w:rPr>
                <w:rFonts w:eastAsia="Calibri" w:cs="Arial"/>
                <w:sz w:val="22"/>
              </w:rPr>
            </w:pPr>
          </w:p>
        </w:tc>
        <w:tc>
          <w:tcPr>
            <w:tcW w:w="750" w:type="dxa"/>
          </w:tcPr>
          <w:p w14:paraId="6074A39C" w14:textId="77777777" w:rsidR="00ED7A7A" w:rsidRPr="00ED7A7A" w:rsidRDefault="00ED7A7A" w:rsidP="00ED7A7A">
            <w:pPr>
              <w:spacing w:after="160" w:line="259" w:lineRule="auto"/>
              <w:jc w:val="right"/>
              <w:rPr>
                <w:rFonts w:eastAsia="Calibri" w:cs="Arial"/>
                <w:b/>
                <w:bCs/>
                <w:sz w:val="18"/>
                <w:szCs w:val="18"/>
              </w:rPr>
            </w:pPr>
          </w:p>
        </w:tc>
      </w:tr>
      <w:tr w:rsidR="00ED7A7A" w:rsidRPr="00ED7A7A" w14:paraId="4A67011C" w14:textId="77777777" w:rsidTr="00EF01CB">
        <w:tc>
          <w:tcPr>
            <w:tcW w:w="534" w:type="dxa"/>
          </w:tcPr>
          <w:p w14:paraId="4E06F24B" w14:textId="77777777" w:rsidR="00ED7A7A" w:rsidRPr="00ED7A7A" w:rsidRDefault="00ED7A7A" w:rsidP="00ED7A7A">
            <w:pPr>
              <w:spacing w:after="160" w:line="259" w:lineRule="auto"/>
              <w:rPr>
                <w:rFonts w:eastAsia="Calibri" w:cs="Arial"/>
                <w:sz w:val="22"/>
              </w:rPr>
            </w:pPr>
            <w:r w:rsidRPr="00ED7A7A">
              <w:rPr>
                <w:rFonts w:eastAsia="Calibri" w:cs="Arial"/>
                <w:sz w:val="22"/>
              </w:rPr>
              <w:t>Cr</w:t>
            </w:r>
          </w:p>
        </w:tc>
        <w:tc>
          <w:tcPr>
            <w:tcW w:w="5273" w:type="dxa"/>
          </w:tcPr>
          <w:p w14:paraId="7B8A1011" w14:textId="77777777" w:rsidR="00ED7A7A" w:rsidRPr="00ED7A7A" w:rsidRDefault="00ED7A7A" w:rsidP="00ED7A7A">
            <w:pPr>
              <w:spacing w:after="160" w:line="259" w:lineRule="auto"/>
              <w:rPr>
                <w:rFonts w:eastAsia="Calibri" w:cs="Arial"/>
                <w:sz w:val="22"/>
              </w:rPr>
            </w:pPr>
            <w:r w:rsidRPr="00ED7A7A">
              <w:rPr>
                <w:rFonts w:eastAsia="Calibri" w:cs="Arial"/>
                <w:sz w:val="22"/>
              </w:rPr>
              <w:t xml:space="preserve">   Accumulated depreciation (SFP)</w:t>
            </w:r>
          </w:p>
        </w:tc>
        <w:tc>
          <w:tcPr>
            <w:tcW w:w="1518" w:type="dxa"/>
          </w:tcPr>
          <w:p w14:paraId="7A9760CC" w14:textId="77777777" w:rsidR="00ED7A7A" w:rsidRPr="00ED7A7A" w:rsidRDefault="00ED7A7A" w:rsidP="00ED7A7A">
            <w:pPr>
              <w:spacing w:after="160" w:line="259" w:lineRule="auto"/>
              <w:jc w:val="right"/>
              <w:rPr>
                <w:rFonts w:eastAsia="Calibri" w:cs="Arial"/>
                <w:sz w:val="22"/>
              </w:rPr>
            </w:pPr>
          </w:p>
        </w:tc>
        <w:tc>
          <w:tcPr>
            <w:tcW w:w="1134" w:type="dxa"/>
          </w:tcPr>
          <w:p w14:paraId="1C695F6F" w14:textId="77777777" w:rsidR="00ED7A7A" w:rsidRPr="00ED7A7A" w:rsidRDefault="00ED7A7A" w:rsidP="00ED7A7A">
            <w:pPr>
              <w:spacing w:after="160" w:line="259" w:lineRule="auto"/>
              <w:jc w:val="right"/>
              <w:rPr>
                <w:rFonts w:eastAsia="Calibri" w:cs="Arial"/>
                <w:sz w:val="22"/>
              </w:rPr>
            </w:pPr>
            <w:r w:rsidRPr="00ED7A7A">
              <w:rPr>
                <w:rFonts w:eastAsia="Calibri" w:cs="Arial"/>
                <w:sz w:val="22"/>
              </w:rPr>
              <w:t>917</w:t>
            </w:r>
          </w:p>
        </w:tc>
        <w:tc>
          <w:tcPr>
            <w:tcW w:w="750" w:type="dxa"/>
          </w:tcPr>
          <w:p w14:paraId="117ED967" w14:textId="77777777" w:rsidR="00ED7A7A" w:rsidRPr="00ED7A7A" w:rsidRDefault="00ED7A7A" w:rsidP="00ED7A7A">
            <w:pPr>
              <w:spacing w:after="160" w:line="259" w:lineRule="auto"/>
              <w:jc w:val="right"/>
              <w:rPr>
                <w:rFonts w:eastAsia="Calibri" w:cs="Arial"/>
                <w:b/>
                <w:bCs/>
                <w:sz w:val="18"/>
                <w:szCs w:val="18"/>
              </w:rPr>
            </w:pPr>
            <w:r w:rsidRPr="00ED7A7A">
              <w:rPr>
                <w:rFonts w:eastAsia="Calibri" w:cs="Arial"/>
                <w:b/>
                <w:bCs/>
                <w:sz w:val="18"/>
                <w:szCs w:val="18"/>
              </w:rPr>
              <w:t>[1]m</w:t>
            </w:r>
          </w:p>
        </w:tc>
      </w:tr>
      <w:tr w:rsidR="00ED7A7A" w:rsidRPr="00ED7A7A" w14:paraId="023CA09C" w14:textId="77777777" w:rsidTr="00EF01CB">
        <w:tc>
          <w:tcPr>
            <w:tcW w:w="534" w:type="dxa"/>
          </w:tcPr>
          <w:p w14:paraId="6CA26DF4" w14:textId="77777777" w:rsidR="00ED7A7A" w:rsidRPr="00ED7A7A" w:rsidRDefault="00ED7A7A" w:rsidP="00ED7A7A">
            <w:pPr>
              <w:spacing w:after="160" w:line="259" w:lineRule="auto"/>
              <w:rPr>
                <w:rFonts w:eastAsia="Calibri" w:cs="Arial"/>
                <w:sz w:val="22"/>
              </w:rPr>
            </w:pPr>
          </w:p>
        </w:tc>
        <w:tc>
          <w:tcPr>
            <w:tcW w:w="5273" w:type="dxa"/>
          </w:tcPr>
          <w:p w14:paraId="2E61213A" w14:textId="77777777" w:rsidR="00ED7A7A" w:rsidRPr="00ED7A7A" w:rsidRDefault="00ED7A7A" w:rsidP="00ED7A7A">
            <w:pPr>
              <w:spacing w:after="160" w:line="259" w:lineRule="auto"/>
              <w:rPr>
                <w:rFonts w:eastAsia="Calibri" w:cs="Arial"/>
                <w:sz w:val="22"/>
              </w:rPr>
            </w:pPr>
            <w:r w:rsidRPr="00ED7A7A">
              <w:rPr>
                <w:rFonts w:eastAsia="Calibri" w:cs="Arial"/>
                <w:sz w:val="22"/>
              </w:rPr>
              <w:t>(22 000 x 25% x 2/12)</w:t>
            </w:r>
          </w:p>
        </w:tc>
        <w:tc>
          <w:tcPr>
            <w:tcW w:w="1518" w:type="dxa"/>
          </w:tcPr>
          <w:p w14:paraId="5F448403" w14:textId="77777777" w:rsidR="00ED7A7A" w:rsidRPr="00ED7A7A" w:rsidRDefault="00ED7A7A" w:rsidP="00ED7A7A">
            <w:pPr>
              <w:spacing w:after="160" w:line="259" w:lineRule="auto"/>
              <w:jc w:val="right"/>
              <w:rPr>
                <w:rFonts w:eastAsia="Calibri" w:cs="Arial"/>
                <w:sz w:val="22"/>
              </w:rPr>
            </w:pPr>
          </w:p>
        </w:tc>
        <w:tc>
          <w:tcPr>
            <w:tcW w:w="1134" w:type="dxa"/>
          </w:tcPr>
          <w:p w14:paraId="62894E0A" w14:textId="77777777" w:rsidR="00ED7A7A" w:rsidRPr="00ED7A7A" w:rsidRDefault="00ED7A7A" w:rsidP="00ED7A7A">
            <w:pPr>
              <w:spacing w:after="160" w:line="259" w:lineRule="auto"/>
              <w:jc w:val="right"/>
              <w:rPr>
                <w:rFonts w:eastAsia="Calibri" w:cs="Arial"/>
                <w:sz w:val="22"/>
              </w:rPr>
            </w:pPr>
          </w:p>
        </w:tc>
        <w:tc>
          <w:tcPr>
            <w:tcW w:w="750" w:type="dxa"/>
          </w:tcPr>
          <w:p w14:paraId="4883C580" w14:textId="77777777" w:rsidR="00ED7A7A" w:rsidRPr="00ED7A7A" w:rsidRDefault="00ED7A7A" w:rsidP="00ED7A7A">
            <w:pPr>
              <w:spacing w:after="160" w:line="259" w:lineRule="auto"/>
              <w:jc w:val="right"/>
              <w:rPr>
                <w:rFonts w:eastAsia="Calibri" w:cs="Arial"/>
                <w:b/>
                <w:bCs/>
                <w:sz w:val="18"/>
                <w:szCs w:val="18"/>
              </w:rPr>
            </w:pPr>
          </w:p>
        </w:tc>
      </w:tr>
      <w:tr w:rsidR="00ED7A7A" w:rsidRPr="00ED7A7A" w14:paraId="3934FF2D" w14:textId="77777777" w:rsidTr="00EF01CB">
        <w:tc>
          <w:tcPr>
            <w:tcW w:w="534" w:type="dxa"/>
          </w:tcPr>
          <w:p w14:paraId="6AEA43BB" w14:textId="77777777" w:rsidR="00ED7A7A" w:rsidRPr="00ED7A7A" w:rsidRDefault="00ED7A7A" w:rsidP="00ED7A7A">
            <w:pPr>
              <w:spacing w:after="160" w:line="259" w:lineRule="auto"/>
              <w:rPr>
                <w:rFonts w:eastAsia="Calibri" w:cs="Arial"/>
                <w:sz w:val="22"/>
              </w:rPr>
            </w:pPr>
          </w:p>
        </w:tc>
        <w:tc>
          <w:tcPr>
            <w:tcW w:w="5273" w:type="dxa"/>
          </w:tcPr>
          <w:p w14:paraId="38354C94" w14:textId="77777777" w:rsidR="00ED7A7A" w:rsidRPr="00ED7A7A" w:rsidRDefault="00ED7A7A" w:rsidP="00ED7A7A">
            <w:pPr>
              <w:spacing w:after="160" w:line="259" w:lineRule="auto"/>
              <w:rPr>
                <w:rFonts w:eastAsia="Calibri" w:cs="Arial"/>
                <w:sz w:val="22"/>
              </w:rPr>
            </w:pPr>
          </w:p>
        </w:tc>
        <w:tc>
          <w:tcPr>
            <w:tcW w:w="1518" w:type="dxa"/>
          </w:tcPr>
          <w:p w14:paraId="6FC7AD0B" w14:textId="77777777" w:rsidR="00ED7A7A" w:rsidRPr="00ED7A7A" w:rsidRDefault="00ED7A7A" w:rsidP="00ED7A7A">
            <w:pPr>
              <w:spacing w:after="160" w:line="259" w:lineRule="auto"/>
              <w:jc w:val="right"/>
              <w:rPr>
                <w:rFonts w:eastAsia="Calibri" w:cs="Arial"/>
                <w:sz w:val="22"/>
              </w:rPr>
            </w:pPr>
          </w:p>
        </w:tc>
        <w:tc>
          <w:tcPr>
            <w:tcW w:w="1134" w:type="dxa"/>
          </w:tcPr>
          <w:p w14:paraId="5A4672AF" w14:textId="77777777" w:rsidR="00ED7A7A" w:rsidRPr="00ED7A7A" w:rsidRDefault="00ED7A7A" w:rsidP="00ED7A7A">
            <w:pPr>
              <w:spacing w:after="160" w:line="259" w:lineRule="auto"/>
              <w:jc w:val="right"/>
              <w:rPr>
                <w:rFonts w:eastAsia="Calibri" w:cs="Arial"/>
                <w:sz w:val="22"/>
              </w:rPr>
            </w:pPr>
          </w:p>
        </w:tc>
        <w:tc>
          <w:tcPr>
            <w:tcW w:w="750" w:type="dxa"/>
          </w:tcPr>
          <w:p w14:paraId="5BAA8ECC" w14:textId="77777777" w:rsidR="00ED7A7A" w:rsidRPr="00ED7A7A" w:rsidRDefault="00ED7A7A" w:rsidP="00ED7A7A">
            <w:pPr>
              <w:spacing w:after="160" w:line="259" w:lineRule="auto"/>
              <w:jc w:val="right"/>
              <w:rPr>
                <w:rFonts w:eastAsia="Calibri" w:cs="Arial"/>
                <w:b/>
                <w:bCs/>
                <w:sz w:val="18"/>
                <w:szCs w:val="18"/>
              </w:rPr>
            </w:pPr>
          </w:p>
        </w:tc>
      </w:tr>
      <w:tr w:rsidR="00ED7A7A" w:rsidRPr="00ED7A7A" w14:paraId="30D4E343" w14:textId="77777777" w:rsidTr="00EF01CB">
        <w:tc>
          <w:tcPr>
            <w:tcW w:w="534" w:type="dxa"/>
          </w:tcPr>
          <w:p w14:paraId="412E3DBC" w14:textId="77777777" w:rsidR="00ED7A7A" w:rsidRPr="00ED7A7A" w:rsidRDefault="00ED7A7A" w:rsidP="00ED7A7A">
            <w:pPr>
              <w:spacing w:after="160" w:line="259" w:lineRule="auto"/>
              <w:rPr>
                <w:rFonts w:eastAsia="Calibri" w:cs="Arial"/>
                <w:sz w:val="22"/>
              </w:rPr>
            </w:pPr>
            <w:r w:rsidRPr="00ED7A7A">
              <w:rPr>
                <w:rFonts w:eastAsia="Calibri" w:cs="Arial"/>
                <w:sz w:val="22"/>
              </w:rPr>
              <w:t>Dt</w:t>
            </w:r>
          </w:p>
        </w:tc>
        <w:tc>
          <w:tcPr>
            <w:tcW w:w="5273" w:type="dxa"/>
          </w:tcPr>
          <w:p w14:paraId="26032DB7" w14:textId="77777777" w:rsidR="00ED7A7A" w:rsidRPr="00ED7A7A" w:rsidRDefault="00ED7A7A" w:rsidP="00ED7A7A">
            <w:pPr>
              <w:spacing w:after="160" w:line="259" w:lineRule="auto"/>
              <w:rPr>
                <w:rFonts w:eastAsia="Calibri" w:cs="Arial"/>
                <w:sz w:val="22"/>
              </w:rPr>
            </w:pPr>
            <w:r w:rsidRPr="00ED7A7A">
              <w:rPr>
                <w:rFonts w:eastAsia="Calibri" w:cs="Arial"/>
                <w:sz w:val="22"/>
              </w:rPr>
              <w:t>Profit or loss (P/L)</w:t>
            </w:r>
          </w:p>
        </w:tc>
        <w:tc>
          <w:tcPr>
            <w:tcW w:w="1518" w:type="dxa"/>
          </w:tcPr>
          <w:p w14:paraId="62FD85D8" w14:textId="77777777" w:rsidR="00ED7A7A" w:rsidRPr="00ED7A7A" w:rsidRDefault="00ED7A7A" w:rsidP="00ED7A7A">
            <w:pPr>
              <w:spacing w:after="160" w:line="259" w:lineRule="auto"/>
              <w:jc w:val="right"/>
              <w:rPr>
                <w:rFonts w:eastAsia="Calibri" w:cs="Arial"/>
                <w:sz w:val="22"/>
              </w:rPr>
            </w:pPr>
            <w:r w:rsidRPr="00ED7A7A">
              <w:rPr>
                <w:rFonts w:eastAsia="Calibri" w:cs="Arial"/>
                <w:sz w:val="22"/>
              </w:rPr>
              <w:t>8 917</w:t>
            </w:r>
          </w:p>
        </w:tc>
        <w:tc>
          <w:tcPr>
            <w:tcW w:w="1134" w:type="dxa"/>
          </w:tcPr>
          <w:p w14:paraId="33048A6F" w14:textId="77777777" w:rsidR="00ED7A7A" w:rsidRPr="00ED7A7A" w:rsidRDefault="00ED7A7A" w:rsidP="00ED7A7A">
            <w:pPr>
              <w:spacing w:after="160" w:line="259" w:lineRule="auto"/>
              <w:jc w:val="right"/>
              <w:rPr>
                <w:rFonts w:eastAsia="Calibri" w:cs="Arial"/>
                <w:sz w:val="22"/>
              </w:rPr>
            </w:pPr>
          </w:p>
        </w:tc>
        <w:tc>
          <w:tcPr>
            <w:tcW w:w="750" w:type="dxa"/>
          </w:tcPr>
          <w:p w14:paraId="503F8B6E" w14:textId="77777777" w:rsidR="00ED7A7A" w:rsidRPr="00ED7A7A" w:rsidRDefault="00ED7A7A" w:rsidP="00ED7A7A">
            <w:pPr>
              <w:spacing w:after="160" w:line="259" w:lineRule="auto"/>
              <w:jc w:val="right"/>
              <w:rPr>
                <w:rFonts w:eastAsia="Calibri" w:cs="Arial"/>
                <w:b/>
                <w:bCs/>
                <w:sz w:val="18"/>
                <w:szCs w:val="18"/>
              </w:rPr>
            </w:pPr>
            <w:r w:rsidRPr="00ED7A7A">
              <w:rPr>
                <w:rFonts w:eastAsia="Calibri" w:cs="Arial"/>
                <w:b/>
                <w:bCs/>
                <w:sz w:val="18"/>
                <w:szCs w:val="18"/>
              </w:rPr>
              <w:t>[1]m</w:t>
            </w:r>
          </w:p>
        </w:tc>
      </w:tr>
      <w:tr w:rsidR="00ED7A7A" w:rsidRPr="00ED7A7A" w14:paraId="1940DE7C" w14:textId="77777777" w:rsidTr="00EF01CB">
        <w:tc>
          <w:tcPr>
            <w:tcW w:w="534" w:type="dxa"/>
          </w:tcPr>
          <w:p w14:paraId="721F552F" w14:textId="77777777" w:rsidR="00ED7A7A" w:rsidRPr="00ED7A7A" w:rsidRDefault="00ED7A7A" w:rsidP="00ED7A7A">
            <w:pPr>
              <w:spacing w:after="160" w:line="259" w:lineRule="auto"/>
              <w:rPr>
                <w:rFonts w:eastAsia="Calibri" w:cs="Arial"/>
                <w:sz w:val="22"/>
              </w:rPr>
            </w:pPr>
            <w:r w:rsidRPr="00ED7A7A">
              <w:rPr>
                <w:rFonts w:eastAsia="Calibri" w:cs="Arial"/>
                <w:sz w:val="22"/>
              </w:rPr>
              <w:t>Dt</w:t>
            </w:r>
          </w:p>
        </w:tc>
        <w:tc>
          <w:tcPr>
            <w:tcW w:w="5273" w:type="dxa"/>
          </w:tcPr>
          <w:p w14:paraId="3713CFBB" w14:textId="77777777" w:rsidR="00ED7A7A" w:rsidRPr="00ED7A7A" w:rsidRDefault="00ED7A7A" w:rsidP="00ED7A7A">
            <w:pPr>
              <w:spacing w:after="160" w:line="259" w:lineRule="auto"/>
              <w:rPr>
                <w:rFonts w:eastAsia="Calibri" w:cs="Arial"/>
                <w:sz w:val="22"/>
              </w:rPr>
            </w:pPr>
            <w:r w:rsidRPr="00ED7A7A">
              <w:rPr>
                <w:rFonts w:eastAsia="Calibri" w:cs="Arial"/>
                <w:sz w:val="22"/>
              </w:rPr>
              <w:t>Profit on exchange of asset (P/L)</w:t>
            </w:r>
          </w:p>
        </w:tc>
        <w:tc>
          <w:tcPr>
            <w:tcW w:w="1518" w:type="dxa"/>
          </w:tcPr>
          <w:p w14:paraId="0E1502E4" w14:textId="77777777" w:rsidR="00ED7A7A" w:rsidRPr="00ED7A7A" w:rsidRDefault="00ED7A7A" w:rsidP="00ED7A7A">
            <w:pPr>
              <w:spacing w:after="160" w:line="259" w:lineRule="auto"/>
              <w:jc w:val="right"/>
              <w:rPr>
                <w:rFonts w:eastAsia="Calibri" w:cs="Arial"/>
                <w:sz w:val="22"/>
              </w:rPr>
            </w:pPr>
            <w:r w:rsidRPr="00ED7A7A">
              <w:rPr>
                <w:rFonts w:eastAsia="Calibri" w:cs="Arial"/>
                <w:sz w:val="22"/>
              </w:rPr>
              <w:t xml:space="preserve">2 000 </w:t>
            </w:r>
          </w:p>
        </w:tc>
        <w:tc>
          <w:tcPr>
            <w:tcW w:w="1134" w:type="dxa"/>
          </w:tcPr>
          <w:p w14:paraId="571CA304" w14:textId="77777777" w:rsidR="00ED7A7A" w:rsidRPr="00ED7A7A" w:rsidRDefault="00ED7A7A" w:rsidP="00ED7A7A">
            <w:pPr>
              <w:spacing w:after="160" w:line="259" w:lineRule="auto"/>
              <w:jc w:val="right"/>
              <w:rPr>
                <w:rFonts w:eastAsia="Calibri" w:cs="Arial"/>
                <w:sz w:val="22"/>
              </w:rPr>
            </w:pPr>
          </w:p>
        </w:tc>
        <w:tc>
          <w:tcPr>
            <w:tcW w:w="750" w:type="dxa"/>
          </w:tcPr>
          <w:p w14:paraId="00A6C785" w14:textId="77777777" w:rsidR="00ED7A7A" w:rsidRPr="00ED7A7A" w:rsidRDefault="00ED7A7A" w:rsidP="00ED7A7A">
            <w:pPr>
              <w:spacing w:after="160" w:line="259" w:lineRule="auto"/>
              <w:jc w:val="right"/>
              <w:rPr>
                <w:rFonts w:eastAsia="Calibri" w:cs="Arial"/>
                <w:b/>
                <w:bCs/>
                <w:sz w:val="18"/>
                <w:szCs w:val="18"/>
              </w:rPr>
            </w:pPr>
          </w:p>
        </w:tc>
      </w:tr>
      <w:tr w:rsidR="00ED7A7A" w:rsidRPr="00ED7A7A" w14:paraId="1055B59C" w14:textId="77777777" w:rsidTr="00EF01CB">
        <w:tc>
          <w:tcPr>
            <w:tcW w:w="534" w:type="dxa"/>
          </w:tcPr>
          <w:p w14:paraId="68A3F21E" w14:textId="77777777" w:rsidR="00ED7A7A" w:rsidRPr="00ED7A7A" w:rsidRDefault="00ED7A7A" w:rsidP="00ED7A7A">
            <w:pPr>
              <w:spacing w:after="160" w:line="259" w:lineRule="auto"/>
              <w:jc w:val="right"/>
              <w:rPr>
                <w:rFonts w:eastAsia="Calibri" w:cs="Arial"/>
                <w:sz w:val="22"/>
              </w:rPr>
            </w:pPr>
            <w:r w:rsidRPr="00ED7A7A">
              <w:rPr>
                <w:rFonts w:eastAsia="Calibri" w:cs="Arial"/>
                <w:sz w:val="22"/>
              </w:rPr>
              <w:t>Cr</w:t>
            </w:r>
          </w:p>
        </w:tc>
        <w:tc>
          <w:tcPr>
            <w:tcW w:w="5273" w:type="dxa"/>
          </w:tcPr>
          <w:p w14:paraId="748C61A4" w14:textId="77777777" w:rsidR="00ED7A7A" w:rsidRPr="00ED7A7A" w:rsidRDefault="00ED7A7A" w:rsidP="00ED7A7A">
            <w:pPr>
              <w:spacing w:after="160" w:line="259" w:lineRule="auto"/>
              <w:rPr>
                <w:rFonts w:eastAsia="Calibri" w:cs="Arial"/>
                <w:sz w:val="22"/>
              </w:rPr>
            </w:pPr>
            <w:r w:rsidRPr="00ED7A7A">
              <w:rPr>
                <w:rFonts w:eastAsia="Calibri" w:cs="Arial"/>
                <w:sz w:val="22"/>
              </w:rPr>
              <w:t xml:space="preserve">   Depreciation (P/L)</w:t>
            </w:r>
          </w:p>
        </w:tc>
        <w:tc>
          <w:tcPr>
            <w:tcW w:w="1518" w:type="dxa"/>
          </w:tcPr>
          <w:p w14:paraId="488AD8F3" w14:textId="77777777" w:rsidR="00ED7A7A" w:rsidRPr="00ED7A7A" w:rsidRDefault="00ED7A7A" w:rsidP="00ED7A7A">
            <w:pPr>
              <w:spacing w:after="160" w:line="259" w:lineRule="auto"/>
              <w:jc w:val="right"/>
              <w:rPr>
                <w:rFonts w:eastAsia="Calibri" w:cs="Arial"/>
                <w:sz w:val="22"/>
              </w:rPr>
            </w:pPr>
          </w:p>
        </w:tc>
        <w:tc>
          <w:tcPr>
            <w:tcW w:w="1134" w:type="dxa"/>
          </w:tcPr>
          <w:p w14:paraId="11B1AC3C" w14:textId="77777777" w:rsidR="00ED7A7A" w:rsidRPr="00ED7A7A" w:rsidRDefault="00ED7A7A" w:rsidP="00ED7A7A">
            <w:pPr>
              <w:spacing w:after="160" w:line="259" w:lineRule="auto"/>
              <w:jc w:val="right"/>
              <w:rPr>
                <w:rFonts w:eastAsia="Calibri" w:cs="Arial"/>
                <w:sz w:val="22"/>
              </w:rPr>
            </w:pPr>
            <w:r w:rsidRPr="00ED7A7A">
              <w:rPr>
                <w:rFonts w:eastAsia="Calibri" w:cs="Arial"/>
                <w:sz w:val="22"/>
              </w:rPr>
              <w:t>10 917</w:t>
            </w:r>
          </w:p>
        </w:tc>
        <w:tc>
          <w:tcPr>
            <w:tcW w:w="750" w:type="dxa"/>
          </w:tcPr>
          <w:p w14:paraId="682937FC" w14:textId="77777777" w:rsidR="00ED7A7A" w:rsidRPr="00ED7A7A" w:rsidRDefault="00ED7A7A" w:rsidP="00ED7A7A">
            <w:pPr>
              <w:spacing w:after="160" w:line="259" w:lineRule="auto"/>
              <w:jc w:val="right"/>
              <w:rPr>
                <w:rFonts w:eastAsia="Calibri" w:cs="Arial"/>
                <w:b/>
                <w:bCs/>
                <w:sz w:val="18"/>
                <w:szCs w:val="18"/>
              </w:rPr>
            </w:pPr>
          </w:p>
        </w:tc>
      </w:tr>
      <w:tr w:rsidR="00ED7A7A" w:rsidRPr="00ED7A7A" w14:paraId="3D97E9EF" w14:textId="77777777" w:rsidTr="00EF01CB">
        <w:tc>
          <w:tcPr>
            <w:tcW w:w="534" w:type="dxa"/>
          </w:tcPr>
          <w:p w14:paraId="4324ED33" w14:textId="77777777" w:rsidR="00ED7A7A" w:rsidRPr="00ED7A7A" w:rsidRDefault="00ED7A7A" w:rsidP="00ED7A7A">
            <w:pPr>
              <w:spacing w:after="160" w:line="259" w:lineRule="auto"/>
              <w:jc w:val="right"/>
              <w:rPr>
                <w:rFonts w:eastAsia="Calibri" w:cs="Arial"/>
                <w:sz w:val="22"/>
              </w:rPr>
            </w:pPr>
          </w:p>
        </w:tc>
        <w:tc>
          <w:tcPr>
            <w:tcW w:w="5273" w:type="dxa"/>
          </w:tcPr>
          <w:p w14:paraId="7AAC9AF6" w14:textId="77777777" w:rsidR="00ED7A7A" w:rsidRPr="00ED7A7A" w:rsidRDefault="00ED7A7A" w:rsidP="00ED7A7A">
            <w:pPr>
              <w:spacing w:after="160" w:line="259" w:lineRule="auto"/>
              <w:rPr>
                <w:rFonts w:eastAsia="Calibri" w:cs="Arial"/>
                <w:sz w:val="22"/>
              </w:rPr>
            </w:pPr>
          </w:p>
        </w:tc>
        <w:tc>
          <w:tcPr>
            <w:tcW w:w="1518" w:type="dxa"/>
          </w:tcPr>
          <w:p w14:paraId="4AC1BC9D" w14:textId="77777777" w:rsidR="00ED7A7A" w:rsidRPr="00ED7A7A" w:rsidRDefault="00ED7A7A" w:rsidP="00ED7A7A">
            <w:pPr>
              <w:spacing w:after="160" w:line="259" w:lineRule="auto"/>
              <w:jc w:val="right"/>
              <w:rPr>
                <w:rFonts w:eastAsia="Calibri" w:cs="Arial"/>
                <w:sz w:val="22"/>
              </w:rPr>
            </w:pPr>
          </w:p>
        </w:tc>
        <w:tc>
          <w:tcPr>
            <w:tcW w:w="1134" w:type="dxa"/>
          </w:tcPr>
          <w:p w14:paraId="056DA696" w14:textId="77777777" w:rsidR="00ED7A7A" w:rsidRPr="00ED7A7A" w:rsidRDefault="00ED7A7A" w:rsidP="00ED7A7A">
            <w:pPr>
              <w:spacing w:after="160" w:line="259" w:lineRule="auto"/>
              <w:jc w:val="right"/>
              <w:rPr>
                <w:rFonts w:eastAsia="Calibri" w:cs="Arial"/>
                <w:sz w:val="22"/>
              </w:rPr>
            </w:pPr>
          </w:p>
        </w:tc>
        <w:tc>
          <w:tcPr>
            <w:tcW w:w="750" w:type="dxa"/>
          </w:tcPr>
          <w:p w14:paraId="5A9C69E9" w14:textId="77777777" w:rsidR="00ED7A7A" w:rsidRPr="00ED7A7A" w:rsidRDefault="00ED7A7A" w:rsidP="00ED7A7A">
            <w:pPr>
              <w:spacing w:after="160" w:line="259" w:lineRule="auto"/>
              <w:jc w:val="right"/>
              <w:rPr>
                <w:rFonts w:eastAsia="Calibri" w:cs="Arial"/>
                <w:b/>
                <w:bCs/>
                <w:sz w:val="18"/>
                <w:szCs w:val="18"/>
              </w:rPr>
            </w:pPr>
          </w:p>
        </w:tc>
      </w:tr>
      <w:tr w:rsidR="00ED7A7A" w:rsidRPr="00ED7A7A" w14:paraId="1D461649" w14:textId="77777777" w:rsidTr="00EF01CB">
        <w:tc>
          <w:tcPr>
            <w:tcW w:w="534" w:type="dxa"/>
          </w:tcPr>
          <w:p w14:paraId="07F64AF2" w14:textId="77777777" w:rsidR="00ED7A7A" w:rsidRPr="00ED7A7A" w:rsidRDefault="00ED7A7A" w:rsidP="00ED7A7A">
            <w:pPr>
              <w:spacing w:after="160" w:line="259" w:lineRule="auto"/>
              <w:rPr>
                <w:rFonts w:eastAsia="Calibri" w:cs="Arial"/>
                <w:sz w:val="22"/>
              </w:rPr>
            </w:pPr>
            <w:r w:rsidRPr="00ED7A7A">
              <w:rPr>
                <w:rFonts w:eastAsia="Calibri" w:cs="Arial"/>
                <w:sz w:val="22"/>
              </w:rPr>
              <w:t>Dr</w:t>
            </w:r>
          </w:p>
        </w:tc>
        <w:tc>
          <w:tcPr>
            <w:tcW w:w="5273" w:type="dxa"/>
          </w:tcPr>
          <w:p w14:paraId="0EA5E695" w14:textId="77777777" w:rsidR="00ED7A7A" w:rsidRPr="00ED7A7A" w:rsidRDefault="00ED7A7A" w:rsidP="00ED7A7A">
            <w:pPr>
              <w:spacing w:after="160" w:line="259" w:lineRule="auto"/>
              <w:rPr>
                <w:rFonts w:eastAsia="Calibri" w:cs="Arial"/>
                <w:sz w:val="22"/>
              </w:rPr>
            </w:pPr>
            <w:r w:rsidRPr="00ED7A7A">
              <w:rPr>
                <w:rFonts w:eastAsia="Calibri" w:cs="Arial"/>
                <w:sz w:val="22"/>
              </w:rPr>
              <w:t>Retained earnings (SCE)</w:t>
            </w:r>
          </w:p>
        </w:tc>
        <w:tc>
          <w:tcPr>
            <w:tcW w:w="1518" w:type="dxa"/>
          </w:tcPr>
          <w:p w14:paraId="0D8B8C3E" w14:textId="77777777" w:rsidR="00ED7A7A" w:rsidRPr="00ED7A7A" w:rsidRDefault="00ED7A7A" w:rsidP="00ED7A7A">
            <w:pPr>
              <w:spacing w:after="160" w:line="259" w:lineRule="auto"/>
              <w:jc w:val="right"/>
              <w:rPr>
                <w:rFonts w:eastAsia="Calibri" w:cs="Arial"/>
                <w:sz w:val="22"/>
              </w:rPr>
            </w:pPr>
            <w:r w:rsidRPr="00ED7A7A">
              <w:rPr>
                <w:rFonts w:eastAsia="Calibri" w:cs="Arial"/>
                <w:sz w:val="22"/>
              </w:rPr>
              <w:t>8 917</w:t>
            </w:r>
          </w:p>
        </w:tc>
        <w:tc>
          <w:tcPr>
            <w:tcW w:w="1134" w:type="dxa"/>
          </w:tcPr>
          <w:p w14:paraId="3D8FDD26" w14:textId="77777777" w:rsidR="00ED7A7A" w:rsidRPr="00ED7A7A" w:rsidRDefault="00ED7A7A" w:rsidP="00ED7A7A">
            <w:pPr>
              <w:spacing w:after="160" w:line="259" w:lineRule="auto"/>
              <w:jc w:val="right"/>
              <w:rPr>
                <w:rFonts w:eastAsia="Calibri" w:cs="Arial"/>
                <w:sz w:val="22"/>
              </w:rPr>
            </w:pPr>
          </w:p>
        </w:tc>
        <w:tc>
          <w:tcPr>
            <w:tcW w:w="750" w:type="dxa"/>
          </w:tcPr>
          <w:p w14:paraId="5323BE3D" w14:textId="77777777" w:rsidR="00ED7A7A" w:rsidRPr="00ED7A7A" w:rsidRDefault="00ED7A7A" w:rsidP="00ED7A7A">
            <w:pPr>
              <w:spacing w:after="160" w:line="259" w:lineRule="auto"/>
              <w:jc w:val="right"/>
              <w:rPr>
                <w:rFonts w:eastAsia="Calibri" w:cs="Arial"/>
                <w:b/>
                <w:bCs/>
                <w:sz w:val="18"/>
                <w:szCs w:val="18"/>
              </w:rPr>
            </w:pPr>
          </w:p>
        </w:tc>
      </w:tr>
      <w:tr w:rsidR="00ED7A7A" w:rsidRPr="00ED7A7A" w14:paraId="4EB091EF" w14:textId="77777777" w:rsidTr="00EF01CB">
        <w:tc>
          <w:tcPr>
            <w:tcW w:w="534" w:type="dxa"/>
          </w:tcPr>
          <w:p w14:paraId="24D1A61E" w14:textId="77777777" w:rsidR="00ED7A7A" w:rsidRPr="00ED7A7A" w:rsidRDefault="00ED7A7A" w:rsidP="00ED7A7A">
            <w:pPr>
              <w:spacing w:after="160" w:line="259" w:lineRule="auto"/>
              <w:jc w:val="right"/>
              <w:rPr>
                <w:rFonts w:eastAsia="Calibri" w:cs="Arial"/>
                <w:sz w:val="22"/>
              </w:rPr>
            </w:pPr>
            <w:r w:rsidRPr="00ED7A7A">
              <w:rPr>
                <w:rFonts w:eastAsia="Calibri" w:cs="Arial"/>
                <w:sz w:val="22"/>
              </w:rPr>
              <w:t>Cr</w:t>
            </w:r>
          </w:p>
        </w:tc>
        <w:tc>
          <w:tcPr>
            <w:tcW w:w="5273" w:type="dxa"/>
          </w:tcPr>
          <w:p w14:paraId="19DE9E33" w14:textId="77777777" w:rsidR="00ED7A7A" w:rsidRPr="00ED7A7A" w:rsidRDefault="00ED7A7A" w:rsidP="00ED7A7A">
            <w:pPr>
              <w:spacing w:after="160" w:line="259" w:lineRule="auto"/>
              <w:rPr>
                <w:rFonts w:eastAsia="Calibri" w:cs="Arial"/>
                <w:sz w:val="22"/>
              </w:rPr>
            </w:pPr>
            <w:r w:rsidRPr="00ED7A7A">
              <w:rPr>
                <w:rFonts w:eastAsia="Calibri" w:cs="Arial"/>
                <w:sz w:val="22"/>
              </w:rPr>
              <w:t xml:space="preserve">   Profit or loss (P/L)</w:t>
            </w:r>
          </w:p>
        </w:tc>
        <w:tc>
          <w:tcPr>
            <w:tcW w:w="1518" w:type="dxa"/>
          </w:tcPr>
          <w:p w14:paraId="0C67C114" w14:textId="77777777" w:rsidR="00ED7A7A" w:rsidRPr="00ED7A7A" w:rsidRDefault="00ED7A7A" w:rsidP="00ED7A7A">
            <w:pPr>
              <w:spacing w:after="160" w:line="259" w:lineRule="auto"/>
              <w:jc w:val="right"/>
              <w:rPr>
                <w:rFonts w:eastAsia="Calibri" w:cs="Arial"/>
                <w:sz w:val="22"/>
              </w:rPr>
            </w:pPr>
          </w:p>
        </w:tc>
        <w:tc>
          <w:tcPr>
            <w:tcW w:w="1134" w:type="dxa"/>
          </w:tcPr>
          <w:p w14:paraId="0366D8BD" w14:textId="77777777" w:rsidR="00ED7A7A" w:rsidRPr="00ED7A7A" w:rsidRDefault="00ED7A7A" w:rsidP="00ED7A7A">
            <w:pPr>
              <w:spacing w:after="160" w:line="259" w:lineRule="auto"/>
              <w:jc w:val="right"/>
              <w:rPr>
                <w:rFonts w:eastAsia="Calibri" w:cs="Arial"/>
                <w:sz w:val="22"/>
              </w:rPr>
            </w:pPr>
            <w:r w:rsidRPr="00ED7A7A">
              <w:rPr>
                <w:rFonts w:eastAsia="Calibri" w:cs="Arial"/>
                <w:sz w:val="22"/>
              </w:rPr>
              <w:t>8 917</w:t>
            </w:r>
          </w:p>
        </w:tc>
        <w:tc>
          <w:tcPr>
            <w:tcW w:w="750" w:type="dxa"/>
          </w:tcPr>
          <w:p w14:paraId="1B956E2E" w14:textId="77777777" w:rsidR="00ED7A7A" w:rsidRPr="00ED7A7A" w:rsidRDefault="00ED7A7A" w:rsidP="00ED7A7A">
            <w:pPr>
              <w:spacing w:after="160" w:line="259" w:lineRule="auto"/>
              <w:jc w:val="right"/>
              <w:rPr>
                <w:rFonts w:eastAsia="Calibri" w:cs="Arial"/>
                <w:b/>
                <w:bCs/>
                <w:sz w:val="18"/>
                <w:szCs w:val="18"/>
              </w:rPr>
            </w:pPr>
            <w:r w:rsidRPr="00ED7A7A">
              <w:rPr>
                <w:rFonts w:eastAsia="Calibri" w:cs="Arial"/>
                <w:b/>
                <w:bCs/>
                <w:sz w:val="18"/>
                <w:szCs w:val="18"/>
              </w:rPr>
              <w:t>[1]m</w:t>
            </w:r>
          </w:p>
        </w:tc>
      </w:tr>
    </w:tbl>
    <w:p w14:paraId="66DB52A4" w14:textId="77777777" w:rsidR="00ED7A7A" w:rsidRPr="00ED7A7A" w:rsidRDefault="00ED7A7A" w:rsidP="00ED7A7A">
      <w:pPr>
        <w:spacing w:line="259" w:lineRule="auto"/>
        <w:jc w:val="right"/>
        <w:rPr>
          <w:rFonts w:eastAsia="Calibri" w:cs="Arial"/>
          <w:b/>
          <w:bCs/>
          <w:sz w:val="22"/>
        </w:rPr>
      </w:pPr>
      <w:r w:rsidRPr="00ED7A7A">
        <w:rPr>
          <w:rFonts w:eastAsia="Calibri" w:cs="Arial"/>
          <w:b/>
          <w:bCs/>
          <w:sz w:val="18"/>
          <w:szCs w:val="18"/>
        </w:rPr>
        <w:t>-0.5 if abbreviations used without a key</w:t>
      </w:r>
    </w:p>
    <w:p w14:paraId="40AB661F" w14:textId="22D4B8C1" w:rsidR="00E931C7" w:rsidRPr="00E931C7" w:rsidRDefault="00E931C7" w:rsidP="006B7456">
      <w:pPr>
        <w:jc w:val="both"/>
        <w:rPr>
          <w:rFonts w:cs="Arial"/>
          <w:b/>
          <w:sz w:val="22"/>
        </w:rPr>
      </w:pPr>
    </w:p>
    <w:sectPr w:rsidR="00E931C7" w:rsidRPr="00E931C7" w:rsidSect="00F24823">
      <w:headerReference w:type="default" r:id="rId19"/>
      <w:footerReference w:type="default" r:id="rId20"/>
      <w:footerReference w:type="first" r:id="rId21"/>
      <w:footnotePr>
        <w:numRestart w:val="eachSect"/>
      </w:footnotePr>
      <w:pgSz w:w="11907" w:h="16840" w:code="9"/>
      <w:pgMar w:top="1134" w:right="1134" w:bottom="1134" w:left="1134" w:header="567" w:footer="720" w:gutter="0"/>
      <w:pgBorders w:offsetFrom="page">
        <w:top w:val="single" w:sz="4" w:space="24" w:color="auto"/>
        <w:left w:val="single" w:sz="4" w:space="24" w:color="auto"/>
        <w:bottom w:val="single" w:sz="4" w:space="24" w:color="auto"/>
        <w:right w:val="single" w:sz="4" w:space="24" w:color="auto"/>
      </w:pgBorders>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D492E" w14:textId="77777777" w:rsidR="00F34990" w:rsidRDefault="00F34990">
      <w:pPr>
        <w:spacing w:line="240" w:lineRule="auto"/>
      </w:pPr>
      <w:r>
        <w:separator/>
      </w:r>
    </w:p>
  </w:endnote>
  <w:endnote w:type="continuationSeparator" w:id="0">
    <w:p w14:paraId="305B037C" w14:textId="77777777" w:rsidR="00F34990" w:rsidRDefault="00F349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ill Sans">
    <w:altName w:val="Lucida Sans Unicod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haroni">
    <w:charset w:val="B1"/>
    <w:family w:val="auto"/>
    <w:pitch w:val="variable"/>
    <w:sig w:usb0="00000803" w:usb1="00000000" w:usb2="00000000" w:usb3="00000000" w:csb0="00000021" w:csb1="00000000"/>
  </w:font>
  <w:font w:name="GillSans">
    <w:panose1 w:val="00000000000000000000"/>
    <w:charset w:val="00"/>
    <w:family w:val="swiss"/>
    <w:notTrueType/>
    <w:pitch w:val="variable"/>
    <w:sig w:usb0="00000003" w:usb1="00000000" w:usb2="00000000" w:usb3="00000000" w:csb0="00000001" w:csb1="00000000"/>
  </w:font>
  <w:font w:name="GillSans Light">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074013"/>
      <w:docPartObj>
        <w:docPartGallery w:val="Page Numbers (Bottom of Page)"/>
        <w:docPartUnique/>
      </w:docPartObj>
    </w:sdtPr>
    <w:sdtEndPr>
      <w:rPr>
        <w:rFonts w:ascii="Arial" w:hAnsi="Arial" w:cs="Arial"/>
        <w:noProof/>
        <w:sz w:val="22"/>
        <w:szCs w:val="22"/>
      </w:rPr>
    </w:sdtEndPr>
    <w:sdtContent>
      <w:p w14:paraId="2BF3876F" w14:textId="77777777" w:rsidR="00060621" w:rsidRPr="00596EBF" w:rsidRDefault="00060621" w:rsidP="00596EBF">
        <w:pPr>
          <w:pStyle w:val="Footer"/>
          <w:jc w:val="right"/>
          <w:rPr>
            <w:rFonts w:ascii="Arial" w:hAnsi="Arial" w:cs="Arial"/>
            <w:sz w:val="22"/>
            <w:szCs w:val="22"/>
          </w:rPr>
        </w:pPr>
        <w:r w:rsidRPr="00B5176C">
          <w:rPr>
            <w:rFonts w:ascii="Arial" w:hAnsi="Arial" w:cs="Arial"/>
            <w:sz w:val="22"/>
            <w:szCs w:val="22"/>
          </w:rPr>
          <w:fldChar w:fldCharType="begin"/>
        </w:r>
        <w:r w:rsidRPr="00B5176C">
          <w:rPr>
            <w:rFonts w:ascii="Arial" w:hAnsi="Arial" w:cs="Arial"/>
            <w:sz w:val="22"/>
            <w:szCs w:val="22"/>
          </w:rPr>
          <w:instrText xml:space="preserve"> PAGE   \* MERGEFORMAT </w:instrText>
        </w:r>
        <w:r w:rsidRPr="00B5176C">
          <w:rPr>
            <w:rFonts w:ascii="Arial" w:hAnsi="Arial" w:cs="Arial"/>
            <w:sz w:val="22"/>
            <w:szCs w:val="22"/>
          </w:rPr>
          <w:fldChar w:fldCharType="separate"/>
        </w:r>
        <w:r>
          <w:rPr>
            <w:rFonts w:ascii="Arial" w:hAnsi="Arial" w:cs="Arial"/>
            <w:noProof/>
            <w:sz w:val="22"/>
            <w:szCs w:val="22"/>
          </w:rPr>
          <w:t>10</w:t>
        </w:r>
        <w:r w:rsidRPr="00B5176C">
          <w:rPr>
            <w:rFonts w:ascii="Arial" w:hAnsi="Arial" w:cs="Arial"/>
            <w:noProof/>
            <w:sz w:val="22"/>
            <w:szCs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9933866"/>
      <w:docPartObj>
        <w:docPartGallery w:val="Page Numbers (Bottom of Page)"/>
        <w:docPartUnique/>
      </w:docPartObj>
    </w:sdtPr>
    <w:sdtEndPr>
      <w:rPr>
        <w:noProof/>
      </w:rPr>
    </w:sdtEndPr>
    <w:sdtContent>
      <w:p w14:paraId="69B27A89" w14:textId="0BEDA8BA" w:rsidR="00653B75" w:rsidRDefault="00653B75">
        <w:pPr>
          <w:pStyle w:val="Footer"/>
          <w:jc w:val="right"/>
        </w:pPr>
        <w:r w:rsidRPr="00653B75">
          <w:rPr>
            <w:rFonts w:ascii="Arial" w:hAnsi="Arial" w:cs="Arial"/>
            <w:sz w:val="22"/>
            <w:szCs w:val="22"/>
          </w:rPr>
          <w:fldChar w:fldCharType="begin"/>
        </w:r>
        <w:r w:rsidRPr="00653B75">
          <w:rPr>
            <w:rFonts w:ascii="Arial" w:hAnsi="Arial" w:cs="Arial"/>
            <w:sz w:val="22"/>
            <w:szCs w:val="22"/>
          </w:rPr>
          <w:instrText xml:space="preserve"> PAGE   \* MERGEFORMAT </w:instrText>
        </w:r>
        <w:r w:rsidRPr="00653B75">
          <w:rPr>
            <w:rFonts w:ascii="Arial" w:hAnsi="Arial" w:cs="Arial"/>
            <w:sz w:val="22"/>
            <w:szCs w:val="22"/>
          </w:rPr>
          <w:fldChar w:fldCharType="separate"/>
        </w:r>
        <w:r w:rsidRPr="00653B75">
          <w:rPr>
            <w:rFonts w:ascii="Arial" w:hAnsi="Arial" w:cs="Arial"/>
            <w:noProof/>
            <w:sz w:val="22"/>
            <w:szCs w:val="22"/>
          </w:rPr>
          <w:t>2</w:t>
        </w:r>
        <w:r w:rsidRPr="00653B75">
          <w:rPr>
            <w:rFonts w:ascii="Arial" w:hAnsi="Arial" w:cs="Arial"/>
            <w:noProof/>
            <w:sz w:val="22"/>
            <w:szCs w:val="22"/>
          </w:rPr>
          <w:fldChar w:fldCharType="end"/>
        </w:r>
      </w:p>
    </w:sdtContent>
  </w:sdt>
  <w:p w14:paraId="53D9E852" w14:textId="77777777" w:rsidR="00653B75" w:rsidRDefault="00653B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DFBFA" w14:textId="77777777" w:rsidR="00F34990" w:rsidRDefault="00F34990">
      <w:pPr>
        <w:spacing w:line="240" w:lineRule="auto"/>
      </w:pPr>
      <w:r>
        <w:separator/>
      </w:r>
    </w:p>
  </w:footnote>
  <w:footnote w:type="continuationSeparator" w:id="0">
    <w:p w14:paraId="3A4AADA1" w14:textId="77777777" w:rsidR="00F34990" w:rsidRDefault="00F349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49299" w14:textId="07B5248D" w:rsidR="00060621" w:rsidRPr="00F24823" w:rsidRDefault="00DF4C92" w:rsidP="00DF4C92">
    <w:pPr>
      <w:pStyle w:val="Header"/>
      <w:rPr>
        <w:rFonts w:ascii="Arial" w:hAnsi="Arial" w:cs="Arial"/>
        <w:sz w:val="18"/>
        <w:szCs w:val="18"/>
      </w:rPr>
    </w:pPr>
    <w:r w:rsidRPr="00F24823">
      <w:rPr>
        <w:rFonts w:ascii="Arial" w:hAnsi="Arial" w:cs="Arial"/>
        <w:sz w:val="18"/>
        <w:szCs w:val="18"/>
      </w:rPr>
      <w:t xml:space="preserve">FINANCIAL ACCOUNTING 178 – </w:t>
    </w:r>
    <w:r w:rsidRPr="00F24823">
      <w:rPr>
        <w:rFonts w:ascii="Arial" w:hAnsi="Arial" w:cs="Arial"/>
        <w:sz w:val="18"/>
        <w:szCs w:val="18"/>
        <w:lang w:val="nb-NO"/>
      </w:rPr>
      <w:t>IAS 19 EMPLOYEE BENEFITS</w:t>
    </w:r>
    <w:r w:rsidR="0051705E" w:rsidRPr="00F24823">
      <w:rPr>
        <w:rFonts w:ascii="Arial" w:hAnsi="Arial" w:cs="Arial"/>
        <w:sz w:val="18"/>
        <w:szCs w:val="18"/>
        <w:lang w:val="nb-NO"/>
      </w:rPr>
      <w:t xml:space="preserve"> </w:t>
    </w:r>
    <w:r w:rsidR="00F24823">
      <w:rPr>
        <w:rFonts w:ascii="Arial" w:hAnsi="Arial" w:cs="Arial"/>
        <w:sz w:val="18"/>
        <w:szCs w:val="18"/>
        <w:lang w:val="nb-NO"/>
      </w:rPr>
      <w:t>ANSWER PACK</w:t>
    </w:r>
  </w:p>
  <w:p w14:paraId="11B8F338" w14:textId="77777777" w:rsidR="00060621" w:rsidRDefault="00060621" w:rsidP="00627609">
    <w:pPr>
      <w:tabs>
        <w:tab w:val="left" w:pos="1668"/>
      </w:tabs>
      <w:rPr>
        <w:rFonts w:cs="Arial"/>
        <w:sz w:val="18"/>
        <w:szCs w:val="18"/>
      </w:rPr>
    </w:pPr>
    <w:r>
      <w:rPr>
        <w:rFonts w:cs="Arial"/>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3420966"/>
    <w:lvl w:ilvl="0">
      <w:start w:val="1"/>
      <w:numFmt w:val="decimal"/>
      <w:pStyle w:val="ListNumber"/>
      <w:lvlText w:val="%1."/>
      <w:lvlJc w:val="left"/>
      <w:pPr>
        <w:tabs>
          <w:tab w:val="num" w:pos="360"/>
        </w:tabs>
        <w:ind w:left="360" w:hanging="360"/>
      </w:pPr>
    </w:lvl>
  </w:abstractNum>
  <w:abstractNum w:abstractNumId="1" w15:restartNumberingAfterBreak="0">
    <w:nsid w:val="009A4007"/>
    <w:multiLevelType w:val="hybridMultilevel"/>
    <w:tmpl w:val="FD60E0A8"/>
    <w:lvl w:ilvl="0" w:tplc="1518C0F0">
      <w:start w:val="1"/>
      <w:numFmt w:val="bullet"/>
      <w:lvlText w:val="-"/>
      <w:lvlJc w:val="left"/>
      <w:pPr>
        <w:tabs>
          <w:tab w:val="num" w:pos="720"/>
        </w:tabs>
        <w:ind w:left="720" w:hanging="360"/>
      </w:pPr>
      <w:rPr>
        <w:rFonts w:ascii="Times New Roman" w:hAnsi="Times New Roman" w:hint="default"/>
      </w:rPr>
    </w:lvl>
    <w:lvl w:ilvl="1" w:tplc="30245F88">
      <w:start w:val="1"/>
      <w:numFmt w:val="bullet"/>
      <w:lvlText w:val="-"/>
      <w:lvlJc w:val="left"/>
      <w:pPr>
        <w:tabs>
          <w:tab w:val="num" w:pos="1440"/>
        </w:tabs>
        <w:ind w:left="1440" w:hanging="360"/>
      </w:pPr>
      <w:rPr>
        <w:rFonts w:ascii="Times New Roman" w:hAnsi="Times New Roman" w:hint="default"/>
      </w:rPr>
    </w:lvl>
    <w:lvl w:ilvl="2" w:tplc="67188BCA" w:tentative="1">
      <w:start w:val="1"/>
      <w:numFmt w:val="bullet"/>
      <w:lvlText w:val="-"/>
      <w:lvlJc w:val="left"/>
      <w:pPr>
        <w:tabs>
          <w:tab w:val="num" w:pos="2160"/>
        </w:tabs>
        <w:ind w:left="2160" w:hanging="360"/>
      </w:pPr>
      <w:rPr>
        <w:rFonts w:ascii="Times New Roman" w:hAnsi="Times New Roman" w:hint="default"/>
      </w:rPr>
    </w:lvl>
    <w:lvl w:ilvl="3" w:tplc="577229EE" w:tentative="1">
      <w:start w:val="1"/>
      <w:numFmt w:val="bullet"/>
      <w:lvlText w:val="-"/>
      <w:lvlJc w:val="left"/>
      <w:pPr>
        <w:tabs>
          <w:tab w:val="num" w:pos="2880"/>
        </w:tabs>
        <w:ind w:left="2880" w:hanging="360"/>
      </w:pPr>
      <w:rPr>
        <w:rFonts w:ascii="Times New Roman" w:hAnsi="Times New Roman" w:hint="default"/>
      </w:rPr>
    </w:lvl>
    <w:lvl w:ilvl="4" w:tplc="F3D2521C" w:tentative="1">
      <w:start w:val="1"/>
      <w:numFmt w:val="bullet"/>
      <w:lvlText w:val="-"/>
      <w:lvlJc w:val="left"/>
      <w:pPr>
        <w:tabs>
          <w:tab w:val="num" w:pos="3600"/>
        </w:tabs>
        <w:ind w:left="3600" w:hanging="360"/>
      </w:pPr>
      <w:rPr>
        <w:rFonts w:ascii="Times New Roman" w:hAnsi="Times New Roman" w:hint="default"/>
      </w:rPr>
    </w:lvl>
    <w:lvl w:ilvl="5" w:tplc="6E66CD3C" w:tentative="1">
      <w:start w:val="1"/>
      <w:numFmt w:val="bullet"/>
      <w:lvlText w:val="-"/>
      <w:lvlJc w:val="left"/>
      <w:pPr>
        <w:tabs>
          <w:tab w:val="num" w:pos="4320"/>
        </w:tabs>
        <w:ind w:left="4320" w:hanging="360"/>
      </w:pPr>
      <w:rPr>
        <w:rFonts w:ascii="Times New Roman" w:hAnsi="Times New Roman" w:hint="default"/>
      </w:rPr>
    </w:lvl>
    <w:lvl w:ilvl="6" w:tplc="EFC03764" w:tentative="1">
      <w:start w:val="1"/>
      <w:numFmt w:val="bullet"/>
      <w:lvlText w:val="-"/>
      <w:lvlJc w:val="left"/>
      <w:pPr>
        <w:tabs>
          <w:tab w:val="num" w:pos="5040"/>
        </w:tabs>
        <w:ind w:left="5040" w:hanging="360"/>
      </w:pPr>
      <w:rPr>
        <w:rFonts w:ascii="Times New Roman" w:hAnsi="Times New Roman" w:hint="default"/>
      </w:rPr>
    </w:lvl>
    <w:lvl w:ilvl="7" w:tplc="872053D2" w:tentative="1">
      <w:start w:val="1"/>
      <w:numFmt w:val="bullet"/>
      <w:lvlText w:val="-"/>
      <w:lvlJc w:val="left"/>
      <w:pPr>
        <w:tabs>
          <w:tab w:val="num" w:pos="5760"/>
        </w:tabs>
        <w:ind w:left="5760" w:hanging="360"/>
      </w:pPr>
      <w:rPr>
        <w:rFonts w:ascii="Times New Roman" w:hAnsi="Times New Roman" w:hint="default"/>
      </w:rPr>
    </w:lvl>
    <w:lvl w:ilvl="8" w:tplc="17789B92"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1E67116"/>
    <w:multiLevelType w:val="singleLevel"/>
    <w:tmpl w:val="D7DEFCF8"/>
    <w:lvl w:ilvl="0">
      <w:start w:val="4"/>
      <w:numFmt w:val="decimal"/>
      <w:lvlText w:val="%1."/>
      <w:lvlJc w:val="left"/>
      <w:pPr>
        <w:tabs>
          <w:tab w:val="num" w:pos="720"/>
        </w:tabs>
        <w:ind w:left="720" w:hanging="720"/>
      </w:pPr>
      <w:rPr>
        <w:rFonts w:hint="default"/>
      </w:rPr>
    </w:lvl>
  </w:abstractNum>
  <w:abstractNum w:abstractNumId="3" w15:restartNumberingAfterBreak="0">
    <w:nsid w:val="06C97EF0"/>
    <w:multiLevelType w:val="hybridMultilevel"/>
    <w:tmpl w:val="9FDC3576"/>
    <w:lvl w:ilvl="0" w:tplc="1C090003">
      <w:start w:val="1"/>
      <w:numFmt w:val="bullet"/>
      <w:lvlText w:val="o"/>
      <w:lvlJc w:val="left"/>
      <w:pPr>
        <w:tabs>
          <w:tab w:val="num" w:pos="1211"/>
        </w:tabs>
        <w:ind w:left="1211" w:hanging="360"/>
      </w:pPr>
      <w:rPr>
        <w:rFonts w:ascii="Courier New" w:hAnsi="Courier New" w:cs="Courier New" w:hint="default"/>
      </w:rPr>
    </w:lvl>
    <w:lvl w:ilvl="1" w:tplc="04090003">
      <w:start w:val="1"/>
      <w:numFmt w:val="bullet"/>
      <w:lvlText w:val="o"/>
      <w:lvlJc w:val="left"/>
      <w:pPr>
        <w:tabs>
          <w:tab w:val="num" w:pos="1931"/>
        </w:tabs>
        <w:ind w:left="1931" w:hanging="360"/>
      </w:pPr>
      <w:rPr>
        <w:rFonts w:ascii="Courier New" w:hAnsi="Courier New" w:cs="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cs="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cs="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4" w15:restartNumberingAfterBreak="0">
    <w:nsid w:val="08415FA5"/>
    <w:multiLevelType w:val="singleLevel"/>
    <w:tmpl w:val="BD341292"/>
    <w:lvl w:ilvl="0">
      <w:numFmt w:val="bullet"/>
      <w:lvlText w:val=""/>
      <w:lvlJc w:val="left"/>
      <w:pPr>
        <w:tabs>
          <w:tab w:val="num" w:pos="720"/>
        </w:tabs>
        <w:ind w:left="720" w:hanging="720"/>
      </w:pPr>
      <w:rPr>
        <w:rFonts w:ascii="Symbol" w:hAnsi="Symbol" w:hint="default"/>
      </w:rPr>
    </w:lvl>
  </w:abstractNum>
  <w:abstractNum w:abstractNumId="5" w15:restartNumberingAfterBreak="0">
    <w:nsid w:val="0D1A4EA0"/>
    <w:multiLevelType w:val="hybridMultilevel"/>
    <w:tmpl w:val="CE2AAC56"/>
    <w:lvl w:ilvl="0" w:tplc="1C090017">
      <w:start w:val="1"/>
      <w:numFmt w:val="lowerLetter"/>
      <w:lvlText w:val="%1)"/>
      <w:lvlJc w:val="left"/>
      <w:pPr>
        <w:ind w:left="360" w:hanging="360"/>
      </w:pPr>
    </w:lvl>
    <w:lvl w:ilvl="1" w:tplc="1C090019">
      <w:start w:val="1"/>
      <w:numFmt w:val="lowerLetter"/>
      <w:lvlText w:val="%2."/>
      <w:lvlJc w:val="left"/>
      <w:pPr>
        <w:ind w:left="1080" w:hanging="360"/>
      </w:pPr>
    </w:lvl>
    <w:lvl w:ilvl="2" w:tplc="1C09001B">
      <w:start w:val="1"/>
      <w:numFmt w:val="lowerRoman"/>
      <w:lvlText w:val="%3."/>
      <w:lvlJc w:val="right"/>
      <w:pPr>
        <w:ind w:left="1800" w:hanging="180"/>
      </w:pPr>
    </w:lvl>
    <w:lvl w:ilvl="3" w:tplc="1C09000F">
      <w:start w:val="1"/>
      <w:numFmt w:val="decimal"/>
      <w:lvlText w:val="%4."/>
      <w:lvlJc w:val="left"/>
      <w:pPr>
        <w:ind w:left="2520" w:hanging="360"/>
      </w:pPr>
    </w:lvl>
    <w:lvl w:ilvl="4" w:tplc="1C090019">
      <w:start w:val="1"/>
      <w:numFmt w:val="lowerLetter"/>
      <w:lvlText w:val="%5."/>
      <w:lvlJc w:val="left"/>
      <w:pPr>
        <w:ind w:left="3240" w:hanging="360"/>
      </w:pPr>
    </w:lvl>
    <w:lvl w:ilvl="5" w:tplc="1C09001B">
      <w:start w:val="1"/>
      <w:numFmt w:val="lowerRoman"/>
      <w:lvlText w:val="%6."/>
      <w:lvlJc w:val="right"/>
      <w:pPr>
        <w:ind w:left="3960" w:hanging="180"/>
      </w:pPr>
    </w:lvl>
    <w:lvl w:ilvl="6" w:tplc="1C09000F">
      <w:start w:val="1"/>
      <w:numFmt w:val="decimal"/>
      <w:lvlText w:val="%7."/>
      <w:lvlJc w:val="left"/>
      <w:pPr>
        <w:ind w:left="4680" w:hanging="360"/>
      </w:pPr>
    </w:lvl>
    <w:lvl w:ilvl="7" w:tplc="1C090019">
      <w:start w:val="1"/>
      <w:numFmt w:val="lowerLetter"/>
      <w:lvlText w:val="%8."/>
      <w:lvlJc w:val="left"/>
      <w:pPr>
        <w:ind w:left="5400" w:hanging="360"/>
      </w:pPr>
    </w:lvl>
    <w:lvl w:ilvl="8" w:tplc="1C09001B">
      <w:start w:val="1"/>
      <w:numFmt w:val="lowerRoman"/>
      <w:lvlText w:val="%9."/>
      <w:lvlJc w:val="right"/>
      <w:pPr>
        <w:ind w:left="6120" w:hanging="180"/>
      </w:pPr>
    </w:lvl>
  </w:abstractNum>
  <w:abstractNum w:abstractNumId="6" w15:restartNumberingAfterBreak="0">
    <w:nsid w:val="0ECB3EAE"/>
    <w:multiLevelType w:val="hybridMultilevel"/>
    <w:tmpl w:val="B546C1E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ECC5786"/>
    <w:multiLevelType w:val="hybridMultilevel"/>
    <w:tmpl w:val="20F83242"/>
    <w:lvl w:ilvl="0" w:tplc="9CA27146">
      <w:start w:val="330"/>
      <w:numFmt w:val="bullet"/>
      <w:lvlText w:val="-"/>
      <w:lvlJc w:val="left"/>
      <w:pPr>
        <w:ind w:left="720" w:hanging="360"/>
      </w:pPr>
      <w:rPr>
        <w:rFonts w:ascii="Arial" w:eastAsia="Calibri" w:hAnsi="Arial" w:cs="Arial" w:hint="default"/>
        <w:strike w:val="0"/>
        <w:dstrike w:val="0"/>
        <w:u w:val="none"/>
        <w:effect w:val="none"/>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8" w15:restartNumberingAfterBreak="0">
    <w:nsid w:val="134279BC"/>
    <w:multiLevelType w:val="hybridMultilevel"/>
    <w:tmpl w:val="980EDF6C"/>
    <w:lvl w:ilvl="0" w:tplc="04090001">
      <w:start w:val="1"/>
      <w:numFmt w:val="bullet"/>
      <w:lvlText w:val=""/>
      <w:lvlJc w:val="left"/>
      <w:pPr>
        <w:tabs>
          <w:tab w:val="num" w:pos="1500"/>
        </w:tabs>
        <w:ind w:left="1500" w:hanging="360"/>
      </w:pPr>
      <w:rPr>
        <w:rFonts w:ascii="Symbol" w:hAnsi="Symbol" w:hint="default"/>
      </w:rPr>
    </w:lvl>
    <w:lvl w:ilvl="1" w:tplc="D38A1618">
      <w:numFmt w:val="bullet"/>
      <w:lvlText w:val="-"/>
      <w:lvlJc w:val="left"/>
      <w:pPr>
        <w:tabs>
          <w:tab w:val="num" w:pos="2220"/>
        </w:tabs>
        <w:ind w:left="2220" w:hanging="360"/>
      </w:pPr>
      <w:rPr>
        <w:rFonts w:ascii="Arial" w:eastAsia="Times New Roman" w:hAnsi="Arial" w:cs="Arial"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9" w15:restartNumberingAfterBreak="0">
    <w:nsid w:val="164F19CA"/>
    <w:multiLevelType w:val="hybridMultilevel"/>
    <w:tmpl w:val="809C7CC4"/>
    <w:lvl w:ilvl="0" w:tplc="D38A1618">
      <w:numFmt w:val="bullet"/>
      <w:lvlText w:val="-"/>
      <w:lvlJc w:val="left"/>
      <w:pPr>
        <w:ind w:left="1440" w:hanging="360"/>
      </w:pPr>
      <w:rPr>
        <w:rFonts w:ascii="Arial" w:eastAsia="Times New Roman" w:hAnsi="Arial" w:cs="Arial" w:hint="default"/>
      </w:rPr>
    </w:lvl>
    <w:lvl w:ilvl="1" w:tplc="D38A1618">
      <w:numFmt w:val="bullet"/>
      <w:lvlText w:val="-"/>
      <w:lvlJc w:val="left"/>
      <w:pPr>
        <w:ind w:left="2160" w:hanging="360"/>
      </w:pPr>
      <w:rPr>
        <w:rFonts w:ascii="Arial" w:eastAsia="Times New Roman" w:hAnsi="Arial" w:cs="Arial"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169D398F"/>
    <w:multiLevelType w:val="hybridMultilevel"/>
    <w:tmpl w:val="10481326"/>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cs="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11" w15:restartNumberingAfterBreak="0">
    <w:nsid w:val="18842DB0"/>
    <w:multiLevelType w:val="hybridMultilevel"/>
    <w:tmpl w:val="014ACA0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1B426255"/>
    <w:multiLevelType w:val="hybridMultilevel"/>
    <w:tmpl w:val="452AF19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1C0B7A7A"/>
    <w:multiLevelType w:val="hybridMultilevel"/>
    <w:tmpl w:val="88F24C58"/>
    <w:lvl w:ilvl="0" w:tplc="AA749004">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1CA93AA4"/>
    <w:multiLevelType w:val="hybridMultilevel"/>
    <w:tmpl w:val="C8A64300"/>
    <w:lvl w:ilvl="0" w:tplc="1C090001">
      <w:start w:val="1"/>
      <w:numFmt w:val="bullet"/>
      <w:lvlText w:val=""/>
      <w:lvlJc w:val="left"/>
      <w:pPr>
        <w:ind w:left="720" w:hanging="360"/>
      </w:pPr>
      <w:rPr>
        <w:rFonts w:ascii="Symbol" w:hAnsi="Symbol" w:hint="default"/>
      </w:rPr>
    </w:lvl>
    <w:lvl w:ilvl="1" w:tplc="D38A1618">
      <w:numFmt w:val="bullet"/>
      <w:lvlText w:val="-"/>
      <w:lvlJc w:val="left"/>
      <w:pPr>
        <w:ind w:left="1440" w:hanging="360"/>
      </w:pPr>
      <w:rPr>
        <w:rFonts w:ascii="Arial" w:eastAsia="Times New Roman" w:hAnsi="Arial" w:cs="Aria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42C66DC"/>
    <w:multiLevelType w:val="hybridMultilevel"/>
    <w:tmpl w:val="2102A2B6"/>
    <w:lvl w:ilvl="0" w:tplc="BACCB2E6">
      <w:start w:val="1"/>
      <w:numFmt w:val="decimal"/>
      <w:lvlText w:val="%1."/>
      <w:lvlJc w:val="left"/>
      <w:pPr>
        <w:ind w:left="644" w:hanging="360"/>
      </w:pPr>
      <w:rPr>
        <w:rFonts w:hint="default"/>
        <w:b/>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6" w15:restartNumberingAfterBreak="0">
    <w:nsid w:val="26315B2B"/>
    <w:multiLevelType w:val="hybridMultilevel"/>
    <w:tmpl w:val="A96635F0"/>
    <w:lvl w:ilvl="0" w:tplc="E088470A">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27AA715F"/>
    <w:multiLevelType w:val="hybridMultilevel"/>
    <w:tmpl w:val="7D4E9C86"/>
    <w:lvl w:ilvl="0" w:tplc="173A7B24">
      <w:start w:val="1"/>
      <w:numFmt w:val="decimal"/>
      <w:lvlText w:val="%1."/>
      <w:lvlJc w:val="left"/>
      <w:pPr>
        <w:ind w:left="360" w:hanging="360"/>
      </w:pPr>
      <w:rPr>
        <w:rFonts w:hint="default"/>
        <w:b/>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 w15:restartNumberingAfterBreak="0">
    <w:nsid w:val="2EF82B9E"/>
    <w:multiLevelType w:val="singleLevel"/>
    <w:tmpl w:val="1ED67F72"/>
    <w:lvl w:ilvl="0">
      <w:start w:val="40"/>
      <w:numFmt w:val="bullet"/>
      <w:lvlText w:val=""/>
      <w:lvlJc w:val="left"/>
      <w:pPr>
        <w:tabs>
          <w:tab w:val="num" w:pos="720"/>
        </w:tabs>
        <w:ind w:left="720" w:hanging="720"/>
      </w:pPr>
      <w:rPr>
        <w:rFonts w:ascii="Symbol" w:hAnsi="Symbol" w:hint="default"/>
      </w:rPr>
    </w:lvl>
  </w:abstractNum>
  <w:abstractNum w:abstractNumId="19" w15:restartNumberingAfterBreak="0">
    <w:nsid w:val="30A03684"/>
    <w:multiLevelType w:val="hybridMultilevel"/>
    <w:tmpl w:val="6C4E696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31BC3DD3"/>
    <w:multiLevelType w:val="multilevel"/>
    <w:tmpl w:val="8CFE7B74"/>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1" w15:restartNumberingAfterBreak="0">
    <w:nsid w:val="336315FF"/>
    <w:multiLevelType w:val="hybridMultilevel"/>
    <w:tmpl w:val="87BA4EB8"/>
    <w:lvl w:ilvl="0" w:tplc="04090001">
      <w:start w:val="1"/>
      <w:numFmt w:val="bullet"/>
      <w:lvlText w:val=""/>
      <w:lvlJc w:val="left"/>
      <w:pPr>
        <w:tabs>
          <w:tab w:val="num" w:pos="1429"/>
        </w:tabs>
        <w:ind w:left="1429" w:hanging="360"/>
      </w:pPr>
      <w:rPr>
        <w:rFonts w:ascii="Symbol" w:hAnsi="Symbol" w:hint="default"/>
      </w:rPr>
    </w:lvl>
    <w:lvl w:ilvl="1" w:tplc="A1967BEE">
      <w:start w:val="1"/>
      <w:numFmt w:val="bullet"/>
      <w:lvlText w:val=""/>
      <w:lvlJc w:val="left"/>
      <w:pPr>
        <w:tabs>
          <w:tab w:val="num" w:pos="2149"/>
        </w:tabs>
        <w:ind w:left="2149" w:hanging="360"/>
      </w:pPr>
      <w:rPr>
        <w:rFonts w:ascii="Symbol" w:hAnsi="Symbol"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22" w15:restartNumberingAfterBreak="0">
    <w:nsid w:val="34433E70"/>
    <w:multiLevelType w:val="hybridMultilevel"/>
    <w:tmpl w:val="0C1023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34F00648"/>
    <w:multiLevelType w:val="hybridMultilevel"/>
    <w:tmpl w:val="40706DF0"/>
    <w:lvl w:ilvl="0" w:tplc="1C090017">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 w15:restartNumberingAfterBreak="0">
    <w:nsid w:val="367857E8"/>
    <w:multiLevelType w:val="hybridMultilevel"/>
    <w:tmpl w:val="13FE704C"/>
    <w:lvl w:ilvl="0" w:tplc="E3084B1E">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36BD2F36"/>
    <w:multiLevelType w:val="hybridMultilevel"/>
    <w:tmpl w:val="18DE59B0"/>
    <w:lvl w:ilvl="0" w:tplc="1C09000F">
      <w:start w:val="1"/>
      <w:numFmt w:val="decimal"/>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6" w15:restartNumberingAfterBreak="0">
    <w:nsid w:val="3DED001A"/>
    <w:multiLevelType w:val="hybridMultilevel"/>
    <w:tmpl w:val="13D07B1A"/>
    <w:lvl w:ilvl="0" w:tplc="1C090001">
      <w:start w:val="1"/>
      <w:numFmt w:val="bullet"/>
      <w:lvlText w:val=""/>
      <w:lvlJc w:val="left"/>
      <w:pPr>
        <w:ind w:left="780" w:hanging="360"/>
      </w:pPr>
      <w:rPr>
        <w:rFonts w:ascii="Symbol" w:hAnsi="Symbol" w:hint="default"/>
      </w:rPr>
    </w:lvl>
    <w:lvl w:ilvl="1" w:tplc="1C090003" w:tentative="1">
      <w:start w:val="1"/>
      <w:numFmt w:val="bullet"/>
      <w:lvlText w:val="o"/>
      <w:lvlJc w:val="left"/>
      <w:pPr>
        <w:ind w:left="1500" w:hanging="360"/>
      </w:pPr>
      <w:rPr>
        <w:rFonts w:ascii="Courier New" w:hAnsi="Courier New" w:cs="Courier New" w:hint="default"/>
      </w:rPr>
    </w:lvl>
    <w:lvl w:ilvl="2" w:tplc="1C090005" w:tentative="1">
      <w:start w:val="1"/>
      <w:numFmt w:val="bullet"/>
      <w:lvlText w:val=""/>
      <w:lvlJc w:val="left"/>
      <w:pPr>
        <w:ind w:left="2220" w:hanging="360"/>
      </w:pPr>
      <w:rPr>
        <w:rFonts w:ascii="Wingdings" w:hAnsi="Wingdings" w:hint="default"/>
      </w:rPr>
    </w:lvl>
    <w:lvl w:ilvl="3" w:tplc="1C090001" w:tentative="1">
      <w:start w:val="1"/>
      <w:numFmt w:val="bullet"/>
      <w:lvlText w:val=""/>
      <w:lvlJc w:val="left"/>
      <w:pPr>
        <w:ind w:left="2940" w:hanging="360"/>
      </w:pPr>
      <w:rPr>
        <w:rFonts w:ascii="Symbol" w:hAnsi="Symbol" w:hint="default"/>
      </w:rPr>
    </w:lvl>
    <w:lvl w:ilvl="4" w:tplc="1C090003" w:tentative="1">
      <w:start w:val="1"/>
      <w:numFmt w:val="bullet"/>
      <w:lvlText w:val="o"/>
      <w:lvlJc w:val="left"/>
      <w:pPr>
        <w:ind w:left="3660" w:hanging="360"/>
      </w:pPr>
      <w:rPr>
        <w:rFonts w:ascii="Courier New" w:hAnsi="Courier New" w:cs="Courier New" w:hint="default"/>
      </w:rPr>
    </w:lvl>
    <w:lvl w:ilvl="5" w:tplc="1C090005" w:tentative="1">
      <w:start w:val="1"/>
      <w:numFmt w:val="bullet"/>
      <w:lvlText w:val=""/>
      <w:lvlJc w:val="left"/>
      <w:pPr>
        <w:ind w:left="4380" w:hanging="360"/>
      </w:pPr>
      <w:rPr>
        <w:rFonts w:ascii="Wingdings" w:hAnsi="Wingdings" w:hint="default"/>
      </w:rPr>
    </w:lvl>
    <w:lvl w:ilvl="6" w:tplc="1C090001" w:tentative="1">
      <w:start w:val="1"/>
      <w:numFmt w:val="bullet"/>
      <w:lvlText w:val=""/>
      <w:lvlJc w:val="left"/>
      <w:pPr>
        <w:ind w:left="5100" w:hanging="360"/>
      </w:pPr>
      <w:rPr>
        <w:rFonts w:ascii="Symbol" w:hAnsi="Symbol" w:hint="default"/>
      </w:rPr>
    </w:lvl>
    <w:lvl w:ilvl="7" w:tplc="1C090003" w:tentative="1">
      <w:start w:val="1"/>
      <w:numFmt w:val="bullet"/>
      <w:lvlText w:val="o"/>
      <w:lvlJc w:val="left"/>
      <w:pPr>
        <w:ind w:left="5820" w:hanging="360"/>
      </w:pPr>
      <w:rPr>
        <w:rFonts w:ascii="Courier New" w:hAnsi="Courier New" w:cs="Courier New" w:hint="default"/>
      </w:rPr>
    </w:lvl>
    <w:lvl w:ilvl="8" w:tplc="1C090005" w:tentative="1">
      <w:start w:val="1"/>
      <w:numFmt w:val="bullet"/>
      <w:lvlText w:val=""/>
      <w:lvlJc w:val="left"/>
      <w:pPr>
        <w:ind w:left="6540" w:hanging="360"/>
      </w:pPr>
      <w:rPr>
        <w:rFonts w:ascii="Wingdings" w:hAnsi="Wingdings" w:hint="default"/>
      </w:rPr>
    </w:lvl>
  </w:abstractNum>
  <w:abstractNum w:abstractNumId="27" w15:restartNumberingAfterBreak="0">
    <w:nsid w:val="3E3D6FDE"/>
    <w:multiLevelType w:val="hybridMultilevel"/>
    <w:tmpl w:val="AA2CEBE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2D3623E"/>
    <w:multiLevelType w:val="hybridMultilevel"/>
    <w:tmpl w:val="7EDA004E"/>
    <w:lvl w:ilvl="0" w:tplc="BF7E0050">
      <w:start w:val="1"/>
      <w:numFmt w:val="decimal"/>
      <w:lvlText w:val="%1."/>
      <w:lvlJc w:val="left"/>
      <w:pPr>
        <w:ind w:left="511" w:hanging="360"/>
      </w:pPr>
      <w:rPr>
        <w:rFonts w:hint="default"/>
        <w:b/>
      </w:rPr>
    </w:lvl>
    <w:lvl w:ilvl="1" w:tplc="1C090019" w:tentative="1">
      <w:start w:val="1"/>
      <w:numFmt w:val="lowerLetter"/>
      <w:lvlText w:val="%2."/>
      <w:lvlJc w:val="left"/>
      <w:pPr>
        <w:ind w:left="1231" w:hanging="360"/>
      </w:pPr>
    </w:lvl>
    <w:lvl w:ilvl="2" w:tplc="1C09001B" w:tentative="1">
      <w:start w:val="1"/>
      <w:numFmt w:val="lowerRoman"/>
      <w:lvlText w:val="%3."/>
      <w:lvlJc w:val="right"/>
      <w:pPr>
        <w:ind w:left="1951" w:hanging="180"/>
      </w:pPr>
    </w:lvl>
    <w:lvl w:ilvl="3" w:tplc="1C09000F" w:tentative="1">
      <w:start w:val="1"/>
      <w:numFmt w:val="decimal"/>
      <w:lvlText w:val="%4."/>
      <w:lvlJc w:val="left"/>
      <w:pPr>
        <w:ind w:left="2671" w:hanging="360"/>
      </w:pPr>
    </w:lvl>
    <w:lvl w:ilvl="4" w:tplc="1C090019" w:tentative="1">
      <w:start w:val="1"/>
      <w:numFmt w:val="lowerLetter"/>
      <w:lvlText w:val="%5."/>
      <w:lvlJc w:val="left"/>
      <w:pPr>
        <w:ind w:left="3391" w:hanging="360"/>
      </w:pPr>
    </w:lvl>
    <w:lvl w:ilvl="5" w:tplc="1C09001B" w:tentative="1">
      <w:start w:val="1"/>
      <w:numFmt w:val="lowerRoman"/>
      <w:lvlText w:val="%6."/>
      <w:lvlJc w:val="right"/>
      <w:pPr>
        <w:ind w:left="4111" w:hanging="180"/>
      </w:pPr>
    </w:lvl>
    <w:lvl w:ilvl="6" w:tplc="1C09000F" w:tentative="1">
      <w:start w:val="1"/>
      <w:numFmt w:val="decimal"/>
      <w:lvlText w:val="%7."/>
      <w:lvlJc w:val="left"/>
      <w:pPr>
        <w:ind w:left="4831" w:hanging="360"/>
      </w:pPr>
    </w:lvl>
    <w:lvl w:ilvl="7" w:tplc="1C090019" w:tentative="1">
      <w:start w:val="1"/>
      <w:numFmt w:val="lowerLetter"/>
      <w:lvlText w:val="%8."/>
      <w:lvlJc w:val="left"/>
      <w:pPr>
        <w:ind w:left="5551" w:hanging="360"/>
      </w:pPr>
    </w:lvl>
    <w:lvl w:ilvl="8" w:tplc="1C09001B" w:tentative="1">
      <w:start w:val="1"/>
      <w:numFmt w:val="lowerRoman"/>
      <w:lvlText w:val="%9."/>
      <w:lvlJc w:val="right"/>
      <w:pPr>
        <w:ind w:left="6271" w:hanging="180"/>
      </w:pPr>
    </w:lvl>
  </w:abstractNum>
  <w:abstractNum w:abstractNumId="29" w15:restartNumberingAfterBreak="0">
    <w:nsid w:val="46712413"/>
    <w:multiLevelType w:val="hybridMultilevel"/>
    <w:tmpl w:val="68143E94"/>
    <w:lvl w:ilvl="0" w:tplc="31CE10DC">
      <w:start w:val="1"/>
      <w:numFmt w:val="bullet"/>
      <w:lvlText w:val=""/>
      <w:lvlJc w:val="left"/>
      <w:pPr>
        <w:tabs>
          <w:tab w:val="num" w:pos="720"/>
        </w:tabs>
        <w:ind w:left="720" w:hanging="360"/>
      </w:pPr>
      <w:rPr>
        <w:rFonts w:ascii="Wingdings" w:hAnsi="Wingdings" w:hint="default"/>
      </w:rPr>
    </w:lvl>
    <w:lvl w:ilvl="1" w:tplc="3510F3AE">
      <w:start w:val="1"/>
      <w:numFmt w:val="bullet"/>
      <w:lvlText w:val=""/>
      <w:lvlJc w:val="left"/>
      <w:pPr>
        <w:tabs>
          <w:tab w:val="num" w:pos="1440"/>
        </w:tabs>
        <w:ind w:left="1440" w:hanging="360"/>
      </w:pPr>
      <w:rPr>
        <w:rFonts w:ascii="Wingdings" w:hAnsi="Wingdings" w:hint="default"/>
      </w:rPr>
    </w:lvl>
    <w:lvl w:ilvl="2" w:tplc="F700778A" w:tentative="1">
      <w:start w:val="1"/>
      <w:numFmt w:val="bullet"/>
      <w:lvlText w:val=""/>
      <w:lvlJc w:val="left"/>
      <w:pPr>
        <w:tabs>
          <w:tab w:val="num" w:pos="2160"/>
        </w:tabs>
        <w:ind w:left="2160" w:hanging="360"/>
      </w:pPr>
      <w:rPr>
        <w:rFonts w:ascii="Wingdings" w:hAnsi="Wingdings" w:hint="default"/>
      </w:rPr>
    </w:lvl>
    <w:lvl w:ilvl="3" w:tplc="575E2E0E" w:tentative="1">
      <w:start w:val="1"/>
      <w:numFmt w:val="bullet"/>
      <w:lvlText w:val=""/>
      <w:lvlJc w:val="left"/>
      <w:pPr>
        <w:tabs>
          <w:tab w:val="num" w:pos="2880"/>
        </w:tabs>
        <w:ind w:left="2880" w:hanging="360"/>
      </w:pPr>
      <w:rPr>
        <w:rFonts w:ascii="Wingdings" w:hAnsi="Wingdings" w:hint="default"/>
      </w:rPr>
    </w:lvl>
    <w:lvl w:ilvl="4" w:tplc="3E3E1A7A" w:tentative="1">
      <w:start w:val="1"/>
      <w:numFmt w:val="bullet"/>
      <w:lvlText w:val=""/>
      <w:lvlJc w:val="left"/>
      <w:pPr>
        <w:tabs>
          <w:tab w:val="num" w:pos="3600"/>
        </w:tabs>
        <w:ind w:left="3600" w:hanging="360"/>
      </w:pPr>
      <w:rPr>
        <w:rFonts w:ascii="Wingdings" w:hAnsi="Wingdings" w:hint="default"/>
      </w:rPr>
    </w:lvl>
    <w:lvl w:ilvl="5" w:tplc="3B06B5E4" w:tentative="1">
      <w:start w:val="1"/>
      <w:numFmt w:val="bullet"/>
      <w:lvlText w:val=""/>
      <w:lvlJc w:val="left"/>
      <w:pPr>
        <w:tabs>
          <w:tab w:val="num" w:pos="4320"/>
        </w:tabs>
        <w:ind w:left="4320" w:hanging="360"/>
      </w:pPr>
      <w:rPr>
        <w:rFonts w:ascii="Wingdings" w:hAnsi="Wingdings" w:hint="default"/>
      </w:rPr>
    </w:lvl>
    <w:lvl w:ilvl="6" w:tplc="9E967E8E" w:tentative="1">
      <w:start w:val="1"/>
      <w:numFmt w:val="bullet"/>
      <w:lvlText w:val=""/>
      <w:lvlJc w:val="left"/>
      <w:pPr>
        <w:tabs>
          <w:tab w:val="num" w:pos="5040"/>
        </w:tabs>
        <w:ind w:left="5040" w:hanging="360"/>
      </w:pPr>
      <w:rPr>
        <w:rFonts w:ascii="Wingdings" w:hAnsi="Wingdings" w:hint="default"/>
      </w:rPr>
    </w:lvl>
    <w:lvl w:ilvl="7" w:tplc="6D56EA70" w:tentative="1">
      <w:start w:val="1"/>
      <w:numFmt w:val="bullet"/>
      <w:lvlText w:val=""/>
      <w:lvlJc w:val="left"/>
      <w:pPr>
        <w:tabs>
          <w:tab w:val="num" w:pos="5760"/>
        </w:tabs>
        <w:ind w:left="5760" w:hanging="360"/>
      </w:pPr>
      <w:rPr>
        <w:rFonts w:ascii="Wingdings" w:hAnsi="Wingdings" w:hint="default"/>
      </w:rPr>
    </w:lvl>
    <w:lvl w:ilvl="8" w:tplc="52DE7DE8"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8BA4FCD"/>
    <w:multiLevelType w:val="hybridMultilevel"/>
    <w:tmpl w:val="5D308C74"/>
    <w:lvl w:ilvl="0" w:tplc="3B1CF302">
      <w:start w:val="4"/>
      <w:numFmt w:val="bullet"/>
      <w:lvlText w:val=""/>
      <w:lvlJc w:val="left"/>
      <w:pPr>
        <w:tabs>
          <w:tab w:val="num" w:pos="600"/>
        </w:tabs>
        <w:ind w:left="600" w:hanging="600"/>
      </w:pPr>
      <w:rPr>
        <w:rFonts w:ascii="Symbol" w:eastAsia="Times New Roman" w:hAnsi="Symbol" w:cs="Times New Roman" w:hint="default"/>
        <w:color w:val="auto"/>
      </w:rPr>
    </w:lvl>
    <w:lvl w:ilvl="1" w:tplc="04090003">
      <w:start w:val="1"/>
      <w:numFmt w:val="bullet"/>
      <w:lvlText w:val="o"/>
      <w:lvlJc w:val="left"/>
      <w:pPr>
        <w:tabs>
          <w:tab w:val="num" w:pos="872"/>
        </w:tabs>
        <w:ind w:left="872" w:hanging="360"/>
      </w:pPr>
      <w:rPr>
        <w:rFonts w:ascii="Courier New" w:hAnsi="Courier New" w:cs="Courier New" w:hint="default"/>
      </w:rPr>
    </w:lvl>
    <w:lvl w:ilvl="2" w:tplc="04090005">
      <w:start w:val="1"/>
      <w:numFmt w:val="bullet"/>
      <w:lvlText w:val=""/>
      <w:lvlJc w:val="left"/>
      <w:pPr>
        <w:tabs>
          <w:tab w:val="num" w:pos="1592"/>
        </w:tabs>
        <w:ind w:left="1592" w:hanging="360"/>
      </w:pPr>
      <w:rPr>
        <w:rFonts w:ascii="Wingdings" w:hAnsi="Wingdings" w:hint="default"/>
      </w:rPr>
    </w:lvl>
    <w:lvl w:ilvl="3" w:tplc="04090001">
      <w:start w:val="1"/>
      <w:numFmt w:val="bullet"/>
      <w:lvlText w:val=""/>
      <w:lvlJc w:val="left"/>
      <w:pPr>
        <w:tabs>
          <w:tab w:val="num" w:pos="2312"/>
        </w:tabs>
        <w:ind w:left="2312" w:hanging="360"/>
      </w:pPr>
      <w:rPr>
        <w:rFonts w:ascii="Symbol" w:hAnsi="Symbol" w:hint="default"/>
      </w:rPr>
    </w:lvl>
    <w:lvl w:ilvl="4" w:tplc="04090003">
      <w:start w:val="1"/>
      <w:numFmt w:val="bullet"/>
      <w:lvlText w:val="o"/>
      <w:lvlJc w:val="left"/>
      <w:pPr>
        <w:tabs>
          <w:tab w:val="num" w:pos="3032"/>
        </w:tabs>
        <w:ind w:left="3032" w:hanging="360"/>
      </w:pPr>
      <w:rPr>
        <w:rFonts w:ascii="Courier New" w:hAnsi="Courier New" w:cs="Courier New" w:hint="default"/>
      </w:rPr>
    </w:lvl>
    <w:lvl w:ilvl="5" w:tplc="04090005">
      <w:start w:val="1"/>
      <w:numFmt w:val="bullet"/>
      <w:lvlText w:val=""/>
      <w:lvlJc w:val="left"/>
      <w:pPr>
        <w:tabs>
          <w:tab w:val="num" w:pos="3752"/>
        </w:tabs>
        <w:ind w:left="3752" w:hanging="360"/>
      </w:pPr>
      <w:rPr>
        <w:rFonts w:ascii="Wingdings" w:hAnsi="Wingdings" w:hint="default"/>
      </w:rPr>
    </w:lvl>
    <w:lvl w:ilvl="6" w:tplc="04090001">
      <w:start w:val="1"/>
      <w:numFmt w:val="bullet"/>
      <w:lvlText w:val=""/>
      <w:lvlJc w:val="left"/>
      <w:pPr>
        <w:tabs>
          <w:tab w:val="num" w:pos="4472"/>
        </w:tabs>
        <w:ind w:left="4472" w:hanging="360"/>
      </w:pPr>
      <w:rPr>
        <w:rFonts w:ascii="Symbol" w:hAnsi="Symbol" w:hint="default"/>
      </w:rPr>
    </w:lvl>
    <w:lvl w:ilvl="7" w:tplc="04090003">
      <w:start w:val="1"/>
      <w:numFmt w:val="bullet"/>
      <w:lvlText w:val="o"/>
      <w:lvlJc w:val="left"/>
      <w:pPr>
        <w:tabs>
          <w:tab w:val="num" w:pos="5192"/>
        </w:tabs>
        <w:ind w:left="5192" w:hanging="360"/>
      </w:pPr>
      <w:rPr>
        <w:rFonts w:ascii="Courier New" w:hAnsi="Courier New" w:cs="Courier New" w:hint="default"/>
      </w:rPr>
    </w:lvl>
    <w:lvl w:ilvl="8" w:tplc="04090005">
      <w:start w:val="1"/>
      <w:numFmt w:val="bullet"/>
      <w:lvlText w:val=""/>
      <w:lvlJc w:val="left"/>
      <w:pPr>
        <w:tabs>
          <w:tab w:val="num" w:pos="5912"/>
        </w:tabs>
        <w:ind w:left="5912" w:hanging="360"/>
      </w:pPr>
      <w:rPr>
        <w:rFonts w:ascii="Wingdings" w:hAnsi="Wingdings" w:hint="default"/>
      </w:rPr>
    </w:lvl>
  </w:abstractNum>
  <w:abstractNum w:abstractNumId="31" w15:restartNumberingAfterBreak="0">
    <w:nsid w:val="4CDE2506"/>
    <w:multiLevelType w:val="hybridMultilevel"/>
    <w:tmpl w:val="DAA8EB36"/>
    <w:lvl w:ilvl="0" w:tplc="21A070DA">
      <w:start w:val="1"/>
      <w:numFmt w:val="lowerLetter"/>
      <w:lvlText w:val="(%1)"/>
      <w:lvlJc w:val="left"/>
      <w:pPr>
        <w:ind w:left="720" w:hanging="360"/>
      </w:pPr>
      <w:rPr>
        <w:rFonts w:hint="default"/>
        <w:color w:val="00000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4F037165"/>
    <w:multiLevelType w:val="hybridMultilevel"/>
    <w:tmpl w:val="AD04F5D6"/>
    <w:lvl w:ilvl="0" w:tplc="1C090001">
      <w:start w:val="1"/>
      <w:numFmt w:val="bullet"/>
      <w:lvlText w:val=""/>
      <w:lvlJc w:val="left"/>
      <w:pPr>
        <w:ind w:left="720" w:hanging="360"/>
      </w:pPr>
      <w:rPr>
        <w:rFonts w:ascii="Symbol" w:hAnsi="Symbol" w:hint="default"/>
      </w:rPr>
    </w:lvl>
    <w:lvl w:ilvl="1" w:tplc="1C090001">
      <w:start w:val="1"/>
      <w:numFmt w:val="bullet"/>
      <w:lvlText w:val=""/>
      <w:lvlJc w:val="left"/>
      <w:pPr>
        <w:ind w:left="1440" w:hanging="360"/>
      </w:pPr>
      <w:rPr>
        <w:rFonts w:ascii="Symbol" w:hAnsi="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52A371FD"/>
    <w:multiLevelType w:val="hybridMultilevel"/>
    <w:tmpl w:val="11CE9164"/>
    <w:lvl w:ilvl="0" w:tplc="9FEC9566">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54D2521B"/>
    <w:multiLevelType w:val="hybridMultilevel"/>
    <w:tmpl w:val="4FFAA02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54E7668E"/>
    <w:multiLevelType w:val="hybridMultilevel"/>
    <w:tmpl w:val="295E3E48"/>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57495D7E"/>
    <w:multiLevelType w:val="hybridMultilevel"/>
    <w:tmpl w:val="E36A17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577864B5"/>
    <w:multiLevelType w:val="hybridMultilevel"/>
    <w:tmpl w:val="C8A0596A"/>
    <w:lvl w:ilvl="0" w:tplc="1C09000F">
      <w:start w:val="1"/>
      <w:numFmt w:val="decimal"/>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58D53156"/>
    <w:multiLevelType w:val="hybridMultilevel"/>
    <w:tmpl w:val="81D69802"/>
    <w:lvl w:ilvl="0" w:tplc="4FD61846">
      <w:start w:val="1"/>
      <w:numFmt w:val="lowerLetter"/>
      <w:lvlText w:val="%1."/>
      <w:lvlJc w:val="left"/>
      <w:pPr>
        <w:tabs>
          <w:tab w:val="num" w:pos="720"/>
        </w:tabs>
        <w:ind w:left="720" w:hanging="720"/>
      </w:pPr>
      <w:rPr>
        <w:rFonts w:hint="default"/>
        <w:b/>
      </w:rPr>
    </w:lvl>
    <w:lvl w:ilvl="1" w:tplc="012EA864">
      <w:start w:val="1"/>
      <w:numFmt w:val="decimal"/>
      <w:lvlText w:val="%2."/>
      <w:lvlJc w:val="left"/>
      <w:pPr>
        <w:tabs>
          <w:tab w:val="num" w:pos="1080"/>
        </w:tabs>
        <w:ind w:left="1080" w:hanging="360"/>
      </w:pPr>
      <w:rPr>
        <w:rFonts w:hint="default"/>
        <w:b/>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604A48CE"/>
    <w:multiLevelType w:val="hybridMultilevel"/>
    <w:tmpl w:val="EA4C1236"/>
    <w:lvl w:ilvl="0" w:tplc="BFF6DFCA">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0" w15:restartNumberingAfterBreak="0">
    <w:nsid w:val="61A70A16"/>
    <w:multiLevelType w:val="hybridMultilevel"/>
    <w:tmpl w:val="CBAAD652"/>
    <w:lvl w:ilvl="0" w:tplc="C9A41C18">
      <w:start w:val="1"/>
      <w:numFmt w:val="bullet"/>
      <w:lvlText w:val=""/>
      <w:lvlJc w:val="left"/>
      <w:pPr>
        <w:tabs>
          <w:tab w:val="num" w:pos="992"/>
        </w:tabs>
        <w:ind w:left="992" w:hanging="425"/>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85F5C8F"/>
    <w:multiLevelType w:val="hybridMultilevel"/>
    <w:tmpl w:val="87E8448A"/>
    <w:lvl w:ilvl="0" w:tplc="68449068">
      <w:start w:val="1"/>
      <w:numFmt w:val="upp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2" w15:restartNumberingAfterBreak="0">
    <w:nsid w:val="68B667A2"/>
    <w:multiLevelType w:val="hybridMultilevel"/>
    <w:tmpl w:val="F9E690BE"/>
    <w:lvl w:ilvl="0" w:tplc="EECE0486">
      <w:start w:val="1"/>
      <w:numFmt w:val="decimal"/>
      <w:pStyle w:val="ListeWfNumber"/>
      <w:lvlText w:val="%1."/>
      <w:lvlJc w:val="left"/>
      <w:pPr>
        <w:tabs>
          <w:tab w:val="num" w:pos="927"/>
        </w:tabs>
        <w:ind w:left="907" w:hanging="34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3" w15:restartNumberingAfterBreak="0">
    <w:nsid w:val="6A6D181D"/>
    <w:multiLevelType w:val="hybridMultilevel"/>
    <w:tmpl w:val="A1D4F34A"/>
    <w:lvl w:ilvl="0" w:tplc="BB2AA9C6">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5F871CD"/>
    <w:multiLevelType w:val="hybridMultilevel"/>
    <w:tmpl w:val="11EA9FDC"/>
    <w:lvl w:ilvl="0" w:tplc="32569568">
      <w:start w:val="1"/>
      <w:numFmt w:val="bullet"/>
      <w:lvlText w:val=""/>
      <w:lvlJc w:val="left"/>
      <w:pPr>
        <w:tabs>
          <w:tab w:val="num" w:pos="720"/>
        </w:tabs>
        <w:ind w:left="720" w:hanging="360"/>
      </w:pPr>
      <w:rPr>
        <w:rFonts w:ascii="Wingdings" w:hAnsi="Wingdings" w:hint="default"/>
      </w:rPr>
    </w:lvl>
    <w:lvl w:ilvl="1" w:tplc="656446F0">
      <w:start w:val="1"/>
      <w:numFmt w:val="bullet"/>
      <w:lvlText w:val=""/>
      <w:lvlJc w:val="left"/>
      <w:pPr>
        <w:tabs>
          <w:tab w:val="num" w:pos="1440"/>
        </w:tabs>
        <w:ind w:left="1440" w:hanging="360"/>
      </w:pPr>
      <w:rPr>
        <w:rFonts w:ascii="Wingdings" w:hAnsi="Wingdings" w:hint="default"/>
      </w:rPr>
    </w:lvl>
    <w:lvl w:ilvl="2" w:tplc="D67A9E8A" w:tentative="1">
      <w:start w:val="1"/>
      <w:numFmt w:val="bullet"/>
      <w:lvlText w:val=""/>
      <w:lvlJc w:val="left"/>
      <w:pPr>
        <w:tabs>
          <w:tab w:val="num" w:pos="2160"/>
        </w:tabs>
        <w:ind w:left="2160" w:hanging="360"/>
      </w:pPr>
      <w:rPr>
        <w:rFonts w:ascii="Wingdings" w:hAnsi="Wingdings" w:hint="default"/>
      </w:rPr>
    </w:lvl>
    <w:lvl w:ilvl="3" w:tplc="8E84E4BE" w:tentative="1">
      <w:start w:val="1"/>
      <w:numFmt w:val="bullet"/>
      <w:lvlText w:val=""/>
      <w:lvlJc w:val="left"/>
      <w:pPr>
        <w:tabs>
          <w:tab w:val="num" w:pos="2880"/>
        </w:tabs>
        <w:ind w:left="2880" w:hanging="360"/>
      </w:pPr>
      <w:rPr>
        <w:rFonts w:ascii="Wingdings" w:hAnsi="Wingdings" w:hint="default"/>
      </w:rPr>
    </w:lvl>
    <w:lvl w:ilvl="4" w:tplc="10F25ABA" w:tentative="1">
      <w:start w:val="1"/>
      <w:numFmt w:val="bullet"/>
      <w:lvlText w:val=""/>
      <w:lvlJc w:val="left"/>
      <w:pPr>
        <w:tabs>
          <w:tab w:val="num" w:pos="3600"/>
        </w:tabs>
        <w:ind w:left="3600" w:hanging="360"/>
      </w:pPr>
      <w:rPr>
        <w:rFonts w:ascii="Wingdings" w:hAnsi="Wingdings" w:hint="default"/>
      </w:rPr>
    </w:lvl>
    <w:lvl w:ilvl="5" w:tplc="271E3174" w:tentative="1">
      <w:start w:val="1"/>
      <w:numFmt w:val="bullet"/>
      <w:lvlText w:val=""/>
      <w:lvlJc w:val="left"/>
      <w:pPr>
        <w:tabs>
          <w:tab w:val="num" w:pos="4320"/>
        </w:tabs>
        <w:ind w:left="4320" w:hanging="360"/>
      </w:pPr>
      <w:rPr>
        <w:rFonts w:ascii="Wingdings" w:hAnsi="Wingdings" w:hint="default"/>
      </w:rPr>
    </w:lvl>
    <w:lvl w:ilvl="6" w:tplc="858494D6" w:tentative="1">
      <w:start w:val="1"/>
      <w:numFmt w:val="bullet"/>
      <w:lvlText w:val=""/>
      <w:lvlJc w:val="left"/>
      <w:pPr>
        <w:tabs>
          <w:tab w:val="num" w:pos="5040"/>
        </w:tabs>
        <w:ind w:left="5040" w:hanging="360"/>
      </w:pPr>
      <w:rPr>
        <w:rFonts w:ascii="Wingdings" w:hAnsi="Wingdings" w:hint="default"/>
      </w:rPr>
    </w:lvl>
    <w:lvl w:ilvl="7" w:tplc="4BA09C52" w:tentative="1">
      <w:start w:val="1"/>
      <w:numFmt w:val="bullet"/>
      <w:lvlText w:val=""/>
      <w:lvlJc w:val="left"/>
      <w:pPr>
        <w:tabs>
          <w:tab w:val="num" w:pos="5760"/>
        </w:tabs>
        <w:ind w:left="5760" w:hanging="360"/>
      </w:pPr>
      <w:rPr>
        <w:rFonts w:ascii="Wingdings" w:hAnsi="Wingdings" w:hint="default"/>
      </w:rPr>
    </w:lvl>
    <w:lvl w:ilvl="8" w:tplc="87C4E196"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97D7E3C"/>
    <w:multiLevelType w:val="hybridMultilevel"/>
    <w:tmpl w:val="5342983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6" w15:restartNumberingAfterBreak="0">
    <w:nsid w:val="7D877D9F"/>
    <w:multiLevelType w:val="hybridMultilevel"/>
    <w:tmpl w:val="3CDACE36"/>
    <w:lvl w:ilvl="0" w:tplc="1C090001">
      <w:start w:val="1"/>
      <w:numFmt w:val="bullet"/>
      <w:lvlText w:val=""/>
      <w:lvlJc w:val="left"/>
      <w:pPr>
        <w:tabs>
          <w:tab w:val="num" w:pos="1231"/>
        </w:tabs>
        <w:ind w:left="1231" w:hanging="360"/>
      </w:pPr>
      <w:rPr>
        <w:rFonts w:ascii="Symbol" w:hAnsi="Symbol" w:hint="default"/>
      </w:rPr>
    </w:lvl>
    <w:lvl w:ilvl="1" w:tplc="04090003" w:tentative="1">
      <w:start w:val="1"/>
      <w:numFmt w:val="bullet"/>
      <w:lvlText w:val="o"/>
      <w:lvlJc w:val="left"/>
      <w:pPr>
        <w:tabs>
          <w:tab w:val="num" w:pos="1951"/>
        </w:tabs>
        <w:ind w:left="1951" w:hanging="360"/>
      </w:pPr>
      <w:rPr>
        <w:rFonts w:ascii="Courier New" w:hAnsi="Courier New" w:cs="Courier New" w:hint="default"/>
      </w:rPr>
    </w:lvl>
    <w:lvl w:ilvl="2" w:tplc="04090005" w:tentative="1">
      <w:start w:val="1"/>
      <w:numFmt w:val="bullet"/>
      <w:lvlText w:val=""/>
      <w:lvlJc w:val="left"/>
      <w:pPr>
        <w:tabs>
          <w:tab w:val="num" w:pos="2671"/>
        </w:tabs>
        <w:ind w:left="2671" w:hanging="360"/>
      </w:pPr>
      <w:rPr>
        <w:rFonts w:ascii="Wingdings" w:hAnsi="Wingdings" w:hint="default"/>
      </w:rPr>
    </w:lvl>
    <w:lvl w:ilvl="3" w:tplc="04090001" w:tentative="1">
      <w:start w:val="1"/>
      <w:numFmt w:val="bullet"/>
      <w:lvlText w:val=""/>
      <w:lvlJc w:val="left"/>
      <w:pPr>
        <w:tabs>
          <w:tab w:val="num" w:pos="3391"/>
        </w:tabs>
        <w:ind w:left="3391" w:hanging="360"/>
      </w:pPr>
      <w:rPr>
        <w:rFonts w:ascii="Symbol" w:hAnsi="Symbol" w:hint="default"/>
      </w:rPr>
    </w:lvl>
    <w:lvl w:ilvl="4" w:tplc="04090003" w:tentative="1">
      <w:start w:val="1"/>
      <w:numFmt w:val="bullet"/>
      <w:lvlText w:val="o"/>
      <w:lvlJc w:val="left"/>
      <w:pPr>
        <w:tabs>
          <w:tab w:val="num" w:pos="4111"/>
        </w:tabs>
        <w:ind w:left="4111" w:hanging="360"/>
      </w:pPr>
      <w:rPr>
        <w:rFonts w:ascii="Courier New" w:hAnsi="Courier New" w:cs="Courier New" w:hint="default"/>
      </w:rPr>
    </w:lvl>
    <w:lvl w:ilvl="5" w:tplc="04090005" w:tentative="1">
      <w:start w:val="1"/>
      <w:numFmt w:val="bullet"/>
      <w:lvlText w:val=""/>
      <w:lvlJc w:val="left"/>
      <w:pPr>
        <w:tabs>
          <w:tab w:val="num" w:pos="4831"/>
        </w:tabs>
        <w:ind w:left="4831" w:hanging="360"/>
      </w:pPr>
      <w:rPr>
        <w:rFonts w:ascii="Wingdings" w:hAnsi="Wingdings" w:hint="default"/>
      </w:rPr>
    </w:lvl>
    <w:lvl w:ilvl="6" w:tplc="04090001" w:tentative="1">
      <w:start w:val="1"/>
      <w:numFmt w:val="bullet"/>
      <w:lvlText w:val=""/>
      <w:lvlJc w:val="left"/>
      <w:pPr>
        <w:tabs>
          <w:tab w:val="num" w:pos="5551"/>
        </w:tabs>
        <w:ind w:left="5551" w:hanging="360"/>
      </w:pPr>
      <w:rPr>
        <w:rFonts w:ascii="Symbol" w:hAnsi="Symbol" w:hint="default"/>
      </w:rPr>
    </w:lvl>
    <w:lvl w:ilvl="7" w:tplc="04090003" w:tentative="1">
      <w:start w:val="1"/>
      <w:numFmt w:val="bullet"/>
      <w:lvlText w:val="o"/>
      <w:lvlJc w:val="left"/>
      <w:pPr>
        <w:tabs>
          <w:tab w:val="num" w:pos="6271"/>
        </w:tabs>
        <w:ind w:left="6271" w:hanging="360"/>
      </w:pPr>
      <w:rPr>
        <w:rFonts w:ascii="Courier New" w:hAnsi="Courier New" w:cs="Courier New" w:hint="default"/>
      </w:rPr>
    </w:lvl>
    <w:lvl w:ilvl="8" w:tplc="04090005" w:tentative="1">
      <w:start w:val="1"/>
      <w:numFmt w:val="bullet"/>
      <w:lvlText w:val=""/>
      <w:lvlJc w:val="left"/>
      <w:pPr>
        <w:tabs>
          <w:tab w:val="num" w:pos="6991"/>
        </w:tabs>
        <w:ind w:left="6991" w:hanging="360"/>
      </w:pPr>
      <w:rPr>
        <w:rFonts w:ascii="Wingdings" w:hAnsi="Wingdings" w:hint="default"/>
      </w:rPr>
    </w:lvl>
  </w:abstractNum>
  <w:abstractNum w:abstractNumId="47" w15:restartNumberingAfterBreak="0">
    <w:nsid w:val="7EF13521"/>
    <w:multiLevelType w:val="hybridMultilevel"/>
    <w:tmpl w:val="BDF60788"/>
    <w:lvl w:ilvl="0" w:tplc="A014A058">
      <w:numFmt w:val="bullet"/>
      <w:lvlText w:val="-"/>
      <w:lvlJc w:val="left"/>
      <w:pPr>
        <w:ind w:left="720" w:hanging="360"/>
      </w:pPr>
      <w:rPr>
        <w:rFonts w:ascii="Arial" w:eastAsia="Calibr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8" w15:restartNumberingAfterBreak="0">
    <w:nsid w:val="7F67570F"/>
    <w:multiLevelType w:val="hybridMultilevel"/>
    <w:tmpl w:val="D110EBF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59839244">
    <w:abstractNumId w:val="30"/>
  </w:num>
  <w:num w:numId="2" w16cid:durableId="1690184186">
    <w:abstractNumId w:val="2"/>
  </w:num>
  <w:num w:numId="3" w16cid:durableId="211623374">
    <w:abstractNumId w:val="40"/>
  </w:num>
  <w:num w:numId="4" w16cid:durableId="578904783">
    <w:abstractNumId w:val="0"/>
  </w:num>
  <w:num w:numId="5" w16cid:durableId="696739275">
    <w:abstractNumId w:val="42"/>
  </w:num>
  <w:num w:numId="6" w16cid:durableId="366104690">
    <w:abstractNumId w:val="45"/>
  </w:num>
  <w:num w:numId="7" w16cid:durableId="2054962653">
    <w:abstractNumId w:val="10"/>
  </w:num>
  <w:num w:numId="8" w16cid:durableId="137846984">
    <w:abstractNumId w:val="8"/>
  </w:num>
  <w:num w:numId="9" w16cid:durableId="535240185">
    <w:abstractNumId w:val="3"/>
  </w:num>
  <w:num w:numId="10" w16cid:durableId="525993191">
    <w:abstractNumId w:val="46"/>
  </w:num>
  <w:num w:numId="11" w16cid:durableId="67701354">
    <w:abstractNumId w:val="37"/>
  </w:num>
  <w:num w:numId="12" w16cid:durableId="1886716470">
    <w:abstractNumId w:val="32"/>
  </w:num>
  <w:num w:numId="13" w16cid:durableId="348023417">
    <w:abstractNumId w:val="14"/>
  </w:num>
  <w:num w:numId="14" w16cid:durableId="1027289736">
    <w:abstractNumId w:val="9"/>
  </w:num>
  <w:num w:numId="15" w16cid:durableId="550726928">
    <w:abstractNumId w:val="12"/>
  </w:num>
  <w:num w:numId="16" w16cid:durableId="1197506061">
    <w:abstractNumId w:val="36"/>
  </w:num>
  <w:num w:numId="17" w16cid:durableId="1677540632">
    <w:abstractNumId w:val="48"/>
  </w:num>
  <w:num w:numId="18" w16cid:durableId="1076128868">
    <w:abstractNumId w:val="25"/>
  </w:num>
  <w:num w:numId="19" w16cid:durableId="1065684538">
    <w:abstractNumId w:val="15"/>
  </w:num>
  <w:num w:numId="20" w16cid:durableId="888415414">
    <w:abstractNumId w:val="24"/>
  </w:num>
  <w:num w:numId="21" w16cid:durableId="1283027081">
    <w:abstractNumId w:val="28"/>
  </w:num>
  <w:num w:numId="22" w16cid:durableId="647516442">
    <w:abstractNumId w:val="17"/>
  </w:num>
  <w:num w:numId="23" w16cid:durableId="494804127">
    <w:abstractNumId w:val="13"/>
  </w:num>
  <w:num w:numId="24" w16cid:durableId="200824961">
    <w:abstractNumId w:val="44"/>
  </w:num>
  <w:num w:numId="25" w16cid:durableId="56251110">
    <w:abstractNumId w:val="29"/>
  </w:num>
  <w:num w:numId="26" w16cid:durableId="423503210">
    <w:abstractNumId w:val="27"/>
  </w:num>
  <w:num w:numId="27" w16cid:durableId="1000276021">
    <w:abstractNumId w:val="47"/>
  </w:num>
  <w:num w:numId="28" w16cid:durableId="800729400">
    <w:abstractNumId w:val="41"/>
  </w:num>
  <w:num w:numId="29" w16cid:durableId="1188176968">
    <w:abstractNumId w:val="34"/>
  </w:num>
  <w:num w:numId="30" w16cid:durableId="865295308">
    <w:abstractNumId w:val="4"/>
  </w:num>
  <w:num w:numId="31" w16cid:durableId="396175301">
    <w:abstractNumId w:val="33"/>
  </w:num>
  <w:num w:numId="32" w16cid:durableId="55009822">
    <w:abstractNumId w:val="31"/>
  </w:num>
  <w:num w:numId="33" w16cid:durableId="489255418">
    <w:abstractNumId w:val="43"/>
  </w:num>
  <w:num w:numId="34" w16cid:durableId="995382473">
    <w:abstractNumId w:val="16"/>
  </w:num>
  <w:num w:numId="35" w16cid:durableId="1094327914">
    <w:abstractNumId w:val="38"/>
  </w:num>
  <w:num w:numId="36" w16cid:durableId="2104761601">
    <w:abstractNumId w:val="18"/>
  </w:num>
  <w:num w:numId="37" w16cid:durableId="664820666">
    <w:abstractNumId w:val="20"/>
  </w:num>
  <w:num w:numId="38" w16cid:durableId="1678993229">
    <w:abstractNumId w:val="21"/>
  </w:num>
  <w:num w:numId="39" w16cid:durableId="438837252">
    <w:abstractNumId w:val="22"/>
  </w:num>
  <w:num w:numId="40" w16cid:durableId="828448898">
    <w:abstractNumId w:val="19"/>
  </w:num>
  <w:num w:numId="41" w16cid:durableId="352075667">
    <w:abstractNumId w:val="11"/>
  </w:num>
  <w:num w:numId="42" w16cid:durableId="1190224185">
    <w:abstractNumId w:val="6"/>
  </w:num>
  <w:num w:numId="43" w16cid:durableId="13632413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21579209">
    <w:abstractNumId w:val="7"/>
  </w:num>
  <w:num w:numId="45" w16cid:durableId="37246284">
    <w:abstractNumId w:val="1"/>
  </w:num>
  <w:num w:numId="46" w16cid:durableId="1998419179">
    <w:abstractNumId w:val="39"/>
  </w:num>
  <w:num w:numId="47" w16cid:durableId="501508027">
    <w:abstractNumId w:val="26"/>
  </w:num>
  <w:num w:numId="48" w16cid:durableId="552545578">
    <w:abstractNumId w:val="35"/>
  </w:num>
  <w:num w:numId="49" w16cid:durableId="1036932859">
    <w:abstractNumId w:val="2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B77"/>
    <w:rsid w:val="00000C00"/>
    <w:rsid w:val="00002A80"/>
    <w:rsid w:val="000308F9"/>
    <w:rsid w:val="0003091D"/>
    <w:rsid w:val="00031333"/>
    <w:rsid w:val="0004665F"/>
    <w:rsid w:val="00056A41"/>
    <w:rsid w:val="000600E0"/>
    <w:rsid w:val="00060621"/>
    <w:rsid w:val="0007561C"/>
    <w:rsid w:val="000766C7"/>
    <w:rsid w:val="000777FF"/>
    <w:rsid w:val="00084149"/>
    <w:rsid w:val="00087F33"/>
    <w:rsid w:val="00091A74"/>
    <w:rsid w:val="00092BB7"/>
    <w:rsid w:val="00097DBB"/>
    <w:rsid w:val="000A41F1"/>
    <w:rsid w:val="000C671B"/>
    <w:rsid w:val="000D5CDA"/>
    <w:rsid w:val="000D5CFF"/>
    <w:rsid w:val="000D61BE"/>
    <w:rsid w:val="000D6FC3"/>
    <w:rsid w:val="000E1435"/>
    <w:rsid w:val="000E7E09"/>
    <w:rsid w:val="000F6D3B"/>
    <w:rsid w:val="00105C72"/>
    <w:rsid w:val="00114FE7"/>
    <w:rsid w:val="0012179E"/>
    <w:rsid w:val="00123F58"/>
    <w:rsid w:val="00131833"/>
    <w:rsid w:val="00136308"/>
    <w:rsid w:val="00163DC6"/>
    <w:rsid w:val="00171024"/>
    <w:rsid w:val="00171C95"/>
    <w:rsid w:val="00177633"/>
    <w:rsid w:val="001811D5"/>
    <w:rsid w:val="00181726"/>
    <w:rsid w:val="001B1BD2"/>
    <w:rsid w:val="001B7026"/>
    <w:rsid w:val="001C25C3"/>
    <w:rsid w:val="001E15E7"/>
    <w:rsid w:val="001E257D"/>
    <w:rsid w:val="001F267A"/>
    <w:rsid w:val="0021246B"/>
    <w:rsid w:val="00213429"/>
    <w:rsid w:val="002224CB"/>
    <w:rsid w:val="00225D81"/>
    <w:rsid w:val="00251AD6"/>
    <w:rsid w:val="00272182"/>
    <w:rsid w:val="00282B2C"/>
    <w:rsid w:val="00282CF7"/>
    <w:rsid w:val="00293929"/>
    <w:rsid w:val="00297B63"/>
    <w:rsid w:val="002A11D3"/>
    <w:rsid w:val="002A1F11"/>
    <w:rsid w:val="002A3B48"/>
    <w:rsid w:val="002A4827"/>
    <w:rsid w:val="002B378B"/>
    <w:rsid w:val="002B6995"/>
    <w:rsid w:val="002C069C"/>
    <w:rsid w:val="002C0978"/>
    <w:rsid w:val="002C7C61"/>
    <w:rsid w:val="002D2E0E"/>
    <w:rsid w:val="002E3576"/>
    <w:rsid w:val="002F7983"/>
    <w:rsid w:val="00300663"/>
    <w:rsid w:val="00302DB9"/>
    <w:rsid w:val="003075B7"/>
    <w:rsid w:val="00311D93"/>
    <w:rsid w:val="00313364"/>
    <w:rsid w:val="00317D81"/>
    <w:rsid w:val="003247B8"/>
    <w:rsid w:val="0033429B"/>
    <w:rsid w:val="00334909"/>
    <w:rsid w:val="00335B3E"/>
    <w:rsid w:val="00337351"/>
    <w:rsid w:val="00341D50"/>
    <w:rsid w:val="00344A93"/>
    <w:rsid w:val="00344CDF"/>
    <w:rsid w:val="003557AD"/>
    <w:rsid w:val="0035713A"/>
    <w:rsid w:val="00360AB4"/>
    <w:rsid w:val="003642D9"/>
    <w:rsid w:val="003649E3"/>
    <w:rsid w:val="00370675"/>
    <w:rsid w:val="00371BDF"/>
    <w:rsid w:val="003756C4"/>
    <w:rsid w:val="0037758B"/>
    <w:rsid w:val="00382B78"/>
    <w:rsid w:val="0038437B"/>
    <w:rsid w:val="00392BB2"/>
    <w:rsid w:val="00397796"/>
    <w:rsid w:val="003A245B"/>
    <w:rsid w:val="003A5404"/>
    <w:rsid w:val="003B347E"/>
    <w:rsid w:val="003C7E91"/>
    <w:rsid w:val="003D23C5"/>
    <w:rsid w:val="003D7120"/>
    <w:rsid w:val="003E6AEE"/>
    <w:rsid w:val="003E7D0E"/>
    <w:rsid w:val="003F307A"/>
    <w:rsid w:val="003F523A"/>
    <w:rsid w:val="0040030E"/>
    <w:rsid w:val="00402F96"/>
    <w:rsid w:val="0040449F"/>
    <w:rsid w:val="004076F9"/>
    <w:rsid w:val="004154F8"/>
    <w:rsid w:val="00415861"/>
    <w:rsid w:val="004168F3"/>
    <w:rsid w:val="00437335"/>
    <w:rsid w:val="00440C60"/>
    <w:rsid w:val="00471392"/>
    <w:rsid w:val="004755F4"/>
    <w:rsid w:val="0048572A"/>
    <w:rsid w:val="00493906"/>
    <w:rsid w:val="004A0146"/>
    <w:rsid w:val="004B207F"/>
    <w:rsid w:val="004B35AC"/>
    <w:rsid w:val="004B39FF"/>
    <w:rsid w:val="004B5B6C"/>
    <w:rsid w:val="004B5FA4"/>
    <w:rsid w:val="004C31B1"/>
    <w:rsid w:val="004C43EF"/>
    <w:rsid w:val="004D3880"/>
    <w:rsid w:val="004D45EC"/>
    <w:rsid w:val="004D79FB"/>
    <w:rsid w:val="004E49D4"/>
    <w:rsid w:val="004E5F10"/>
    <w:rsid w:val="004F24CB"/>
    <w:rsid w:val="00500E5C"/>
    <w:rsid w:val="00505760"/>
    <w:rsid w:val="005104F7"/>
    <w:rsid w:val="005164E9"/>
    <w:rsid w:val="0051705E"/>
    <w:rsid w:val="005263F9"/>
    <w:rsid w:val="0056158F"/>
    <w:rsid w:val="005619D3"/>
    <w:rsid w:val="00561E6D"/>
    <w:rsid w:val="00573C65"/>
    <w:rsid w:val="00575F4A"/>
    <w:rsid w:val="00581C39"/>
    <w:rsid w:val="005825FF"/>
    <w:rsid w:val="00591809"/>
    <w:rsid w:val="00592814"/>
    <w:rsid w:val="00596EBF"/>
    <w:rsid w:val="005B7D68"/>
    <w:rsid w:val="005C1470"/>
    <w:rsid w:val="005C609E"/>
    <w:rsid w:val="005C6D7F"/>
    <w:rsid w:val="005D1492"/>
    <w:rsid w:val="005D2E7A"/>
    <w:rsid w:val="005E036E"/>
    <w:rsid w:val="005E060D"/>
    <w:rsid w:val="005F5A7E"/>
    <w:rsid w:val="005F7DA2"/>
    <w:rsid w:val="00600926"/>
    <w:rsid w:val="00606D65"/>
    <w:rsid w:val="0061063B"/>
    <w:rsid w:val="006114C0"/>
    <w:rsid w:val="006126C0"/>
    <w:rsid w:val="00624196"/>
    <w:rsid w:val="00627609"/>
    <w:rsid w:val="0063178A"/>
    <w:rsid w:val="0063187C"/>
    <w:rsid w:val="006319DC"/>
    <w:rsid w:val="00635A68"/>
    <w:rsid w:val="00636178"/>
    <w:rsid w:val="00645C40"/>
    <w:rsid w:val="00653B75"/>
    <w:rsid w:val="00655DD0"/>
    <w:rsid w:val="00656186"/>
    <w:rsid w:val="00663AAF"/>
    <w:rsid w:val="0067167B"/>
    <w:rsid w:val="00693D60"/>
    <w:rsid w:val="006A019E"/>
    <w:rsid w:val="006A3D78"/>
    <w:rsid w:val="006B51DB"/>
    <w:rsid w:val="006B7456"/>
    <w:rsid w:val="006B7ED4"/>
    <w:rsid w:val="006D2D46"/>
    <w:rsid w:val="006D3002"/>
    <w:rsid w:val="006D7F4A"/>
    <w:rsid w:val="006F11CC"/>
    <w:rsid w:val="006F6966"/>
    <w:rsid w:val="00700920"/>
    <w:rsid w:val="00701E38"/>
    <w:rsid w:val="00706A12"/>
    <w:rsid w:val="00714CBF"/>
    <w:rsid w:val="00720774"/>
    <w:rsid w:val="00725A02"/>
    <w:rsid w:val="00730B2A"/>
    <w:rsid w:val="007321E5"/>
    <w:rsid w:val="00736287"/>
    <w:rsid w:val="00745A8B"/>
    <w:rsid w:val="00750A06"/>
    <w:rsid w:val="00750EBE"/>
    <w:rsid w:val="007542F8"/>
    <w:rsid w:val="0075466A"/>
    <w:rsid w:val="00765725"/>
    <w:rsid w:val="0077632C"/>
    <w:rsid w:val="00791625"/>
    <w:rsid w:val="007A527D"/>
    <w:rsid w:val="007A7018"/>
    <w:rsid w:val="007C0E61"/>
    <w:rsid w:val="007C4C56"/>
    <w:rsid w:val="007C5978"/>
    <w:rsid w:val="007D3773"/>
    <w:rsid w:val="007F113C"/>
    <w:rsid w:val="007F11DD"/>
    <w:rsid w:val="007F332D"/>
    <w:rsid w:val="00806272"/>
    <w:rsid w:val="00806BB8"/>
    <w:rsid w:val="008107EB"/>
    <w:rsid w:val="00814AC2"/>
    <w:rsid w:val="008202DA"/>
    <w:rsid w:val="008275D7"/>
    <w:rsid w:val="008500C7"/>
    <w:rsid w:val="008628EE"/>
    <w:rsid w:val="00873843"/>
    <w:rsid w:val="008741C5"/>
    <w:rsid w:val="008746D3"/>
    <w:rsid w:val="008761DE"/>
    <w:rsid w:val="0088035C"/>
    <w:rsid w:val="00883524"/>
    <w:rsid w:val="00886F23"/>
    <w:rsid w:val="00894E41"/>
    <w:rsid w:val="008A189E"/>
    <w:rsid w:val="008A56B9"/>
    <w:rsid w:val="008B3DE8"/>
    <w:rsid w:val="008B7DF1"/>
    <w:rsid w:val="008C4651"/>
    <w:rsid w:val="008C7318"/>
    <w:rsid w:val="008D3ECD"/>
    <w:rsid w:val="008D54E5"/>
    <w:rsid w:val="00900FDF"/>
    <w:rsid w:val="00905BCD"/>
    <w:rsid w:val="00912419"/>
    <w:rsid w:val="0091768D"/>
    <w:rsid w:val="009266E9"/>
    <w:rsid w:val="00930895"/>
    <w:rsid w:val="00933DD3"/>
    <w:rsid w:val="009350E3"/>
    <w:rsid w:val="00943DCE"/>
    <w:rsid w:val="00945553"/>
    <w:rsid w:val="00972771"/>
    <w:rsid w:val="009730A6"/>
    <w:rsid w:val="0098175F"/>
    <w:rsid w:val="00987A4D"/>
    <w:rsid w:val="009A46B2"/>
    <w:rsid w:val="009A753E"/>
    <w:rsid w:val="009B6431"/>
    <w:rsid w:val="009C0323"/>
    <w:rsid w:val="009D41E7"/>
    <w:rsid w:val="009D6F34"/>
    <w:rsid w:val="009E7339"/>
    <w:rsid w:val="009F509B"/>
    <w:rsid w:val="00A0062F"/>
    <w:rsid w:val="00A00CB8"/>
    <w:rsid w:val="00A0762C"/>
    <w:rsid w:val="00A102E8"/>
    <w:rsid w:val="00A16A8C"/>
    <w:rsid w:val="00A34285"/>
    <w:rsid w:val="00A34EC9"/>
    <w:rsid w:val="00A441DD"/>
    <w:rsid w:val="00A4473A"/>
    <w:rsid w:val="00A44831"/>
    <w:rsid w:val="00A610AF"/>
    <w:rsid w:val="00A61C6F"/>
    <w:rsid w:val="00A61E53"/>
    <w:rsid w:val="00A65358"/>
    <w:rsid w:val="00A70E6D"/>
    <w:rsid w:val="00A713A3"/>
    <w:rsid w:val="00A74482"/>
    <w:rsid w:val="00A80832"/>
    <w:rsid w:val="00A81102"/>
    <w:rsid w:val="00A81C1C"/>
    <w:rsid w:val="00A83C44"/>
    <w:rsid w:val="00A94BFA"/>
    <w:rsid w:val="00AA1FCD"/>
    <w:rsid w:val="00AA51B0"/>
    <w:rsid w:val="00AB1BCB"/>
    <w:rsid w:val="00AB44BD"/>
    <w:rsid w:val="00AD46F5"/>
    <w:rsid w:val="00AD754C"/>
    <w:rsid w:val="00AF0618"/>
    <w:rsid w:val="00AF32E2"/>
    <w:rsid w:val="00AF7015"/>
    <w:rsid w:val="00B01068"/>
    <w:rsid w:val="00B0221D"/>
    <w:rsid w:val="00B14439"/>
    <w:rsid w:val="00B16330"/>
    <w:rsid w:val="00B431C9"/>
    <w:rsid w:val="00B5176C"/>
    <w:rsid w:val="00B55241"/>
    <w:rsid w:val="00B62892"/>
    <w:rsid w:val="00B64082"/>
    <w:rsid w:val="00B712C8"/>
    <w:rsid w:val="00B84304"/>
    <w:rsid w:val="00BA1A93"/>
    <w:rsid w:val="00BA6889"/>
    <w:rsid w:val="00BE6876"/>
    <w:rsid w:val="00BE7458"/>
    <w:rsid w:val="00C102EE"/>
    <w:rsid w:val="00C1263F"/>
    <w:rsid w:val="00C247A1"/>
    <w:rsid w:val="00C400BD"/>
    <w:rsid w:val="00C41DAE"/>
    <w:rsid w:val="00C425F8"/>
    <w:rsid w:val="00C44745"/>
    <w:rsid w:val="00C51784"/>
    <w:rsid w:val="00C63A4F"/>
    <w:rsid w:val="00C64399"/>
    <w:rsid w:val="00C662BD"/>
    <w:rsid w:val="00C71AD6"/>
    <w:rsid w:val="00C73570"/>
    <w:rsid w:val="00C74B90"/>
    <w:rsid w:val="00C77B15"/>
    <w:rsid w:val="00C82BCA"/>
    <w:rsid w:val="00C835D4"/>
    <w:rsid w:val="00C8565C"/>
    <w:rsid w:val="00CA0B9E"/>
    <w:rsid w:val="00CA5759"/>
    <w:rsid w:val="00CA7D5C"/>
    <w:rsid w:val="00CB4F0D"/>
    <w:rsid w:val="00CD1816"/>
    <w:rsid w:val="00CD292A"/>
    <w:rsid w:val="00CD3DF8"/>
    <w:rsid w:val="00CD532C"/>
    <w:rsid w:val="00CE7272"/>
    <w:rsid w:val="00CF7143"/>
    <w:rsid w:val="00CF72B7"/>
    <w:rsid w:val="00D0097B"/>
    <w:rsid w:val="00D043F5"/>
    <w:rsid w:val="00D14F7B"/>
    <w:rsid w:val="00D15B64"/>
    <w:rsid w:val="00D23DAA"/>
    <w:rsid w:val="00D27048"/>
    <w:rsid w:val="00D35C5C"/>
    <w:rsid w:val="00D43C7E"/>
    <w:rsid w:val="00D47CF6"/>
    <w:rsid w:val="00D47D68"/>
    <w:rsid w:val="00D61161"/>
    <w:rsid w:val="00D61293"/>
    <w:rsid w:val="00D6747A"/>
    <w:rsid w:val="00D72A2C"/>
    <w:rsid w:val="00D87042"/>
    <w:rsid w:val="00D87A89"/>
    <w:rsid w:val="00D96C78"/>
    <w:rsid w:val="00DA1ED7"/>
    <w:rsid w:val="00DB244F"/>
    <w:rsid w:val="00DB3460"/>
    <w:rsid w:val="00DB44EF"/>
    <w:rsid w:val="00DB5276"/>
    <w:rsid w:val="00DB6AC9"/>
    <w:rsid w:val="00DC0681"/>
    <w:rsid w:val="00DC151D"/>
    <w:rsid w:val="00DC609C"/>
    <w:rsid w:val="00DD08C7"/>
    <w:rsid w:val="00DD5E3B"/>
    <w:rsid w:val="00DE10EE"/>
    <w:rsid w:val="00DE139A"/>
    <w:rsid w:val="00DE15B2"/>
    <w:rsid w:val="00DE2604"/>
    <w:rsid w:val="00DE649C"/>
    <w:rsid w:val="00DE64A0"/>
    <w:rsid w:val="00DE7BEF"/>
    <w:rsid w:val="00DF2673"/>
    <w:rsid w:val="00DF4C92"/>
    <w:rsid w:val="00DF5875"/>
    <w:rsid w:val="00DF7D54"/>
    <w:rsid w:val="00E02AB8"/>
    <w:rsid w:val="00E03341"/>
    <w:rsid w:val="00E0378D"/>
    <w:rsid w:val="00E16DB4"/>
    <w:rsid w:val="00E203AB"/>
    <w:rsid w:val="00E21F1B"/>
    <w:rsid w:val="00E24593"/>
    <w:rsid w:val="00E372B9"/>
    <w:rsid w:val="00E44BB7"/>
    <w:rsid w:val="00E45BB8"/>
    <w:rsid w:val="00E45D14"/>
    <w:rsid w:val="00E45FBD"/>
    <w:rsid w:val="00E4662E"/>
    <w:rsid w:val="00E47CF0"/>
    <w:rsid w:val="00E53D38"/>
    <w:rsid w:val="00E5450A"/>
    <w:rsid w:val="00E54970"/>
    <w:rsid w:val="00E62F88"/>
    <w:rsid w:val="00E7372E"/>
    <w:rsid w:val="00E857DB"/>
    <w:rsid w:val="00E85D5F"/>
    <w:rsid w:val="00E85E5E"/>
    <w:rsid w:val="00E906DF"/>
    <w:rsid w:val="00E91F5E"/>
    <w:rsid w:val="00E92B77"/>
    <w:rsid w:val="00E931C7"/>
    <w:rsid w:val="00EA3FE1"/>
    <w:rsid w:val="00EC0E11"/>
    <w:rsid w:val="00EC1513"/>
    <w:rsid w:val="00EC77F3"/>
    <w:rsid w:val="00ED10F5"/>
    <w:rsid w:val="00ED229E"/>
    <w:rsid w:val="00ED7A7A"/>
    <w:rsid w:val="00EE31AD"/>
    <w:rsid w:val="00F01159"/>
    <w:rsid w:val="00F025B8"/>
    <w:rsid w:val="00F052E6"/>
    <w:rsid w:val="00F1631A"/>
    <w:rsid w:val="00F17AB0"/>
    <w:rsid w:val="00F22BA6"/>
    <w:rsid w:val="00F23ADD"/>
    <w:rsid w:val="00F24823"/>
    <w:rsid w:val="00F33CD3"/>
    <w:rsid w:val="00F34990"/>
    <w:rsid w:val="00F37F20"/>
    <w:rsid w:val="00F415A8"/>
    <w:rsid w:val="00F44300"/>
    <w:rsid w:val="00F4580E"/>
    <w:rsid w:val="00F468C3"/>
    <w:rsid w:val="00F47111"/>
    <w:rsid w:val="00F51CD4"/>
    <w:rsid w:val="00F61C46"/>
    <w:rsid w:val="00F6796F"/>
    <w:rsid w:val="00F72505"/>
    <w:rsid w:val="00F772B9"/>
    <w:rsid w:val="00F81062"/>
    <w:rsid w:val="00F816C7"/>
    <w:rsid w:val="00F84F7C"/>
    <w:rsid w:val="00F8594D"/>
    <w:rsid w:val="00F9735E"/>
    <w:rsid w:val="00F97DC2"/>
    <w:rsid w:val="00FA775D"/>
    <w:rsid w:val="00FB725C"/>
    <w:rsid w:val="00FB7CA2"/>
    <w:rsid w:val="00FD3CA6"/>
    <w:rsid w:val="00FD6975"/>
    <w:rsid w:val="00FE04A0"/>
    <w:rsid w:val="00FE3CC0"/>
    <w:rsid w:val="00FE3D40"/>
    <w:rsid w:val="00FE5B96"/>
    <w:rsid w:val="00FE7EC1"/>
    <w:rsid w:val="00FF59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20918"/>
  <w15:docId w15:val="{8059C42B-5FF6-4E13-81D7-29C7346E5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ZA"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D79FB"/>
    <w:pPr>
      <w:keepNext/>
      <w:spacing w:line="240" w:lineRule="auto"/>
      <w:outlineLvl w:val="0"/>
    </w:pPr>
    <w:rPr>
      <w:rFonts w:eastAsia="Times New Roman" w:cs="Times New Roman"/>
      <w:snapToGrid w:val="0"/>
      <w:sz w:val="24"/>
      <w:szCs w:val="20"/>
      <w:lang w:val="af-ZA"/>
    </w:rPr>
  </w:style>
  <w:style w:type="paragraph" w:styleId="Heading2">
    <w:name w:val="heading 2"/>
    <w:basedOn w:val="Normal"/>
    <w:next w:val="Normal"/>
    <w:link w:val="Heading2Char"/>
    <w:qFormat/>
    <w:rsid w:val="004D79FB"/>
    <w:pPr>
      <w:keepNext/>
      <w:spacing w:line="240" w:lineRule="auto"/>
      <w:jc w:val="center"/>
      <w:outlineLvl w:val="1"/>
    </w:pPr>
    <w:rPr>
      <w:rFonts w:eastAsia="Times New Roman" w:cs="Times New Roman"/>
      <w:b/>
      <w:snapToGrid w:val="0"/>
      <w:sz w:val="24"/>
      <w:szCs w:val="20"/>
      <w:lang w:val="af-ZA"/>
    </w:rPr>
  </w:style>
  <w:style w:type="paragraph" w:styleId="Heading3">
    <w:name w:val="heading 3"/>
    <w:basedOn w:val="Normal"/>
    <w:next w:val="Normal"/>
    <w:link w:val="Heading3Char"/>
    <w:qFormat/>
    <w:rsid w:val="004D79FB"/>
    <w:pPr>
      <w:keepNext/>
      <w:spacing w:line="240" w:lineRule="auto"/>
      <w:outlineLvl w:val="2"/>
    </w:pPr>
    <w:rPr>
      <w:rFonts w:eastAsia="Times New Roman" w:cs="Times New Roman"/>
      <w:b/>
      <w:bCs/>
      <w:snapToGrid w:val="0"/>
      <w:sz w:val="23"/>
      <w:szCs w:val="20"/>
      <w:lang w:val="af-ZA"/>
    </w:rPr>
  </w:style>
  <w:style w:type="paragraph" w:styleId="Heading4">
    <w:name w:val="heading 4"/>
    <w:basedOn w:val="Normal"/>
    <w:next w:val="Normal"/>
    <w:link w:val="Heading4Char"/>
    <w:qFormat/>
    <w:rsid w:val="004D79FB"/>
    <w:pPr>
      <w:keepNext/>
      <w:spacing w:line="240" w:lineRule="auto"/>
      <w:outlineLvl w:val="3"/>
    </w:pPr>
    <w:rPr>
      <w:rFonts w:eastAsia="Times New Roman" w:cs="Times New Roman"/>
      <w:b/>
      <w:snapToGrid w:val="0"/>
      <w:sz w:val="24"/>
      <w:szCs w:val="20"/>
      <w:lang w:val="af-ZA"/>
    </w:rPr>
  </w:style>
  <w:style w:type="paragraph" w:styleId="Heading5">
    <w:name w:val="heading 5"/>
    <w:basedOn w:val="Normal"/>
    <w:next w:val="Normal"/>
    <w:link w:val="Heading5Char"/>
    <w:qFormat/>
    <w:rsid w:val="006B51DB"/>
    <w:pPr>
      <w:keepNext/>
      <w:spacing w:line="240" w:lineRule="auto"/>
      <w:jc w:val="center"/>
      <w:outlineLvl w:val="4"/>
    </w:pPr>
    <w:rPr>
      <w:rFonts w:ascii="Times New Roman" w:eastAsia="MS Mincho" w:hAnsi="Times New Roman" w:cs="Times New Roman"/>
      <w:color w:val="FF0000"/>
      <w:sz w:val="32"/>
      <w:szCs w:val="24"/>
      <w:lang w:val="fr-FR" w:eastAsia="ja-JP"/>
    </w:rPr>
  </w:style>
  <w:style w:type="paragraph" w:styleId="Heading6">
    <w:name w:val="heading 6"/>
    <w:basedOn w:val="Normal"/>
    <w:next w:val="Normal"/>
    <w:link w:val="Heading6Char"/>
    <w:qFormat/>
    <w:rsid w:val="006B51DB"/>
    <w:pPr>
      <w:keepNext/>
      <w:spacing w:line="240" w:lineRule="auto"/>
      <w:jc w:val="center"/>
      <w:outlineLvl w:val="5"/>
    </w:pPr>
    <w:rPr>
      <w:rFonts w:ascii="Times New Roman" w:eastAsia="MS Mincho" w:hAnsi="Times New Roman" w:cs="Times New Roman"/>
      <w:color w:val="FF0000"/>
      <w:sz w:val="32"/>
      <w:szCs w:val="24"/>
      <w:lang w:val="fr-FR" w:eastAsia="ja-JP"/>
    </w:rPr>
  </w:style>
  <w:style w:type="paragraph" w:styleId="Heading7">
    <w:name w:val="heading 7"/>
    <w:basedOn w:val="Normal"/>
    <w:next w:val="Normal"/>
    <w:link w:val="Heading7Char"/>
    <w:qFormat/>
    <w:rsid w:val="00302DB9"/>
    <w:pPr>
      <w:keepNext/>
      <w:tabs>
        <w:tab w:val="decimal" w:pos="1168"/>
        <w:tab w:val="left" w:pos="2268"/>
        <w:tab w:val="left" w:pos="2835"/>
        <w:tab w:val="left" w:pos="3402"/>
        <w:tab w:val="left" w:pos="3969"/>
        <w:tab w:val="left" w:pos="4536"/>
        <w:tab w:val="left" w:pos="6804"/>
        <w:tab w:val="decimal" w:pos="7938"/>
        <w:tab w:val="decimal" w:pos="9639"/>
        <w:tab w:val="right" w:pos="10205"/>
      </w:tabs>
      <w:spacing w:line="240" w:lineRule="auto"/>
      <w:jc w:val="center"/>
      <w:outlineLvl w:val="6"/>
    </w:pPr>
    <w:rPr>
      <w:rFonts w:ascii="Gill Sans" w:eastAsia="Times New Roman" w:hAnsi="Gill Sans" w:cs="Times New Roman"/>
      <w:i/>
      <w:sz w:val="18"/>
      <w:szCs w:val="20"/>
      <w:lang w:val="en-GB"/>
    </w:rPr>
  </w:style>
  <w:style w:type="paragraph" w:styleId="Heading8">
    <w:name w:val="heading 8"/>
    <w:basedOn w:val="Normal"/>
    <w:next w:val="Normal"/>
    <w:link w:val="Heading8Char"/>
    <w:qFormat/>
    <w:rsid w:val="00B5176C"/>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val="en-US"/>
    </w:rPr>
  </w:style>
  <w:style w:type="paragraph" w:styleId="Heading9">
    <w:name w:val="heading 9"/>
    <w:basedOn w:val="Normal"/>
    <w:next w:val="Normal"/>
    <w:link w:val="Heading9Char"/>
    <w:qFormat/>
    <w:rsid w:val="00B5176C"/>
    <w:pPr>
      <w:tabs>
        <w:tab w:val="num" w:pos="1584"/>
      </w:tabs>
      <w:spacing w:before="240" w:after="60" w:line="240" w:lineRule="auto"/>
      <w:ind w:left="1584" w:hanging="1584"/>
      <w:outlineLvl w:val="8"/>
    </w:pPr>
    <w:rPr>
      <w:rFonts w:eastAsia="Times New Roman" w:cs="Arial"/>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79FB"/>
    <w:rPr>
      <w:rFonts w:eastAsia="Times New Roman" w:cs="Times New Roman"/>
      <w:snapToGrid w:val="0"/>
      <w:sz w:val="24"/>
      <w:szCs w:val="20"/>
      <w:lang w:val="af-ZA"/>
    </w:rPr>
  </w:style>
  <w:style w:type="character" w:customStyle="1" w:styleId="Heading2Char">
    <w:name w:val="Heading 2 Char"/>
    <w:basedOn w:val="DefaultParagraphFont"/>
    <w:link w:val="Heading2"/>
    <w:rsid w:val="004D79FB"/>
    <w:rPr>
      <w:rFonts w:eastAsia="Times New Roman" w:cs="Times New Roman"/>
      <w:b/>
      <w:snapToGrid w:val="0"/>
      <w:sz w:val="24"/>
      <w:szCs w:val="20"/>
      <w:lang w:val="af-ZA"/>
    </w:rPr>
  </w:style>
  <w:style w:type="character" w:customStyle="1" w:styleId="Heading3Char">
    <w:name w:val="Heading 3 Char"/>
    <w:basedOn w:val="DefaultParagraphFont"/>
    <w:link w:val="Heading3"/>
    <w:rsid w:val="004D79FB"/>
    <w:rPr>
      <w:rFonts w:eastAsia="Times New Roman" w:cs="Times New Roman"/>
      <w:b/>
      <w:bCs/>
      <w:snapToGrid w:val="0"/>
      <w:sz w:val="23"/>
      <w:szCs w:val="20"/>
      <w:lang w:val="af-ZA"/>
    </w:rPr>
  </w:style>
  <w:style w:type="character" w:customStyle="1" w:styleId="Heading4Char">
    <w:name w:val="Heading 4 Char"/>
    <w:basedOn w:val="DefaultParagraphFont"/>
    <w:link w:val="Heading4"/>
    <w:rsid w:val="004D79FB"/>
    <w:rPr>
      <w:rFonts w:eastAsia="Times New Roman" w:cs="Times New Roman"/>
      <w:b/>
      <w:snapToGrid w:val="0"/>
      <w:sz w:val="24"/>
      <w:szCs w:val="20"/>
      <w:lang w:val="af-ZA"/>
    </w:rPr>
  </w:style>
  <w:style w:type="numbering" w:customStyle="1" w:styleId="NoList1">
    <w:name w:val="No List1"/>
    <w:next w:val="NoList"/>
    <w:semiHidden/>
    <w:rsid w:val="004D79FB"/>
  </w:style>
  <w:style w:type="paragraph" w:styleId="Header">
    <w:name w:val="header"/>
    <w:basedOn w:val="Normal"/>
    <w:link w:val="HeaderChar"/>
    <w:rsid w:val="004D79FB"/>
    <w:pPr>
      <w:tabs>
        <w:tab w:val="center" w:pos="4320"/>
        <w:tab w:val="right" w:pos="8640"/>
      </w:tabs>
      <w:spacing w:line="240" w:lineRule="auto"/>
    </w:pPr>
    <w:rPr>
      <w:rFonts w:ascii="Times New Roman" w:eastAsia="Times New Roman" w:hAnsi="Times New Roman" w:cs="Times New Roman"/>
      <w:szCs w:val="20"/>
      <w:lang w:val="en-US"/>
    </w:rPr>
  </w:style>
  <w:style w:type="character" w:customStyle="1" w:styleId="HeaderChar">
    <w:name w:val="Header Char"/>
    <w:basedOn w:val="DefaultParagraphFont"/>
    <w:link w:val="Header"/>
    <w:rsid w:val="004D79FB"/>
    <w:rPr>
      <w:rFonts w:ascii="Times New Roman" w:eastAsia="Times New Roman" w:hAnsi="Times New Roman" w:cs="Times New Roman"/>
      <w:szCs w:val="20"/>
      <w:lang w:val="en-US"/>
    </w:rPr>
  </w:style>
  <w:style w:type="paragraph" w:styleId="Footer">
    <w:name w:val="footer"/>
    <w:basedOn w:val="Normal"/>
    <w:link w:val="FooterChar"/>
    <w:uiPriority w:val="99"/>
    <w:rsid w:val="004D79FB"/>
    <w:pPr>
      <w:tabs>
        <w:tab w:val="center" w:pos="4320"/>
        <w:tab w:val="right" w:pos="8640"/>
      </w:tabs>
      <w:spacing w:line="240" w:lineRule="auto"/>
    </w:pPr>
    <w:rPr>
      <w:rFonts w:ascii="Times New Roman" w:eastAsia="Times New Roman" w:hAnsi="Times New Roman" w:cs="Times New Roman"/>
      <w:szCs w:val="20"/>
      <w:lang w:val="en-US"/>
    </w:rPr>
  </w:style>
  <w:style w:type="character" w:customStyle="1" w:styleId="FooterChar">
    <w:name w:val="Footer Char"/>
    <w:basedOn w:val="DefaultParagraphFont"/>
    <w:link w:val="Footer"/>
    <w:uiPriority w:val="99"/>
    <w:rsid w:val="004D79FB"/>
    <w:rPr>
      <w:rFonts w:ascii="Times New Roman" w:eastAsia="Times New Roman" w:hAnsi="Times New Roman" w:cs="Times New Roman"/>
      <w:szCs w:val="20"/>
      <w:lang w:val="en-US"/>
    </w:rPr>
  </w:style>
  <w:style w:type="paragraph" w:styleId="BodyTextIndent">
    <w:name w:val="Body Text Indent"/>
    <w:basedOn w:val="Normal"/>
    <w:link w:val="BodyTextIndentChar"/>
    <w:rsid w:val="004D79FB"/>
    <w:pPr>
      <w:tabs>
        <w:tab w:val="left" w:pos="567"/>
      </w:tabs>
      <w:spacing w:after="120" w:line="240" w:lineRule="auto"/>
      <w:ind w:left="567" w:hanging="567"/>
      <w:jc w:val="both"/>
    </w:pPr>
    <w:rPr>
      <w:rFonts w:eastAsia="Times New Roman" w:cs="Times New Roman"/>
      <w:snapToGrid w:val="0"/>
      <w:sz w:val="24"/>
      <w:szCs w:val="20"/>
    </w:rPr>
  </w:style>
  <w:style w:type="character" w:customStyle="1" w:styleId="BodyTextIndentChar">
    <w:name w:val="Body Text Indent Char"/>
    <w:basedOn w:val="DefaultParagraphFont"/>
    <w:link w:val="BodyTextIndent"/>
    <w:rsid w:val="004D79FB"/>
    <w:rPr>
      <w:rFonts w:eastAsia="Times New Roman" w:cs="Times New Roman"/>
      <w:snapToGrid w:val="0"/>
      <w:sz w:val="24"/>
      <w:szCs w:val="20"/>
    </w:rPr>
  </w:style>
  <w:style w:type="table" w:styleId="TableGrid">
    <w:name w:val="Table Grid"/>
    <w:basedOn w:val="TableNormal"/>
    <w:uiPriority w:val="39"/>
    <w:rsid w:val="004D79FB"/>
    <w:pPr>
      <w:spacing w:line="240" w:lineRule="auto"/>
    </w:pPr>
    <w:rPr>
      <w:rFonts w:ascii="Times New Roman" w:eastAsia="Times New Roman" w:hAnsi="Times New Roman" w:cs="Times New Roman"/>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4D79FB"/>
    <w:pPr>
      <w:spacing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semiHidden/>
    <w:rsid w:val="004D79FB"/>
    <w:rPr>
      <w:rFonts w:ascii="Tahoma" w:eastAsia="Times New Roman" w:hAnsi="Tahoma" w:cs="Tahoma"/>
      <w:sz w:val="16"/>
      <w:szCs w:val="16"/>
      <w:lang w:val="en-US"/>
    </w:rPr>
  </w:style>
  <w:style w:type="numbering" w:customStyle="1" w:styleId="NoList2">
    <w:name w:val="No List2"/>
    <w:next w:val="NoList"/>
    <w:semiHidden/>
    <w:rsid w:val="006B51DB"/>
  </w:style>
  <w:style w:type="table" w:customStyle="1" w:styleId="TableGrid1">
    <w:name w:val="Table Grid1"/>
    <w:basedOn w:val="TableNormal"/>
    <w:next w:val="TableGrid"/>
    <w:rsid w:val="006B51DB"/>
    <w:pPr>
      <w:spacing w:line="240" w:lineRule="auto"/>
    </w:pPr>
    <w:rPr>
      <w:rFonts w:ascii="Times New Roman" w:eastAsia="Times New Roman" w:hAnsi="Times New Roman" w:cs="Times New Roman"/>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rsid w:val="006B51DB"/>
    <w:pPr>
      <w:numPr>
        <w:numId w:val="4"/>
      </w:numPr>
      <w:tabs>
        <w:tab w:val="clear" w:pos="360"/>
      </w:tabs>
      <w:spacing w:line="240" w:lineRule="auto"/>
      <w:ind w:left="0" w:firstLine="0"/>
    </w:pPr>
    <w:rPr>
      <w:rFonts w:ascii="Times New Roman" w:eastAsia="MS Mincho" w:hAnsi="Times New Roman" w:cs="Times New Roman"/>
      <w:sz w:val="24"/>
      <w:szCs w:val="24"/>
      <w:lang w:val="fr-FR" w:eastAsia="ja-JP"/>
    </w:rPr>
  </w:style>
  <w:style w:type="paragraph" w:customStyle="1" w:styleId="ListeWfNumber">
    <w:name w:val="ListeWfNumber"/>
    <w:basedOn w:val="Normal"/>
    <w:rsid w:val="006B51DB"/>
    <w:pPr>
      <w:numPr>
        <w:numId w:val="5"/>
      </w:numPr>
      <w:shd w:val="pct50" w:color="FFFFFF" w:fill="E0E0E0"/>
      <w:spacing w:line="240" w:lineRule="auto"/>
    </w:pPr>
    <w:rPr>
      <w:rFonts w:ascii="Times New Roman" w:eastAsia="MS Mincho" w:hAnsi="Times New Roman" w:cs="Times New Roman"/>
      <w:sz w:val="22"/>
      <w:szCs w:val="24"/>
      <w:lang w:val="en-GB" w:eastAsia="ja-JP"/>
    </w:rPr>
  </w:style>
  <w:style w:type="character" w:customStyle="1" w:styleId="Heading5Char">
    <w:name w:val="Heading 5 Char"/>
    <w:basedOn w:val="DefaultParagraphFont"/>
    <w:link w:val="Heading5"/>
    <w:rsid w:val="006B51DB"/>
    <w:rPr>
      <w:rFonts w:ascii="Times New Roman" w:eastAsia="MS Mincho" w:hAnsi="Times New Roman" w:cs="Times New Roman"/>
      <w:color w:val="FF0000"/>
      <w:sz w:val="32"/>
      <w:szCs w:val="24"/>
      <w:lang w:val="fr-FR" w:eastAsia="ja-JP"/>
    </w:rPr>
  </w:style>
  <w:style w:type="character" w:customStyle="1" w:styleId="Heading6Char">
    <w:name w:val="Heading 6 Char"/>
    <w:basedOn w:val="DefaultParagraphFont"/>
    <w:link w:val="Heading6"/>
    <w:rsid w:val="006B51DB"/>
    <w:rPr>
      <w:rFonts w:ascii="Times New Roman" w:eastAsia="MS Mincho" w:hAnsi="Times New Roman" w:cs="Times New Roman"/>
      <w:color w:val="FF0000"/>
      <w:sz w:val="32"/>
      <w:szCs w:val="24"/>
      <w:lang w:val="fr-FR" w:eastAsia="ja-JP"/>
    </w:rPr>
  </w:style>
  <w:style w:type="numbering" w:customStyle="1" w:styleId="NoList3">
    <w:name w:val="No List3"/>
    <w:next w:val="NoList"/>
    <w:semiHidden/>
    <w:rsid w:val="006B51DB"/>
  </w:style>
  <w:style w:type="paragraph" w:customStyle="1" w:styleId="Attention">
    <w:name w:val="Attention"/>
    <w:basedOn w:val="Normal"/>
    <w:rsid w:val="006B51DB"/>
    <w:pPr>
      <w:keepNext/>
      <w:keepLines/>
      <w:pBdr>
        <w:top w:val="single" w:sz="8" w:space="2" w:color="FFFFF7" w:shadow="1"/>
        <w:left w:val="single" w:sz="8" w:space="4" w:color="FFFFF7" w:shadow="1"/>
        <w:bottom w:val="single" w:sz="8" w:space="2" w:color="FFFFF7" w:shadow="1"/>
        <w:right w:val="single" w:sz="8" w:space="4" w:color="FFFFF7" w:shadow="1"/>
      </w:pBdr>
      <w:shd w:val="pct50" w:color="FFFFFF" w:fill="FFFF99"/>
      <w:spacing w:line="240" w:lineRule="auto"/>
      <w:ind w:left="57" w:right="57"/>
    </w:pPr>
    <w:rPr>
      <w:rFonts w:ascii="Times New Roman" w:eastAsia="MS Mincho" w:hAnsi="Times New Roman" w:cs="Times New Roman"/>
      <w:sz w:val="24"/>
      <w:szCs w:val="24"/>
      <w:lang w:val="fr-FR" w:eastAsia="ja-JP"/>
    </w:rPr>
  </w:style>
  <w:style w:type="paragraph" w:styleId="BodyText">
    <w:name w:val="Body Text"/>
    <w:basedOn w:val="Normal"/>
    <w:link w:val="BodyTextChar"/>
    <w:rsid w:val="006B51DB"/>
    <w:pPr>
      <w:spacing w:line="240" w:lineRule="auto"/>
      <w:jc w:val="center"/>
    </w:pPr>
    <w:rPr>
      <w:rFonts w:ascii="Times New Roman" w:eastAsia="MS Mincho" w:hAnsi="Times New Roman" w:cs="Times New Roman"/>
      <w:b/>
      <w:bCs/>
      <w:color w:val="FF0000"/>
      <w:sz w:val="32"/>
      <w:szCs w:val="36"/>
      <w:lang w:val="fr-FR" w:eastAsia="ja-JP"/>
    </w:rPr>
  </w:style>
  <w:style w:type="character" w:customStyle="1" w:styleId="BodyTextChar">
    <w:name w:val="Body Text Char"/>
    <w:basedOn w:val="DefaultParagraphFont"/>
    <w:link w:val="BodyText"/>
    <w:rsid w:val="006B51DB"/>
    <w:rPr>
      <w:rFonts w:ascii="Times New Roman" w:eastAsia="MS Mincho" w:hAnsi="Times New Roman" w:cs="Times New Roman"/>
      <w:b/>
      <w:bCs/>
      <w:color w:val="FF0000"/>
      <w:sz w:val="32"/>
      <w:szCs w:val="36"/>
      <w:lang w:val="fr-FR" w:eastAsia="ja-JP"/>
    </w:rPr>
  </w:style>
  <w:style w:type="paragraph" w:styleId="BodyText2">
    <w:name w:val="Body Text 2"/>
    <w:basedOn w:val="Normal"/>
    <w:link w:val="BodyText2Char"/>
    <w:rsid w:val="006B51DB"/>
    <w:pPr>
      <w:pBdr>
        <w:top w:val="single" w:sz="4" w:space="2" w:color="C0C0C0"/>
        <w:left w:val="single" w:sz="4" w:space="2" w:color="C0C0C0"/>
        <w:bottom w:val="single" w:sz="4" w:space="2" w:color="C0C0C0"/>
        <w:right w:val="single" w:sz="4" w:space="2" w:color="C0C0C0"/>
      </w:pBdr>
      <w:shd w:val="pct70" w:color="FFFFFF" w:fill="C0C0C0"/>
      <w:spacing w:line="240" w:lineRule="auto"/>
    </w:pPr>
    <w:rPr>
      <w:rFonts w:ascii="Times New Roman" w:eastAsia="MS Mincho" w:hAnsi="Times New Roman" w:cs="Times New Roman"/>
      <w:sz w:val="24"/>
      <w:szCs w:val="24"/>
      <w:lang w:val="fr-FR" w:eastAsia="fr-FR"/>
    </w:rPr>
  </w:style>
  <w:style w:type="character" w:customStyle="1" w:styleId="BodyText2Char">
    <w:name w:val="Body Text 2 Char"/>
    <w:basedOn w:val="DefaultParagraphFont"/>
    <w:link w:val="BodyText2"/>
    <w:rsid w:val="006B51DB"/>
    <w:rPr>
      <w:rFonts w:ascii="Times New Roman" w:eastAsia="MS Mincho" w:hAnsi="Times New Roman" w:cs="Times New Roman"/>
      <w:sz w:val="24"/>
      <w:szCs w:val="24"/>
      <w:shd w:val="pct70" w:color="FFFFFF" w:fill="C0C0C0"/>
      <w:lang w:val="fr-FR" w:eastAsia="fr-FR"/>
    </w:rPr>
  </w:style>
  <w:style w:type="paragraph" w:styleId="BodyText3">
    <w:name w:val="Body Text 3"/>
    <w:basedOn w:val="Normal"/>
    <w:link w:val="BodyText3Char"/>
    <w:rsid w:val="006B51DB"/>
    <w:pPr>
      <w:pBdr>
        <w:top w:val="single" w:sz="4" w:space="2" w:color="FFFF00"/>
        <w:left w:val="single" w:sz="4" w:space="2" w:color="FFFF00"/>
        <w:bottom w:val="single" w:sz="4" w:space="2" w:color="FFFF00"/>
        <w:right w:val="single" w:sz="4" w:space="2" w:color="FFFF00"/>
      </w:pBdr>
      <w:shd w:val="pct70" w:color="FFFFFF" w:fill="FFFF00"/>
      <w:spacing w:line="240" w:lineRule="auto"/>
    </w:pPr>
    <w:rPr>
      <w:rFonts w:ascii="Times New Roman" w:eastAsia="MS Mincho" w:hAnsi="Times New Roman" w:cs="Times New Roman"/>
      <w:sz w:val="24"/>
      <w:szCs w:val="24"/>
      <w:lang w:val="fr-FR" w:eastAsia="ja-JP"/>
    </w:rPr>
  </w:style>
  <w:style w:type="character" w:customStyle="1" w:styleId="BodyText3Char">
    <w:name w:val="Body Text 3 Char"/>
    <w:basedOn w:val="DefaultParagraphFont"/>
    <w:link w:val="BodyText3"/>
    <w:rsid w:val="006B51DB"/>
    <w:rPr>
      <w:rFonts w:ascii="Times New Roman" w:eastAsia="MS Mincho" w:hAnsi="Times New Roman" w:cs="Times New Roman"/>
      <w:sz w:val="24"/>
      <w:szCs w:val="24"/>
      <w:shd w:val="pct70" w:color="FFFFFF" w:fill="FFFF00"/>
      <w:lang w:val="fr-FR" w:eastAsia="ja-JP"/>
    </w:rPr>
  </w:style>
  <w:style w:type="paragraph" w:styleId="Caption">
    <w:name w:val="caption"/>
    <w:basedOn w:val="Normal"/>
    <w:next w:val="Normal"/>
    <w:qFormat/>
    <w:rsid w:val="006B51DB"/>
    <w:pPr>
      <w:spacing w:line="240" w:lineRule="auto"/>
    </w:pPr>
    <w:rPr>
      <w:rFonts w:ascii="Arial Black" w:eastAsia="MS Mincho" w:hAnsi="Arial Black" w:cs="Times New Roman"/>
      <w:sz w:val="32"/>
      <w:szCs w:val="24"/>
      <w:lang w:val="fr-FR" w:eastAsia="ja-JP"/>
    </w:rPr>
  </w:style>
  <w:style w:type="character" w:customStyle="1" w:styleId="Explanation">
    <w:name w:val="Explanation"/>
    <w:basedOn w:val="DefaultParagraphFont"/>
    <w:rsid w:val="006B51DB"/>
    <w:rPr>
      <w:rFonts w:ascii="Verdana" w:hAnsi="Verdana"/>
      <w:b/>
      <w:bCs/>
      <w:sz w:val="20"/>
      <w:bdr w:val="none" w:sz="0" w:space="0" w:color="auto"/>
      <w:shd w:val="clear" w:color="auto" w:fill="FFFF00"/>
    </w:rPr>
  </w:style>
  <w:style w:type="character" w:styleId="FollowedHyperlink">
    <w:name w:val="FollowedHyperlink"/>
    <w:basedOn w:val="DefaultParagraphFont"/>
    <w:rsid w:val="006B51DB"/>
    <w:rPr>
      <w:color w:val="800080"/>
      <w:u w:val="single"/>
    </w:rPr>
  </w:style>
  <w:style w:type="character" w:styleId="FootnoteReference">
    <w:name w:val="footnote reference"/>
    <w:basedOn w:val="DefaultParagraphFont"/>
    <w:semiHidden/>
    <w:rsid w:val="006B51DB"/>
    <w:rPr>
      <w:vertAlign w:val="superscript"/>
    </w:rPr>
  </w:style>
  <w:style w:type="paragraph" w:styleId="FootnoteText">
    <w:name w:val="footnote text"/>
    <w:basedOn w:val="Normal"/>
    <w:link w:val="FootnoteTextChar"/>
    <w:semiHidden/>
    <w:rsid w:val="006B51DB"/>
    <w:pPr>
      <w:spacing w:line="240" w:lineRule="auto"/>
    </w:pPr>
    <w:rPr>
      <w:rFonts w:ascii="Times New Roman" w:eastAsia="Times New Roman" w:hAnsi="Times New Roman" w:cs="Times New Roman"/>
      <w:sz w:val="24"/>
      <w:szCs w:val="20"/>
      <w:lang w:val="en-GB"/>
    </w:rPr>
  </w:style>
  <w:style w:type="character" w:customStyle="1" w:styleId="FootnoteTextChar">
    <w:name w:val="Footnote Text Char"/>
    <w:basedOn w:val="DefaultParagraphFont"/>
    <w:link w:val="FootnoteText"/>
    <w:semiHidden/>
    <w:rsid w:val="006B51DB"/>
    <w:rPr>
      <w:rFonts w:ascii="Times New Roman" w:eastAsia="Times New Roman" w:hAnsi="Times New Roman" w:cs="Times New Roman"/>
      <w:sz w:val="24"/>
      <w:szCs w:val="20"/>
      <w:lang w:val="en-GB"/>
    </w:rPr>
  </w:style>
  <w:style w:type="character" w:styleId="Hyperlink">
    <w:name w:val="Hyperlink"/>
    <w:basedOn w:val="DefaultParagraphFont"/>
    <w:rsid w:val="006B51DB"/>
    <w:rPr>
      <w:color w:val="660066"/>
      <w:u w:val="single"/>
    </w:rPr>
  </w:style>
  <w:style w:type="character" w:styleId="LineNumber">
    <w:name w:val="line number"/>
    <w:basedOn w:val="DefaultParagraphFont"/>
    <w:rsid w:val="006B51DB"/>
    <w:rPr>
      <w:sz w:val="22"/>
    </w:rPr>
  </w:style>
  <w:style w:type="character" w:customStyle="1" w:styleId="MachinecrireHTML">
    <w:name w:val="Machine à écrire HTML"/>
    <w:basedOn w:val="DefaultParagraphFont"/>
    <w:rsid w:val="006B51DB"/>
    <w:rPr>
      <w:rFonts w:ascii="Arial Unicode MS" w:eastAsia="Arial Unicode MS" w:hAnsi="Arial Unicode MS" w:cs="Arial Unicode MS"/>
      <w:sz w:val="20"/>
      <w:szCs w:val="20"/>
    </w:rPr>
  </w:style>
  <w:style w:type="paragraph" w:styleId="NormalWeb">
    <w:name w:val="Normal (Web)"/>
    <w:basedOn w:val="Normal"/>
    <w:rsid w:val="006B51DB"/>
    <w:pPr>
      <w:spacing w:before="100" w:beforeAutospacing="1" w:after="100" w:afterAutospacing="1" w:line="240" w:lineRule="auto"/>
    </w:pPr>
    <w:rPr>
      <w:rFonts w:ascii="Arial Unicode MS" w:eastAsia="Arial Unicode MS" w:hAnsi="Arial Unicode MS" w:cs="Arial Unicode MS"/>
      <w:sz w:val="24"/>
      <w:szCs w:val="24"/>
      <w:lang w:eastAsia="fr-FR"/>
    </w:rPr>
  </w:style>
  <w:style w:type="paragraph" w:customStyle="1" w:styleId="Note">
    <w:name w:val="Note"/>
    <w:basedOn w:val="Normal"/>
    <w:rsid w:val="006B51DB"/>
    <w:pPr>
      <w:keepNext/>
      <w:keepLines/>
      <w:pBdr>
        <w:top w:val="single" w:sz="4" w:space="4" w:color="000080" w:shadow="1"/>
        <w:left w:val="single" w:sz="4" w:space="4" w:color="000080" w:shadow="1"/>
        <w:bottom w:val="single" w:sz="4" w:space="4" w:color="000080" w:shadow="1"/>
        <w:right w:val="single" w:sz="4" w:space="4" w:color="000080" w:shadow="1"/>
      </w:pBdr>
      <w:shd w:val="pct50" w:color="FFFFFF" w:fill="D9FFFF"/>
      <w:spacing w:line="240" w:lineRule="auto"/>
      <w:ind w:left="57" w:right="57"/>
    </w:pPr>
    <w:rPr>
      <w:rFonts w:ascii="Times New Roman" w:eastAsia="Times New Roman" w:hAnsi="Times New Roman" w:cs="Times New Roman"/>
      <w:szCs w:val="24"/>
    </w:rPr>
  </w:style>
  <w:style w:type="character" w:styleId="PageNumber">
    <w:name w:val="page number"/>
    <w:basedOn w:val="DefaultParagraphFont"/>
    <w:rsid w:val="006B51DB"/>
  </w:style>
  <w:style w:type="character" w:customStyle="1" w:styleId="Parameter">
    <w:name w:val="Parameter"/>
    <w:basedOn w:val="DefaultParagraphFont"/>
    <w:rsid w:val="006B51DB"/>
    <w:rPr>
      <w:rFonts w:ascii="Courier New" w:hAnsi="Courier New" w:cs="Courier New"/>
      <w:sz w:val="24"/>
      <w:szCs w:val="26"/>
    </w:rPr>
  </w:style>
  <w:style w:type="paragraph" w:styleId="PlainText">
    <w:name w:val="Plain Text"/>
    <w:basedOn w:val="Normal"/>
    <w:link w:val="PlainTextChar"/>
    <w:rsid w:val="006B51DB"/>
    <w:pPr>
      <w:spacing w:line="240" w:lineRule="auto"/>
    </w:pPr>
    <w:rPr>
      <w:rFonts w:ascii="Courier New" w:eastAsia="Times New Roman" w:hAnsi="Courier New" w:cs="Courier New"/>
      <w:szCs w:val="20"/>
      <w:lang w:eastAsia="fr-FR"/>
    </w:rPr>
  </w:style>
  <w:style w:type="character" w:customStyle="1" w:styleId="PlainTextChar">
    <w:name w:val="Plain Text Char"/>
    <w:basedOn w:val="DefaultParagraphFont"/>
    <w:link w:val="PlainText"/>
    <w:rsid w:val="006B51DB"/>
    <w:rPr>
      <w:rFonts w:ascii="Courier New" w:eastAsia="Times New Roman" w:hAnsi="Courier New" w:cs="Courier New"/>
      <w:szCs w:val="20"/>
      <w:lang w:eastAsia="fr-FR"/>
    </w:rPr>
  </w:style>
  <w:style w:type="paragraph" w:customStyle="1" w:styleId="Style1">
    <w:name w:val="Style1"/>
    <w:basedOn w:val="Normal"/>
    <w:autoRedefine/>
    <w:rsid w:val="006B51DB"/>
    <w:pPr>
      <w:spacing w:line="240" w:lineRule="auto"/>
    </w:pPr>
    <w:rPr>
      <w:rFonts w:ascii="Aharoni" w:eastAsia="Times New Roman" w:hAnsi="Aharoni" w:cs="Aharoni"/>
      <w:noProof/>
      <w:sz w:val="24"/>
      <w:szCs w:val="24"/>
      <w:lang w:bidi="he-IL"/>
    </w:rPr>
  </w:style>
  <w:style w:type="character" w:customStyle="1" w:styleId="Titre3Car">
    <w:name w:val="Titre 3 Car"/>
    <w:basedOn w:val="DefaultParagraphFont"/>
    <w:rsid w:val="006B51DB"/>
    <w:rPr>
      <w:rFonts w:ascii="Arial" w:eastAsia="MS Mincho" w:hAnsi="Arial" w:cs="Arial"/>
      <w:b/>
      <w:bCs/>
      <w:noProof w:val="0"/>
      <w:sz w:val="28"/>
      <w:szCs w:val="26"/>
      <w:lang w:val="fr-FR" w:eastAsia="ja-JP" w:bidi="ar-SA"/>
    </w:rPr>
  </w:style>
  <w:style w:type="paragraph" w:styleId="TOC1">
    <w:name w:val="toc 1"/>
    <w:basedOn w:val="Normal"/>
    <w:next w:val="Normal"/>
    <w:autoRedefine/>
    <w:semiHidden/>
    <w:rsid w:val="006B51DB"/>
    <w:pPr>
      <w:widowControl w:val="0"/>
      <w:tabs>
        <w:tab w:val="right" w:leader="dot" w:pos="9062"/>
      </w:tabs>
      <w:overflowPunct w:val="0"/>
      <w:autoSpaceDE w:val="0"/>
      <w:autoSpaceDN w:val="0"/>
      <w:adjustRightInd w:val="0"/>
      <w:spacing w:line="240" w:lineRule="auto"/>
      <w:textAlignment w:val="baseline"/>
    </w:pPr>
    <w:rPr>
      <w:rFonts w:eastAsia="Times New Roman" w:cs="Arial"/>
      <w:noProof/>
      <w:sz w:val="22"/>
      <w:lang w:val="en-US"/>
    </w:rPr>
  </w:style>
  <w:style w:type="paragraph" w:styleId="TOC2">
    <w:name w:val="toc 2"/>
    <w:basedOn w:val="Normal"/>
    <w:next w:val="Normal"/>
    <w:autoRedefine/>
    <w:semiHidden/>
    <w:rsid w:val="006B51DB"/>
    <w:pPr>
      <w:widowControl w:val="0"/>
      <w:overflowPunct w:val="0"/>
      <w:autoSpaceDE w:val="0"/>
      <w:autoSpaceDN w:val="0"/>
      <w:adjustRightInd w:val="0"/>
      <w:spacing w:line="240" w:lineRule="auto"/>
      <w:ind w:left="220"/>
      <w:textAlignment w:val="baseline"/>
    </w:pPr>
    <w:rPr>
      <w:rFonts w:eastAsia="Times New Roman" w:cs="Arial"/>
      <w:sz w:val="22"/>
      <w:lang w:val="en-US"/>
    </w:rPr>
  </w:style>
  <w:style w:type="paragraph" w:styleId="TOC3">
    <w:name w:val="toc 3"/>
    <w:basedOn w:val="Normal"/>
    <w:next w:val="Normal"/>
    <w:autoRedefine/>
    <w:semiHidden/>
    <w:rsid w:val="006B51DB"/>
    <w:pPr>
      <w:spacing w:line="240" w:lineRule="auto"/>
      <w:ind w:left="480"/>
    </w:pPr>
    <w:rPr>
      <w:rFonts w:ascii="Times New Roman" w:eastAsia="Times New Roman" w:hAnsi="Times New Roman" w:cs="Times New Roman"/>
      <w:sz w:val="24"/>
      <w:szCs w:val="24"/>
      <w:lang w:val="en-GB"/>
    </w:rPr>
  </w:style>
  <w:style w:type="paragraph" w:styleId="TOC4">
    <w:name w:val="toc 4"/>
    <w:basedOn w:val="Normal"/>
    <w:next w:val="Normal"/>
    <w:autoRedefine/>
    <w:semiHidden/>
    <w:rsid w:val="006B51DB"/>
    <w:pPr>
      <w:spacing w:line="240" w:lineRule="auto"/>
      <w:ind w:left="720"/>
    </w:pPr>
    <w:rPr>
      <w:rFonts w:ascii="Times New Roman" w:eastAsia="Times New Roman" w:hAnsi="Times New Roman" w:cs="Times New Roman"/>
      <w:sz w:val="24"/>
      <w:szCs w:val="24"/>
      <w:lang w:eastAsia="fr-FR"/>
    </w:rPr>
  </w:style>
  <w:style w:type="paragraph" w:styleId="TOC5">
    <w:name w:val="toc 5"/>
    <w:basedOn w:val="Normal"/>
    <w:next w:val="Normal"/>
    <w:autoRedefine/>
    <w:semiHidden/>
    <w:rsid w:val="006B51DB"/>
    <w:pPr>
      <w:spacing w:line="240" w:lineRule="auto"/>
      <w:ind w:left="960"/>
    </w:pPr>
    <w:rPr>
      <w:rFonts w:ascii="Times New Roman" w:eastAsia="Times New Roman" w:hAnsi="Times New Roman" w:cs="Times New Roman"/>
      <w:sz w:val="24"/>
      <w:szCs w:val="24"/>
      <w:lang w:eastAsia="fr-FR"/>
    </w:rPr>
  </w:style>
  <w:style w:type="paragraph" w:styleId="TOC6">
    <w:name w:val="toc 6"/>
    <w:basedOn w:val="Normal"/>
    <w:next w:val="Normal"/>
    <w:autoRedefine/>
    <w:semiHidden/>
    <w:rsid w:val="006B51DB"/>
    <w:pPr>
      <w:spacing w:line="240" w:lineRule="auto"/>
      <w:ind w:left="1200"/>
    </w:pPr>
    <w:rPr>
      <w:rFonts w:ascii="Times New Roman" w:eastAsia="Times New Roman" w:hAnsi="Times New Roman" w:cs="Times New Roman"/>
      <w:sz w:val="24"/>
      <w:szCs w:val="24"/>
      <w:lang w:eastAsia="fr-FR"/>
    </w:rPr>
  </w:style>
  <w:style w:type="paragraph" w:styleId="TOC7">
    <w:name w:val="toc 7"/>
    <w:basedOn w:val="Normal"/>
    <w:next w:val="Normal"/>
    <w:autoRedefine/>
    <w:semiHidden/>
    <w:rsid w:val="006B51DB"/>
    <w:pPr>
      <w:spacing w:line="240" w:lineRule="auto"/>
      <w:ind w:left="1440"/>
    </w:pPr>
    <w:rPr>
      <w:rFonts w:ascii="Times New Roman" w:eastAsia="Times New Roman" w:hAnsi="Times New Roman" w:cs="Times New Roman"/>
      <w:sz w:val="24"/>
      <w:szCs w:val="24"/>
      <w:lang w:eastAsia="fr-FR"/>
    </w:rPr>
  </w:style>
  <w:style w:type="paragraph" w:styleId="TOC8">
    <w:name w:val="toc 8"/>
    <w:basedOn w:val="Normal"/>
    <w:next w:val="Normal"/>
    <w:autoRedefine/>
    <w:semiHidden/>
    <w:rsid w:val="006B51DB"/>
    <w:pPr>
      <w:spacing w:line="240" w:lineRule="auto"/>
      <w:ind w:left="1680"/>
    </w:pPr>
    <w:rPr>
      <w:rFonts w:ascii="Times New Roman" w:eastAsia="Times New Roman" w:hAnsi="Times New Roman" w:cs="Times New Roman"/>
      <w:sz w:val="24"/>
      <w:szCs w:val="24"/>
      <w:lang w:eastAsia="fr-FR"/>
    </w:rPr>
  </w:style>
  <w:style w:type="paragraph" w:styleId="TOC9">
    <w:name w:val="toc 9"/>
    <w:basedOn w:val="Normal"/>
    <w:next w:val="Normal"/>
    <w:autoRedefine/>
    <w:semiHidden/>
    <w:rsid w:val="006B51DB"/>
    <w:pPr>
      <w:spacing w:line="240" w:lineRule="auto"/>
      <w:ind w:left="1920"/>
    </w:pPr>
    <w:rPr>
      <w:rFonts w:ascii="Times New Roman" w:eastAsia="Times New Roman" w:hAnsi="Times New Roman" w:cs="Times New Roman"/>
      <w:sz w:val="24"/>
      <w:szCs w:val="24"/>
      <w:lang w:eastAsia="fr-FR"/>
    </w:rPr>
  </w:style>
  <w:style w:type="character" w:customStyle="1" w:styleId="trainer">
    <w:name w:val="trainer"/>
    <w:basedOn w:val="DefaultParagraphFont"/>
    <w:rsid w:val="006B51DB"/>
    <w:rPr>
      <w:rFonts w:ascii="Arial" w:hAnsi="Arial"/>
      <w:color w:val="000080"/>
      <w:sz w:val="22"/>
      <w:bdr w:val="none" w:sz="0" w:space="0" w:color="auto"/>
      <w:shd w:val="clear" w:color="auto" w:fill="E0E0E0"/>
      <w14:shadow w14:blurRad="50800" w14:dist="38100" w14:dir="2700000" w14:sx="100000" w14:sy="100000" w14:kx="0" w14:ky="0" w14:algn="tl">
        <w14:srgbClr w14:val="000000">
          <w14:alpha w14:val="60000"/>
        </w14:srgbClr>
      </w14:shadow>
    </w:rPr>
  </w:style>
  <w:style w:type="character" w:customStyle="1" w:styleId="tw4winInternal">
    <w:name w:val="tw4winInternal"/>
    <w:rsid w:val="006B51DB"/>
    <w:rPr>
      <w:rFonts w:ascii="Courier New" w:hAnsi="Courier New"/>
      <w:noProof/>
      <w:color w:val="FF0000"/>
      <w:sz w:val="20"/>
    </w:rPr>
  </w:style>
  <w:style w:type="table" w:customStyle="1" w:styleId="TableGrid2">
    <w:name w:val="Table Grid2"/>
    <w:basedOn w:val="TableNormal"/>
    <w:next w:val="TableGrid"/>
    <w:uiPriority w:val="39"/>
    <w:rsid w:val="006B51DB"/>
    <w:pPr>
      <w:spacing w:line="240" w:lineRule="auto"/>
    </w:pPr>
    <w:rPr>
      <w:rFonts w:ascii="Times New Roman" w:eastAsia="Times New Roman" w:hAnsi="Times New Roman" w:cs="Times New Roman"/>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54E5"/>
    <w:pPr>
      <w:ind w:left="720"/>
      <w:contextualSpacing/>
    </w:pPr>
  </w:style>
  <w:style w:type="character" w:customStyle="1" w:styleId="Heading7Char">
    <w:name w:val="Heading 7 Char"/>
    <w:basedOn w:val="DefaultParagraphFont"/>
    <w:link w:val="Heading7"/>
    <w:rsid w:val="00302DB9"/>
    <w:rPr>
      <w:rFonts w:ascii="Gill Sans" w:eastAsia="Times New Roman" w:hAnsi="Gill Sans" w:cs="Times New Roman"/>
      <w:i/>
      <w:sz w:val="18"/>
      <w:szCs w:val="20"/>
      <w:lang w:val="en-GB"/>
    </w:rPr>
  </w:style>
  <w:style w:type="numbering" w:customStyle="1" w:styleId="NoList4">
    <w:name w:val="No List4"/>
    <w:next w:val="NoList"/>
    <w:uiPriority w:val="99"/>
    <w:semiHidden/>
    <w:unhideWhenUsed/>
    <w:rsid w:val="00302DB9"/>
  </w:style>
  <w:style w:type="numbering" w:customStyle="1" w:styleId="NoList11">
    <w:name w:val="No List11"/>
    <w:next w:val="NoList"/>
    <w:semiHidden/>
    <w:rsid w:val="00302DB9"/>
  </w:style>
  <w:style w:type="paragraph" w:customStyle="1" w:styleId="LG-para5">
    <w:name w:val="LG-para5"/>
    <w:basedOn w:val="Normal"/>
    <w:autoRedefine/>
    <w:rsid w:val="00302DB9"/>
    <w:pPr>
      <w:spacing w:before="1" w:line="220" w:lineRule="exact"/>
      <w:ind w:firstLine="147"/>
      <w:jc w:val="both"/>
    </w:pPr>
    <w:rPr>
      <w:rFonts w:eastAsia="Times New Roman" w:cs="Arial"/>
      <w:sz w:val="12"/>
      <w:szCs w:val="12"/>
      <w:lang w:val="en-GB"/>
    </w:rPr>
  </w:style>
  <w:style w:type="paragraph" w:customStyle="1" w:styleId="LG-amendpara3-lga">
    <w:name w:val="LG-amendpara3-lg(a)"/>
    <w:basedOn w:val="Normal"/>
    <w:rsid w:val="00302DB9"/>
    <w:pPr>
      <w:spacing w:before="80" w:line="220" w:lineRule="exact"/>
      <w:ind w:left="567" w:firstLine="170"/>
      <w:jc w:val="both"/>
    </w:pPr>
    <w:rPr>
      <w:rFonts w:eastAsia="Times New Roman" w:cs="Arial"/>
      <w:sz w:val="12"/>
      <w:szCs w:val="12"/>
      <w:lang w:val="en-GB"/>
    </w:rPr>
  </w:style>
  <w:style w:type="paragraph" w:customStyle="1" w:styleId="chapno">
    <w:name w:val="chapno"/>
    <w:basedOn w:val="Normal"/>
    <w:rsid w:val="00302DB9"/>
    <w:pPr>
      <w:spacing w:after="60" w:line="800" w:lineRule="exact"/>
      <w:jc w:val="center"/>
    </w:pPr>
    <w:rPr>
      <w:rFonts w:eastAsia="Times New Roman" w:cs="Times New Roman"/>
      <w:b/>
      <w:sz w:val="72"/>
      <w:szCs w:val="20"/>
      <w:lang w:val="en-GB"/>
    </w:rPr>
  </w:style>
  <w:style w:type="paragraph" w:customStyle="1" w:styleId="chaphead">
    <w:name w:val="chaphead"/>
    <w:basedOn w:val="Normal"/>
    <w:rsid w:val="00302DB9"/>
    <w:pPr>
      <w:spacing w:before="60" w:line="480" w:lineRule="exact"/>
      <w:jc w:val="center"/>
    </w:pPr>
    <w:rPr>
      <w:rFonts w:eastAsia="Times New Roman" w:cs="Times New Roman"/>
      <w:sz w:val="40"/>
      <w:szCs w:val="20"/>
      <w:lang w:val="en-GB"/>
    </w:rPr>
  </w:style>
  <w:style w:type="paragraph" w:customStyle="1" w:styleId="content-head">
    <w:name w:val="content-head"/>
    <w:basedOn w:val="Normal"/>
    <w:rsid w:val="00302DB9"/>
    <w:pPr>
      <w:keepNext/>
      <w:keepLines/>
      <w:tabs>
        <w:tab w:val="right" w:leader="dot" w:pos="8165"/>
        <w:tab w:val="right" w:pos="8789"/>
      </w:tabs>
      <w:suppressAutoHyphens/>
      <w:spacing w:before="240" w:line="280" w:lineRule="exact"/>
    </w:pPr>
    <w:rPr>
      <w:rFonts w:eastAsia="Times New Roman" w:cs="Times New Roman"/>
      <w:b/>
      <w:sz w:val="24"/>
      <w:szCs w:val="20"/>
      <w:lang w:val="en-GB"/>
    </w:rPr>
  </w:style>
  <w:style w:type="paragraph" w:customStyle="1" w:styleId="content">
    <w:name w:val="content"/>
    <w:basedOn w:val="Normal"/>
    <w:rsid w:val="00302DB9"/>
    <w:pPr>
      <w:tabs>
        <w:tab w:val="left" w:pos="737"/>
        <w:tab w:val="right" w:leader="dot" w:pos="7088"/>
        <w:tab w:val="right" w:pos="7768"/>
      </w:tabs>
      <w:spacing w:line="220" w:lineRule="exact"/>
      <w:ind w:left="737" w:hanging="737"/>
    </w:pPr>
    <w:rPr>
      <w:rFonts w:eastAsia="Times New Roman" w:cs="Times New Roman"/>
      <w:szCs w:val="20"/>
      <w:lang w:val="en-GB"/>
    </w:rPr>
  </w:style>
  <w:style w:type="paragraph" w:customStyle="1" w:styleId="head1">
    <w:name w:val="head1"/>
    <w:basedOn w:val="Normal"/>
    <w:rsid w:val="00302DB9"/>
    <w:pPr>
      <w:keepNext/>
      <w:keepLines/>
      <w:suppressAutoHyphens/>
      <w:spacing w:before="240" w:line="280" w:lineRule="exact"/>
    </w:pPr>
    <w:rPr>
      <w:rFonts w:eastAsia="Times New Roman" w:cs="Times New Roman"/>
      <w:b/>
      <w:sz w:val="24"/>
      <w:szCs w:val="20"/>
      <w:lang w:val="en-GB"/>
    </w:rPr>
  </w:style>
  <w:style w:type="paragraph" w:customStyle="1" w:styleId="head-1111">
    <w:name w:val="head-11.11"/>
    <w:basedOn w:val="Normal"/>
    <w:rsid w:val="00302DB9"/>
    <w:pPr>
      <w:keepNext/>
      <w:keepLines/>
      <w:tabs>
        <w:tab w:val="left" w:pos="851"/>
      </w:tabs>
      <w:spacing w:before="360" w:line="260" w:lineRule="exact"/>
      <w:ind w:left="851" w:hanging="851"/>
    </w:pPr>
    <w:rPr>
      <w:rFonts w:ascii="GillSans" w:eastAsia="Times New Roman" w:hAnsi="GillSans" w:cs="Times New Roman"/>
      <w:sz w:val="24"/>
      <w:szCs w:val="20"/>
      <w:lang w:val="en-GB"/>
    </w:rPr>
  </w:style>
  <w:style w:type="paragraph" w:customStyle="1" w:styleId="para-1">
    <w:name w:val="para-1"/>
    <w:basedOn w:val="Normal"/>
    <w:link w:val="para-1Char"/>
    <w:rsid w:val="00302DB9"/>
    <w:pPr>
      <w:tabs>
        <w:tab w:val="left" w:pos="312"/>
      </w:tabs>
      <w:spacing w:before="60" w:line="220" w:lineRule="exact"/>
      <w:ind w:left="312" w:hanging="312"/>
      <w:jc w:val="both"/>
    </w:pPr>
    <w:rPr>
      <w:rFonts w:eastAsia="Times New Roman" w:cs="Times New Roman"/>
      <w:szCs w:val="20"/>
      <w:lang w:val="en-GB"/>
    </w:rPr>
  </w:style>
  <w:style w:type="paragraph" w:customStyle="1" w:styleId="openblock-para1">
    <w:name w:val="openblock-para1"/>
    <w:basedOn w:val="Normal"/>
    <w:rsid w:val="00302DB9"/>
    <w:pPr>
      <w:tabs>
        <w:tab w:val="left" w:pos="312"/>
        <w:tab w:val="left" w:pos="595"/>
      </w:tabs>
      <w:spacing w:before="60" w:line="220" w:lineRule="exact"/>
      <w:ind w:left="595" w:hanging="595"/>
      <w:jc w:val="both"/>
    </w:pPr>
    <w:rPr>
      <w:rFonts w:eastAsia="Times New Roman" w:cs="Times New Roman"/>
      <w:szCs w:val="20"/>
      <w:lang w:val="en-GB"/>
    </w:rPr>
  </w:style>
  <w:style w:type="paragraph" w:customStyle="1" w:styleId="nota-head">
    <w:name w:val="nota-head"/>
    <w:basedOn w:val="Normal"/>
    <w:rsid w:val="00302DB9"/>
    <w:pPr>
      <w:keepNext/>
      <w:keepLines/>
      <w:spacing w:before="120" w:after="20" w:line="190" w:lineRule="exact"/>
      <w:jc w:val="both"/>
    </w:pPr>
    <w:rPr>
      <w:rFonts w:eastAsia="Times New Roman" w:cs="Times New Roman"/>
      <w:b/>
      <w:sz w:val="17"/>
      <w:szCs w:val="20"/>
      <w:lang w:val="en-GB"/>
    </w:rPr>
  </w:style>
  <w:style w:type="paragraph" w:customStyle="1" w:styleId="nota-normal">
    <w:name w:val="nota-normal"/>
    <w:basedOn w:val="Normal"/>
    <w:rsid w:val="00302DB9"/>
    <w:pPr>
      <w:spacing w:before="20" w:line="190" w:lineRule="exact"/>
      <w:jc w:val="both"/>
    </w:pPr>
    <w:rPr>
      <w:rFonts w:eastAsia="Times New Roman" w:cs="Times New Roman"/>
      <w:sz w:val="17"/>
      <w:szCs w:val="20"/>
      <w:lang w:val="en-GB"/>
    </w:rPr>
  </w:style>
  <w:style w:type="paragraph" w:customStyle="1" w:styleId="parafullout">
    <w:name w:val="parafullout"/>
    <w:basedOn w:val="Normal"/>
    <w:link w:val="parafulloutChar"/>
    <w:rsid w:val="00302DB9"/>
    <w:pPr>
      <w:spacing w:before="60" w:line="220" w:lineRule="exact"/>
      <w:jc w:val="both"/>
    </w:pPr>
    <w:rPr>
      <w:rFonts w:eastAsia="Times New Roman" w:cs="Times New Roman"/>
      <w:szCs w:val="20"/>
      <w:lang w:val="en-GB"/>
    </w:rPr>
  </w:style>
  <w:style w:type="paragraph" w:customStyle="1" w:styleId="tabletextnormal">
    <w:name w:val="tabletextnormal"/>
    <w:basedOn w:val="Normal"/>
    <w:rsid w:val="00302DB9"/>
    <w:pPr>
      <w:spacing w:before="60" w:line="220" w:lineRule="exact"/>
      <w:jc w:val="both"/>
    </w:pPr>
    <w:rPr>
      <w:rFonts w:eastAsia="Times New Roman" w:cs="Times New Roman"/>
      <w:szCs w:val="20"/>
      <w:lang w:val="en-GB"/>
    </w:rPr>
  </w:style>
  <w:style w:type="paragraph" w:customStyle="1" w:styleId="nota-apara1">
    <w:name w:val="nota-(a)para1"/>
    <w:basedOn w:val="nota-normal"/>
    <w:rsid w:val="00302DB9"/>
    <w:pPr>
      <w:tabs>
        <w:tab w:val="left" w:pos="312"/>
        <w:tab w:val="left" w:pos="539"/>
      </w:tabs>
      <w:ind w:left="539" w:hanging="539"/>
    </w:pPr>
  </w:style>
  <w:style w:type="paragraph" w:customStyle="1" w:styleId="para-a-para1">
    <w:name w:val="para-(a)-para1"/>
    <w:basedOn w:val="Normal"/>
    <w:rsid w:val="00302DB9"/>
    <w:pPr>
      <w:tabs>
        <w:tab w:val="left" w:pos="312"/>
        <w:tab w:val="left" w:pos="709"/>
      </w:tabs>
      <w:spacing w:before="60" w:line="220" w:lineRule="exact"/>
      <w:ind w:left="709" w:hanging="709"/>
      <w:jc w:val="both"/>
    </w:pPr>
    <w:rPr>
      <w:rFonts w:eastAsia="Times New Roman" w:cs="Times New Roman"/>
      <w:szCs w:val="20"/>
      <w:lang w:val="en-GB"/>
    </w:rPr>
  </w:style>
  <w:style w:type="paragraph" w:customStyle="1" w:styleId="tabletext">
    <w:name w:val="tabletext"/>
    <w:basedOn w:val="Normal"/>
    <w:rsid w:val="00302DB9"/>
    <w:pPr>
      <w:spacing w:line="210" w:lineRule="exact"/>
      <w:ind w:right="57"/>
      <w:jc w:val="both"/>
    </w:pPr>
    <w:rPr>
      <w:rFonts w:eastAsia="Times New Roman" w:cs="Times New Roman"/>
      <w:sz w:val="19"/>
      <w:szCs w:val="20"/>
      <w:lang w:val="en-GB"/>
    </w:rPr>
  </w:style>
  <w:style w:type="paragraph" w:customStyle="1" w:styleId="parafullout9ptspacebelow">
    <w:name w:val="parafullout9ptspacebelow"/>
    <w:basedOn w:val="Normal"/>
    <w:rsid w:val="00302DB9"/>
    <w:pPr>
      <w:tabs>
        <w:tab w:val="right" w:pos="7088"/>
      </w:tabs>
      <w:spacing w:before="60" w:after="180" w:line="220" w:lineRule="exact"/>
      <w:jc w:val="both"/>
    </w:pPr>
    <w:rPr>
      <w:rFonts w:eastAsia="Times New Roman" w:cs="Times New Roman"/>
      <w:szCs w:val="20"/>
      <w:lang w:val="en-GB"/>
    </w:rPr>
  </w:style>
  <w:style w:type="paragraph" w:customStyle="1" w:styleId="boldhead">
    <w:name w:val="boldhead"/>
    <w:basedOn w:val="Normal"/>
    <w:link w:val="boldheadChar"/>
    <w:rsid w:val="00302DB9"/>
    <w:pPr>
      <w:keepNext/>
      <w:keepLines/>
      <w:spacing w:before="180" w:line="220" w:lineRule="exact"/>
    </w:pPr>
    <w:rPr>
      <w:rFonts w:eastAsia="Times New Roman" w:cs="Times New Roman"/>
      <w:b/>
      <w:szCs w:val="20"/>
      <w:lang w:val="en-GB"/>
    </w:rPr>
  </w:style>
  <w:style w:type="paragraph" w:customStyle="1" w:styleId="head-italic">
    <w:name w:val="head-italic"/>
    <w:basedOn w:val="Normal"/>
    <w:rsid w:val="00302DB9"/>
    <w:pPr>
      <w:keepNext/>
      <w:keepLines/>
      <w:tabs>
        <w:tab w:val="left" w:pos="397"/>
      </w:tabs>
      <w:spacing w:before="180" w:line="220" w:lineRule="exact"/>
      <w:ind w:left="397" w:hanging="397"/>
    </w:pPr>
    <w:rPr>
      <w:rFonts w:eastAsia="Times New Roman" w:cs="Times New Roman"/>
      <w:i/>
      <w:szCs w:val="20"/>
      <w:lang w:val="en-GB"/>
    </w:rPr>
  </w:style>
  <w:style w:type="paragraph" w:customStyle="1" w:styleId="head-a">
    <w:name w:val="head-(a)"/>
    <w:basedOn w:val="Normal"/>
    <w:rsid w:val="00302DB9"/>
    <w:pPr>
      <w:keepNext/>
      <w:keepLines/>
      <w:tabs>
        <w:tab w:val="left" w:pos="397"/>
      </w:tabs>
      <w:spacing w:before="180" w:line="220" w:lineRule="exact"/>
      <w:ind w:left="397" w:hanging="397"/>
      <w:jc w:val="both"/>
    </w:pPr>
    <w:rPr>
      <w:rFonts w:eastAsia="Times New Roman" w:cs="Times New Roman"/>
      <w:szCs w:val="20"/>
      <w:lang w:val="en-GB"/>
    </w:rPr>
  </w:style>
  <w:style w:type="paragraph" w:customStyle="1" w:styleId="parafullout9ptaboveandbelow">
    <w:name w:val="parafullout9ptaboveandbelow"/>
    <w:basedOn w:val="Normal"/>
    <w:rsid w:val="00302DB9"/>
    <w:pPr>
      <w:tabs>
        <w:tab w:val="right" w:pos="7088"/>
      </w:tabs>
      <w:spacing w:before="180" w:after="180" w:line="220" w:lineRule="exact"/>
      <w:jc w:val="both"/>
    </w:pPr>
    <w:rPr>
      <w:rFonts w:eastAsia="Times New Roman" w:cs="Times New Roman"/>
      <w:szCs w:val="20"/>
      <w:lang w:val="en-GB"/>
    </w:rPr>
  </w:style>
  <w:style w:type="paragraph" w:customStyle="1" w:styleId="paraa-para1">
    <w:name w:val="para(a)-para1"/>
    <w:basedOn w:val="Normal"/>
    <w:rsid w:val="00302DB9"/>
    <w:pPr>
      <w:tabs>
        <w:tab w:val="left" w:pos="227"/>
        <w:tab w:val="left" w:pos="510"/>
      </w:tabs>
      <w:spacing w:before="60" w:line="220" w:lineRule="exact"/>
      <w:ind w:left="510" w:hanging="510"/>
      <w:jc w:val="both"/>
    </w:pPr>
    <w:rPr>
      <w:rFonts w:eastAsia="Times New Roman" w:cs="Times New Roman"/>
      <w:szCs w:val="20"/>
      <w:lang w:val="en-GB"/>
    </w:rPr>
  </w:style>
  <w:style w:type="paragraph" w:customStyle="1" w:styleId="bullet-openblock">
    <w:name w:val="bullet-openblock"/>
    <w:basedOn w:val="Normal"/>
    <w:rsid w:val="00302DB9"/>
    <w:pPr>
      <w:tabs>
        <w:tab w:val="left" w:pos="397"/>
        <w:tab w:val="left" w:pos="624"/>
      </w:tabs>
      <w:spacing w:before="60" w:line="220" w:lineRule="exact"/>
      <w:ind w:left="624" w:hanging="624"/>
      <w:jc w:val="both"/>
    </w:pPr>
    <w:rPr>
      <w:rFonts w:eastAsia="Times New Roman" w:cs="Times New Roman"/>
      <w:szCs w:val="20"/>
      <w:lang w:val="en-GB"/>
    </w:rPr>
  </w:style>
  <w:style w:type="paragraph" w:customStyle="1" w:styleId="head1111">
    <w:name w:val="head11.11"/>
    <w:basedOn w:val="Normal"/>
    <w:rsid w:val="00302DB9"/>
    <w:pPr>
      <w:keepNext/>
      <w:keepLines/>
      <w:tabs>
        <w:tab w:val="left" w:pos="680"/>
      </w:tabs>
      <w:spacing w:before="240" w:line="240" w:lineRule="exact"/>
      <w:ind w:left="680" w:hanging="680"/>
    </w:pPr>
    <w:rPr>
      <w:rFonts w:eastAsia="Times New Roman" w:cs="Times New Roman"/>
      <w:b/>
      <w:sz w:val="22"/>
      <w:szCs w:val="20"/>
      <w:lang w:val="en-GB"/>
    </w:rPr>
  </w:style>
  <w:style w:type="paragraph" w:customStyle="1" w:styleId="head-a9ptspaceaboveandbelow">
    <w:name w:val="head-(a)9ptspaceaboveandbelow"/>
    <w:basedOn w:val="Normal"/>
    <w:rsid w:val="00302DB9"/>
    <w:pPr>
      <w:tabs>
        <w:tab w:val="left" w:pos="340"/>
        <w:tab w:val="right" w:pos="7088"/>
      </w:tabs>
      <w:spacing w:before="180" w:after="180" w:line="220" w:lineRule="exact"/>
      <w:ind w:left="340" w:hanging="340"/>
      <w:jc w:val="both"/>
    </w:pPr>
    <w:rPr>
      <w:rFonts w:ascii="GillSans Light" w:eastAsia="Times New Roman" w:hAnsi="GillSans Light" w:cs="Times New Roman"/>
      <w:i/>
      <w:szCs w:val="20"/>
      <w:lang w:val="en-GB"/>
    </w:rPr>
  </w:style>
  <w:style w:type="paragraph" w:customStyle="1" w:styleId="nota-bullet-para1-openblock">
    <w:name w:val="nota-bullet-para1-openblock"/>
    <w:basedOn w:val="Normal"/>
    <w:rsid w:val="00302DB9"/>
    <w:pPr>
      <w:tabs>
        <w:tab w:val="left" w:pos="510"/>
        <w:tab w:val="left" w:pos="737"/>
      </w:tabs>
      <w:spacing w:before="20" w:line="190" w:lineRule="exact"/>
      <w:ind w:left="737" w:hanging="737"/>
      <w:jc w:val="both"/>
    </w:pPr>
    <w:rPr>
      <w:rFonts w:eastAsia="Times New Roman" w:cs="Times New Roman"/>
      <w:sz w:val="17"/>
      <w:szCs w:val="20"/>
      <w:lang w:val="en-GB"/>
    </w:rPr>
  </w:style>
  <w:style w:type="paragraph" w:customStyle="1" w:styleId="openblock-paraa">
    <w:name w:val="openblock-para(a)"/>
    <w:basedOn w:val="Normal"/>
    <w:rsid w:val="00302DB9"/>
    <w:pPr>
      <w:tabs>
        <w:tab w:val="left" w:pos="397"/>
        <w:tab w:val="left" w:pos="680"/>
      </w:tabs>
      <w:spacing w:before="60" w:line="220" w:lineRule="exact"/>
      <w:ind w:left="680" w:hanging="680"/>
      <w:jc w:val="both"/>
    </w:pPr>
    <w:rPr>
      <w:rFonts w:eastAsia="Times New Roman" w:cs="Times New Roman"/>
      <w:szCs w:val="20"/>
      <w:lang w:val="en-GB"/>
    </w:rPr>
  </w:style>
  <w:style w:type="paragraph" w:customStyle="1" w:styleId="openblock">
    <w:name w:val="openblock"/>
    <w:basedOn w:val="Normal"/>
    <w:link w:val="openblockChar"/>
    <w:rsid w:val="00302DB9"/>
    <w:pPr>
      <w:tabs>
        <w:tab w:val="left" w:pos="397"/>
      </w:tabs>
      <w:spacing w:before="60" w:line="220" w:lineRule="exact"/>
      <w:ind w:left="397" w:hanging="397"/>
      <w:jc w:val="both"/>
    </w:pPr>
    <w:rPr>
      <w:rFonts w:eastAsia="Times New Roman" w:cs="Times New Roman"/>
      <w:szCs w:val="20"/>
      <w:lang w:val="en-GB"/>
    </w:rPr>
  </w:style>
  <w:style w:type="paragraph" w:customStyle="1" w:styleId="parafullout9ptspaceabove">
    <w:name w:val="parafullout9ptspaceabove"/>
    <w:basedOn w:val="Normal"/>
    <w:rsid w:val="00302DB9"/>
    <w:pPr>
      <w:tabs>
        <w:tab w:val="right" w:pos="7088"/>
      </w:tabs>
      <w:spacing w:before="180" w:line="220" w:lineRule="exact"/>
      <w:jc w:val="both"/>
    </w:pPr>
    <w:rPr>
      <w:rFonts w:ascii="GillSans Light" w:eastAsia="Times New Roman" w:hAnsi="GillSans Light" w:cs="Times New Roman"/>
      <w:szCs w:val="20"/>
      <w:lang w:val="en-GB"/>
    </w:rPr>
  </w:style>
  <w:style w:type="paragraph" w:customStyle="1" w:styleId="openblockhead">
    <w:name w:val="openblockhead"/>
    <w:basedOn w:val="Normal"/>
    <w:rsid w:val="00302DB9"/>
    <w:pPr>
      <w:tabs>
        <w:tab w:val="left" w:pos="284"/>
      </w:tabs>
      <w:spacing w:before="120" w:line="220" w:lineRule="exact"/>
      <w:ind w:left="284" w:hanging="284"/>
    </w:pPr>
    <w:rPr>
      <w:rFonts w:eastAsia="Times New Roman" w:cs="Times New Roman"/>
      <w:szCs w:val="20"/>
      <w:lang w:val="en-GB"/>
    </w:rPr>
  </w:style>
  <w:style w:type="paragraph" w:customStyle="1" w:styleId="para-a">
    <w:name w:val="para-(a)"/>
    <w:basedOn w:val="Normal"/>
    <w:rsid w:val="00302DB9"/>
    <w:pPr>
      <w:tabs>
        <w:tab w:val="left" w:pos="397"/>
      </w:tabs>
      <w:spacing w:before="60" w:line="220" w:lineRule="exact"/>
      <w:ind w:left="397" w:hanging="397"/>
      <w:jc w:val="both"/>
    </w:pPr>
    <w:rPr>
      <w:rFonts w:eastAsia="Times New Roman" w:cs="Times New Roman"/>
      <w:szCs w:val="20"/>
      <w:lang w:val="en-GB"/>
    </w:rPr>
  </w:style>
  <w:style w:type="paragraph" w:customStyle="1" w:styleId="WS-cutrule">
    <w:name w:val="WS-cutrule"/>
    <w:basedOn w:val="Normal"/>
    <w:rsid w:val="00302DB9"/>
    <w:pPr>
      <w:tabs>
        <w:tab w:val="right" w:pos="7088"/>
      </w:tabs>
      <w:spacing w:before="120" w:line="220" w:lineRule="exact"/>
      <w:jc w:val="center"/>
    </w:pPr>
    <w:rPr>
      <w:rFonts w:ascii="GillSans Light" w:eastAsia="Times New Roman" w:hAnsi="GillSans Light" w:cs="Times New Roman"/>
      <w:szCs w:val="20"/>
      <w:lang w:val="en-US"/>
    </w:rPr>
  </w:style>
  <w:style w:type="paragraph" w:customStyle="1" w:styleId="head-bold">
    <w:name w:val="head-bold"/>
    <w:basedOn w:val="Normal"/>
    <w:rsid w:val="00302DB9"/>
    <w:pPr>
      <w:spacing w:before="180" w:line="220" w:lineRule="exact"/>
    </w:pPr>
    <w:rPr>
      <w:rFonts w:eastAsia="Times New Roman" w:cs="Times New Roman"/>
      <w:b/>
      <w:szCs w:val="20"/>
      <w:lang w:val="en-GB"/>
    </w:rPr>
  </w:style>
  <w:style w:type="paragraph" w:customStyle="1" w:styleId="nota-paraa">
    <w:name w:val="nota-para(a)"/>
    <w:basedOn w:val="Normal"/>
    <w:rsid w:val="00302DB9"/>
    <w:pPr>
      <w:tabs>
        <w:tab w:val="left" w:pos="397"/>
      </w:tabs>
      <w:spacing w:before="20" w:line="190" w:lineRule="exact"/>
      <w:ind w:left="397" w:hanging="397"/>
      <w:jc w:val="both"/>
    </w:pPr>
    <w:rPr>
      <w:rFonts w:eastAsia="Times New Roman" w:cs="Times New Roman"/>
      <w:sz w:val="17"/>
      <w:szCs w:val="20"/>
      <w:lang w:val="en-GB"/>
    </w:rPr>
  </w:style>
  <w:style w:type="paragraph" w:customStyle="1" w:styleId="bullet">
    <w:name w:val="bullet"/>
    <w:basedOn w:val="Normal"/>
    <w:rsid w:val="00302DB9"/>
    <w:pPr>
      <w:tabs>
        <w:tab w:val="left" w:pos="227"/>
      </w:tabs>
      <w:spacing w:before="60" w:line="220" w:lineRule="exact"/>
      <w:ind w:left="227" w:hanging="227"/>
      <w:jc w:val="both"/>
    </w:pPr>
    <w:rPr>
      <w:rFonts w:eastAsia="Times New Roman" w:cs="Times New Roman"/>
      <w:szCs w:val="20"/>
      <w:lang w:val="en-GB"/>
    </w:rPr>
  </w:style>
  <w:style w:type="paragraph" w:customStyle="1" w:styleId="nota-a-para1">
    <w:name w:val="nota-a-para1"/>
    <w:basedOn w:val="Normal"/>
    <w:rsid w:val="00302DB9"/>
    <w:pPr>
      <w:tabs>
        <w:tab w:val="left" w:pos="227"/>
        <w:tab w:val="left" w:pos="397"/>
      </w:tabs>
      <w:spacing w:before="20" w:line="190" w:lineRule="exact"/>
      <w:ind w:left="397" w:hanging="397"/>
      <w:jc w:val="both"/>
    </w:pPr>
    <w:rPr>
      <w:rFonts w:eastAsia="Times New Roman" w:cs="Times New Roman"/>
      <w:sz w:val="17"/>
      <w:szCs w:val="20"/>
      <w:lang w:val="en-GB"/>
    </w:rPr>
  </w:style>
  <w:style w:type="paragraph" w:customStyle="1" w:styleId="bullet-para1">
    <w:name w:val="bullet-para1"/>
    <w:basedOn w:val="Normal"/>
    <w:rsid w:val="00302DB9"/>
    <w:pPr>
      <w:tabs>
        <w:tab w:val="left" w:pos="227"/>
        <w:tab w:val="left" w:pos="454"/>
      </w:tabs>
      <w:spacing w:before="60" w:line="220" w:lineRule="exact"/>
      <w:ind w:left="454" w:hanging="454"/>
      <w:jc w:val="both"/>
    </w:pPr>
    <w:rPr>
      <w:rFonts w:eastAsia="Times New Roman" w:cs="Times New Roman"/>
      <w:szCs w:val="20"/>
      <w:lang w:val="en-GB"/>
    </w:rPr>
  </w:style>
  <w:style w:type="paragraph" w:customStyle="1" w:styleId="openblock-para1-paraa">
    <w:name w:val="openblock-para1-para(a)"/>
    <w:basedOn w:val="Normal"/>
    <w:rsid w:val="00302DB9"/>
    <w:pPr>
      <w:tabs>
        <w:tab w:val="left" w:pos="510"/>
        <w:tab w:val="left" w:pos="794"/>
      </w:tabs>
      <w:spacing w:before="60" w:line="220" w:lineRule="exact"/>
      <w:ind w:left="794" w:hanging="794"/>
      <w:jc w:val="both"/>
    </w:pPr>
    <w:rPr>
      <w:rFonts w:eastAsia="Times New Roman" w:cs="Times New Roman"/>
      <w:szCs w:val="20"/>
      <w:lang w:val="en-GB"/>
    </w:rPr>
  </w:style>
  <w:style w:type="paragraph" w:customStyle="1" w:styleId="notahead-para1">
    <w:name w:val="notahead-para1"/>
    <w:basedOn w:val="Normal"/>
    <w:rsid w:val="00302DB9"/>
    <w:pPr>
      <w:tabs>
        <w:tab w:val="left" w:pos="227"/>
      </w:tabs>
      <w:spacing w:before="20" w:line="190" w:lineRule="exact"/>
      <w:jc w:val="both"/>
    </w:pPr>
    <w:rPr>
      <w:rFonts w:eastAsia="Times New Roman" w:cs="Times New Roman"/>
      <w:sz w:val="17"/>
      <w:szCs w:val="20"/>
      <w:lang w:val="en-GB"/>
    </w:rPr>
  </w:style>
  <w:style w:type="paragraph" w:customStyle="1" w:styleId="head111">
    <w:name w:val="head1.11"/>
    <w:basedOn w:val="Normal"/>
    <w:rsid w:val="00302DB9"/>
    <w:pPr>
      <w:keepNext/>
      <w:keepLines/>
      <w:tabs>
        <w:tab w:val="left" w:pos="624"/>
      </w:tabs>
      <w:suppressAutoHyphens/>
      <w:spacing w:before="180" w:line="260" w:lineRule="exact"/>
      <w:ind w:left="624" w:hanging="624"/>
    </w:pPr>
    <w:rPr>
      <w:rFonts w:eastAsia="Times New Roman" w:cs="Times New Roman"/>
      <w:b/>
      <w:sz w:val="22"/>
      <w:szCs w:val="20"/>
      <w:lang w:val="en-GB"/>
    </w:rPr>
  </w:style>
  <w:style w:type="paragraph" w:customStyle="1" w:styleId="bullet-para1-openblock">
    <w:name w:val="bullet-para1-openblock"/>
    <w:basedOn w:val="Normal"/>
    <w:rsid w:val="00302DB9"/>
    <w:pPr>
      <w:tabs>
        <w:tab w:val="left" w:pos="510"/>
        <w:tab w:val="left" w:pos="737"/>
      </w:tabs>
      <w:spacing w:before="60" w:line="220" w:lineRule="exact"/>
      <w:ind w:left="737" w:hanging="737"/>
      <w:jc w:val="both"/>
    </w:pPr>
    <w:rPr>
      <w:rFonts w:eastAsia="Times New Roman" w:cs="Times New Roman"/>
      <w:szCs w:val="20"/>
      <w:lang w:val="en-GB"/>
    </w:rPr>
  </w:style>
  <w:style w:type="paragraph" w:customStyle="1" w:styleId="nota-para1">
    <w:name w:val="nota-para1"/>
    <w:basedOn w:val="Normal"/>
    <w:rsid w:val="00302DB9"/>
    <w:pPr>
      <w:tabs>
        <w:tab w:val="left" w:pos="227"/>
      </w:tabs>
      <w:spacing w:before="20" w:line="190" w:lineRule="exact"/>
      <w:ind w:left="227" w:hanging="227"/>
      <w:jc w:val="both"/>
    </w:pPr>
    <w:rPr>
      <w:rFonts w:eastAsia="Times New Roman" w:cs="Times New Roman"/>
      <w:sz w:val="17"/>
      <w:szCs w:val="20"/>
      <w:lang w:val="en-GB"/>
    </w:rPr>
  </w:style>
  <w:style w:type="paragraph" w:customStyle="1" w:styleId="para-i">
    <w:name w:val="para-i"/>
    <w:basedOn w:val="Normal"/>
    <w:rsid w:val="00302DB9"/>
    <w:pPr>
      <w:tabs>
        <w:tab w:val="left" w:pos="227"/>
      </w:tabs>
      <w:spacing w:before="60" w:line="220" w:lineRule="exact"/>
      <w:ind w:left="227" w:hanging="227"/>
      <w:jc w:val="both"/>
    </w:pPr>
    <w:rPr>
      <w:rFonts w:eastAsia="Times New Roman" w:cs="Times New Roman"/>
      <w:szCs w:val="20"/>
      <w:lang w:val="en-GB"/>
    </w:rPr>
  </w:style>
  <w:style w:type="paragraph" w:customStyle="1" w:styleId="paraa-para1-openblock">
    <w:name w:val="para(a)-para1-openblock"/>
    <w:basedOn w:val="Normal"/>
    <w:rsid w:val="00302DB9"/>
    <w:pPr>
      <w:tabs>
        <w:tab w:val="left" w:pos="510"/>
        <w:tab w:val="left" w:pos="794"/>
      </w:tabs>
      <w:spacing w:before="60" w:line="220" w:lineRule="exact"/>
      <w:ind w:left="794" w:hanging="794"/>
      <w:jc w:val="both"/>
    </w:pPr>
    <w:rPr>
      <w:rFonts w:eastAsia="Times New Roman" w:cs="Times New Roman"/>
      <w:szCs w:val="20"/>
      <w:lang w:val="en-GB"/>
    </w:rPr>
  </w:style>
  <w:style w:type="paragraph" w:customStyle="1" w:styleId="bullet-para-1openblock">
    <w:name w:val="bullet-para-1openblock"/>
    <w:basedOn w:val="Normal"/>
    <w:rsid w:val="00302DB9"/>
    <w:pPr>
      <w:tabs>
        <w:tab w:val="left" w:pos="595"/>
        <w:tab w:val="left" w:pos="822"/>
      </w:tabs>
      <w:spacing w:before="60" w:line="220" w:lineRule="exact"/>
      <w:ind w:left="822" w:hanging="822"/>
      <w:jc w:val="both"/>
    </w:pPr>
    <w:rPr>
      <w:rFonts w:eastAsia="Times New Roman" w:cs="Times New Roman"/>
      <w:szCs w:val="20"/>
      <w:lang w:val="en-GB"/>
    </w:rPr>
  </w:style>
  <w:style w:type="paragraph" w:customStyle="1" w:styleId="head-1">
    <w:name w:val="head-1"/>
    <w:basedOn w:val="Normal"/>
    <w:rsid w:val="00302DB9"/>
    <w:pPr>
      <w:keepNext/>
      <w:keepLines/>
      <w:spacing w:before="360" w:line="320" w:lineRule="exact"/>
    </w:pPr>
    <w:rPr>
      <w:rFonts w:eastAsia="Times New Roman" w:cs="Times New Roman"/>
      <w:b/>
      <w:sz w:val="28"/>
      <w:szCs w:val="20"/>
      <w:lang w:val="en-GB"/>
    </w:rPr>
  </w:style>
  <w:style w:type="paragraph" w:customStyle="1" w:styleId="box-para-1hang">
    <w:name w:val="box-para-1(hang)"/>
    <w:basedOn w:val="Normal"/>
    <w:rsid w:val="00302DB9"/>
    <w:pPr>
      <w:tabs>
        <w:tab w:val="left" w:pos="284"/>
        <w:tab w:val="left" w:pos="567"/>
      </w:tabs>
      <w:spacing w:before="60" w:line="220" w:lineRule="exact"/>
      <w:ind w:left="567" w:hanging="567"/>
      <w:jc w:val="both"/>
    </w:pPr>
    <w:rPr>
      <w:rFonts w:eastAsia="Times New Roman" w:cs="Times New Roman"/>
      <w:szCs w:val="20"/>
      <w:lang w:val="en-GB"/>
    </w:rPr>
  </w:style>
  <w:style w:type="paragraph" w:customStyle="1" w:styleId="para-1hang">
    <w:name w:val="para-1(hang)"/>
    <w:basedOn w:val="Normal"/>
    <w:rsid w:val="00302DB9"/>
    <w:pPr>
      <w:tabs>
        <w:tab w:val="left" w:pos="284"/>
      </w:tabs>
      <w:spacing w:before="60" w:line="220" w:lineRule="exact"/>
      <w:ind w:left="284" w:hanging="284"/>
      <w:jc w:val="both"/>
    </w:pPr>
    <w:rPr>
      <w:rFonts w:eastAsia="Times New Roman" w:cs="Times New Roman"/>
      <w:szCs w:val="20"/>
      <w:lang w:val="en-GB"/>
    </w:rPr>
  </w:style>
  <w:style w:type="paragraph" w:customStyle="1" w:styleId="para-hangonpara-1">
    <w:name w:val="para-hangonpara-1"/>
    <w:basedOn w:val="Normal"/>
    <w:rsid w:val="00302DB9"/>
    <w:pPr>
      <w:tabs>
        <w:tab w:val="left" w:pos="284"/>
      </w:tabs>
      <w:spacing w:before="60" w:line="220" w:lineRule="exact"/>
      <w:ind w:left="284" w:hanging="284"/>
      <w:jc w:val="both"/>
    </w:pPr>
    <w:rPr>
      <w:rFonts w:eastAsia="Times New Roman" w:cs="Times New Roman"/>
      <w:szCs w:val="20"/>
      <w:lang w:val="en-GB"/>
    </w:rPr>
  </w:style>
  <w:style w:type="paragraph" w:customStyle="1" w:styleId="note-afullout">
    <w:name w:val="note-a(fullout)"/>
    <w:basedOn w:val="Normal"/>
    <w:rsid w:val="00302DB9"/>
    <w:pPr>
      <w:tabs>
        <w:tab w:val="left" w:pos="227"/>
      </w:tabs>
      <w:spacing w:before="20" w:line="190" w:lineRule="exact"/>
      <w:ind w:left="227" w:hanging="227"/>
      <w:jc w:val="both"/>
    </w:pPr>
    <w:rPr>
      <w:rFonts w:eastAsia="Times New Roman" w:cs="Times New Roman"/>
      <w:sz w:val="17"/>
      <w:szCs w:val="20"/>
      <w:lang w:val="en-GB"/>
    </w:rPr>
  </w:style>
  <w:style w:type="paragraph" w:customStyle="1" w:styleId="note-fullout">
    <w:name w:val="note-fullout"/>
    <w:basedOn w:val="Normal"/>
    <w:rsid w:val="00302DB9"/>
    <w:pPr>
      <w:spacing w:before="20" w:line="190" w:lineRule="exact"/>
      <w:jc w:val="both"/>
    </w:pPr>
    <w:rPr>
      <w:rFonts w:eastAsia="Times New Roman" w:cs="Times New Roman"/>
      <w:sz w:val="17"/>
      <w:szCs w:val="20"/>
      <w:lang w:val="en-GB"/>
    </w:rPr>
  </w:style>
  <w:style w:type="paragraph" w:customStyle="1" w:styleId="contents-000">
    <w:name w:val="contents-0.00"/>
    <w:basedOn w:val="Normal"/>
    <w:rsid w:val="00302DB9"/>
    <w:pPr>
      <w:tabs>
        <w:tab w:val="left" w:pos="567"/>
        <w:tab w:val="right" w:leader="dot" w:pos="8222"/>
        <w:tab w:val="right" w:pos="8789"/>
      </w:tabs>
      <w:spacing w:before="60" w:line="220" w:lineRule="exact"/>
      <w:ind w:left="567" w:hanging="567"/>
    </w:pPr>
    <w:rPr>
      <w:rFonts w:eastAsia="Times New Roman" w:cs="Times New Roman"/>
      <w:szCs w:val="20"/>
      <w:lang w:val="en-GB"/>
    </w:rPr>
  </w:style>
  <w:style w:type="paragraph" w:customStyle="1" w:styleId="contents-head">
    <w:name w:val="contents-head"/>
    <w:basedOn w:val="Normal"/>
    <w:rsid w:val="00302DB9"/>
    <w:pPr>
      <w:spacing w:before="360" w:line="300" w:lineRule="exact"/>
    </w:pPr>
    <w:rPr>
      <w:rFonts w:eastAsia="Times New Roman" w:cs="Times New Roman"/>
      <w:b/>
      <w:sz w:val="28"/>
      <w:szCs w:val="20"/>
      <w:lang w:val="en-GB"/>
    </w:rPr>
  </w:style>
  <w:style w:type="paragraph" w:customStyle="1" w:styleId="note-a-">
    <w:name w:val="note-a-"/>
    <w:basedOn w:val="Normal"/>
    <w:rsid w:val="00302DB9"/>
    <w:pPr>
      <w:tabs>
        <w:tab w:val="left" w:pos="227"/>
      </w:tabs>
      <w:spacing w:before="20" w:line="190" w:lineRule="exact"/>
      <w:ind w:left="227" w:hanging="227"/>
      <w:jc w:val="both"/>
    </w:pPr>
    <w:rPr>
      <w:rFonts w:eastAsia="Times New Roman" w:cs="Times New Roman"/>
      <w:sz w:val="17"/>
      <w:szCs w:val="20"/>
      <w:lang w:val="en-GB"/>
    </w:rPr>
  </w:style>
  <w:style w:type="paragraph" w:customStyle="1" w:styleId="note-box-a">
    <w:name w:val="note-box-a"/>
    <w:basedOn w:val="Normal"/>
    <w:rsid w:val="00302DB9"/>
    <w:pPr>
      <w:tabs>
        <w:tab w:val="left" w:pos="454"/>
        <w:tab w:val="left" w:pos="737"/>
      </w:tabs>
      <w:spacing w:before="20" w:line="190" w:lineRule="exact"/>
      <w:ind w:left="737" w:hanging="737"/>
      <w:jc w:val="both"/>
    </w:pPr>
    <w:rPr>
      <w:rFonts w:eastAsia="Times New Roman" w:cs="Times New Roman"/>
      <w:sz w:val="17"/>
      <w:szCs w:val="20"/>
      <w:lang w:val="en-GB"/>
    </w:rPr>
  </w:style>
  <w:style w:type="paragraph" w:customStyle="1" w:styleId="note-para1">
    <w:name w:val="note-para1"/>
    <w:basedOn w:val="Normal"/>
    <w:rsid w:val="00302DB9"/>
    <w:pPr>
      <w:tabs>
        <w:tab w:val="left" w:pos="284"/>
      </w:tabs>
      <w:spacing w:before="20" w:line="190" w:lineRule="exact"/>
      <w:ind w:firstLine="284"/>
      <w:jc w:val="both"/>
    </w:pPr>
    <w:rPr>
      <w:rFonts w:eastAsia="Times New Roman" w:cs="Times New Roman"/>
      <w:sz w:val="17"/>
      <w:szCs w:val="20"/>
      <w:lang w:val="en-GB"/>
    </w:rPr>
  </w:style>
  <w:style w:type="paragraph" w:customStyle="1" w:styleId="quote-fullout">
    <w:name w:val="quote-fullout"/>
    <w:basedOn w:val="Normal"/>
    <w:rsid w:val="00302DB9"/>
    <w:pPr>
      <w:spacing w:before="20" w:line="210" w:lineRule="exact"/>
      <w:ind w:left="170"/>
      <w:jc w:val="both"/>
    </w:pPr>
    <w:rPr>
      <w:rFonts w:eastAsia="Times New Roman" w:cs="Times New Roman"/>
      <w:sz w:val="19"/>
      <w:szCs w:val="20"/>
      <w:lang w:val="en-GB"/>
    </w:rPr>
  </w:style>
  <w:style w:type="paragraph" w:customStyle="1" w:styleId="quote-para-1">
    <w:name w:val="quote-para-1"/>
    <w:basedOn w:val="Normal"/>
    <w:rsid w:val="00302DB9"/>
    <w:pPr>
      <w:tabs>
        <w:tab w:val="left" w:pos="454"/>
      </w:tabs>
      <w:spacing w:line="210" w:lineRule="exact"/>
      <w:ind w:left="454" w:hanging="284"/>
      <w:jc w:val="both"/>
    </w:pPr>
    <w:rPr>
      <w:rFonts w:eastAsia="Times New Roman" w:cs="Times New Roman"/>
      <w:sz w:val="19"/>
      <w:szCs w:val="20"/>
      <w:lang w:val="en-GB"/>
    </w:rPr>
  </w:style>
  <w:style w:type="paragraph" w:customStyle="1" w:styleId="boldhead-11pt">
    <w:name w:val="boldhead-11pt"/>
    <w:basedOn w:val="Normal"/>
    <w:rsid w:val="00302DB9"/>
    <w:pPr>
      <w:tabs>
        <w:tab w:val="right" w:pos="8789"/>
      </w:tabs>
      <w:spacing w:before="360" w:line="220" w:lineRule="exact"/>
      <w:jc w:val="both"/>
    </w:pPr>
    <w:rPr>
      <w:rFonts w:ascii="GillSans" w:eastAsia="Times New Roman" w:hAnsi="GillSans" w:cs="Times New Roman"/>
      <w:szCs w:val="20"/>
      <w:lang w:val="en-GB"/>
    </w:rPr>
  </w:style>
  <w:style w:type="paragraph" w:customStyle="1" w:styleId="para-a-bullet">
    <w:name w:val="para-(a)-bullet"/>
    <w:basedOn w:val="Normal"/>
    <w:rsid w:val="00302DB9"/>
    <w:pPr>
      <w:tabs>
        <w:tab w:val="left" w:pos="397"/>
        <w:tab w:val="left" w:pos="624"/>
      </w:tabs>
      <w:spacing w:before="60" w:line="220" w:lineRule="exact"/>
      <w:ind w:left="624" w:hanging="624"/>
      <w:jc w:val="both"/>
    </w:pPr>
    <w:rPr>
      <w:rFonts w:eastAsia="Times New Roman" w:cs="Times New Roman"/>
      <w:szCs w:val="20"/>
      <w:lang w:val="en-GB"/>
    </w:rPr>
  </w:style>
  <w:style w:type="paragraph" w:customStyle="1" w:styleId="Stylenota-normal8pt">
    <w:name w:val="Style nota-normal + 8 pt"/>
    <w:basedOn w:val="nota-normal"/>
    <w:rsid w:val="00302DB9"/>
  </w:style>
  <w:style w:type="paragraph" w:customStyle="1" w:styleId="Stylenota-headGillSans8ptNotBold">
    <w:name w:val="Style nota-head + GillSans 8 pt Not Bold"/>
    <w:basedOn w:val="nota-head"/>
    <w:rsid w:val="00302DB9"/>
    <w:pPr>
      <w:spacing w:before="0"/>
    </w:pPr>
    <w:rPr>
      <w:rFonts w:ascii="GillSans" w:hAnsi="GillSans"/>
      <w:b w:val="0"/>
    </w:rPr>
  </w:style>
  <w:style w:type="paragraph" w:customStyle="1" w:styleId="Stylenota-headGillSans8ptNotBoldBefore6pt">
    <w:name w:val="Style nota-head + GillSans 8 pt Not Bold Before:  6 pt"/>
    <w:basedOn w:val="nota-head"/>
    <w:rsid w:val="00302DB9"/>
    <w:pPr>
      <w:spacing w:before="0"/>
    </w:pPr>
    <w:rPr>
      <w:rFonts w:ascii="GillSans" w:hAnsi="GillSans"/>
      <w:b w:val="0"/>
    </w:rPr>
  </w:style>
  <w:style w:type="paragraph" w:customStyle="1" w:styleId="Stylenota-normal8ptBefore2ptLinespacingExactly9pt">
    <w:name w:val="Style nota-normal + 8 pt Before:  2 pt Line spacing:  Exactly 9 pt"/>
    <w:basedOn w:val="nota-normal"/>
    <w:rsid w:val="00302DB9"/>
    <w:pPr>
      <w:spacing w:before="40"/>
    </w:pPr>
    <w:rPr>
      <w:spacing w:val="6"/>
    </w:rPr>
  </w:style>
  <w:style w:type="paragraph" w:customStyle="1" w:styleId="xl24">
    <w:name w:val="xl24"/>
    <w:basedOn w:val="Normal"/>
    <w:rsid w:val="00302DB9"/>
    <w:pPr>
      <w:spacing w:before="100" w:after="100" w:line="220" w:lineRule="exact"/>
      <w:jc w:val="center"/>
    </w:pPr>
    <w:rPr>
      <w:rFonts w:ascii="Arial Unicode MS" w:eastAsia="Arial Unicode MS" w:hAnsi="Arial Unicode MS" w:cs="Times New Roman"/>
      <w:strike/>
      <w:szCs w:val="20"/>
      <w:lang w:val="en-GB"/>
    </w:rPr>
  </w:style>
  <w:style w:type="paragraph" w:customStyle="1" w:styleId="BodyText21">
    <w:name w:val="Body Text 21"/>
    <w:basedOn w:val="Normal"/>
    <w:rsid w:val="00302DB9"/>
    <w:pPr>
      <w:tabs>
        <w:tab w:val="left" w:pos="567"/>
        <w:tab w:val="left" w:pos="1134"/>
        <w:tab w:val="left" w:pos="1701"/>
        <w:tab w:val="left" w:pos="2268"/>
        <w:tab w:val="left" w:pos="2835"/>
        <w:tab w:val="left" w:pos="3402"/>
        <w:tab w:val="left" w:pos="3969"/>
        <w:tab w:val="left" w:pos="4536"/>
        <w:tab w:val="decimal" w:pos="6237"/>
        <w:tab w:val="decimal" w:pos="7938"/>
        <w:tab w:val="decimal" w:pos="9639"/>
        <w:tab w:val="right" w:pos="10205"/>
      </w:tabs>
      <w:spacing w:line="240" w:lineRule="auto"/>
      <w:ind w:left="567" w:hanging="567"/>
      <w:jc w:val="both"/>
    </w:pPr>
    <w:rPr>
      <w:rFonts w:ascii="Times New Roman" w:eastAsia="Times New Roman" w:hAnsi="Times New Roman" w:cs="Times New Roman"/>
      <w:sz w:val="24"/>
      <w:szCs w:val="20"/>
    </w:rPr>
  </w:style>
  <w:style w:type="paragraph" w:customStyle="1" w:styleId="para-A1">
    <w:name w:val="para-A1"/>
    <w:basedOn w:val="Normal"/>
    <w:rsid w:val="00302DB9"/>
    <w:pPr>
      <w:tabs>
        <w:tab w:val="left" w:pos="340"/>
      </w:tabs>
      <w:spacing w:before="60" w:line="220" w:lineRule="exact"/>
      <w:ind w:left="340" w:hanging="340"/>
      <w:jc w:val="both"/>
    </w:pPr>
    <w:rPr>
      <w:rFonts w:eastAsia="Times New Roman" w:cs="Times New Roman"/>
      <w:sz w:val="19"/>
      <w:szCs w:val="20"/>
      <w:lang w:val="en-GB"/>
    </w:rPr>
  </w:style>
  <w:style w:type="paragraph" w:customStyle="1" w:styleId="bullet-box">
    <w:name w:val="bullet-box"/>
    <w:basedOn w:val="Normal"/>
    <w:rsid w:val="00302DB9"/>
    <w:pPr>
      <w:tabs>
        <w:tab w:val="left" w:pos="284"/>
      </w:tabs>
      <w:spacing w:before="60" w:line="220" w:lineRule="exact"/>
      <w:ind w:left="568" w:hanging="284"/>
      <w:jc w:val="both"/>
    </w:pPr>
    <w:rPr>
      <w:rFonts w:eastAsia="Times New Roman" w:cs="Times New Roman"/>
      <w:szCs w:val="20"/>
      <w:lang w:val="en-GB"/>
    </w:rPr>
  </w:style>
  <w:style w:type="paragraph" w:customStyle="1" w:styleId="bullet-box-para1">
    <w:name w:val="bullet-box-para1"/>
    <w:basedOn w:val="Normal"/>
    <w:rsid w:val="00302DB9"/>
    <w:pPr>
      <w:tabs>
        <w:tab w:val="left" w:pos="284"/>
      </w:tabs>
      <w:spacing w:before="60" w:line="220" w:lineRule="exact"/>
      <w:ind w:left="851" w:hanging="284"/>
      <w:jc w:val="both"/>
    </w:pPr>
    <w:rPr>
      <w:rFonts w:eastAsia="Times New Roman" w:cs="Times New Roman"/>
      <w:szCs w:val="20"/>
      <w:lang w:val="en-GB"/>
    </w:rPr>
  </w:style>
  <w:style w:type="paragraph" w:customStyle="1" w:styleId="para-1quad">
    <w:name w:val="para-1quad"/>
    <w:basedOn w:val="Normal"/>
    <w:rsid w:val="00302DB9"/>
    <w:pPr>
      <w:spacing w:before="60" w:line="220" w:lineRule="exact"/>
      <w:ind w:firstLine="200"/>
      <w:jc w:val="both"/>
    </w:pPr>
    <w:rPr>
      <w:rFonts w:eastAsia="Times New Roman" w:cs="Times New Roman"/>
      <w:szCs w:val="20"/>
      <w:lang w:val="en-GB"/>
    </w:rPr>
  </w:style>
  <w:style w:type="paragraph" w:customStyle="1" w:styleId="para-a-i">
    <w:name w:val="para-(a)-(i)"/>
    <w:basedOn w:val="Normal"/>
    <w:rsid w:val="00302DB9"/>
    <w:pPr>
      <w:tabs>
        <w:tab w:val="right" w:pos="737"/>
        <w:tab w:val="left" w:pos="851"/>
      </w:tabs>
      <w:spacing w:before="60" w:line="220" w:lineRule="exact"/>
      <w:ind w:left="851" w:hanging="851"/>
      <w:jc w:val="both"/>
    </w:pPr>
    <w:rPr>
      <w:rFonts w:eastAsia="Times New Roman" w:cs="Times New Roman"/>
      <w:szCs w:val="20"/>
      <w:lang w:val="en-GB"/>
    </w:rPr>
  </w:style>
  <w:style w:type="paragraph" w:customStyle="1" w:styleId="box-para1a">
    <w:name w:val="box-para1(a)"/>
    <w:basedOn w:val="Normal"/>
    <w:rsid w:val="00302DB9"/>
    <w:pPr>
      <w:tabs>
        <w:tab w:val="left" w:pos="284"/>
      </w:tabs>
      <w:spacing w:before="60" w:line="220" w:lineRule="exact"/>
      <w:ind w:left="851" w:hanging="284"/>
      <w:jc w:val="both"/>
    </w:pPr>
    <w:rPr>
      <w:rFonts w:eastAsia="Times New Roman" w:cs="Times New Roman"/>
      <w:szCs w:val="20"/>
      <w:lang w:val="en-GB"/>
    </w:rPr>
  </w:style>
  <w:style w:type="paragraph" w:customStyle="1" w:styleId="contents-0000">
    <w:name w:val="contents-00.00"/>
    <w:basedOn w:val="Normal"/>
    <w:rsid w:val="00302DB9"/>
    <w:pPr>
      <w:tabs>
        <w:tab w:val="left" w:pos="567"/>
        <w:tab w:val="right" w:leader="dot" w:pos="8165"/>
      </w:tabs>
      <w:spacing w:before="60" w:line="220" w:lineRule="exact"/>
      <w:ind w:left="567" w:hanging="567"/>
      <w:jc w:val="both"/>
    </w:pPr>
    <w:rPr>
      <w:rFonts w:eastAsia="Times New Roman" w:cs="Times New Roman"/>
      <w:szCs w:val="20"/>
      <w:lang w:val="en-GB"/>
    </w:rPr>
  </w:style>
  <w:style w:type="paragraph" w:customStyle="1" w:styleId="head-a6ptspaceaboveand9below">
    <w:name w:val="head-(a)6ptspaceaboveand9below"/>
    <w:basedOn w:val="Normal"/>
    <w:rsid w:val="00302DB9"/>
    <w:pPr>
      <w:tabs>
        <w:tab w:val="left" w:pos="340"/>
      </w:tabs>
      <w:spacing w:before="120" w:after="180" w:line="220" w:lineRule="exact"/>
      <w:jc w:val="both"/>
    </w:pPr>
    <w:rPr>
      <w:rFonts w:eastAsia="Times New Roman" w:cs="Times New Roman"/>
      <w:i/>
      <w:szCs w:val="20"/>
      <w:lang w:val="en-GB"/>
    </w:rPr>
  </w:style>
  <w:style w:type="paragraph" w:customStyle="1" w:styleId="NormalText">
    <w:name w:val="Normal Text"/>
    <w:rsid w:val="00302DB9"/>
    <w:pPr>
      <w:spacing w:before="60" w:line="220" w:lineRule="exact"/>
      <w:jc w:val="both"/>
    </w:pPr>
    <w:rPr>
      <w:rFonts w:ascii="Times New Roman" w:eastAsia="Times New Roman" w:hAnsi="Times New Roman" w:cs="Times New Roman"/>
      <w:szCs w:val="20"/>
      <w:lang w:val="en-US"/>
    </w:rPr>
  </w:style>
  <w:style w:type="paragraph" w:customStyle="1" w:styleId="boldhead-10pt">
    <w:name w:val="boldhead-10pt"/>
    <w:basedOn w:val="Normal"/>
    <w:rsid w:val="00302DB9"/>
    <w:pPr>
      <w:spacing w:before="360" w:line="220" w:lineRule="exact"/>
      <w:jc w:val="both"/>
    </w:pPr>
    <w:rPr>
      <w:rFonts w:ascii="GillSans" w:eastAsia="Times New Roman" w:hAnsi="GillSans" w:cs="Times New Roman"/>
      <w:szCs w:val="20"/>
      <w:lang w:val="en-GB"/>
    </w:rPr>
  </w:style>
  <w:style w:type="paragraph" w:customStyle="1" w:styleId="head-i">
    <w:name w:val="head-i"/>
    <w:basedOn w:val="Caption"/>
    <w:rsid w:val="00302DB9"/>
    <w:pPr>
      <w:tabs>
        <w:tab w:val="right" w:pos="7088"/>
      </w:tabs>
      <w:spacing w:before="60" w:line="220" w:lineRule="exact"/>
      <w:jc w:val="both"/>
    </w:pPr>
    <w:rPr>
      <w:rFonts w:ascii="GillSans" w:eastAsia="Times New Roman" w:hAnsi="GillSans"/>
      <w:b/>
      <w:sz w:val="18"/>
      <w:szCs w:val="20"/>
      <w:lang w:val="en-GB" w:eastAsia="en-US"/>
    </w:rPr>
  </w:style>
  <w:style w:type="character" w:customStyle="1" w:styleId="head1111Char">
    <w:name w:val="head11.11 Char"/>
    <w:rsid w:val="00302DB9"/>
    <w:rPr>
      <w:rFonts w:ascii="GillSans" w:hAnsi="GillSans"/>
      <w:sz w:val="24"/>
      <w:lang w:val="en-GB" w:eastAsia="en-US"/>
    </w:rPr>
  </w:style>
  <w:style w:type="paragraph" w:customStyle="1" w:styleId="footnotes-a">
    <w:name w:val="footnotes-(a)"/>
    <w:basedOn w:val="Normal"/>
    <w:rsid w:val="00302DB9"/>
    <w:pPr>
      <w:tabs>
        <w:tab w:val="left" w:pos="369"/>
        <w:tab w:val="left" w:pos="737"/>
      </w:tabs>
      <w:spacing w:before="60" w:line="200" w:lineRule="exact"/>
      <w:ind w:left="737" w:hanging="737"/>
      <w:jc w:val="both"/>
    </w:pPr>
    <w:rPr>
      <w:rFonts w:ascii="Book Antiqua" w:eastAsia="Times New Roman" w:hAnsi="Book Antiqua" w:cs="Times New Roman"/>
      <w:sz w:val="17"/>
      <w:szCs w:val="17"/>
      <w:lang w:val="en-GB"/>
    </w:rPr>
  </w:style>
  <w:style w:type="paragraph" w:customStyle="1" w:styleId="footnotes000">
    <w:name w:val="footnotes000"/>
    <w:basedOn w:val="Normal"/>
    <w:rsid w:val="00302DB9"/>
    <w:pPr>
      <w:tabs>
        <w:tab w:val="right" w:pos="312"/>
        <w:tab w:val="left" w:pos="454"/>
      </w:tabs>
      <w:spacing w:before="60" w:line="200" w:lineRule="exact"/>
      <w:ind w:left="454" w:hanging="454"/>
      <w:jc w:val="both"/>
    </w:pPr>
    <w:rPr>
      <w:rFonts w:ascii="Book Antiqua" w:eastAsia="Times New Roman" w:hAnsi="Book Antiqua" w:cs="Times New Roman"/>
      <w:color w:val="000000"/>
      <w:sz w:val="17"/>
      <w:szCs w:val="17"/>
      <w:lang w:val="en-GB"/>
    </w:rPr>
  </w:style>
  <w:style w:type="paragraph" w:customStyle="1" w:styleId="footnotes000-1-sl">
    <w:name w:val="footnotes000-&quot;(1)-sl"/>
    <w:basedOn w:val="Normal"/>
    <w:rsid w:val="00302DB9"/>
    <w:pPr>
      <w:tabs>
        <w:tab w:val="right" w:pos="312"/>
        <w:tab w:val="left" w:pos="454"/>
        <w:tab w:val="left" w:pos="851"/>
      </w:tabs>
      <w:spacing w:before="60" w:line="200" w:lineRule="exact"/>
      <w:ind w:left="851" w:hanging="851"/>
      <w:jc w:val="both"/>
    </w:pPr>
    <w:rPr>
      <w:rFonts w:ascii="Book Antiqua" w:eastAsia="Times New Roman" w:hAnsi="Book Antiqua" w:cs="Times New Roman"/>
      <w:sz w:val="17"/>
      <w:szCs w:val="17"/>
      <w:lang w:val="en-GB"/>
    </w:rPr>
  </w:style>
  <w:style w:type="paragraph" w:customStyle="1" w:styleId="footnotes000-1">
    <w:name w:val="footnotes000-(1)"/>
    <w:basedOn w:val="Normal"/>
    <w:rsid w:val="00302DB9"/>
    <w:pPr>
      <w:tabs>
        <w:tab w:val="left" w:pos="454"/>
        <w:tab w:val="left" w:pos="851"/>
      </w:tabs>
      <w:spacing w:before="60" w:line="200" w:lineRule="exact"/>
      <w:ind w:left="851" w:hanging="851"/>
      <w:jc w:val="both"/>
    </w:pPr>
    <w:rPr>
      <w:rFonts w:ascii="Book Antiqua" w:eastAsia="Times New Roman" w:hAnsi="Book Antiqua" w:cs="Times New Roman"/>
      <w:sz w:val="17"/>
      <w:szCs w:val="17"/>
      <w:lang w:val="en-GB"/>
    </w:rPr>
  </w:style>
  <w:style w:type="paragraph" w:customStyle="1" w:styleId="footnotes000-1-a">
    <w:name w:val="footnotes000-(1)-(a)"/>
    <w:basedOn w:val="Normal"/>
    <w:rsid w:val="00302DB9"/>
    <w:pPr>
      <w:tabs>
        <w:tab w:val="left" w:pos="851"/>
        <w:tab w:val="left" w:pos="1191"/>
      </w:tabs>
      <w:spacing w:before="60" w:line="200" w:lineRule="exact"/>
      <w:ind w:left="1191" w:hanging="1191"/>
      <w:jc w:val="both"/>
    </w:pPr>
    <w:rPr>
      <w:rFonts w:ascii="Book Antiqua" w:eastAsia="Times New Roman" w:hAnsi="Book Antiqua" w:cs="Times New Roman"/>
      <w:sz w:val="17"/>
      <w:szCs w:val="17"/>
      <w:lang w:val="en-GB"/>
    </w:rPr>
  </w:style>
  <w:style w:type="paragraph" w:customStyle="1" w:styleId="footnotes000-1-a-i">
    <w:name w:val="footnotes000-(1)-(a)-(i)"/>
    <w:basedOn w:val="Normal"/>
    <w:rsid w:val="00302DB9"/>
    <w:pPr>
      <w:tabs>
        <w:tab w:val="right" w:pos="1474"/>
        <w:tab w:val="left" w:pos="1588"/>
      </w:tabs>
      <w:spacing w:before="60" w:line="200" w:lineRule="exact"/>
      <w:ind w:left="1588" w:hanging="1588"/>
      <w:jc w:val="both"/>
    </w:pPr>
    <w:rPr>
      <w:rFonts w:ascii="Book Antiqua" w:eastAsia="Times New Roman" w:hAnsi="Book Antiqua" w:cs="Times New Roman"/>
      <w:sz w:val="17"/>
      <w:szCs w:val="17"/>
      <w:lang w:val="en-GB"/>
    </w:rPr>
  </w:style>
  <w:style w:type="paragraph" w:customStyle="1" w:styleId="footnotes000-1-a-sl">
    <w:name w:val="footnotes000-(1)-(a)-sl"/>
    <w:basedOn w:val="Normal"/>
    <w:rsid w:val="00302DB9"/>
    <w:pPr>
      <w:tabs>
        <w:tab w:val="left" w:pos="454"/>
        <w:tab w:val="left" w:pos="851"/>
        <w:tab w:val="left" w:pos="1191"/>
      </w:tabs>
      <w:spacing w:before="60" w:line="200" w:lineRule="exact"/>
      <w:ind w:left="1191" w:hanging="1191"/>
      <w:jc w:val="both"/>
    </w:pPr>
    <w:rPr>
      <w:rFonts w:ascii="Book Antiqua" w:eastAsia="Times New Roman" w:hAnsi="Book Antiqua" w:cs="Times New Roman"/>
      <w:sz w:val="17"/>
      <w:szCs w:val="17"/>
      <w:lang w:val="en-GB"/>
    </w:rPr>
  </w:style>
  <w:style w:type="paragraph" w:customStyle="1" w:styleId="footnotes000-a">
    <w:name w:val="footnotes000-(a)"/>
    <w:basedOn w:val="Normal"/>
    <w:rsid w:val="00302DB9"/>
    <w:pPr>
      <w:tabs>
        <w:tab w:val="left" w:pos="454"/>
        <w:tab w:val="left" w:pos="794"/>
      </w:tabs>
      <w:spacing w:before="60" w:line="200" w:lineRule="exact"/>
      <w:ind w:left="794" w:hanging="794"/>
      <w:jc w:val="both"/>
    </w:pPr>
    <w:rPr>
      <w:rFonts w:ascii="Book Antiqua" w:eastAsia="Times New Roman" w:hAnsi="Book Antiqua" w:cs="Times New Roman"/>
      <w:sz w:val="17"/>
      <w:szCs w:val="17"/>
      <w:lang w:val="en-GB"/>
    </w:rPr>
  </w:style>
  <w:style w:type="paragraph" w:customStyle="1" w:styleId="footnotes000-a-i">
    <w:name w:val="footnotes000-(a)-(i)"/>
    <w:basedOn w:val="Normal"/>
    <w:rsid w:val="00302DB9"/>
    <w:pPr>
      <w:tabs>
        <w:tab w:val="right" w:pos="1077"/>
        <w:tab w:val="left" w:pos="1191"/>
      </w:tabs>
      <w:spacing w:before="60" w:line="200" w:lineRule="exact"/>
      <w:ind w:left="1191" w:hanging="1191"/>
      <w:jc w:val="both"/>
    </w:pPr>
    <w:rPr>
      <w:rFonts w:ascii="Book Antiqua" w:eastAsia="Times New Roman" w:hAnsi="Book Antiqua" w:cs="Times New Roman"/>
      <w:sz w:val="17"/>
      <w:szCs w:val="17"/>
      <w:lang w:val="en-GB"/>
    </w:rPr>
  </w:style>
  <w:style w:type="paragraph" w:customStyle="1" w:styleId="footnotes">
    <w:name w:val="footnotes"/>
    <w:basedOn w:val="Normal"/>
    <w:rsid w:val="00302DB9"/>
    <w:pPr>
      <w:tabs>
        <w:tab w:val="right" w:pos="851"/>
        <w:tab w:val="left" w:pos="1021"/>
      </w:tabs>
      <w:spacing w:before="60" w:line="220" w:lineRule="exact"/>
      <w:ind w:left="1021" w:hanging="1021"/>
      <w:jc w:val="both"/>
    </w:pPr>
    <w:rPr>
      <w:rFonts w:eastAsia="Times New Roman" w:cs="Times New Roman"/>
      <w:sz w:val="22"/>
      <w:lang w:val="en-GB"/>
    </w:rPr>
  </w:style>
  <w:style w:type="paragraph" w:customStyle="1" w:styleId="nota-para10">
    <w:name w:val="nota-para(1)"/>
    <w:basedOn w:val="Normal"/>
    <w:rsid w:val="00302DB9"/>
    <w:pPr>
      <w:tabs>
        <w:tab w:val="left" w:pos="284"/>
      </w:tabs>
      <w:spacing w:before="20" w:line="190" w:lineRule="exact"/>
      <w:ind w:left="284" w:hanging="284"/>
      <w:jc w:val="both"/>
    </w:pPr>
    <w:rPr>
      <w:rFonts w:eastAsia="Times New Roman" w:cs="Times New Roman"/>
      <w:sz w:val="17"/>
      <w:szCs w:val="20"/>
      <w:lang w:val="af-ZA"/>
    </w:rPr>
  </w:style>
  <w:style w:type="paragraph" w:customStyle="1" w:styleId="para11-1">
    <w:name w:val="para1.1-1"/>
    <w:basedOn w:val="Normal"/>
    <w:rsid w:val="00302DB9"/>
    <w:pPr>
      <w:tabs>
        <w:tab w:val="left" w:pos="312"/>
        <w:tab w:val="left" w:pos="737"/>
      </w:tabs>
      <w:spacing w:before="60" w:line="220" w:lineRule="exact"/>
      <w:ind w:left="737" w:hanging="737"/>
      <w:jc w:val="both"/>
    </w:pPr>
    <w:rPr>
      <w:rFonts w:eastAsia="Times New Roman" w:cs="Times New Roman"/>
      <w:szCs w:val="20"/>
      <w:lang w:val="en-GB"/>
    </w:rPr>
  </w:style>
  <w:style w:type="paragraph" w:customStyle="1" w:styleId="continuedline">
    <w:name w:val="continuedline"/>
    <w:basedOn w:val="Normal"/>
    <w:rsid w:val="00302DB9"/>
    <w:pPr>
      <w:spacing w:before="60" w:line="200" w:lineRule="exact"/>
      <w:jc w:val="right"/>
    </w:pPr>
    <w:rPr>
      <w:rFonts w:eastAsia="Times New Roman" w:cs="Times New Roman"/>
      <w:i/>
      <w:sz w:val="18"/>
      <w:szCs w:val="20"/>
      <w:lang w:val="en-GB"/>
    </w:rPr>
  </w:style>
  <w:style w:type="table" w:customStyle="1" w:styleId="TableGrid3">
    <w:name w:val="Table Grid3"/>
    <w:basedOn w:val="TableNormal"/>
    <w:next w:val="TableGrid"/>
    <w:uiPriority w:val="59"/>
    <w:rsid w:val="00302DB9"/>
    <w:pPr>
      <w:tabs>
        <w:tab w:val="right" w:pos="7088"/>
      </w:tabs>
      <w:spacing w:before="60" w:line="220" w:lineRule="exact"/>
      <w:jc w:val="both"/>
    </w:pPr>
    <w:rPr>
      <w:rFonts w:ascii="Times New Roman" w:eastAsia="Times New Roman" w:hAnsi="Times New Roman" w:cs="Times New Roman"/>
      <w:szCs w:val="20"/>
      <w:lang w:eastAsia="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semiHidden/>
    <w:rsid w:val="00302DB9"/>
    <w:pPr>
      <w:shd w:val="clear" w:color="auto" w:fill="000080"/>
      <w:spacing w:before="60" w:line="220" w:lineRule="exact"/>
      <w:jc w:val="both"/>
    </w:pPr>
    <w:rPr>
      <w:rFonts w:ascii="Tahoma" w:eastAsia="Times New Roman" w:hAnsi="Tahoma" w:cs="Tahoma"/>
      <w:szCs w:val="20"/>
      <w:lang w:val="en-GB"/>
    </w:rPr>
  </w:style>
  <w:style w:type="character" w:customStyle="1" w:styleId="DocumentMapChar">
    <w:name w:val="Document Map Char"/>
    <w:basedOn w:val="DefaultParagraphFont"/>
    <w:link w:val="DocumentMap"/>
    <w:semiHidden/>
    <w:rsid w:val="00302DB9"/>
    <w:rPr>
      <w:rFonts w:ascii="Tahoma" w:eastAsia="Times New Roman" w:hAnsi="Tahoma" w:cs="Tahoma"/>
      <w:szCs w:val="20"/>
      <w:shd w:val="clear" w:color="auto" w:fill="000080"/>
      <w:lang w:val="en-GB"/>
    </w:rPr>
  </w:style>
  <w:style w:type="paragraph" w:styleId="BodyTextIndent2">
    <w:name w:val="Body Text Indent 2"/>
    <w:basedOn w:val="Normal"/>
    <w:link w:val="BodyTextIndent2Char"/>
    <w:rsid w:val="00302DB9"/>
    <w:pPr>
      <w:spacing w:before="60" w:after="120" w:line="480" w:lineRule="auto"/>
      <w:ind w:left="283"/>
      <w:jc w:val="both"/>
    </w:pPr>
    <w:rPr>
      <w:rFonts w:eastAsia="Times New Roman" w:cs="Times New Roman"/>
      <w:szCs w:val="20"/>
      <w:lang w:val="en-GB"/>
    </w:rPr>
  </w:style>
  <w:style w:type="character" w:customStyle="1" w:styleId="BodyTextIndent2Char">
    <w:name w:val="Body Text Indent 2 Char"/>
    <w:basedOn w:val="DefaultParagraphFont"/>
    <w:link w:val="BodyTextIndent2"/>
    <w:rsid w:val="00302DB9"/>
    <w:rPr>
      <w:rFonts w:eastAsia="Times New Roman" w:cs="Times New Roman"/>
      <w:szCs w:val="20"/>
      <w:lang w:val="en-GB"/>
    </w:rPr>
  </w:style>
  <w:style w:type="paragraph" w:styleId="BodyTextIndent3">
    <w:name w:val="Body Text Indent 3"/>
    <w:basedOn w:val="Normal"/>
    <w:link w:val="BodyTextIndent3Char"/>
    <w:rsid w:val="00302DB9"/>
    <w:pPr>
      <w:spacing w:before="60" w:after="120" w:line="220" w:lineRule="exact"/>
      <w:ind w:left="283"/>
      <w:jc w:val="both"/>
    </w:pPr>
    <w:rPr>
      <w:rFonts w:eastAsia="Times New Roman" w:cs="Times New Roman"/>
      <w:sz w:val="16"/>
      <w:szCs w:val="16"/>
      <w:lang w:val="en-GB"/>
    </w:rPr>
  </w:style>
  <w:style w:type="character" w:customStyle="1" w:styleId="BodyTextIndent3Char">
    <w:name w:val="Body Text Indent 3 Char"/>
    <w:basedOn w:val="DefaultParagraphFont"/>
    <w:link w:val="BodyTextIndent3"/>
    <w:rsid w:val="00302DB9"/>
    <w:rPr>
      <w:rFonts w:eastAsia="Times New Roman" w:cs="Times New Roman"/>
      <w:sz w:val="16"/>
      <w:szCs w:val="16"/>
      <w:lang w:val="en-GB"/>
    </w:rPr>
  </w:style>
  <w:style w:type="paragraph" w:customStyle="1" w:styleId="StylechapnoGillSans11ptNotBold">
    <w:name w:val="Style chapno + GillSans 11 pt Not Bold"/>
    <w:basedOn w:val="chapno"/>
    <w:rsid w:val="00302DB9"/>
    <w:rPr>
      <w:sz w:val="22"/>
    </w:rPr>
  </w:style>
  <w:style w:type="paragraph" w:customStyle="1" w:styleId="Stylecontent-headBefore48pt2">
    <w:name w:val="Style content-head + Before:  48 pt2"/>
    <w:basedOn w:val="content-head"/>
    <w:rsid w:val="00302DB9"/>
    <w:pPr>
      <w:spacing w:before="960"/>
    </w:pPr>
    <w:rPr>
      <w:bCs/>
    </w:rPr>
  </w:style>
  <w:style w:type="paragraph" w:customStyle="1" w:styleId="StyleboldheadAfter6pt">
    <w:name w:val="Style boldhead + After:  6 pt"/>
    <w:basedOn w:val="boldhead"/>
    <w:rsid w:val="00302DB9"/>
    <w:pPr>
      <w:spacing w:after="120"/>
    </w:pPr>
  </w:style>
  <w:style w:type="paragraph" w:customStyle="1" w:styleId="para-i-a1">
    <w:name w:val="para-(i)-(a)1"/>
    <w:basedOn w:val="Normal"/>
    <w:rsid w:val="00302DB9"/>
    <w:pPr>
      <w:tabs>
        <w:tab w:val="right" w:pos="964"/>
        <w:tab w:val="left" w:pos="1134"/>
      </w:tabs>
      <w:spacing w:before="60" w:line="220" w:lineRule="exact"/>
      <w:ind w:left="1134" w:hanging="1134"/>
      <w:jc w:val="both"/>
    </w:pPr>
    <w:rPr>
      <w:rFonts w:eastAsia="Times New Roman" w:cs="Times New Roman"/>
      <w:szCs w:val="20"/>
      <w:lang w:val="en-GB"/>
    </w:rPr>
  </w:style>
  <w:style w:type="paragraph" w:customStyle="1" w:styleId="note-a-a">
    <w:name w:val="note-(a)-a"/>
    <w:basedOn w:val="Normal"/>
    <w:rsid w:val="00302DB9"/>
    <w:pPr>
      <w:tabs>
        <w:tab w:val="left" w:pos="227"/>
        <w:tab w:val="left" w:pos="567"/>
      </w:tabs>
      <w:spacing w:before="20" w:line="190" w:lineRule="exact"/>
      <w:ind w:left="567" w:hanging="567"/>
      <w:jc w:val="both"/>
    </w:pPr>
    <w:rPr>
      <w:rFonts w:eastAsia="Times New Roman" w:cs="Times New Roman"/>
      <w:sz w:val="17"/>
      <w:szCs w:val="19"/>
      <w:lang w:val="en-GB"/>
    </w:rPr>
  </w:style>
  <w:style w:type="paragraph" w:customStyle="1" w:styleId="note-i-a-a">
    <w:name w:val="note-(i)-(a)-a"/>
    <w:basedOn w:val="Normal"/>
    <w:rsid w:val="00302DB9"/>
    <w:pPr>
      <w:tabs>
        <w:tab w:val="right" w:pos="737"/>
        <w:tab w:val="left" w:pos="851"/>
      </w:tabs>
      <w:spacing w:before="20" w:line="190" w:lineRule="exact"/>
      <w:jc w:val="both"/>
    </w:pPr>
    <w:rPr>
      <w:rFonts w:eastAsia="Times New Roman" w:cs="Times New Roman"/>
      <w:sz w:val="17"/>
      <w:szCs w:val="19"/>
      <w:lang w:val="en-GB"/>
    </w:rPr>
  </w:style>
  <w:style w:type="paragraph" w:customStyle="1" w:styleId="Stylehead111Before6pt">
    <w:name w:val="Style head1.11 + Before:  6 pt"/>
    <w:basedOn w:val="head111"/>
    <w:rsid w:val="00302DB9"/>
    <w:pPr>
      <w:spacing w:before="120" w:line="240" w:lineRule="exact"/>
    </w:pPr>
    <w:rPr>
      <w:bCs/>
    </w:rPr>
  </w:style>
  <w:style w:type="paragraph" w:customStyle="1" w:styleId="nota-bullet">
    <w:name w:val="nota-bullet"/>
    <w:basedOn w:val="Normal"/>
    <w:rsid w:val="00302DB9"/>
    <w:pPr>
      <w:tabs>
        <w:tab w:val="left" w:pos="227"/>
        <w:tab w:val="left" w:pos="510"/>
      </w:tabs>
      <w:spacing w:before="20" w:line="190" w:lineRule="exact"/>
      <w:ind w:left="510" w:hanging="510"/>
      <w:jc w:val="both"/>
    </w:pPr>
    <w:rPr>
      <w:rFonts w:eastAsia="Times New Roman" w:cs="Times New Roman"/>
      <w:sz w:val="17"/>
      <w:szCs w:val="19"/>
      <w:lang w:val="en-GB"/>
    </w:rPr>
  </w:style>
  <w:style w:type="paragraph" w:customStyle="1" w:styleId="Stylenota-bulletBold">
    <w:name w:val="Style nota-bullet + Bold"/>
    <w:basedOn w:val="nota-bullet"/>
    <w:rsid w:val="00302DB9"/>
    <w:rPr>
      <w:b/>
      <w:bCs/>
    </w:rPr>
  </w:style>
  <w:style w:type="paragraph" w:customStyle="1" w:styleId="Stylenota-bulletBefore2pt">
    <w:name w:val="Style nota-bullet + Before:  2 pt"/>
    <w:basedOn w:val="nota-bullet"/>
    <w:rsid w:val="00302DB9"/>
    <w:pPr>
      <w:spacing w:before="40"/>
    </w:pPr>
    <w:rPr>
      <w:szCs w:val="20"/>
    </w:rPr>
  </w:style>
  <w:style w:type="paragraph" w:customStyle="1" w:styleId="nota-a-nota-normal">
    <w:name w:val="nota-(a)-nota-normal"/>
    <w:basedOn w:val="Normal"/>
    <w:rsid w:val="00302DB9"/>
    <w:pPr>
      <w:tabs>
        <w:tab w:val="left" w:pos="624"/>
        <w:tab w:val="left" w:pos="1077"/>
      </w:tabs>
      <w:spacing w:before="20" w:line="190" w:lineRule="exact"/>
      <w:ind w:left="1077" w:hanging="1077"/>
      <w:jc w:val="both"/>
    </w:pPr>
    <w:rPr>
      <w:rFonts w:eastAsia="Times New Roman" w:cs="Times New Roman"/>
      <w:sz w:val="17"/>
      <w:szCs w:val="19"/>
      <w:lang w:val="en-GB"/>
    </w:rPr>
  </w:style>
  <w:style w:type="paragraph" w:customStyle="1" w:styleId="nota-i-nota-a">
    <w:name w:val="nota-(i)-nota-(a)"/>
    <w:basedOn w:val="Normal"/>
    <w:rsid w:val="00302DB9"/>
    <w:pPr>
      <w:tabs>
        <w:tab w:val="right" w:pos="1418"/>
        <w:tab w:val="left" w:pos="1644"/>
      </w:tabs>
      <w:spacing w:before="20" w:line="190" w:lineRule="exact"/>
      <w:ind w:left="1644" w:hanging="1644"/>
      <w:jc w:val="both"/>
    </w:pPr>
    <w:rPr>
      <w:rFonts w:eastAsia="Times New Roman" w:cs="Times New Roman"/>
      <w:sz w:val="17"/>
      <w:szCs w:val="19"/>
      <w:lang w:val="en-GB"/>
    </w:rPr>
  </w:style>
  <w:style w:type="paragraph" w:customStyle="1" w:styleId="Stylenota-normalBefore2pt">
    <w:name w:val="Style nota-normal + Before:  2 pt"/>
    <w:basedOn w:val="nota-normal"/>
    <w:rsid w:val="00302DB9"/>
  </w:style>
  <w:style w:type="paragraph" w:customStyle="1" w:styleId="nota-1indent">
    <w:name w:val="nota-(1)indent"/>
    <w:basedOn w:val="Normal"/>
    <w:rsid w:val="00302DB9"/>
    <w:pPr>
      <w:tabs>
        <w:tab w:val="left" w:pos="340"/>
        <w:tab w:val="left" w:pos="737"/>
      </w:tabs>
      <w:spacing w:before="20" w:line="190" w:lineRule="exact"/>
      <w:ind w:left="737" w:hanging="737"/>
      <w:jc w:val="both"/>
    </w:pPr>
    <w:rPr>
      <w:rFonts w:eastAsia="Times New Roman" w:cs="Times New Roman"/>
      <w:sz w:val="17"/>
      <w:szCs w:val="19"/>
      <w:lang w:val="en-GB"/>
    </w:rPr>
  </w:style>
  <w:style w:type="paragraph" w:customStyle="1" w:styleId="nota-a-nota-1indent">
    <w:name w:val="nota-(a)-nota-(1)indent"/>
    <w:basedOn w:val="Normal"/>
    <w:rsid w:val="00302DB9"/>
    <w:pPr>
      <w:tabs>
        <w:tab w:val="left" w:pos="737"/>
        <w:tab w:val="left" w:pos="1134"/>
      </w:tabs>
      <w:spacing w:before="20" w:line="190" w:lineRule="exact"/>
      <w:ind w:left="1134" w:hanging="1134"/>
      <w:jc w:val="both"/>
    </w:pPr>
    <w:rPr>
      <w:rFonts w:eastAsia="Times New Roman" w:cs="Times New Roman"/>
      <w:sz w:val="17"/>
      <w:szCs w:val="19"/>
      <w:lang w:val="en-GB"/>
    </w:rPr>
  </w:style>
  <w:style w:type="paragraph" w:customStyle="1" w:styleId="Stylenota-i-nota-aBold">
    <w:name w:val="Style nota-(i)-nota-(a) + Bold"/>
    <w:basedOn w:val="nota-i-nota-a"/>
    <w:rsid w:val="00302DB9"/>
    <w:rPr>
      <w:bCs/>
    </w:rPr>
  </w:style>
  <w:style w:type="paragraph" w:customStyle="1" w:styleId="para111-11-1">
    <w:name w:val="para1.1.1-1.1-1."/>
    <w:basedOn w:val="Normal"/>
    <w:rsid w:val="00302DB9"/>
    <w:pPr>
      <w:tabs>
        <w:tab w:val="left" w:pos="737"/>
        <w:tab w:val="left" w:pos="1304"/>
      </w:tabs>
      <w:spacing w:before="60" w:line="220" w:lineRule="exact"/>
      <w:ind w:left="1304" w:hanging="1304"/>
      <w:jc w:val="both"/>
    </w:pPr>
    <w:rPr>
      <w:rFonts w:eastAsia="Times New Roman" w:cs="Times New Roman"/>
      <w:szCs w:val="20"/>
      <w:lang w:val="en-GB"/>
    </w:rPr>
  </w:style>
  <w:style w:type="character" w:customStyle="1" w:styleId="para-1Char">
    <w:name w:val="para-1 Char"/>
    <w:link w:val="para-1"/>
    <w:locked/>
    <w:rsid w:val="00302DB9"/>
    <w:rPr>
      <w:rFonts w:eastAsia="Times New Roman" w:cs="Times New Roman"/>
      <w:szCs w:val="20"/>
      <w:lang w:val="en-GB"/>
    </w:rPr>
  </w:style>
  <w:style w:type="paragraph" w:customStyle="1" w:styleId="para101-1">
    <w:name w:val="para10.1-1."/>
    <w:basedOn w:val="Normal"/>
    <w:rsid w:val="00302DB9"/>
    <w:pPr>
      <w:tabs>
        <w:tab w:val="left" w:pos="312"/>
        <w:tab w:val="left" w:pos="879"/>
      </w:tabs>
      <w:spacing w:before="60" w:line="220" w:lineRule="exact"/>
      <w:ind w:left="879" w:hanging="879"/>
      <w:jc w:val="both"/>
    </w:pPr>
    <w:rPr>
      <w:rFonts w:eastAsia="Times New Roman" w:cs="Times New Roman"/>
      <w:szCs w:val="20"/>
      <w:lang w:val="en-GB"/>
    </w:rPr>
  </w:style>
  <w:style w:type="paragraph" w:customStyle="1" w:styleId="bullet-101-1">
    <w:name w:val="bullet-10.1-1."/>
    <w:basedOn w:val="Normal"/>
    <w:rsid w:val="00302DB9"/>
    <w:pPr>
      <w:tabs>
        <w:tab w:val="left" w:pos="879"/>
        <w:tab w:val="left" w:pos="1134"/>
      </w:tabs>
      <w:spacing w:before="60" w:line="220" w:lineRule="exact"/>
      <w:ind w:left="1134" w:hanging="1134"/>
      <w:jc w:val="both"/>
    </w:pPr>
    <w:rPr>
      <w:rFonts w:eastAsia="Times New Roman" w:cs="Times New Roman"/>
      <w:szCs w:val="20"/>
      <w:lang w:val="en-GB"/>
    </w:rPr>
  </w:style>
  <w:style w:type="paragraph" w:customStyle="1" w:styleId="bullet-paraa">
    <w:name w:val="bullet-para(a)"/>
    <w:basedOn w:val="Normal"/>
    <w:rsid w:val="00302DB9"/>
    <w:pPr>
      <w:tabs>
        <w:tab w:val="left" w:pos="397"/>
        <w:tab w:val="left" w:pos="624"/>
      </w:tabs>
      <w:spacing w:before="60" w:line="220" w:lineRule="exact"/>
      <w:ind w:left="624" w:hanging="624"/>
      <w:jc w:val="both"/>
    </w:pPr>
    <w:rPr>
      <w:rFonts w:eastAsia="Times New Roman" w:cs="Times New Roman"/>
      <w:szCs w:val="20"/>
      <w:lang w:val="en-GB"/>
    </w:rPr>
  </w:style>
  <w:style w:type="paragraph" w:customStyle="1" w:styleId="Stylenota-para111pt">
    <w:name w:val="Style nota-para(1) + 11 pt"/>
    <w:basedOn w:val="nota-para10"/>
    <w:rsid w:val="00302DB9"/>
  </w:style>
  <w:style w:type="paragraph" w:customStyle="1" w:styleId="Stylenota-para111pt1">
    <w:name w:val="Style nota-para(1) + 11 pt1"/>
    <w:basedOn w:val="nota-para10"/>
    <w:rsid w:val="00302DB9"/>
  </w:style>
  <w:style w:type="paragraph" w:customStyle="1" w:styleId="Stylenota-para111ptBold">
    <w:name w:val="Style nota-para(1) + 11 pt Bold"/>
    <w:basedOn w:val="nota-para10"/>
    <w:rsid w:val="00302DB9"/>
    <w:rPr>
      <w:b/>
      <w:bCs/>
    </w:rPr>
  </w:style>
  <w:style w:type="paragraph" w:customStyle="1" w:styleId="tablereference">
    <w:name w:val="tablereference"/>
    <w:basedOn w:val="Normal"/>
    <w:rsid w:val="00302DB9"/>
    <w:pPr>
      <w:tabs>
        <w:tab w:val="left" w:pos="340"/>
      </w:tabs>
      <w:spacing w:before="40" w:line="190" w:lineRule="exact"/>
      <w:ind w:left="340" w:hanging="340"/>
      <w:jc w:val="both"/>
    </w:pPr>
    <w:rPr>
      <w:rFonts w:eastAsia="Times New Roman" w:cs="Times New Roman"/>
      <w:sz w:val="17"/>
      <w:szCs w:val="20"/>
      <w:lang w:val="nl-NL"/>
    </w:rPr>
  </w:style>
  <w:style w:type="paragraph" w:customStyle="1" w:styleId="head11">
    <w:name w:val="head1.1"/>
    <w:basedOn w:val="Normal"/>
    <w:rsid w:val="00302DB9"/>
    <w:pPr>
      <w:keepNext/>
      <w:keepLines/>
      <w:tabs>
        <w:tab w:val="left" w:pos="510"/>
      </w:tabs>
      <w:suppressAutoHyphens/>
      <w:spacing w:before="240" w:line="250" w:lineRule="exact"/>
      <w:ind w:left="510" w:hanging="510"/>
    </w:pPr>
    <w:rPr>
      <w:rFonts w:eastAsia="Times New Roman" w:cs="Times New Roman"/>
      <w:b/>
      <w:sz w:val="22"/>
      <w:szCs w:val="20"/>
      <w:lang w:val="en-GB"/>
    </w:rPr>
  </w:style>
  <w:style w:type="paragraph" w:customStyle="1" w:styleId="note-a-box">
    <w:name w:val="note-a-box"/>
    <w:basedOn w:val="Normal"/>
    <w:rsid w:val="00302DB9"/>
    <w:pPr>
      <w:tabs>
        <w:tab w:val="left" w:pos="340"/>
      </w:tabs>
      <w:spacing w:before="60" w:line="190" w:lineRule="exact"/>
      <w:ind w:left="340" w:right="113" w:hanging="227"/>
      <w:jc w:val="both"/>
    </w:pPr>
    <w:rPr>
      <w:rFonts w:eastAsia="Times New Roman" w:cs="Times New Roman"/>
      <w:sz w:val="17"/>
      <w:szCs w:val="17"/>
      <w:lang w:val="en-GB"/>
    </w:rPr>
  </w:style>
  <w:style w:type="paragraph" w:customStyle="1" w:styleId="note-head-box">
    <w:name w:val="note-head-box"/>
    <w:basedOn w:val="Normal"/>
    <w:rsid w:val="00302DB9"/>
    <w:pPr>
      <w:spacing w:before="120" w:line="190" w:lineRule="exact"/>
      <w:ind w:left="113"/>
      <w:jc w:val="both"/>
    </w:pPr>
    <w:rPr>
      <w:rFonts w:eastAsia="Times New Roman" w:cs="Times New Roman"/>
      <w:b/>
      <w:sz w:val="17"/>
      <w:szCs w:val="17"/>
      <w:lang w:val="en-GB"/>
    </w:rPr>
  </w:style>
  <w:style w:type="character" w:customStyle="1" w:styleId="boldheadChar">
    <w:name w:val="boldhead Char"/>
    <w:link w:val="boldhead"/>
    <w:locked/>
    <w:rsid w:val="00302DB9"/>
    <w:rPr>
      <w:rFonts w:eastAsia="Times New Roman" w:cs="Times New Roman"/>
      <w:b/>
      <w:szCs w:val="20"/>
      <w:lang w:val="en-GB"/>
    </w:rPr>
  </w:style>
  <w:style w:type="paragraph" w:customStyle="1" w:styleId="content-example">
    <w:name w:val="content-example"/>
    <w:basedOn w:val="Normal"/>
    <w:rsid w:val="00302DB9"/>
    <w:pPr>
      <w:tabs>
        <w:tab w:val="left" w:pos="737"/>
        <w:tab w:val="left" w:pos="2013"/>
        <w:tab w:val="right" w:leader="dot" w:pos="7088"/>
        <w:tab w:val="right" w:pos="7768"/>
      </w:tabs>
      <w:spacing w:before="60" w:line="220" w:lineRule="exact"/>
      <w:ind w:left="2013" w:hanging="2013"/>
    </w:pPr>
    <w:rPr>
      <w:rFonts w:eastAsia="Times New Roman" w:cs="Times New Roman"/>
      <w:szCs w:val="20"/>
      <w:lang w:val="en-GB"/>
    </w:rPr>
  </w:style>
  <w:style w:type="character" w:customStyle="1" w:styleId="openblockChar">
    <w:name w:val="openblock Char"/>
    <w:link w:val="openblock"/>
    <w:locked/>
    <w:rsid w:val="00302DB9"/>
    <w:rPr>
      <w:rFonts w:eastAsia="Times New Roman" w:cs="Times New Roman"/>
      <w:szCs w:val="20"/>
      <w:lang w:val="en-GB"/>
    </w:rPr>
  </w:style>
  <w:style w:type="paragraph" w:customStyle="1" w:styleId="contentexamples">
    <w:name w:val="content_examples"/>
    <w:basedOn w:val="Normal"/>
    <w:rsid w:val="00302DB9"/>
    <w:pPr>
      <w:tabs>
        <w:tab w:val="left" w:pos="737"/>
        <w:tab w:val="left" w:pos="2268"/>
        <w:tab w:val="left" w:leader="dot" w:pos="7088"/>
        <w:tab w:val="right" w:pos="7768"/>
      </w:tabs>
      <w:spacing w:line="220" w:lineRule="exact"/>
      <w:ind w:left="2268" w:hanging="2268"/>
    </w:pPr>
    <w:rPr>
      <w:rFonts w:eastAsia="Times New Roman" w:cs="Times New Roman"/>
      <w:sz w:val="19"/>
      <w:szCs w:val="20"/>
      <w:lang w:val="en-GB"/>
    </w:rPr>
  </w:style>
  <w:style w:type="paragraph" w:customStyle="1" w:styleId="continued">
    <w:name w:val="continued"/>
    <w:basedOn w:val="Normal"/>
    <w:rsid w:val="00302DB9"/>
    <w:pPr>
      <w:spacing w:before="40" w:line="210" w:lineRule="exact"/>
      <w:jc w:val="right"/>
    </w:pPr>
    <w:rPr>
      <w:rFonts w:eastAsia="Times New Roman" w:cs="Times New Roman"/>
      <w:i/>
      <w:sz w:val="19"/>
      <w:szCs w:val="20"/>
      <w:lang w:val="en-GB"/>
    </w:rPr>
  </w:style>
  <w:style w:type="paragraph" w:customStyle="1" w:styleId="parai-1">
    <w:name w:val="para(i)-1"/>
    <w:basedOn w:val="Normal"/>
    <w:rsid w:val="00302DB9"/>
    <w:pPr>
      <w:tabs>
        <w:tab w:val="right" w:pos="624"/>
        <w:tab w:val="left" w:pos="794"/>
      </w:tabs>
      <w:spacing w:before="60" w:line="220" w:lineRule="exact"/>
      <w:ind w:left="794" w:hanging="794"/>
      <w:jc w:val="both"/>
    </w:pPr>
    <w:rPr>
      <w:rFonts w:eastAsia="Times New Roman" w:cs="Times New Roman"/>
      <w:szCs w:val="20"/>
      <w:lang w:val="nl-NL"/>
    </w:rPr>
  </w:style>
  <w:style w:type="paragraph" w:customStyle="1" w:styleId="note-openblock">
    <w:name w:val="note-openblock"/>
    <w:basedOn w:val="Normal"/>
    <w:rsid w:val="00302DB9"/>
    <w:pPr>
      <w:tabs>
        <w:tab w:val="left" w:pos="113"/>
        <w:tab w:val="left" w:pos="397"/>
      </w:tabs>
      <w:spacing w:before="40" w:line="190" w:lineRule="exact"/>
      <w:ind w:left="397" w:right="113" w:hanging="397"/>
      <w:jc w:val="both"/>
    </w:pPr>
    <w:rPr>
      <w:rFonts w:eastAsia="Times New Roman" w:cs="Times New Roman"/>
      <w:sz w:val="17"/>
      <w:szCs w:val="20"/>
      <w:lang w:val="nl-NL"/>
    </w:rPr>
  </w:style>
  <w:style w:type="paragraph" w:customStyle="1" w:styleId="content-level2">
    <w:name w:val="content-level2"/>
    <w:basedOn w:val="Normal"/>
    <w:rsid w:val="00302DB9"/>
    <w:pPr>
      <w:tabs>
        <w:tab w:val="left" w:pos="737"/>
        <w:tab w:val="left" w:pos="1588"/>
        <w:tab w:val="left" w:leader="dot" w:pos="7088"/>
        <w:tab w:val="right" w:pos="7768"/>
      </w:tabs>
      <w:spacing w:before="60" w:line="220" w:lineRule="exact"/>
      <w:ind w:left="1588" w:hanging="1588"/>
    </w:pPr>
    <w:rPr>
      <w:rFonts w:eastAsia="Times New Roman" w:cs="Times New Roman"/>
      <w:szCs w:val="20"/>
      <w:lang w:val="af-ZA"/>
    </w:rPr>
  </w:style>
  <w:style w:type="paragraph" w:customStyle="1" w:styleId="content-level2examples">
    <w:name w:val="content-level2_examples"/>
    <w:basedOn w:val="Normal"/>
    <w:rsid w:val="00302DB9"/>
    <w:pPr>
      <w:tabs>
        <w:tab w:val="left" w:pos="1588"/>
        <w:tab w:val="left" w:pos="3289"/>
        <w:tab w:val="left" w:leader="dot" w:pos="7088"/>
        <w:tab w:val="right" w:pos="7768"/>
      </w:tabs>
      <w:spacing w:line="220" w:lineRule="exact"/>
      <w:ind w:left="3289" w:hanging="3289"/>
    </w:pPr>
    <w:rPr>
      <w:rFonts w:eastAsia="Times New Roman" w:cs="Times New Roman"/>
      <w:szCs w:val="20"/>
      <w:lang w:val="en-GB"/>
    </w:rPr>
  </w:style>
  <w:style w:type="paragraph" w:customStyle="1" w:styleId="head11110">
    <w:name w:val="head1.1.11"/>
    <w:basedOn w:val="Normal"/>
    <w:rsid w:val="00302DB9"/>
    <w:pPr>
      <w:keepNext/>
      <w:keepLines/>
      <w:tabs>
        <w:tab w:val="left" w:pos="680"/>
      </w:tabs>
      <w:spacing w:before="180" w:line="220" w:lineRule="exact"/>
      <w:ind w:left="737" w:hanging="737"/>
    </w:pPr>
    <w:rPr>
      <w:rFonts w:eastAsia="Times New Roman" w:cs="Times New Roman"/>
      <w:b/>
      <w:szCs w:val="20"/>
      <w:lang w:val="af-ZA"/>
    </w:rPr>
  </w:style>
  <w:style w:type="paragraph" w:customStyle="1" w:styleId="head1110">
    <w:name w:val="head1.1.1"/>
    <w:basedOn w:val="Normal"/>
    <w:rsid w:val="00302DB9"/>
    <w:pPr>
      <w:keepNext/>
      <w:keepLines/>
      <w:suppressLineNumbers/>
      <w:tabs>
        <w:tab w:val="left" w:pos="567"/>
      </w:tabs>
      <w:suppressAutoHyphens/>
      <w:spacing w:before="180" w:line="220" w:lineRule="exact"/>
      <w:ind w:left="567" w:hanging="567"/>
    </w:pPr>
    <w:rPr>
      <w:rFonts w:eastAsia="Times New Roman" w:cs="Times New Roman"/>
      <w:b/>
      <w:szCs w:val="20"/>
      <w:lang w:val="en-US"/>
    </w:rPr>
  </w:style>
  <w:style w:type="paragraph" w:customStyle="1" w:styleId="parai">
    <w:name w:val="para(i)"/>
    <w:basedOn w:val="Normal"/>
    <w:rsid w:val="00302DB9"/>
    <w:pPr>
      <w:tabs>
        <w:tab w:val="right" w:pos="284"/>
        <w:tab w:val="left" w:pos="454"/>
      </w:tabs>
      <w:spacing w:before="60" w:line="220" w:lineRule="exact"/>
      <w:ind w:left="454" w:hanging="454"/>
      <w:jc w:val="both"/>
    </w:pPr>
    <w:rPr>
      <w:rFonts w:eastAsia="Times New Roman" w:cs="Times New Roman"/>
      <w:szCs w:val="20"/>
      <w:lang w:val="af-ZA"/>
    </w:rPr>
  </w:style>
  <w:style w:type="character" w:customStyle="1" w:styleId="CharChar1">
    <w:name w:val="Char Char1"/>
    <w:locked/>
    <w:rsid w:val="00302DB9"/>
    <w:rPr>
      <w:rFonts w:ascii="Arial" w:hAnsi="Arial"/>
      <w:lang w:val="en-GB" w:eastAsia="en-US"/>
    </w:rPr>
  </w:style>
  <w:style w:type="character" w:styleId="CommentReference">
    <w:name w:val="annotation reference"/>
    <w:semiHidden/>
    <w:rsid w:val="00302DB9"/>
    <w:rPr>
      <w:sz w:val="16"/>
    </w:rPr>
  </w:style>
  <w:style w:type="paragraph" w:styleId="CommentText">
    <w:name w:val="annotation text"/>
    <w:basedOn w:val="Normal"/>
    <w:link w:val="CommentTextChar"/>
    <w:semiHidden/>
    <w:rsid w:val="00302DB9"/>
    <w:pPr>
      <w:spacing w:before="60" w:line="240" w:lineRule="auto"/>
      <w:jc w:val="both"/>
    </w:pPr>
    <w:rPr>
      <w:rFonts w:eastAsia="Times New Roman" w:cs="Times New Roman"/>
      <w:szCs w:val="20"/>
      <w:lang w:val="en-GB"/>
    </w:rPr>
  </w:style>
  <w:style w:type="character" w:customStyle="1" w:styleId="CommentTextChar">
    <w:name w:val="Comment Text Char"/>
    <w:basedOn w:val="DefaultParagraphFont"/>
    <w:link w:val="CommentText"/>
    <w:semiHidden/>
    <w:rsid w:val="00302DB9"/>
    <w:rPr>
      <w:rFonts w:eastAsia="Times New Roman" w:cs="Times New Roman"/>
      <w:szCs w:val="20"/>
      <w:lang w:val="en-GB"/>
    </w:rPr>
  </w:style>
  <w:style w:type="paragraph" w:styleId="CommentSubject">
    <w:name w:val="annotation subject"/>
    <w:basedOn w:val="CommentText"/>
    <w:next w:val="CommentText"/>
    <w:link w:val="CommentSubjectChar"/>
    <w:semiHidden/>
    <w:rsid w:val="00302DB9"/>
    <w:rPr>
      <w:b/>
      <w:bCs/>
    </w:rPr>
  </w:style>
  <w:style w:type="character" w:customStyle="1" w:styleId="CommentSubjectChar">
    <w:name w:val="Comment Subject Char"/>
    <w:basedOn w:val="CommentTextChar"/>
    <w:link w:val="CommentSubject"/>
    <w:semiHidden/>
    <w:rsid w:val="00302DB9"/>
    <w:rPr>
      <w:rFonts w:eastAsia="Times New Roman" w:cs="Times New Roman"/>
      <w:b/>
      <w:bCs/>
      <w:szCs w:val="20"/>
      <w:lang w:val="en-GB"/>
    </w:rPr>
  </w:style>
  <w:style w:type="character" w:customStyle="1" w:styleId="parafulloutChar">
    <w:name w:val="parafullout Char"/>
    <w:link w:val="parafullout"/>
    <w:locked/>
    <w:rsid w:val="00302DB9"/>
    <w:rPr>
      <w:rFonts w:eastAsia="Times New Roman" w:cs="Times New Roman"/>
      <w:szCs w:val="20"/>
      <w:lang w:val="en-GB"/>
    </w:rPr>
  </w:style>
  <w:style w:type="character" w:customStyle="1" w:styleId="hps">
    <w:name w:val="hps"/>
    <w:rsid w:val="00302DB9"/>
  </w:style>
  <w:style w:type="numbering" w:customStyle="1" w:styleId="NoList5">
    <w:name w:val="No List5"/>
    <w:next w:val="NoList"/>
    <w:uiPriority w:val="99"/>
    <w:semiHidden/>
    <w:unhideWhenUsed/>
    <w:rsid w:val="00714CBF"/>
  </w:style>
  <w:style w:type="numbering" w:customStyle="1" w:styleId="NoList12">
    <w:name w:val="No List12"/>
    <w:next w:val="NoList"/>
    <w:semiHidden/>
    <w:rsid w:val="00714CBF"/>
  </w:style>
  <w:style w:type="table" w:customStyle="1" w:styleId="TableGrid4">
    <w:name w:val="Table Grid4"/>
    <w:basedOn w:val="TableNormal"/>
    <w:next w:val="TableGrid"/>
    <w:rsid w:val="00714CBF"/>
    <w:pPr>
      <w:tabs>
        <w:tab w:val="right" w:pos="7088"/>
      </w:tabs>
      <w:spacing w:before="60" w:line="220" w:lineRule="exact"/>
      <w:jc w:val="both"/>
    </w:pPr>
    <w:rPr>
      <w:rFonts w:ascii="Times New Roman" w:eastAsia="Times New Roman" w:hAnsi="Times New Roman" w:cs="Times New Roman"/>
      <w:szCs w:val="20"/>
      <w:lang w:eastAsia="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rsid w:val="00B5176C"/>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B5176C"/>
    <w:rPr>
      <w:rFonts w:eastAsia="Times New Roman" w:cs="Arial"/>
      <w:sz w:val="22"/>
      <w:lang w:val="en-US"/>
    </w:rPr>
  </w:style>
  <w:style w:type="paragraph" w:styleId="BlockText">
    <w:name w:val="Block Text"/>
    <w:basedOn w:val="Normal"/>
    <w:rsid w:val="00B5176C"/>
    <w:pPr>
      <w:spacing w:line="240" w:lineRule="auto"/>
      <w:ind w:left="851" w:right="-1"/>
      <w:jc w:val="both"/>
    </w:pPr>
    <w:rPr>
      <w:rFonts w:eastAsia="Times New Roman" w:cs="Times New Roman"/>
      <w:sz w:val="24"/>
      <w:szCs w:val="20"/>
      <w:lang w:val="af-ZA"/>
    </w:rPr>
  </w:style>
  <w:style w:type="paragraph" w:styleId="Title">
    <w:name w:val="Title"/>
    <w:basedOn w:val="Normal"/>
    <w:link w:val="TitleChar"/>
    <w:qFormat/>
    <w:rsid w:val="00B5176C"/>
    <w:pPr>
      <w:spacing w:line="240" w:lineRule="auto"/>
      <w:jc w:val="center"/>
    </w:pPr>
    <w:rPr>
      <w:rFonts w:eastAsia="Times New Roman" w:cs="Times New Roman"/>
      <w:b/>
      <w:sz w:val="40"/>
      <w:szCs w:val="20"/>
      <w:lang w:val="en-GB"/>
    </w:rPr>
  </w:style>
  <w:style w:type="character" w:customStyle="1" w:styleId="TitleChar">
    <w:name w:val="Title Char"/>
    <w:basedOn w:val="DefaultParagraphFont"/>
    <w:link w:val="Title"/>
    <w:rsid w:val="00B5176C"/>
    <w:rPr>
      <w:rFonts w:eastAsia="Times New Roman" w:cs="Times New Roman"/>
      <w:b/>
      <w:sz w:val="40"/>
      <w:szCs w:val="20"/>
      <w:lang w:val="en-GB"/>
    </w:rPr>
  </w:style>
  <w:style w:type="paragraph" w:styleId="Subtitle">
    <w:name w:val="Subtitle"/>
    <w:basedOn w:val="Normal"/>
    <w:link w:val="SubtitleChar"/>
    <w:qFormat/>
    <w:rsid w:val="00B5176C"/>
    <w:pPr>
      <w:spacing w:line="240" w:lineRule="auto"/>
    </w:pPr>
    <w:rPr>
      <w:rFonts w:eastAsia="Times New Roman" w:cs="Times New Roman"/>
      <w:b/>
      <w:sz w:val="32"/>
      <w:szCs w:val="20"/>
      <w:lang w:val="en-GB"/>
    </w:rPr>
  </w:style>
  <w:style w:type="character" w:customStyle="1" w:styleId="SubtitleChar">
    <w:name w:val="Subtitle Char"/>
    <w:basedOn w:val="DefaultParagraphFont"/>
    <w:link w:val="Subtitle"/>
    <w:rsid w:val="00B5176C"/>
    <w:rPr>
      <w:rFonts w:eastAsia="Times New Roman" w:cs="Times New Roman"/>
      <w:b/>
      <w:sz w:val="32"/>
      <w:szCs w:val="20"/>
      <w:lang w:val="en-GB"/>
    </w:rPr>
  </w:style>
  <w:style w:type="paragraph" w:customStyle="1" w:styleId="StyleBoldJustified">
    <w:name w:val="Style Bold Justified"/>
    <w:basedOn w:val="Normal"/>
    <w:rsid w:val="00B5176C"/>
    <w:pPr>
      <w:spacing w:line="240" w:lineRule="auto"/>
      <w:jc w:val="both"/>
    </w:pPr>
    <w:rPr>
      <w:rFonts w:eastAsia="Times New Roman" w:cs="Times New Roman"/>
      <w:bCs/>
      <w:sz w:val="24"/>
      <w:szCs w:val="20"/>
    </w:rPr>
  </w:style>
  <w:style w:type="character" w:customStyle="1" w:styleId="StyleBold">
    <w:name w:val="Style Bold"/>
    <w:rsid w:val="00B5176C"/>
    <w:rPr>
      <w:bCs/>
    </w:rPr>
  </w:style>
  <w:style w:type="paragraph" w:customStyle="1" w:styleId="StyleBoldJustifiedLeft001cm">
    <w:name w:val="Style Bold Justified Left:  0.01 cm"/>
    <w:basedOn w:val="Normal"/>
    <w:rsid w:val="00B5176C"/>
    <w:pPr>
      <w:spacing w:line="240" w:lineRule="auto"/>
      <w:ind w:left="5"/>
      <w:jc w:val="both"/>
    </w:pPr>
    <w:rPr>
      <w:rFonts w:eastAsia="Times New Roman" w:cs="Times New Roman"/>
      <w:bCs/>
      <w:sz w:val="24"/>
      <w:szCs w:val="20"/>
    </w:rPr>
  </w:style>
  <w:style w:type="character" w:customStyle="1" w:styleId="StyleBoldUnderline">
    <w:name w:val="Style Bold Underline"/>
    <w:rsid w:val="00B5176C"/>
    <w:rPr>
      <w:bCs/>
      <w:u w:val="none"/>
    </w:rPr>
  </w:style>
  <w:style w:type="character" w:customStyle="1" w:styleId="StyleBoldItalic">
    <w:name w:val="Style Bold Italic"/>
    <w:rsid w:val="00B5176C"/>
    <w:rPr>
      <w:bCs/>
      <w:iCs/>
    </w:rPr>
  </w:style>
  <w:style w:type="paragraph" w:customStyle="1" w:styleId="StyleBoldJustified1">
    <w:name w:val="Style Bold Justified1"/>
    <w:basedOn w:val="Normal"/>
    <w:rsid w:val="00B5176C"/>
    <w:pPr>
      <w:spacing w:line="240" w:lineRule="auto"/>
      <w:jc w:val="both"/>
    </w:pPr>
    <w:rPr>
      <w:rFonts w:eastAsia="Times New Roman" w:cs="Times New Roman"/>
      <w:bCs/>
      <w:sz w:val="24"/>
      <w:szCs w:val="20"/>
    </w:rPr>
  </w:style>
  <w:style w:type="paragraph" w:customStyle="1" w:styleId="StyleHeading4NotBoldItalicJustifiedFirstline0cm">
    <w:name w:val="Style Heading 4 + Not Bold Italic Justified First line:  0 cm"/>
    <w:basedOn w:val="Heading4"/>
    <w:rsid w:val="00B5176C"/>
    <w:pPr>
      <w:tabs>
        <w:tab w:val="num" w:pos="864"/>
      </w:tabs>
      <w:spacing w:before="240" w:after="60"/>
      <w:ind w:left="864"/>
    </w:pPr>
    <w:rPr>
      <w:b w:val="0"/>
      <w:iCs/>
      <w:snapToGrid/>
      <w:lang w:val="en-US"/>
    </w:rPr>
  </w:style>
  <w:style w:type="character" w:customStyle="1" w:styleId="StyleBold1">
    <w:name w:val="Style Bold1"/>
    <w:rsid w:val="00B5176C"/>
    <w:rPr>
      <w:bCs/>
    </w:rPr>
  </w:style>
  <w:style w:type="paragraph" w:customStyle="1" w:styleId="StyleBodyTextBold">
    <w:name w:val="Style Body Text + Bold"/>
    <w:basedOn w:val="BodyText"/>
    <w:rsid w:val="00B5176C"/>
    <w:pPr>
      <w:tabs>
        <w:tab w:val="left" w:pos="567"/>
        <w:tab w:val="left" w:pos="2977"/>
        <w:tab w:val="decimal" w:pos="9072"/>
      </w:tabs>
      <w:jc w:val="both"/>
    </w:pPr>
    <w:rPr>
      <w:rFonts w:ascii="Arial" w:eastAsia="Times New Roman" w:hAnsi="Arial"/>
      <w:b w:val="0"/>
      <w:color w:val="auto"/>
      <w:sz w:val="24"/>
      <w:szCs w:val="20"/>
      <w:lang w:val="en-ZA" w:eastAsia="en-US"/>
    </w:rPr>
  </w:style>
  <w:style w:type="character" w:customStyle="1" w:styleId="CharChar">
    <w:name w:val="Char Char"/>
    <w:rsid w:val="00B5176C"/>
    <w:rPr>
      <w:rFonts w:ascii="Arial" w:hAnsi="Arial"/>
      <w:sz w:val="24"/>
      <w:lang w:val="en-ZA" w:eastAsia="en-US" w:bidi="ar-SA"/>
    </w:rPr>
  </w:style>
  <w:style w:type="character" w:customStyle="1" w:styleId="StyleBodyTextBoldChar">
    <w:name w:val="Style Body Text + Bold Char"/>
    <w:rsid w:val="00B5176C"/>
    <w:rPr>
      <w:rFonts w:ascii="Arial" w:hAnsi="Arial"/>
      <w:bCs/>
      <w:sz w:val="24"/>
      <w:lang w:val="en-ZA" w:eastAsia="en-US" w:bidi="ar-SA"/>
    </w:rPr>
  </w:style>
  <w:style w:type="paragraph" w:customStyle="1" w:styleId="StyleHeading6Justified">
    <w:name w:val="Style Heading 6 + Justified"/>
    <w:basedOn w:val="Heading6"/>
    <w:rsid w:val="00B5176C"/>
    <w:pPr>
      <w:keepNext w:val="0"/>
      <w:tabs>
        <w:tab w:val="num" w:pos="1152"/>
      </w:tabs>
      <w:spacing w:before="240" w:after="60"/>
      <w:ind w:left="1152" w:hanging="1152"/>
      <w:jc w:val="both"/>
    </w:pPr>
    <w:rPr>
      <w:rFonts w:ascii="Arial" w:eastAsia="Times New Roman" w:hAnsi="Arial"/>
      <w:bCs/>
      <w:color w:val="auto"/>
      <w:sz w:val="24"/>
      <w:szCs w:val="20"/>
      <w:lang w:val="en-US" w:eastAsia="en-US"/>
    </w:rPr>
  </w:style>
  <w:style w:type="paragraph" w:customStyle="1" w:styleId="StyleBoldJustified2">
    <w:name w:val="Style Bold Justified2"/>
    <w:basedOn w:val="Normal"/>
    <w:rsid w:val="00B5176C"/>
    <w:pPr>
      <w:spacing w:line="240" w:lineRule="auto"/>
      <w:jc w:val="both"/>
    </w:pPr>
    <w:rPr>
      <w:rFonts w:eastAsia="Times New Roman" w:cs="Times New Roman"/>
      <w:bCs/>
      <w:sz w:val="24"/>
      <w:szCs w:val="20"/>
    </w:rPr>
  </w:style>
  <w:style w:type="paragraph" w:customStyle="1" w:styleId="StyleBoldJustified3">
    <w:name w:val="Style Bold Justified3"/>
    <w:basedOn w:val="Normal"/>
    <w:rsid w:val="00B5176C"/>
    <w:pPr>
      <w:spacing w:line="240" w:lineRule="auto"/>
      <w:jc w:val="both"/>
    </w:pPr>
    <w:rPr>
      <w:rFonts w:eastAsia="Times New Roman" w:cs="Times New Roman"/>
      <w:bCs/>
      <w:sz w:val="24"/>
      <w:szCs w:val="20"/>
    </w:rPr>
  </w:style>
  <w:style w:type="paragraph" w:customStyle="1" w:styleId="StyleBoldJustified4">
    <w:name w:val="Style Bold Justified4"/>
    <w:basedOn w:val="Normal"/>
    <w:autoRedefine/>
    <w:rsid w:val="00B5176C"/>
    <w:pPr>
      <w:spacing w:line="240" w:lineRule="auto"/>
      <w:jc w:val="both"/>
    </w:pPr>
    <w:rPr>
      <w:rFonts w:eastAsia="Times New Roman" w:cs="Times New Roman"/>
      <w:bCs/>
      <w:sz w:val="24"/>
      <w:szCs w:val="20"/>
    </w:rPr>
  </w:style>
  <w:style w:type="paragraph" w:customStyle="1" w:styleId="StyleStyleBoldJustified4Bold">
    <w:name w:val="Style Style Bold Justified4 + Bold"/>
    <w:basedOn w:val="StyleBoldJustified4"/>
    <w:rsid w:val="00B5176C"/>
  </w:style>
  <w:style w:type="paragraph" w:customStyle="1" w:styleId="StyleBoldJustified5">
    <w:name w:val="Style Bold Justified5"/>
    <w:basedOn w:val="Normal"/>
    <w:rsid w:val="00B5176C"/>
    <w:pPr>
      <w:spacing w:line="240" w:lineRule="auto"/>
      <w:jc w:val="both"/>
    </w:pPr>
    <w:rPr>
      <w:rFonts w:eastAsia="Times New Roman" w:cs="Times New Roman"/>
      <w:bCs/>
      <w:sz w:val="24"/>
      <w:szCs w:val="20"/>
    </w:rPr>
  </w:style>
  <w:style w:type="paragraph" w:customStyle="1" w:styleId="StylePlainTextArial14ptBold">
    <w:name w:val="Style Plain Text + Arial 14 pt Bold"/>
    <w:basedOn w:val="PlainText"/>
    <w:rsid w:val="00B5176C"/>
    <w:rPr>
      <w:rFonts w:ascii="Arial" w:hAnsi="Arial" w:cs="Times New Roman"/>
      <w:b/>
      <w:bCs/>
      <w:sz w:val="24"/>
      <w:lang w:eastAsia="en-US"/>
    </w:rPr>
  </w:style>
  <w:style w:type="paragraph" w:customStyle="1" w:styleId="StyleLeft0cmHanging15cm">
    <w:name w:val="Style Left:  0 cm Hanging:  1.5 cm"/>
    <w:basedOn w:val="Normal"/>
    <w:rsid w:val="00B5176C"/>
    <w:pPr>
      <w:spacing w:line="240" w:lineRule="auto"/>
      <w:ind w:left="851" w:hanging="851"/>
    </w:pPr>
    <w:rPr>
      <w:rFonts w:eastAsia="Times New Roman" w:cs="Times New Roman"/>
      <w:b/>
      <w:sz w:val="24"/>
      <w:szCs w:val="20"/>
    </w:rPr>
  </w:style>
  <w:style w:type="paragraph" w:customStyle="1" w:styleId="StyleHeading7Justified">
    <w:name w:val="Style Heading 7 + Justified"/>
    <w:basedOn w:val="Heading7"/>
    <w:rsid w:val="00B5176C"/>
    <w:pPr>
      <w:keepNext w:val="0"/>
      <w:tabs>
        <w:tab w:val="clear" w:pos="1168"/>
        <w:tab w:val="clear" w:pos="2268"/>
        <w:tab w:val="clear" w:pos="2835"/>
        <w:tab w:val="clear" w:pos="3402"/>
        <w:tab w:val="clear" w:pos="3969"/>
        <w:tab w:val="clear" w:pos="4536"/>
        <w:tab w:val="clear" w:pos="6804"/>
        <w:tab w:val="clear" w:pos="7938"/>
        <w:tab w:val="clear" w:pos="9639"/>
        <w:tab w:val="clear" w:pos="10205"/>
        <w:tab w:val="num" w:pos="1296"/>
      </w:tabs>
      <w:spacing w:before="240" w:after="60"/>
      <w:ind w:left="1296" w:hanging="1296"/>
      <w:jc w:val="both"/>
    </w:pPr>
    <w:rPr>
      <w:rFonts w:ascii="Arial" w:hAnsi="Arial"/>
      <w:i w:val="0"/>
      <w:sz w:val="24"/>
      <w:lang w:val="en-US"/>
    </w:rPr>
  </w:style>
  <w:style w:type="paragraph" w:customStyle="1" w:styleId="StyleLightBlueJustified">
    <w:name w:val="Style Light Blue Justified"/>
    <w:basedOn w:val="Normal"/>
    <w:rsid w:val="00B5176C"/>
    <w:pPr>
      <w:spacing w:line="240" w:lineRule="auto"/>
      <w:jc w:val="both"/>
    </w:pPr>
    <w:rPr>
      <w:rFonts w:eastAsia="Times New Roman" w:cs="Times New Roman"/>
      <w:b/>
      <w:color w:val="3366FF"/>
      <w:sz w:val="24"/>
      <w:szCs w:val="20"/>
    </w:rPr>
  </w:style>
  <w:style w:type="paragraph" w:customStyle="1" w:styleId="StyleBoldLightBlueJustified">
    <w:name w:val="Style Bold Light Blue Justified"/>
    <w:basedOn w:val="Normal"/>
    <w:rsid w:val="00B5176C"/>
    <w:pPr>
      <w:spacing w:line="240" w:lineRule="auto"/>
      <w:jc w:val="both"/>
    </w:pPr>
    <w:rPr>
      <w:rFonts w:eastAsia="Times New Roman" w:cs="Times New Roman"/>
      <w:bCs/>
      <w:color w:val="3366FF"/>
      <w:sz w:val="24"/>
      <w:szCs w:val="20"/>
    </w:rPr>
  </w:style>
  <w:style w:type="paragraph" w:customStyle="1" w:styleId="StyleBoldLightBlueJustified1">
    <w:name w:val="Style Bold Light Blue Justified1"/>
    <w:basedOn w:val="Normal"/>
    <w:rsid w:val="00B5176C"/>
    <w:pPr>
      <w:spacing w:line="240" w:lineRule="auto"/>
      <w:jc w:val="both"/>
    </w:pPr>
    <w:rPr>
      <w:rFonts w:eastAsia="Times New Roman" w:cs="Times New Roman"/>
      <w:bCs/>
      <w:color w:val="3366FF"/>
      <w:sz w:val="24"/>
      <w:szCs w:val="20"/>
    </w:rPr>
  </w:style>
  <w:style w:type="paragraph" w:customStyle="1" w:styleId="StyleHeading7Bold">
    <w:name w:val="Style Heading 7 + Bold"/>
    <w:basedOn w:val="Heading7"/>
    <w:rsid w:val="00B5176C"/>
    <w:pPr>
      <w:keepNext w:val="0"/>
      <w:tabs>
        <w:tab w:val="clear" w:pos="1168"/>
        <w:tab w:val="clear" w:pos="2268"/>
        <w:tab w:val="clear" w:pos="2835"/>
        <w:tab w:val="clear" w:pos="3402"/>
        <w:tab w:val="clear" w:pos="3969"/>
        <w:tab w:val="clear" w:pos="4536"/>
        <w:tab w:val="clear" w:pos="6804"/>
        <w:tab w:val="clear" w:pos="7938"/>
        <w:tab w:val="clear" w:pos="9639"/>
        <w:tab w:val="clear" w:pos="10205"/>
        <w:tab w:val="num" w:pos="1296"/>
      </w:tabs>
      <w:spacing w:before="240" w:after="60"/>
      <w:ind w:left="1296" w:hanging="1296"/>
      <w:jc w:val="left"/>
    </w:pPr>
    <w:rPr>
      <w:rFonts w:ascii="Arial" w:hAnsi="Arial"/>
      <w:b/>
      <w:bCs/>
      <w:i w:val="0"/>
      <w:sz w:val="24"/>
      <w:szCs w:val="24"/>
      <w:lang w:val="en-US"/>
    </w:rPr>
  </w:style>
  <w:style w:type="character" w:customStyle="1" w:styleId="StyleItalic">
    <w:name w:val="Style Italic"/>
    <w:rsid w:val="00B5176C"/>
    <w:rPr>
      <w:iCs/>
    </w:rPr>
  </w:style>
  <w:style w:type="paragraph" w:customStyle="1" w:styleId="StyleStyleLeft0cmHanging15cmNotBoldItalic">
    <w:name w:val="Style Style Left:  0 cm Hanging:  1.5 cm + Not Bold Italic"/>
    <w:basedOn w:val="StyleLeft0cmHanging15cm"/>
    <w:rsid w:val="00B5176C"/>
    <w:rPr>
      <w:b w:val="0"/>
      <w:iCs/>
    </w:rPr>
  </w:style>
  <w:style w:type="character" w:customStyle="1" w:styleId="StyleLeft0cmHanging15cmChar">
    <w:name w:val="Style Left:  0 cm Hanging:  1.5 cm Char"/>
    <w:rsid w:val="00B5176C"/>
    <w:rPr>
      <w:rFonts w:ascii="Arial" w:hAnsi="Arial"/>
      <w:b/>
      <w:sz w:val="24"/>
      <w:lang w:val="en-ZA" w:eastAsia="en-US" w:bidi="ar-SA"/>
    </w:rPr>
  </w:style>
  <w:style w:type="character" w:customStyle="1" w:styleId="StyleStyleLeft0cmHanging15cmNotBoldItalicChar">
    <w:name w:val="Style Style Left:  0 cm Hanging:  1.5 cm + Not Bold Italic Char"/>
    <w:rsid w:val="00B5176C"/>
    <w:rPr>
      <w:rFonts w:ascii="Arial" w:hAnsi="Arial"/>
      <w:b/>
      <w:iCs/>
      <w:sz w:val="24"/>
      <w:lang w:val="en-ZA" w:eastAsia="en-US" w:bidi="ar-SA"/>
    </w:rPr>
  </w:style>
  <w:style w:type="paragraph" w:customStyle="1" w:styleId="DLEnv110x220mm">
    <w:name w:val="DL Env (110 x 220 mm)"/>
    <w:rsid w:val="00B5176C"/>
    <w:pPr>
      <w:widowControl w:val="0"/>
      <w:spacing w:line="384" w:lineRule="auto"/>
    </w:pPr>
    <w:rPr>
      <w:rFonts w:eastAsia="Times New Roman" w:cs="Times New Roman"/>
      <w:sz w:val="24"/>
      <w:szCs w:val="20"/>
      <w:lang w:val="en-GB"/>
    </w:rPr>
  </w:style>
  <w:style w:type="table" w:customStyle="1" w:styleId="TableGrid35">
    <w:name w:val="Table Grid35"/>
    <w:basedOn w:val="TableNormal"/>
    <w:uiPriority w:val="39"/>
    <w:rsid w:val="006B7456"/>
    <w:pPr>
      <w:spacing w:line="240" w:lineRule="auto"/>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D6747A"/>
    <w:pPr>
      <w:spacing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ED7A7A"/>
    <w:pPr>
      <w:spacing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83519">
      <w:bodyDiv w:val="1"/>
      <w:marLeft w:val="0"/>
      <w:marRight w:val="0"/>
      <w:marTop w:val="0"/>
      <w:marBottom w:val="0"/>
      <w:divBdr>
        <w:top w:val="none" w:sz="0" w:space="0" w:color="auto"/>
        <w:left w:val="none" w:sz="0" w:space="0" w:color="auto"/>
        <w:bottom w:val="none" w:sz="0" w:space="0" w:color="auto"/>
        <w:right w:val="none" w:sz="0" w:space="0" w:color="auto"/>
      </w:divBdr>
    </w:div>
    <w:div w:id="665674814">
      <w:bodyDiv w:val="1"/>
      <w:marLeft w:val="0"/>
      <w:marRight w:val="0"/>
      <w:marTop w:val="0"/>
      <w:marBottom w:val="0"/>
      <w:divBdr>
        <w:top w:val="none" w:sz="0" w:space="0" w:color="auto"/>
        <w:left w:val="none" w:sz="0" w:space="0" w:color="auto"/>
        <w:bottom w:val="none" w:sz="0" w:space="0" w:color="auto"/>
        <w:right w:val="none" w:sz="0" w:space="0" w:color="auto"/>
      </w:divBdr>
      <w:divsChild>
        <w:div w:id="1380131788">
          <w:marLeft w:val="979"/>
          <w:marRight w:val="0"/>
          <w:marTop w:val="65"/>
          <w:marBottom w:val="0"/>
          <w:divBdr>
            <w:top w:val="none" w:sz="0" w:space="0" w:color="auto"/>
            <w:left w:val="none" w:sz="0" w:space="0" w:color="auto"/>
            <w:bottom w:val="none" w:sz="0" w:space="0" w:color="auto"/>
            <w:right w:val="none" w:sz="0" w:space="0" w:color="auto"/>
          </w:divBdr>
        </w:div>
        <w:div w:id="1598253819">
          <w:marLeft w:val="979"/>
          <w:marRight w:val="0"/>
          <w:marTop w:val="65"/>
          <w:marBottom w:val="0"/>
          <w:divBdr>
            <w:top w:val="none" w:sz="0" w:space="0" w:color="auto"/>
            <w:left w:val="none" w:sz="0" w:space="0" w:color="auto"/>
            <w:bottom w:val="none" w:sz="0" w:space="0" w:color="auto"/>
            <w:right w:val="none" w:sz="0" w:space="0" w:color="auto"/>
          </w:divBdr>
        </w:div>
        <w:div w:id="2110272526">
          <w:marLeft w:val="979"/>
          <w:marRight w:val="0"/>
          <w:marTop w:val="65"/>
          <w:marBottom w:val="0"/>
          <w:divBdr>
            <w:top w:val="none" w:sz="0" w:space="0" w:color="auto"/>
            <w:left w:val="none" w:sz="0" w:space="0" w:color="auto"/>
            <w:bottom w:val="none" w:sz="0" w:space="0" w:color="auto"/>
            <w:right w:val="none" w:sz="0" w:space="0" w:color="auto"/>
          </w:divBdr>
        </w:div>
      </w:divsChild>
    </w:div>
    <w:div w:id="1296134649">
      <w:bodyDiv w:val="1"/>
      <w:marLeft w:val="0"/>
      <w:marRight w:val="0"/>
      <w:marTop w:val="0"/>
      <w:marBottom w:val="0"/>
      <w:divBdr>
        <w:top w:val="none" w:sz="0" w:space="0" w:color="auto"/>
        <w:left w:val="none" w:sz="0" w:space="0" w:color="auto"/>
        <w:bottom w:val="none" w:sz="0" w:space="0" w:color="auto"/>
        <w:right w:val="none" w:sz="0" w:space="0" w:color="auto"/>
      </w:divBdr>
    </w:div>
    <w:div w:id="1375422980">
      <w:bodyDiv w:val="1"/>
      <w:marLeft w:val="0"/>
      <w:marRight w:val="0"/>
      <w:marTop w:val="0"/>
      <w:marBottom w:val="0"/>
      <w:divBdr>
        <w:top w:val="none" w:sz="0" w:space="0" w:color="auto"/>
        <w:left w:val="none" w:sz="0" w:space="0" w:color="auto"/>
        <w:bottom w:val="none" w:sz="0" w:space="0" w:color="auto"/>
        <w:right w:val="none" w:sz="0" w:space="0" w:color="auto"/>
      </w:divBdr>
    </w:div>
    <w:div w:id="1593276330">
      <w:bodyDiv w:val="1"/>
      <w:marLeft w:val="0"/>
      <w:marRight w:val="0"/>
      <w:marTop w:val="0"/>
      <w:marBottom w:val="0"/>
      <w:divBdr>
        <w:top w:val="none" w:sz="0" w:space="0" w:color="auto"/>
        <w:left w:val="none" w:sz="0" w:space="0" w:color="auto"/>
        <w:bottom w:val="none" w:sz="0" w:space="0" w:color="auto"/>
        <w:right w:val="none" w:sz="0" w:space="0" w:color="auto"/>
      </w:divBdr>
    </w:div>
    <w:div w:id="1694917587">
      <w:bodyDiv w:val="1"/>
      <w:marLeft w:val="0"/>
      <w:marRight w:val="0"/>
      <w:marTop w:val="0"/>
      <w:marBottom w:val="0"/>
      <w:divBdr>
        <w:top w:val="none" w:sz="0" w:space="0" w:color="auto"/>
        <w:left w:val="none" w:sz="0" w:space="0" w:color="auto"/>
        <w:bottom w:val="none" w:sz="0" w:space="0" w:color="auto"/>
        <w:right w:val="none" w:sz="0" w:space="0" w:color="auto"/>
      </w:divBdr>
    </w:div>
    <w:div w:id="2059232640">
      <w:bodyDiv w:val="1"/>
      <w:marLeft w:val="0"/>
      <w:marRight w:val="0"/>
      <w:marTop w:val="0"/>
      <w:marBottom w:val="0"/>
      <w:divBdr>
        <w:top w:val="none" w:sz="0" w:space="0" w:color="auto"/>
        <w:left w:val="none" w:sz="0" w:space="0" w:color="auto"/>
        <w:bottom w:val="none" w:sz="0" w:space="0" w:color="auto"/>
        <w:right w:val="none" w:sz="0" w:space="0" w:color="auto"/>
      </w:divBdr>
    </w:div>
    <w:div w:id="214345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eifrs.ifrs.org/eifrs/stdcontent/A_Guide_through_IFRSs__2011/IAS19o_2011-06-16_en-3.html" TargetMode="External"/><Relationship Id="rId18" Type="http://schemas.openxmlformats.org/officeDocument/2006/relationships/hyperlink" Target="http://eifrs.ifrs.org/eifrs/stdcontent/A_Guide_through_IFRSs__2011/IAS19o_2011-06-16_en-3.html"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eifrs.ifrs.org/eifrs/stdcontent/A_Guide_through_IFRSs__2011/IAS19o_2011-06-16_en-3.html" TargetMode="External"/><Relationship Id="rId17" Type="http://schemas.openxmlformats.org/officeDocument/2006/relationships/hyperlink" Target="http://eifrs.ifrs.org/eifrs/stdcontent/A_Guide_through_IFRSs__2011/IAS19o_2011-06-16_en-3.html" TargetMode="External"/><Relationship Id="rId2" Type="http://schemas.openxmlformats.org/officeDocument/2006/relationships/numbering" Target="numbering.xml"/><Relationship Id="rId16" Type="http://schemas.openxmlformats.org/officeDocument/2006/relationships/hyperlink" Target="http://eifrs.ifrs.org/eifrs/stdcontent/A_Guide_through_IFRSs__2011/IAS19o_2011-06-16_en-3.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ifrs.ifrs.org/eifrs/stdcontent/A_Guide_through_IFRSs__2011/IAS19o_2011-06-16_en-3.html" TargetMode="External"/><Relationship Id="rId5" Type="http://schemas.openxmlformats.org/officeDocument/2006/relationships/webSettings" Target="webSettings.xml"/><Relationship Id="rId15" Type="http://schemas.openxmlformats.org/officeDocument/2006/relationships/hyperlink" Target="http://eifrs.ifrs.org/eifrs/stdcontent/A_Guide_through_IFRSs__2011/IAS19o_2011-06-16_en-3.html" TargetMode="External"/><Relationship Id="rId23" Type="http://schemas.openxmlformats.org/officeDocument/2006/relationships/theme" Target="theme/theme1.xml"/><Relationship Id="rId10" Type="http://schemas.openxmlformats.org/officeDocument/2006/relationships/hyperlink" Target="http://eifrs.ifrs.org/eifrs/stdcontent/A_Guide_through_IFRSs__2011/IAS19o_2011-06-16_en-3.html"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eifrs.ifrs.org/eifrs/stdcontent/A_Guide_through_IFRSs__2011/IAS19o_2011-06-16_en-3.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1AF8E3-7AA1-4B6C-859C-A30C32B8E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16</Pages>
  <Words>4082</Words>
  <Characters>20100</Characters>
  <Application>Microsoft Office Word</Application>
  <DocSecurity>0</DocSecurity>
  <Lines>1003</Lines>
  <Paragraphs>524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Visser, AJN, Mnr &lt;vissera@sun.ac.za&gt;</dc:creator>
  <cp:lastModifiedBy>De Jager, E, Mev [edejager@sun.ac.za]</cp:lastModifiedBy>
  <cp:revision>28</cp:revision>
  <cp:lastPrinted>2021-06-30T09:46:00Z</cp:lastPrinted>
  <dcterms:created xsi:type="dcterms:W3CDTF">2018-10-10T19:15:00Z</dcterms:created>
  <dcterms:modified xsi:type="dcterms:W3CDTF">2026-04-14T09:39:00Z</dcterms:modified>
</cp:coreProperties>
</file>