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2E31" w14:textId="280C4953" w:rsidR="00ED062C" w:rsidRPr="00AE2520" w:rsidRDefault="00FB46B7" w:rsidP="00ED062C">
      <w:pPr>
        <w:pStyle w:val="Header"/>
        <w:tabs>
          <w:tab w:val="clear" w:pos="4320"/>
          <w:tab w:val="clear" w:pos="8640"/>
        </w:tabs>
        <w:rPr>
          <w:noProof/>
          <w:lang w:val="en-ZA"/>
        </w:rPr>
      </w:pPr>
      <w:r w:rsidRPr="00B40027">
        <w:rPr>
          <w:noProof/>
        </w:rPr>
        <w:drawing>
          <wp:anchor distT="0" distB="0" distL="114300" distR="114300" simplePos="0" relativeHeight="251657216" behindDoc="1" locked="0" layoutInCell="1" allowOverlap="1" wp14:anchorId="7A65BA3C" wp14:editId="4E78D5E3">
            <wp:simplePos x="0" y="0"/>
            <wp:positionH relativeFrom="column">
              <wp:posOffset>-696351</wp:posOffset>
            </wp:positionH>
            <wp:positionV relativeFrom="paragraph">
              <wp:posOffset>-682918</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B7AF72" w14:textId="31D98751" w:rsidR="00ED062C" w:rsidRPr="00AE2520" w:rsidRDefault="00ED062C" w:rsidP="00ED062C">
      <w:pPr>
        <w:rPr>
          <w:lang w:val="en-ZA"/>
        </w:rPr>
      </w:pPr>
    </w:p>
    <w:p w14:paraId="6CD2713F" w14:textId="0128EFFE" w:rsidR="002F1604" w:rsidRPr="00AE2520" w:rsidRDefault="00190CDF" w:rsidP="00ED062C">
      <w:pPr>
        <w:rPr>
          <w:lang w:val="en-ZA"/>
        </w:rPr>
      </w:pPr>
      <w:r w:rsidRPr="00B40027">
        <w:rPr>
          <w:noProof/>
        </w:rPr>
        <mc:AlternateContent>
          <mc:Choice Requires="wps">
            <w:drawing>
              <wp:anchor distT="0" distB="0" distL="114300" distR="114300" simplePos="0" relativeHeight="251659264" behindDoc="0" locked="0" layoutInCell="1" allowOverlap="1" wp14:anchorId="106B409B" wp14:editId="67039893">
                <wp:simplePos x="0" y="0"/>
                <wp:positionH relativeFrom="margin">
                  <wp:posOffset>3371850</wp:posOffset>
                </wp:positionH>
                <wp:positionV relativeFrom="paragraph">
                  <wp:posOffset>31115</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2C31240E" w14:textId="77777777" w:rsidR="00190CDF" w:rsidRPr="00575618" w:rsidRDefault="00190CDF" w:rsidP="00190CDF">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7440FFBB" w14:textId="77777777" w:rsidR="00190CDF" w:rsidRPr="00575618" w:rsidRDefault="00190CDF" w:rsidP="00190CDF">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6B409B" id="_x0000_t202" coordsize="21600,21600" o:spt="202" path="m,l,21600r21600,l21600,xe">
                <v:stroke joinstyle="miter"/>
                <v:path gradientshapeok="t" o:connecttype="rect"/>
              </v:shapetype>
              <v:shape id="Text Box 1373931354" o:spid="_x0000_s1026" type="#_x0000_t202" alt="Title: Rectangle" style="position:absolute;margin-left:265.5pt;margin-top:2.45pt;width:231pt;height:5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" filled="f" stroked="f" strokeweight=".5pt">
                <v:textbox>
                  <w:txbxContent>
                    <w:p w14:paraId="2C31240E" w14:textId="77777777" w:rsidR="00190CDF" w:rsidRPr="00575618" w:rsidRDefault="00190CDF" w:rsidP="00190CDF">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7440FFBB" w14:textId="77777777" w:rsidR="00190CDF" w:rsidRPr="00575618" w:rsidRDefault="00190CDF" w:rsidP="00190CDF">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5FC8622C" w14:textId="367A0208" w:rsidR="00ED062C" w:rsidRPr="00AE2520" w:rsidRDefault="00ED062C" w:rsidP="00ED062C">
      <w:pPr>
        <w:rPr>
          <w:lang w:val="en-ZA"/>
        </w:rPr>
      </w:pPr>
    </w:p>
    <w:p w14:paraId="256B2D05" w14:textId="43A6341A" w:rsidR="00ED062C" w:rsidRPr="00AE2520" w:rsidRDefault="00ED062C" w:rsidP="00ED062C">
      <w:pPr>
        <w:rPr>
          <w:lang w:val="en-ZA"/>
        </w:rPr>
      </w:pPr>
    </w:p>
    <w:p w14:paraId="1BAAD609" w14:textId="58DA7D04" w:rsidR="00ED062C" w:rsidRPr="00AE2520" w:rsidRDefault="00ED062C" w:rsidP="00ED062C">
      <w:pPr>
        <w:pBdr>
          <w:bottom w:val="single" w:sz="6" w:space="7" w:color="auto"/>
        </w:pBdr>
        <w:rPr>
          <w:lang w:val="en-ZA"/>
        </w:rPr>
      </w:pPr>
    </w:p>
    <w:p w14:paraId="03E1DA1C" w14:textId="0C8681DF" w:rsidR="00F50B0D" w:rsidRDefault="00F50B0D" w:rsidP="00061A3C">
      <w:pPr>
        <w:jc w:val="center"/>
        <w:rPr>
          <w:rFonts w:ascii="Arial" w:hAnsi="Arial" w:cs="Arial"/>
          <w:b/>
          <w:sz w:val="44"/>
          <w:szCs w:val="36"/>
          <w:lang w:val="en-ZA"/>
        </w:rPr>
      </w:pPr>
    </w:p>
    <w:p w14:paraId="0A79188D" w14:textId="5552EA44" w:rsidR="00061A3C" w:rsidRPr="00AE2520" w:rsidRDefault="00061A3C" w:rsidP="00061A3C">
      <w:pPr>
        <w:jc w:val="center"/>
        <w:rPr>
          <w:rFonts w:ascii="Arial" w:hAnsi="Arial" w:cs="Arial"/>
          <w:b/>
          <w:sz w:val="44"/>
          <w:szCs w:val="36"/>
          <w:lang w:val="en-ZA"/>
        </w:rPr>
      </w:pPr>
      <w:r w:rsidRPr="00AE2520">
        <w:rPr>
          <w:rFonts w:ascii="Arial" w:hAnsi="Arial" w:cs="Arial"/>
          <w:b/>
          <w:sz w:val="44"/>
          <w:szCs w:val="36"/>
          <w:lang w:val="en-ZA"/>
        </w:rPr>
        <w:t xml:space="preserve">IAS 16 Property, Plant and Equipment </w:t>
      </w:r>
    </w:p>
    <w:p w14:paraId="62AF8B6C" w14:textId="77777777" w:rsidR="00061A3C" w:rsidRPr="00AE2520" w:rsidRDefault="00061A3C" w:rsidP="00061A3C">
      <w:pPr>
        <w:jc w:val="center"/>
        <w:rPr>
          <w:rFonts w:ascii="Arial" w:hAnsi="Arial" w:cs="Arial"/>
          <w:b/>
          <w:sz w:val="44"/>
          <w:szCs w:val="36"/>
          <w:lang w:val="en-ZA"/>
        </w:rPr>
      </w:pPr>
      <w:r w:rsidRPr="00AE2520">
        <w:rPr>
          <w:rFonts w:ascii="Arial" w:hAnsi="Arial" w:cs="Arial"/>
          <w:b/>
          <w:sz w:val="44"/>
          <w:szCs w:val="36"/>
          <w:lang w:val="en-ZA"/>
        </w:rPr>
        <w:t>Question pack</w:t>
      </w:r>
    </w:p>
    <w:p w14:paraId="0384A2E7" w14:textId="3E79F418" w:rsidR="00061A3C" w:rsidRPr="00AE2520" w:rsidRDefault="00674D15" w:rsidP="00061A3C">
      <w:pPr>
        <w:jc w:val="center"/>
        <w:rPr>
          <w:rFonts w:ascii="Arial" w:hAnsi="Arial" w:cs="Arial"/>
          <w:b/>
          <w:sz w:val="44"/>
          <w:szCs w:val="36"/>
          <w:lang w:val="en-ZA"/>
        </w:rPr>
      </w:pPr>
      <w:r>
        <w:rPr>
          <w:rFonts w:ascii="Arial" w:hAnsi="Arial" w:cs="Arial"/>
          <w:b/>
          <w:sz w:val="44"/>
          <w:szCs w:val="36"/>
          <w:lang w:val="en-ZA"/>
        </w:rPr>
        <w:t>Part I</w:t>
      </w:r>
    </w:p>
    <w:p w14:paraId="49A6E3F9" w14:textId="2DFF477A" w:rsidR="00674D15" w:rsidRDefault="00674D15" w:rsidP="00674D15">
      <w:pPr>
        <w:jc w:val="both"/>
        <w:rPr>
          <w:rFonts w:ascii="Arial" w:hAnsi="Arial" w:cs="Arial"/>
          <w:i/>
          <w:sz w:val="22"/>
          <w:szCs w:val="22"/>
          <w:highlight w:val="yellow"/>
          <w:lang w:val="en-ZA"/>
        </w:rPr>
      </w:pPr>
    </w:p>
    <w:tbl>
      <w:tblPr>
        <w:tblW w:w="9639" w:type="dxa"/>
        <w:tblLook w:val="04A0" w:firstRow="1" w:lastRow="0" w:firstColumn="1" w:lastColumn="0" w:noHBand="0" w:noVBand="1"/>
      </w:tblPr>
      <w:tblGrid>
        <w:gridCol w:w="2260"/>
        <w:gridCol w:w="5780"/>
        <w:gridCol w:w="1599"/>
      </w:tblGrid>
      <w:tr w:rsidR="00C5786D" w14:paraId="3A980504" w14:textId="379FF9F1" w:rsidTr="00C5786D">
        <w:trPr>
          <w:trHeight w:val="300"/>
        </w:trPr>
        <w:tc>
          <w:tcPr>
            <w:tcW w:w="2260" w:type="dxa"/>
            <w:tcBorders>
              <w:top w:val="nil"/>
              <w:left w:val="nil"/>
              <w:bottom w:val="nil"/>
              <w:right w:val="nil"/>
            </w:tcBorders>
            <w:noWrap/>
            <w:vAlign w:val="center"/>
            <w:hideMark/>
          </w:tcPr>
          <w:p w14:paraId="2921A58D" w14:textId="77777777" w:rsidR="00C5786D" w:rsidRDefault="00C5786D">
            <w:pPr>
              <w:jc w:val="both"/>
              <w:rPr>
                <w:rFonts w:ascii="Arial" w:hAnsi="Arial" w:cs="Arial"/>
                <w:b/>
                <w:bCs/>
                <w:sz w:val="22"/>
                <w:szCs w:val="22"/>
                <w:u w:val="single"/>
                <w:lang w:val="en-ZA" w:eastAsia="en-ZA"/>
              </w:rPr>
            </w:pPr>
            <w:r>
              <w:rPr>
                <w:rFonts w:ascii="Arial" w:hAnsi="Arial" w:cs="Arial"/>
                <w:b/>
                <w:bCs/>
                <w:sz w:val="22"/>
                <w:szCs w:val="22"/>
                <w:u w:val="single"/>
              </w:rPr>
              <w:t>Class exercises</w:t>
            </w:r>
          </w:p>
        </w:tc>
        <w:tc>
          <w:tcPr>
            <w:tcW w:w="5780" w:type="dxa"/>
            <w:tcBorders>
              <w:top w:val="nil"/>
              <w:left w:val="nil"/>
              <w:bottom w:val="nil"/>
              <w:right w:val="nil"/>
            </w:tcBorders>
            <w:noWrap/>
            <w:vAlign w:val="bottom"/>
            <w:hideMark/>
          </w:tcPr>
          <w:p w14:paraId="0AD8CF5E" w14:textId="77777777" w:rsidR="00C5786D" w:rsidRDefault="00C5786D">
            <w:pPr>
              <w:jc w:val="both"/>
              <w:rPr>
                <w:rFonts w:ascii="Arial" w:hAnsi="Arial" w:cs="Arial"/>
                <w:b/>
                <w:bCs/>
                <w:sz w:val="22"/>
                <w:szCs w:val="22"/>
                <w:u w:val="single"/>
              </w:rPr>
            </w:pPr>
          </w:p>
        </w:tc>
        <w:tc>
          <w:tcPr>
            <w:tcW w:w="1599" w:type="dxa"/>
            <w:tcBorders>
              <w:top w:val="nil"/>
              <w:left w:val="nil"/>
              <w:bottom w:val="nil"/>
              <w:right w:val="nil"/>
            </w:tcBorders>
          </w:tcPr>
          <w:p w14:paraId="0F44705D" w14:textId="77777777" w:rsidR="00C5786D" w:rsidRDefault="00C5786D">
            <w:pPr>
              <w:jc w:val="both"/>
              <w:rPr>
                <w:rFonts w:ascii="Arial" w:hAnsi="Arial" w:cs="Arial"/>
                <w:b/>
                <w:bCs/>
                <w:sz w:val="22"/>
                <w:szCs w:val="22"/>
                <w:u w:val="single"/>
              </w:rPr>
            </w:pPr>
          </w:p>
        </w:tc>
      </w:tr>
      <w:tr w:rsidR="00C5786D" w14:paraId="61C54182" w14:textId="4F976325" w:rsidTr="00C5786D">
        <w:trPr>
          <w:trHeight w:val="300"/>
        </w:trPr>
        <w:tc>
          <w:tcPr>
            <w:tcW w:w="2260" w:type="dxa"/>
            <w:tcBorders>
              <w:top w:val="nil"/>
              <w:left w:val="nil"/>
              <w:bottom w:val="nil"/>
              <w:right w:val="nil"/>
            </w:tcBorders>
            <w:noWrap/>
            <w:vAlign w:val="bottom"/>
            <w:hideMark/>
          </w:tcPr>
          <w:p w14:paraId="7505494F" w14:textId="77777777" w:rsidR="00C5786D" w:rsidRDefault="00C5786D">
            <w:pPr>
              <w:rPr>
                <w:sz w:val="20"/>
                <w:szCs w:val="20"/>
              </w:rPr>
            </w:pPr>
          </w:p>
        </w:tc>
        <w:tc>
          <w:tcPr>
            <w:tcW w:w="5780" w:type="dxa"/>
            <w:tcBorders>
              <w:top w:val="nil"/>
              <w:left w:val="nil"/>
              <w:bottom w:val="nil"/>
              <w:right w:val="nil"/>
            </w:tcBorders>
            <w:noWrap/>
            <w:vAlign w:val="bottom"/>
            <w:hideMark/>
          </w:tcPr>
          <w:p w14:paraId="66DA5A40" w14:textId="77777777" w:rsidR="00C5786D" w:rsidRDefault="00C5786D">
            <w:pPr>
              <w:rPr>
                <w:sz w:val="20"/>
                <w:szCs w:val="20"/>
              </w:rPr>
            </w:pPr>
          </w:p>
        </w:tc>
        <w:tc>
          <w:tcPr>
            <w:tcW w:w="1599" w:type="dxa"/>
            <w:tcBorders>
              <w:top w:val="nil"/>
              <w:left w:val="nil"/>
              <w:bottom w:val="nil"/>
              <w:right w:val="nil"/>
            </w:tcBorders>
          </w:tcPr>
          <w:p w14:paraId="7DC36797" w14:textId="77777777" w:rsidR="00C5786D" w:rsidRDefault="00C5786D">
            <w:pPr>
              <w:rPr>
                <w:sz w:val="20"/>
                <w:szCs w:val="20"/>
              </w:rPr>
            </w:pPr>
          </w:p>
        </w:tc>
      </w:tr>
      <w:tr w:rsidR="00C5786D" w14:paraId="7D6D155E" w14:textId="4C6A144D" w:rsidTr="00C5786D">
        <w:trPr>
          <w:trHeight w:val="300"/>
        </w:trPr>
        <w:tc>
          <w:tcPr>
            <w:tcW w:w="2260" w:type="dxa"/>
            <w:tcBorders>
              <w:top w:val="nil"/>
              <w:left w:val="nil"/>
              <w:bottom w:val="nil"/>
              <w:right w:val="nil"/>
            </w:tcBorders>
            <w:noWrap/>
            <w:vAlign w:val="center"/>
            <w:hideMark/>
          </w:tcPr>
          <w:p w14:paraId="676F0685" w14:textId="77777777" w:rsidR="00C5786D" w:rsidRPr="00BA46C3" w:rsidRDefault="00C5786D">
            <w:pPr>
              <w:jc w:val="both"/>
              <w:rPr>
                <w:rFonts w:ascii="Arial" w:hAnsi="Arial" w:cs="Arial"/>
                <w:sz w:val="22"/>
                <w:szCs w:val="22"/>
              </w:rPr>
            </w:pPr>
            <w:r w:rsidRPr="00BA46C3">
              <w:rPr>
                <w:rFonts w:ascii="Arial" w:hAnsi="Arial" w:cs="Arial"/>
                <w:sz w:val="22"/>
                <w:szCs w:val="22"/>
              </w:rPr>
              <w:t>Question 1</w:t>
            </w:r>
          </w:p>
        </w:tc>
        <w:tc>
          <w:tcPr>
            <w:tcW w:w="5780" w:type="dxa"/>
            <w:tcBorders>
              <w:top w:val="nil"/>
              <w:left w:val="nil"/>
              <w:bottom w:val="nil"/>
              <w:right w:val="nil"/>
            </w:tcBorders>
            <w:noWrap/>
            <w:vAlign w:val="center"/>
            <w:hideMark/>
          </w:tcPr>
          <w:p w14:paraId="295A048B" w14:textId="77777777" w:rsidR="00C5786D" w:rsidRPr="00BA46C3" w:rsidRDefault="00C5786D">
            <w:pPr>
              <w:jc w:val="both"/>
              <w:rPr>
                <w:rFonts w:ascii="Arial" w:hAnsi="Arial" w:cs="Arial"/>
                <w:sz w:val="22"/>
                <w:szCs w:val="22"/>
              </w:rPr>
            </w:pPr>
            <w:r w:rsidRPr="00BA46C3">
              <w:rPr>
                <w:rFonts w:ascii="Arial" w:hAnsi="Arial" w:cs="Arial"/>
                <w:sz w:val="22"/>
                <w:szCs w:val="22"/>
              </w:rPr>
              <w:t>Theory: classification and recognition</w:t>
            </w:r>
          </w:p>
        </w:tc>
        <w:tc>
          <w:tcPr>
            <w:tcW w:w="1599" w:type="dxa"/>
            <w:tcBorders>
              <w:top w:val="nil"/>
              <w:left w:val="nil"/>
              <w:bottom w:val="nil"/>
              <w:right w:val="nil"/>
            </w:tcBorders>
          </w:tcPr>
          <w:p w14:paraId="1C999EF9" w14:textId="77777777" w:rsidR="00C5786D" w:rsidRDefault="00C5786D">
            <w:pPr>
              <w:jc w:val="both"/>
              <w:rPr>
                <w:rFonts w:ascii="Arial" w:hAnsi="Arial" w:cs="Arial"/>
                <w:sz w:val="22"/>
                <w:szCs w:val="22"/>
              </w:rPr>
            </w:pPr>
          </w:p>
        </w:tc>
      </w:tr>
      <w:tr w:rsidR="00C5786D" w14:paraId="2674C413" w14:textId="4C74777F" w:rsidTr="00C5786D">
        <w:trPr>
          <w:trHeight w:val="300"/>
        </w:trPr>
        <w:tc>
          <w:tcPr>
            <w:tcW w:w="2260" w:type="dxa"/>
            <w:tcBorders>
              <w:top w:val="nil"/>
              <w:left w:val="nil"/>
              <w:bottom w:val="nil"/>
              <w:right w:val="nil"/>
            </w:tcBorders>
            <w:noWrap/>
            <w:vAlign w:val="center"/>
            <w:hideMark/>
          </w:tcPr>
          <w:p w14:paraId="5CD9C549" w14:textId="77777777" w:rsidR="00C5786D" w:rsidRPr="00BA46C3" w:rsidRDefault="00C5786D">
            <w:pPr>
              <w:jc w:val="both"/>
              <w:rPr>
                <w:rFonts w:ascii="Arial" w:hAnsi="Arial" w:cs="Arial"/>
                <w:sz w:val="22"/>
                <w:szCs w:val="22"/>
              </w:rPr>
            </w:pPr>
            <w:r w:rsidRPr="00BA46C3">
              <w:rPr>
                <w:rFonts w:ascii="Arial" w:hAnsi="Arial" w:cs="Arial"/>
                <w:sz w:val="22"/>
                <w:szCs w:val="22"/>
              </w:rPr>
              <w:t>Question 2</w:t>
            </w:r>
          </w:p>
        </w:tc>
        <w:tc>
          <w:tcPr>
            <w:tcW w:w="5780" w:type="dxa"/>
            <w:tcBorders>
              <w:top w:val="nil"/>
              <w:left w:val="nil"/>
              <w:bottom w:val="nil"/>
              <w:right w:val="nil"/>
            </w:tcBorders>
            <w:noWrap/>
            <w:vAlign w:val="center"/>
            <w:hideMark/>
          </w:tcPr>
          <w:p w14:paraId="29727164" w14:textId="7E07AA19" w:rsidR="00C5786D" w:rsidRPr="00BA46C3" w:rsidRDefault="00C5786D">
            <w:pPr>
              <w:jc w:val="both"/>
              <w:rPr>
                <w:rFonts w:ascii="Arial" w:hAnsi="Arial" w:cs="Arial"/>
                <w:sz w:val="22"/>
                <w:szCs w:val="22"/>
              </w:rPr>
            </w:pPr>
            <w:r w:rsidRPr="00BA46C3">
              <w:rPr>
                <w:rFonts w:ascii="Arial" w:hAnsi="Arial" w:cs="Arial"/>
                <w:sz w:val="22"/>
                <w:szCs w:val="22"/>
              </w:rPr>
              <w:t>Cost price calculation and insurance</w:t>
            </w:r>
            <w:r w:rsidR="00450407" w:rsidRPr="00BA46C3">
              <w:rPr>
                <w:rFonts w:ascii="Arial" w:hAnsi="Arial" w:cs="Arial"/>
                <w:sz w:val="22"/>
                <w:szCs w:val="22"/>
              </w:rPr>
              <w:t xml:space="preserve"> (2015)</w:t>
            </w:r>
          </w:p>
        </w:tc>
        <w:tc>
          <w:tcPr>
            <w:tcW w:w="1599" w:type="dxa"/>
            <w:tcBorders>
              <w:top w:val="nil"/>
              <w:left w:val="nil"/>
              <w:bottom w:val="nil"/>
              <w:right w:val="nil"/>
            </w:tcBorders>
          </w:tcPr>
          <w:p w14:paraId="2B191017" w14:textId="77777777" w:rsidR="00C5786D" w:rsidRDefault="00C5786D">
            <w:pPr>
              <w:jc w:val="both"/>
              <w:rPr>
                <w:rFonts w:ascii="Arial" w:hAnsi="Arial" w:cs="Arial"/>
                <w:sz w:val="22"/>
                <w:szCs w:val="22"/>
              </w:rPr>
            </w:pPr>
          </w:p>
        </w:tc>
      </w:tr>
      <w:tr w:rsidR="00C5786D" w14:paraId="4FAA3F4B" w14:textId="7B8B0ABC" w:rsidTr="00C5786D">
        <w:trPr>
          <w:trHeight w:val="300"/>
        </w:trPr>
        <w:tc>
          <w:tcPr>
            <w:tcW w:w="2260" w:type="dxa"/>
            <w:tcBorders>
              <w:top w:val="nil"/>
              <w:left w:val="nil"/>
              <w:bottom w:val="nil"/>
              <w:right w:val="nil"/>
            </w:tcBorders>
            <w:noWrap/>
            <w:vAlign w:val="center"/>
            <w:hideMark/>
          </w:tcPr>
          <w:p w14:paraId="6892CFF6" w14:textId="77777777" w:rsidR="00C5786D" w:rsidRPr="00BA46C3" w:rsidRDefault="00C5786D">
            <w:pPr>
              <w:jc w:val="both"/>
              <w:rPr>
                <w:rFonts w:ascii="Arial" w:hAnsi="Arial" w:cs="Arial"/>
                <w:sz w:val="22"/>
                <w:szCs w:val="22"/>
              </w:rPr>
            </w:pPr>
            <w:r w:rsidRPr="00BA46C3">
              <w:rPr>
                <w:rFonts w:ascii="Arial" w:hAnsi="Arial" w:cs="Arial"/>
                <w:sz w:val="22"/>
                <w:szCs w:val="22"/>
              </w:rPr>
              <w:t>Question 3</w:t>
            </w:r>
          </w:p>
        </w:tc>
        <w:tc>
          <w:tcPr>
            <w:tcW w:w="5780" w:type="dxa"/>
            <w:tcBorders>
              <w:top w:val="nil"/>
              <w:left w:val="nil"/>
              <w:bottom w:val="nil"/>
              <w:right w:val="nil"/>
            </w:tcBorders>
            <w:noWrap/>
            <w:vAlign w:val="center"/>
            <w:hideMark/>
          </w:tcPr>
          <w:p w14:paraId="63410002" w14:textId="77777777" w:rsidR="00C5786D" w:rsidRPr="00BA46C3" w:rsidRDefault="00C5786D">
            <w:pPr>
              <w:jc w:val="both"/>
              <w:rPr>
                <w:rFonts w:ascii="Arial" w:hAnsi="Arial" w:cs="Arial"/>
                <w:sz w:val="22"/>
                <w:szCs w:val="22"/>
              </w:rPr>
            </w:pPr>
            <w:r w:rsidRPr="00BA46C3">
              <w:rPr>
                <w:rFonts w:ascii="Arial" w:hAnsi="Arial" w:cs="Arial"/>
                <w:sz w:val="22"/>
                <w:szCs w:val="22"/>
              </w:rPr>
              <w:t>VAT, Depreciation, insurance, cost price, trade-in (2020)</w:t>
            </w:r>
          </w:p>
        </w:tc>
        <w:tc>
          <w:tcPr>
            <w:tcW w:w="1599" w:type="dxa"/>
            <w:tcBorders>
              <w:top w:val="nil"/>
              <w:left w:val="nil"/>
              <w:bottom w:val="nil"/>
              <w:right w:val="nil"/>
            </w:tcBorders>
          </w:tcPr>
          <w:p w14:paraId="2027B9F9" w14:textId="77777777" w:rsidR="00C5786D" w:rsidRDefault="00C5786D">
            <w:pPr>
              <w:jc w:val="both"/>
              <w:rPr>
                <w:rFonts w:ascii="Arial" w:hAnsi="Arial" w:cs="Arial"/>
                <w:sz w:val="22"/>
                <w:szCs w:val="22"/>
              </w:rPr>
            </w:pPr>
          </w:p>
        </w:tc>
      </w:tr>
      <w:tr w:rsidR="00C5786D" w14:paraId="2883A759" w14:textId="2F1639AF" w:rsidTr="00C5786D">
        <w:trPr>
          <w:trHeight w:val="300"/>
        </w:trPr>
        <w:tc>
          <w:tcPr>
            <w:tcW w:w="2260" w:type="dxa"/>
            <w:tcBorders>
              <w:top w:val="nil"/>
              <w:left w:val="nil"/>
              <w:bottom w:val="nil"/>
              <w:right w:val="nil"/>
            </w:tcBorders>
            <w:noWrap/>
            <w:vAlign w:val="center"/>
            <w:hideMark/>
          </w:tcPr>
          <w:p w14:paraId="514AEFAB" w14:textId="77777777" w:rsidR="00C5786D" w:rsidRPr="00BA46C3" w:rsidRDefault="00C5786D">
            <w:pPr>
              <w:jc w:val="both"/>
              <w:rPr>
                <w:rFonts w:ascii="Arial" w:hAnsi="Arial" w:cs="Arial"/>
                <w:sz w:val="22"/>
                <w:szCs w:val="22"/>
              </w:rPr>
            </w:pPr>
            <w:r w:rsidRPr="00BA46C3">
              <w:rPr>
                <w:rFonts w:ascii="Arial" w:hAnsi="Arial" w:cs="Arial"/>
                <w:sz w:val="22"/>
                <w:szCs w:val="22"/>
              </w:rPr>
              <w:t>Question 4</w:t>
            </w:r>
          </w:p>
        </w:tc>
        <w:tc>
          <w:tcPr>
            <w:tcW w:w="5780" w:type="dxa"/>
            <w:tcBorders>
              <w:top w:val="nil"/>
              <w:left w:val="nil"/>
              <w:bottom w:val="nil"/>
              <w:right w:val="nil"/>
            </w:tcBorders>
            <w:noWrap/>
            <w:vAlign w:val="center"/>
            <w:hideMark/>
          </w:tcPr>
          <w:p w14:paraId="42D961A4" w14:textId="77777777" w:rsidR="00C5786D" w:rsidRPr="00BA46C3" w:rsidRDefault="00C5786D">
            <w:pPr>
              <w:jc w:val="both"/>
              <w:rPr>
                <w:rFonts w:ascii="Arial" w:hAnsi="Arial" w:cs="Arial"/>
                <w:sz w:val="22"/>
                <w:szCs w:val="22"/>
              </w:rPr>
            </w:pPr>
            <w:r w:rsidRPr="00BA46C3">
              <w:rPr>
                <w:rFonts w:ascii="Arial" w:hAnsi="Arial" w:cs="Arial"/>
                <w:sz w:val="22"/>
                <w:szCs w:val="22"/>
              </w:rPr>
              <w:t>VAT, insurance, depreciation, cost price, theory (2021)</w:t>
            </w:r>
          </w:p>
        </w:tc>
        <w:tc>
          <w:tcPr>
            <w:tcW w:w="1599" w:type="dxa"/>
            <w:tcBorders>
              <w:top w:val="nil"/>
              <w:left w:val="nil"/>
              <w:bottom w:val="nil"/>
              <w:right w:val="nil"/>
            </w:tcBorders>
          </w:tcPr>
          <w:p w14:paraId="02AFB935" w14:textId="77777777" w:rsidR="00C5786D" w:rsidRDefault="00C5786D">
            <w:pPr>
              <w:jc w:val="both"/>
              <w:rPr>
                <w:rFonts w:ascii="Arial" w:hAnsi="Arial" w:cs="Arial"/>
                <w:sz w:val="22"/>
                <w:szCs w:val="22"/>
              </w:rPr>
            </w:pPr>
          </w:p>
        </w:tc>
      </w:tr>
      <w:tr w:rsidR="00C5786D" w14:paraId="70DB4F60" w14:textId="2A60D66F" w:rsidTr="00C5786D">
        <w:trPr>
          <w:trHeight w:val="300"/>
        </w:trPr>
        <w:tc>
          <w:tcPr>
            <w:tcW w:w="2260" w:type="dxa"/>
            <w:tcBorders>
              <w:top w:val="nil"/>
              <w:left w:val="nil"/>
              <w:bottom w:val="nil"/>
              <w:right w:val="nil"/>
            </w:tcBorders>
            <w:noWrap/>
            <w:vAlign w:val="center"/>
            <w:hideMark/>
          </w:tcPr>
          <w:p w14:paraId="5DB7C1D8" w14:textId="77777777" w:rsidR="00C5786D" w:rsidRPr="00BA46C3" w:rsidRDefault="00C5786D">
            <w:pPr>
              <w:jc w:val="both"/>
              <w:rPr>
                <w:rFonts w:ascii="Arial" w:hAnsi="Arial" w:cs="Arial"/>
                <w:sz w:val="22"/>
                <w:szCs w:val="22"/>
              </w:rPr>
            </w:pPr>
            <w:r w:rsidRPr="00BA46C3">
              <w:rPr>
                <w:rFonts w:ascii="Arial" w:hAnsi="Arial" w:cs="Arial"/>
                <w:sz w:val="22"/>
                <w:szCs w:val="22"/>
              </w:rPr>
              <w:t>Question 5</w:t>
            </w:r>
          </w:p>
        </w:tc>
        <w:tc>
          <w:tcPr>
            <w:tcW w:w="5780" w:type="dxa"/>
            <w:tcBorders>
              <w:top w:val="nil"/>
              <w:left w:val="nil"/>
              <w:bottom w:val="nil"/>
              <w:right w:val="nil"/>
            </w:tcBorders>
            <w:noWrap/>
            <w:vAlign w:val="center"/>
            <w:hideMark/>
          </w:tcPr>
          <w:p w14:paraId="6D94645E" w14:textId="77777777" w:rsidR="00C5786D" w:rsidRPr="00BA46C3" w:rsidRDefault="00C5786D">
            <w:pPr>
              <w:jc w:val="both"/>
              <w:rPr>
                <w:rFonts w:ascii="Arial" w:hAnsi="Arial" w:cs="Arial"/>
                <w:sz w:val="22"/>
                <w:szCs w:val="22"/>
              </w:rPr>
            </w:pPr>
            <w:r w:rsidRPr="00BA46C3">
              <w:rPr>
                <w:rFonts w:ascii="Arial" w:hAnsi="Arial" w:cs="Arial"/>
                <w:sz w:val="22"/>
                <w:szCs w:val="22"/>
              </w:rPr>
              <w:t>VAT, depreciation, insurance, cost price (2019)</w:t>
            </w:r>
          </w:p>
        </w:tc>
        <w:tc>
          <w:tcPr>
            <w:tcW w:w="1599" w:type="dxa"/>
            <w:tcBorders>
              <w:top w:val="nil"/>
              <w:left w:val="nil"/>
              <w:bottom w:val="nil"/>
              <w:right w:val="nil"/>
            </w:tcBorders>
          </w:tcPr>
          <w:p w14:paraId="600F324C" w14:textId="77777777" w:rsidR="00C5786D" w:rsidRDefault="00C5786D">
            <w:pPr>
              <w:jc w:val="both"/>
              <w:rPr>
                <w:rFonts w:ascii="Arial" w:hAnsi="Arial" w:cs="Arial"/>
                <w:sz w:val="22"/>
                <w:szCs w:val="22"/>
              </w:rPr>
            </w:pPr>
          </w:p>
        </w:tc>
      </w:tr>
      <w:tr w:rsidR="00450407" w14:paraId="06D1417E" w14:textId="68AC4590" w:rsidTr="00C5786D">
        <w:trPr>
          <w:trHeight w:val="300"/>
        </w:trPr>
        <w:tc>
          <w:tcPr>
            <w:tcW w:w="2260" w:type="dxa"/>
            <w:tcBorders>
              <w:top w:val="nil"/>
              <w:left w:val="nil"/>
              <w:bottom w:val="nil"/>
              <w:right w:val="nil"/>
            </w:tcBorders>
            <w:noWrap/>
            <w:vAlign w:val="center"/>
            <w:hideMark/>
          </w:tcPr>
          <w:p w14:paraId="12E43595" w14:textId="215230B7" w:rsidR="00450407" w:rsidRPr="00BA46C3" w:rsidRDefault="00450407" w:rsidP="00450407">
            <w:pPr>
              <w:jc w:val="both"/>
              <w:rPr>
                <w:rFonts w:ascii="Arial" w:hAnsi="Arial" w:cs="Arial"/>
                <w:sz w:val="22"/>
                <w:szCs w:val="22"/>
              </w:rPr>
            </w:pPr>
            <w:r w:rsidRPr="00BA46C3">
              <w:rPr>
                <w:rFonts w:ascii="Arial" w:hAnsi="Arial" w:cs="Arial"/>
                <w:sz w:val="22"/>
                <w:szCs w:val="22"/>
              </w:rPr>
              <w:t xml:space="preserve">Question </w:t>
            </w:r>
            <w:r w:rsidR="00850009">
              <w:rPr>
                <w:rFonts w:ascii="Arial" w:hAnsi="Arial" w:cs="Arial"/>
                <w:sz w:val="22"/>
                <w:szCs w:val="22"/>
              </w:rPr>
              <w:t>6</w:t>
            </w:r>
          </w:p>
        </w:tc>
        <w:tc>
          <w:tcPr>
            <w:tcW w:w="5780" w:type="dxa"/>
            <w:tcBorders>
              <w:top w:val="nil"/>
              <w:left w:val="nil"/>
              <w:bottom w:val="nil"/>
              <w:right w:val="nil"/>
            </w:tcBorders>
            <w:noWrap/>
            <w:vAlign w:val="center"/>
            <w:hideMark/>
          </w:tcPr>
          <w:p w14:paraId="57E85351" w14:textId="6D12C163" w:rsidR="00450407" w:rsidRPr="00BA46C3" w:rsidRDefault="00450407" w:rsidP="00450407">
            <w:pPr>
              <w:jc w:val="both"/>
              <w:rPr>
                <w:rFonts w:ascii="Arial" w:hAnsi="Arial" w:cs="Arial"/>
                <w:sz w:val="22"/>
                <w:szCs w:val="22"/>
              </w:rPr>
            </w:pPr>
            <w:r w:rsidRPr="00BA46C3">
              <w:rPr>
                <w:rFonts w:ascii="Arial" w:hAnsi="Arial" w:cs="Arial"/>
                <w:sz w:val="22"/>
                <w:szCs w:val="22"/>
              </w:rPr>
              <w:t>Revaluation, disclosure, expansion (2014+2019)</w:t>
            </w:r>
          </w:p>
        </w:tc>
        <w:tc>
          <w:tcPr>
            <w:tcW w:w="1599" w:type="dxa"/>
            <w:tcBorders>
              <w:top w:val="nil"/>
              <w:left w:val="nil"/>
              <w:bottom w:val="nil"/>
              <w:right w:val="nil"/>
            </w:tcBorders>
          </w:tcPr>
          <w:p w14:paraId="33F589A4" w14:textId="77777777" w:rsidR="00450407" w:rsidRDefault="00450407" w:rsidP="00450407">
            <w:pPr>
              <w:jc w:val="both"/>
              <w:rPr>
                <w:rFonts w:ascii="Arial" w:hAnsi="Arial" w:cs="Arial"/>
                <w:sz w:val="22"/>
                <w:szCs w:val="22"/>
              </w:rPr>
            </w:pPr>
          </w:p>
        </w:tc>
      </w:tr>
      <w:tr w:rsidR="00C5786D" w14:paraId="3F8B0291" w14:textId="1AB850E8" w:rsidTr="00C5786D">
        <w:trPr>
          <w:trHeight w:val="300"/>
        </w:trPr>
        <w:tc>
          <w:tcPr>
            <w:tcW w:w="2260" w:type="dxa"/>
            <w:tcBorders>
              <w:top w:val="nil"/>
              <w:left w:val="nil"/>
              <w:bottom w:val="nil"/>
              <w:right w:val="nil"/>
            </w:tcBorders>
            <w:noWrap/>
            <w:vAlign w:val="center"/>
            <w:hideMark/>
          </w:tcPr>
          <w:p w14:paraId="480C7D3C" w14:textId="77777777" w:rsidR="00C5786D" w:rsidRDefault="00C5786D">
            <w:pPr>
              <w:jc w:val="both"/>
              <w:rPr>
                <w:rFonts w:ascii="Arial" w:hAnsi="Arial" w:cs="Arial"/>
                <w:sz w:val="22"/>
                <w:szCs w:val="22"/>
              </w:rPr>
            </w:pPr>
          </w:p>
        </w:tc>
        <w:tc>
          <w:tcPr>
            <w:tcW w:w="5780" w:type="dxa"/>
            <w:tcBorders>
              <w:top w:val="nil"/>
              <w:left w:val="nil"/>
              <w:bottom w:val="nil"/>
              <w:right w:val="nil"/>
            </w:tcBorders>
            <w:noWrap/>
            <w:vAlign w:val="center"/>
            <w:hideMark/>
          </w:tcPr>
          <w:p w14:paraId="222D510C" w14:textId="77777777" w:rsidR="00C5786D" w:rsidRDefault="00C5786D">
            <w:pPr>
              <w:jc w:val="both"/>
              <w:rPr>
                <w:sz w:val="20"/>
                <w:szCs w:val="20"/>
              </w:rPr>
            </w:pPr>
          </w:p>
        </w:tc>
        <w:tc>
          <w:tcPr>
            <w:tcW w:w="1599" w:type="dxa"/>
            <w:tcBorders>
              <w:top w:val="nil"/>
              <w:left w:val="nil"/>
              <w:bottom w:val="nil"/>
              <w:right w:val="nil"/>
            </w:tcBorders>
          </w:tcPr>
          <w:p w14:paraId="2C0488E2" w14:textId="77777777" w:rsidR="00C5786D" w:rsidRDefault="00C5786D">
            <w:pPr>
              <w:jc w:val="both"/>
              <w:rPr>
                <w:sz w:val="20"/>
                <w:szCs w:val="20"/>
              </w:rPr>
            </w:pPr>
          </w:p>
        </w:tc>
      </w:tr>
      <w:tr w:rsidR="00C5786D" w14:paraId="15BFE696" w14:textId="45040D35" w:rsidTr="00C5786D">
        <w:trPr>
          <w:trHeight w:val="300"/>
        </w:trPr>
        <w:tc>
          <w:tcPr>
            <w:tcW w:w="2260" w:type="dxa"/>
            <w:tcBorders>
              <w:top w:val="nil"/>
              <w:left w:val="nil"/>
              <w:bottom w:val="nil"/>
              <w:right w:val="nil"/>
            </w:tcBorders>
            <w:noWrap/>
            <w:vAlign w:val="center"/>
            <w:hideMark/>
          </w:tcPr>
          <w:p w14:paraId="52EE39E9" w14:textId="77777777" w:rsidR="00C5786D" w:rsidRDefault="00C5786D">
            <w:pPr>
              <w:jc w:val="both"/>
              <w:rPr>
                <w:rFonts w:ascii="Arial" w:hAnsi="Arial" w:cs="Arial"/>
                <w:b/>
                <w:bCs/>
                <w:sz w:val="22"/>
                <w:szCs w:val="22"/>
                <w:u w:val="single"/>
              </w:rPr>
            </w:pPr>
            <w:r>
              <w:rPr>
                <w:rFonts w:ascii="Arial" w:hAnsi="Arial" w:cs="Arial"/>
                <w:b/>
                <w:bCs/>
                <w:sz w:val="22"/>
                <w:szCs w:val="22"/>
                <w:u w:val="single"/>
              </w:rPr>
              <w:t>Old</w:t>
            </w:r>
            <w:r>
              <w:rPr>
                <w:rFonts w:ascii="Arial" w:hAnsi="Arial" w:cs="Arial"/>
                <w:sz w:val="22"/>
                <w:szCs w:val="22"/>
                <w:u w:val="single"/>
              </w:rPr>
              <w:t xml:space="preserve"> </w:t>
            </w:r>
            <w:r>
              <w:rPr>
                <w:rFonts w:ascii="Arial" w:hAnsi="Arial" w:cs="Arial"/>
                <w:b/>
                <w:bCs/>
                <w:sz w:val="22"/>
                <w:szCs w:val="22"/>
                <w:u w:val="single"/>
              </w:rPr>
              <w:t>questions</w:t>
            </w:r>
          </w:p>
        </w:tc>
        <w:tc>
          <w:tcPr>
            <w:tcW w:w="5780" w:type="dxa"/>
            <w:tcBorders>
              <w:top w:val="nil"/>
              <w:left w:val="nil"/>
              <w:bottom w:val="nil"/>
              <w:right w:val="nil"/>
            </w:tcBorders>
            <w:noWrap/>
            <w:vAlign w:val="center"/>
            <w:hideMark/>
          </w:tcPr>
          <w:p w14:paraId="18307331" w14:textId="77777777" w:rsidR="00C5786D" w:rsidRDefault="00C5786D">
            <w:pPr>
              <w:jc w:val="both"/>
              <w:rPr>
                <w:rFonts w:ascii="Arial" w:hAnsi="Arial" w:cs="Arial"/>
                <w:b/>
                <w:bCs/>
                <w:sz w:val="22"/>
                <w:szCs w:val="22"/>
                <w:u w:val="single"/>
              </w:rPr>
            </w:pPr>
          </w:p>
        </w:tc>
        <w:tc>
          <w:tcPr>
            <w:tcW w:w="1599" w:type="dxa"/>
            <w:tcBorders>
              <w:top w:val="nil"/>
              <w:left w:val="nil"/>
              <w:bottom w:val="nil"/>
              <w:right w:val="nil"/>
            </w:tcBorders>
          </w:tcPr>
          <w:p w14:paraId="477B928E" w14:textId="77777777" w:rsidR="00C5786D" w:rsidRDefault="00C5786D">
            <w:pPr>
              <w:jc w:val="both"/>
              <w:rPr>
                <w:rFonts w:ascii="Arial" w:hAnsi="Arial" w:cs="Arial"/>
                <w:b/>
                <w:bCs/>
                <w:sz w:val="22"/>
                <w:szCs w:val="22"/>
                <w:u w:val="single"/>
              </w:rPr>
            </w:pPr>
          </w:p>
        </w:tc>
      </w:tr>
      <w:tr w:rsidR="00C5786D" w14:paraId="4181B5F0" w14:textId="6AB2256E" w:rsidTr="00C5786D">
        <w:trPr>
          <w:trHeight w:val="300"/>
        </w:trPr>
        <w:tc>
          <w:tcPr>
            <w:tcW w:w="2260" w:type="dxa"/>
            <w:tcBorders>
              <w:top w:val="nil"/>
              <w:left w:val="nil"/>
              <w:bottom w:val="nil"/>
              <w:right w:val="nil"/>
            </w:tcBorders>
            <w:noWrap/>
            <w:vAlign w:val="bottom"/>
            <w:hideMark/>
          </w:tcPr>
          <w:p w14:paraId="7DFDBC6A" w14:textId="77777777" w:rsidR="00C5786D" w:rsidRDefault="00C5786D">
            <w:pPr>
              <w:rPr>
                <w:sz w:val="20"/>
                <w:szCs w:val="20"/>
              </w:rPr>
            </w:pPr>
          </w:p>
        </w:tc>
        <w:tc>
          <w:tcPr>
            <w:tcW w:w="5780" w:type="dxa"/>
            <w:tcBorders>
              <w:top w:val="nil"/>
              <w:left w:val="nil"/>
              <w:bottom w:val="nil"/>
              <w:right w:val="nil"/>
            </w:tcBorders>
            <w:noWrap/>
            <w:vAlign w:val="center"/>
            <w:hideMark/>
          </w:tcPr>
          <w:p w14:paraId="0A3229FE" w14:textId="77777777" w:rsidR="00C5786D" w:rsidRDefault="00C5786D">
            <w:pPr>
              <w:rPr>
                <w:sz w:val="20"/>
                <w:szCs w:val="20"/>
              </w:rPr>
            </w:pPr>
          </w:p>
        </w:tc>
        <w:tc>
          <w:tcPr>
            <w:tcW w:w="1599" w:type="dxa"/>
            <w:tcBorders>
              <w:top w:val="nil"/>
              <w:left w:val="nil"/>
              <w:bottom w:val="nil"/>
              <w:right w:val="nil"/>
            </w:tcBorders>
          </w:tcPr>
          <w:p w14:paraId="4F52D09D" w14:textId="77777777" w:rsidR="00C5786D" w:rsidRDefault="00C5786D">
            <w:pPr>
              <w:rPr>
                <w:sz w:val="20"/>
                <w:szCs w:val="20"/>
              </w:rPr>
            </w:pPr>
          </w:p>
        </w:tc>
      </w:tr>
      <w:tr w:rsidR="00C5786D" w14:paraId="4442AB09" w14:textId="371A0734" w:rsidTr="00C5786D">
        <w:trPr>
          <w:trHeight w:val="300"/>
        </w:trPr>
        <w:tc>
          <w:tcPr>
            <w:tcW w:w="2260" w:type="dxa"/>
            <w:tcBorders>
              <w:top w:val="nil"/>
              <w:left w:val="nil"/>
              <w:bottom w:val="nil"/>
              <w:right w:val="nil"/>
            </w:tcBorders>
            <w:noWrap/>
            <w:vAlign w:val="center"/>
            <w:hideMark/>
          </w:tcPr>
          <w:p w14:paraId="282D88AA" w14:textId="173EFA2F" w:rsidR="00C5786D" w:rsidRDefault="00C5786D">
            <w:pPr>
              <w:jc w:val="both"/>
              <w:rPr>
                <w:rFonts w:ascii="Arial" w:hAnsi="Arial" w:cs="Arial"/>
                <w:sz w:val="22"/>
                <w:szCs w:val="22"/>
              </w:rPr>
            </w:pPr>
            <w:r>
              <w:rPr>
                <w:rFonts w:ascii="Arial" w:hAnsi="Arial" w:cs="Arial"/>
                <w:sz w:val="22"/>
                <w:szCs w:val="22"/>
              </w:rPr>
              <w:t xml:space="preserve">Question </w:t>
            </w:r>
            <w:r w:rsidR="00850009">
              <w:rPr>
                <w:rFonts w:ascii="Arial" w:hAnsi="Arial" w:cs="Arial"/>
                <w:sz w:val="22"/>
                <w:szCs w:val="22"/>
              </w:rPr>
              <w:t>7</w:t>
            </w:r>
          </w:p>
        </w:tc>
        <w:tc>
          <w:tcPr>
            <w:tcW w:w="5780" w:type="dxa"/>
            <w:tcBorders>
              <w:top w:val="nil"/>
              <w:left w:val="nil"/>
              <w:bottom w:val="nil"/>
              <w:right w:val="nil"/>
            </w:tcBorders>
            <w:noWrap/>
            <w:vAlign w:val="center"/>
            <w:hideMark/>
          </w:tcPr>
          <w:p w14:paraId="75E09861" w14:textId="1C822FFC" w:rsidR="00C5786D" w:rsidRDefault="00C5786D">
            <w:pPr>
              <w:jc w:val="both"/>
              <w:rPr>
                <w:rFonts w:ascii="Arial" w:hAnsi="Arial" w:cs="Arial"/>
                <w:sz w:val="22"/>
                <w:szCs w:val="22"/>
              </w:rPr>
            </w:pPr>
            <w:r>
              <w:rPr>
                <w:rFonts w:ascii="Arial" w:hAnsi="Arial" w:cs="Arial"/>
                <w:sz w:val="22"/>
                <w:szCs w:val="22"/>
              </w:rPr>
              <w:t>Disclosure</w:t>
            </w:r>
            <w:r w:rsidR="00A90018">
              <w:rPr>
                <w:rFonts w:ascii="Arial" w:hAnsi="Arial" w:cs="Arial"/>
                <w:sz w:val="22"/>
                <w:szCs w:val="22"/>
              </w:rPr>
              <w:t xml:space="preserve"> (</w:t>
            </w:r>
            <w:r w:rsidR="00A90018">
              <w:rPr>
                <w:rFonts w:ascii="Arial" w:hAnsi="Arial" w:cs="Arial"/>
                <w:sz w:val="22"/>
                <w:szCs w:val="22"/>
              </w:rPr>
              <w:t>EMSLearn</w:t>
            </w:r>
            <w:r w:rsidR="00A90018">
              <w:rPr>
                <w:rFonts w:ascii="Arial" w:hAnsi="Arial" w:cs="Arial"/>
                <w:sz w:val="22"/>
                <w:szCs w:val="22"/>
              </w:rPr>
              <w:t>)</w:t>
            </w:r>
          </w:p>
        </w:tc>
        <w:tc>
          <w:tcPr>
            <w:tcW w:w="1599" w:type="dxa"/>
            <w:tcBorders>
              <w:top w:val="nil"/>
              <w:left w:val="nil"/>
              <w:bottom w:val="nil"/>
              <w:right w:val="nil"/>
            </w:tcBorders>
          </w:tcPr>
          <w:p w14:paraId="7C932C81" w14:textId="77777777" w:rsidR="00C5786D" w:rsidRDefault="00C5786D">
            <w:pPr>
              <w:jc w:val="both"/>
              <w:rPr>
                <w:rFonts w:ascii="Arial" w:hAnsi="Arial" w:cs="Arial"/>
                <w:sz w:val="22"/>
                <w:szCs w:val="22"/>
              </w:rPr>
            </w:pPr>
          </w:p>
        </w:tc>
      </w:tr>
      <w:tr w:rsidR="00C5786D" w14:paraId="4C42B7FD" w14:textId="4FA9A967" w:rsidTr="00C5786D">
        <w:trPr>
          <w:trHeight w:val="300"/>
        </w:trPr>
        <w:tc>
          <w:tcPr>
            <w:tcW w:w="2260" w:type="dxa"/>
            <w:tcBorders>
              <w:top w:val="nil"/>
              <w:left w:val="nil"/>
              <w:bottom w:val="nil"/>
              <w:right w:val="nil"/>
            </w:tcBorders>
            <w:noWrap/>
            <w:vAlign w:val="center"/>
            <w:hideMark/>
          </w:tcPr>
          <w:p w14:paraId="776D27B2" w14:textId="77777777" w:rsidR="00C5786D" w:rsidRDefault="00C5786D">
            <w:pPr>
              <w:jc w:val="both"/>
              <w:rPr>
                <w:rFonts w:ascii="Arial" w:hAnsi="Arial" w:cs="Arial"/>
                <w:sz w:val="22"/>
                <w:szCs w:val="22"/>
              </w:rPr>
            </w:pPr>
          </w:p>
        </w:tc>
        <w:tc>
          <w:tcPr>
            <w:tcW w:w="5780" w:type="dxa"/>
            <w:tcBorders>
              <w:top w:val="nil"/>
              <w:left w:val="nil"/>
              <w:bottom w:val="nil"/>
              <w:right w:val="nil"/>
            </w:tcBorders>
            <w:noWrap/>
            <w:vAlign w:val="center"/>
            <w:hideMark/>
          </w:tcPr>
          <w:p w14:paraId="3198C177" w14:textId="77777777" w:rsidR="00C5786D" w:rsidRDefault="00C5786D">
            <w:pPr>
              <w:jc w:val="both"/>
              <w:rPr>
                <w:sz w:val="20"/>
                <w:szCs w:val="20"/>
              </w:rPr>
            </w:pPr>
          </w:p>
        </w:tc>
        <w:tc>
          <w:tcPr>
            <w:tcW w:w="1599" w:type="dxa"/>
            <w:tcBorders>
              <w:top w:val="nil"/>
              <w:left w:val="nil"/>
              <w:bottom w:val="nil"/>
              <w:right w:val="nil"/>
            </w:tcBorders>
          </w:tcPr>
          <w:p w14:paraId="3AD4C064" w14:textId="77777777" w:rsidR="00C5786D" w:rsidRDefault="00C5786D">
            <w:pPr>
              <w:jc w:val="both"/>
              <w:rPr>
                <w:sz w:val="20"/>
                <w:szCs w:val="20"/>
              </w:rPr>
            </w:pPr>
          </w:p>
        </w:tc>
      </w:tr>
      <w:tr w:rsidR="00C5786D" w14:paraId="19DB519D" w14:textId="0EE58C5B" w:rsidTr="00C5786D">
        <w:trPr>
          <w:trHeight w:val="300"/>
        </w:trPr>
        <w:tc>
          <w:tcPr>
            <w:tcW w:w="2260" w:type="dxa"/>
            <w:tcBorders>
              <w:top w:val="nil"/>
              <w:left w:val="nil"/>
              <w:bottom w:val="nil"/>
              <w:right w:val="nil"/>
            </w:tcBorders>
            <w:noWrap/>
            <w:vAlign w:val="center"/>
            <w:hideMark/>
          </w:tcPr>
          <w:p w14:paraId="369942DF" w14:textId="77777777" w:rsidR="00C5786D" w:rsidRDefault="00C5786D">
            <w:pPr>
              <w:jc w:val="both"/>
              <w:rPr>
                <w:rFonts w:ascii="Arial" w:hAnsi="Arial" w:cs="Arial"/>
                <w:b/>
                <w:bCs/>
                <w:sz w:val="22"/>
                <w:szCs w:val="22"/>
                <w:u w:val="single"/>
              </w:rPr>
            </w:pPr>
            <w:r>
              <w:rPr>
                <w:rFonts w:ascii="Arial" w:hAnsi="Arial" w:cs="Arial"/>
                <w:b/>
                <w:bCs/>
                <w:sz w:val="22"/>
                <w:szCs w:val="22"/>
                <w:u w:val="single"/>
              </w:rPr>
              <w:t>ILP questions</w:t>
            </w:r>
          </w:p>
        </w:tc>
        <w:tc>
          <w:tcPr>
            <w:tcW w:w="5780" w:type="dxa"/>
            <w:tcBorders>
              <w:top w:val="nil"/>
              <w:left w:val="nil"/>
              <w:bottom w:val="nil"/>
              <w:right w:val="nil"/>
            </w:tcBorders>
            <w:noWrap/>
            <w:vAlign w:val="center"/>
            <w:hideMark/>
          </w:tcPr>
          <w:p w14:paraId="30A7364F" w14:textId="77777777" w:rsidR="00C5786D" w:rsidRDefault="00C5786D">
            <w:pPr>
              <w:jc w:val="both"/>
              <w:rPr>
                <w:rFonts w:ascii="Arial" w:hAnsi="Arial" w:cs="Arial"/>
                <w:b/>
                <w:bCs/>
                <w:sz w:val="22"/>
                <w:szCs w:val="22"/>
                <w:u w:val="single"/>
              </w:rPr>
            </w:pPr>
          </w:p>
        </w:tc>
        <w:tc>
          <w:tcPr>
            <w:tcW w:w="1599" w:type="dxa"/>
            <w:tcBorders>
              <w:top w:val="nil"/>
              <w:left w:val="nil"/>
              <w:bottom w:val="nil"/>
              <w:right w:val="nil"/>
            </w:tcBorders>
          </w:tcPr>
          <w:p w14:paraId="1746323D" w14:textId="77777777" w:rsidR="00C5786D" w:rsidRDefault="00C5786D">
            <w:pPr>
              <w:jc w:val="both"/>
              <w:rPr>
                <w:rFonts w:ascii="Arial" w:hAnsi="Arial" w:cs="Arial"/>
                <w:b/>
                <w:bCs/>
                <w:sz w:val="22"/>
                <w:szCs w:val="22"/>
                <w:u w:val="single"/>
              </w:rPr>
            </w:pPr>
          </w:p>
        </w:tc>
      </w:tr>
      <w:tr w:rsidR="00C5786D" w14:paraId="67C86C9B" w14:textId="7B0203F5" w:rsidTr="00C5786D">
        <w:trPr>
          <w:trHeight w:val="300"/>
        </w:trPr>
        <w:tc>
          <w:tcPr>
            <w:tcW w:w="2260" w:type="dxa"/>
            <w:tcBorders>
              <w:top w:val="nil"/>
              <w:left w:val="nil"/>
              <w:bottom w:val="nil"/>
              <w:right w:val="nil"/>
            </w:tcBorders>
            <w:noWrap/>
            <w:vAlign w:val="center"/>
            <w:hideMark/>
          </w:tcPr>
          <w:p w14:paraId="0DD6B081" w14:textId="77777777" w:rsidR="00C5786D" w:rsidRDefault="00C5786D">
            <w:pPr>
              <w:jc w:val="both"/>
              <w:rPr>
                <w:sz w:val="20"/>
                <w:szCs w:val="20"/>
              </w:rPr>
            </w:pPr>
          </w:p>
        </w:tc>
        <w:tc>
          <w:tcPr>
            <w:tcW w:w="5780" w:type="dxa"/>
            <w:tcBorders>
              <w:top w:val="nil"/>
              <w:left w:val="nil"/>
              <w:bottom w:val="nil"/>
              <w:right w:val="nil"/>
            </w:tcBorders>
            <w:noWrap/>
            <w:vAlign w:val="center"/>
            <w:hideMark/>
          </w:tcPr>
          <w:p w14:paraId="003E0EBF" w14:textId="77777777" w:rsidR="00C5786D" w:rsidRDefault="00C5786D">
            <w:pPr>
              <w:jc w:val="both"/>
              <w:rPr>
                <w:sz w:val="20"/>
                <w:szCs w:val="20"/>
              </w:rPr>
            </w:pPr>
          </w:p>
        </w:tc>
        <w:tc>
          <w:tcPr>
            <w:tcW w:w="1599" w:type="dxa"/>
            <w:tcBorders>
              <w:top w:val="nil"/>
              <w:left w:val="nil"/>
              <w:bottom w:val="nil"/>
              <w:right w:val="nil"/>
            </w:tcBorders>
          </w:tcPr>
          <w:p w14:paraId="175EB7E1" w14:textId="77777777" w:rsidR="00C5786D" w:rsidRDefault="00C5786D">
            <w:pPr>
              <w:jc w:val="both"/>
              <w:rPr>
                <w:sz w:val="20"/>
                <w:szCs w:val="20"/>
              </w:rPr>
            </w:pPr>
          </w:p>
        </w:tc>
      </w:tr>
      <w:tr w:rsidR="00C5786D" w14:paraId="603A8139" w14:textId="27C0FF8B" w:rsidTr="00C5786D">
        <w:trPr>
          <w:trHeight w:val="300"/>
        </w:trPr>
        <w:tc>
          <w:tcPr>
            <w:tcW w:w="2260" w:type="dxa"/>
            <w:tcBorders>
              <w:top w:val="nil"/>
              <w:left w:val="nil"/>
              <w:bottom w:val="nil"/>
              <w:right w:val="nil"/>
            </w:tcBorders>
            <w:noWrap/>
            <w:vAlign w:val="center"/>
            <w:hideMark/>
          </w:tcPr>
          <w:p w14:paraId="0EFB717F" w14:textId="257A97E7" w:rsidR="00C5786D" w:rsidRDefault="00C5786D">
            <w:pPr>
              <w:jc w:val="both"/>
              <w:rPr>
                <w:rFonts w:ascii="Arial" w:hAnsi="Arial" w:cs="Arial"/>
                <w:sz w:val="22"/>
                <w:szCs w:val="22"/>
              </w:rPr>
            </w:pPr>
            <w:r>
              <w:rPr>
                <w:rFonts w:ascii="Arial" w:hAnsi="Arial" w:cs="Arial"/>
                <w:sz w:val="22"/>
                <w:szCs w:val="22"/>
              </w:rPr>
              <w:t xml:space="preserve">Question </w:t>
            </w:r>
            <w:r w:rsidR="00850009">
              <w:rPr>
                <w:rFonts w:ascii="Arial" w:hAnsi="Arial" w:cs="Arial"/>
                <w:sz w:val="22"/>
                <w:szCs w:val="22"/>
              </w:rPr>
              <w:t>8</w:t>
            </w:r>
          </w:p>
        </w:tc>
        <w:tc>
          <w:tcPr>
            <w:tcW w:w="5780" w:type="dxa"/>
            <w:tcBorders>
              <w:top w:val="nil"/>
              <w:left w:val="nil"/>
              <w:bottom w:val="nil"/>
              <w:right w:val="nil"/>
            </w:tcBorders>
            <w:noWrap/>
            <w:vAlign w:val="center"/>
            <w:hideMark/>
          </w:tcPr>
          <w:p w14:paraId="5F3DC850" w14:textId="6194DF03" w:rsidR="00C5786D" w:rsidRDefault="00A90018">
            <w:pPr>
              <w:jc w:val="both"/>
              <w:rPr>
                <w:rFonts w:ascii="Arial" w:hAnsi="Arial" w:cs="Arial"/>
                <w:sz w:val="22"/>
                <w:szCs w:val="22"/>
              </w:rPr>
            </w:pPr>
            <w:r>
              <w:rPr>
                <w:rFonts w:ascii="Arial" w:hAnsi="Arial" w:cs="Arial"/>
                <w:sz w:val="22"/>
                <w:szCs w:val="22"/>
              </w:rPr>
              <w:t>EMSLearn</w:t>
            </w:r>
          </w:p>
        </w:tc>
        <w:tc>
          <w:tcPr>
            <w:tcW w:w="1599" w:type="dxa"/>
            <w:tcBorders>
              <w:top w:val="nil"/>
              <w:left w:val="nil"/>
              <w:bottom w:val="nil"/>
              <w:right w:val="nil"/>
            </w:tcBorders>
          </w:tcPr>
          <w:p w14:paraId="321831F1" w14:textId="6C2CCDDD" w:rsidR="00C5786D" w:rsidRDefault="00C5786D">
            <w:pPr>
              <w:jc w:val="both"/>
              <w:rPr>
                <w:rFonts w:ascii="Arial" w:hAnsi="Arial" w:cs="Arial"/>
                <w:sz w:val="22"/>
                <w:szCs w:val="22"/>
              </w:rPr>
            </w:pPr>
          </w:p>
        </w:tc>
      </w:tr>
    </w:tbl>
    <w:p w14:paraId="6CBE744E" w14:textId="77777777" w:rsidR="00FB46B7" w:rsidRPr="005D4ED9" w:rsidRDefault="00FB46B7" w:rsidP="00674D15">
      <w:pPr>
        <w:jc w:val="both"/>
        <w:rPr>
          <w:rFonts w:ascii="Arial" w:hAnsi="Arial" w:cs="Arial"/>
          <w:i/>
          <w:sz w:val="22"/>
          <w:szCs w:val="22"/>
          <w:highlight w:val="yellow"/>
          <w:lang w:val="en-ZA"/>
        </w:rPr>
      </w:pPr>
    </w:p>
    <w:p w14:paraId="0650C6B0" w14:textId="77777777" w:rsidR="000924FA" w:rsidRDefault="000924FA">
      <w:pPr>
        <w:rPr>
          <w:rFonts w:ascii="Arial" w:hAnsi="Arial" w:cs="Arial"/>
          <w:b/>
          <w:sz w:val="22"/>
          <w:szCs w:val="22"/>
          <w:lang w:val="en-ZA"/>
        </w:rPr>
      </w:pPr>
      <w:r>
        <w:rPr>
          <w:rFonts w:ascii="Arial" w:hAnsi="Arial" w:cs="Arial"/>
          <w:b/>
          <w:sz w:val="22"/>
          <w:szCs w:val="22"/>
          <w:lang w:val="en-ZA"/>
        </w:rPr>
        <w:br w:type="page"/>
      </w:r>
    </w:p>
    <w:p w14:paraId="41D60769" w14:textId="51BE22FB" w:rsidR="00716C07" w:rsidRPr="00450407" w:rsidRDefault="006D6826" w:rsidP="00716C07">
      <w:pPr>
        <w:jc w:val="both"/>
        <w:rPr>
          <w:rFonts w:ascii="Arial" w:hAnsi="Arial" w:cs="Arial"/>
          <w:b/>
          <w:sz w:val="22"/>
          <w:szCs w:val="22"/>
          <w:lang w:val="en-ZA"/>
        </w:rPr>
      </w:pPr>
      <w:r w:rsidRPr="00450407">
        <w:rPr>
          <w:rFonts w:ascii="Arial" w:hAnsi="Arial" w:cs="Arial"/>
          <w:b/>
          <w:sz w:val="22"/>
          <w:szCs w:val="22"/>
          <w:lang w:val="en-ZA"/>
        </w:rPr>
        <w:lastRenderedPageBreak/>
        <w:t xml:space="preserve">QUESTION </w:t>
      </w:r>
      <w:r w:rsidR="00716C07" w:rsidRPr="00450407">
        <w:rPr>
          <w:rFonts w:ascii="Arial" w:hAnsi="Arial" w:cs="Arial"/>
          <w:b/>
          <w:sz w:val="22"/>
          <w:szCs w:val="22"/>
          <w:lang w:val="en-ZA"/>
        </w:rPr>
        <w:t>1</w:t>
      </w:r>
    </w:p>
    <w:p w14:paraId="4AE71BE3" w14:textId="77777777" w:rsidR="006D6826" w:rsidRPr="00450407" w:rsidRDefault="006D6826" w:rsidP="006D6826">
      <w:pPr>
        <w:jc w:val="both"/>
        <w:rPr>
          <w:rFonts w:ascii="Arial" w:hAnsi="Arial" w:cs="Arial"/>
          <w:sz w:val="22"/>
          <w:szCs w:val="22"/>
          <w:lang w:val="en-ZA"/>
        </w:rPr>
      </w:pPr>
    </w:p>
    <w:p w14:paraId="1F25BE04" w14:textId="66629C07" w:rsidR="006D6826" w:rsidRPr="00450407" w:rsidRDefault="006D6826" w:rsidP="006D6826">
      <w:pPr>
        <w:jc w:val="both"/>
        <w:rPr>
          <w:rFonts w:ascii="Arial" w:hAnsi="Arial" w:cs="Arial"/>
          <w:sz w:val="22"/>
          <w:szCs w:val="22"/>
          <w:lang w:val="en-ZA"/>
        </w:rPr>
      </w:pPr>
      <w:r w:rsidRPr="00450407">
        <w:rPr>
          <w:rFonts w:ascii="Arial" w:hAnsi="Arial" w:cs="Arial"/>
          <w:sz w:val="22"/>
          <w:szCs w:val="22"/>
          <w:lang w:val="en-ZA"/>
        </w:rPr>
        <w:t xml:space="preserve">You were appointed as the accountant of a company that manufactures coffee. The company owns two plants where the manufacturing takes place. </w:t>
      </w:r>
    </w:p>
    <w:p w14:paraId="05F75E2C" w14:textId="77777777" w:rsidR="006D6826" w:rsidRPr="00450407" w:rsidRDefault="006D6826" w:rsidP="006D6826">
      <w:pPr>
        <w:jc w:val="both"/>
        <w:rPr>
          <w:rFonts w:ascii="Arial" w:hAnsi="Arial" w:cs="Arial"/>
          <w:sz w:val="22"/>
          <w:szCs w:val="22"/>
          <w:lang w:val="en-ZA"/>
        </w:rPr>
      </w:pPr>
    </w:p>
    <w:p w14:paraId="7DE472BB" w14:textId="18A75471" w:rsidR="006D6826" w:rsidRPr="00450407" w:rsidRDefault="006D6826" w:rsidP="006D6826">
      <w:pPr>
        <w:jc w:val="both"/>
        <w:rPr>
          <w:rFonts w:ascii="Arial" w:hAnsi="Arial" w:cs="Arial"/>
          <w:sz w:val="22"/>
          <w:szCs w:val="22"/>
          <w:lang w:val="en-ZA"/>
        </w:rPr>
      </w:pPr>
      <w:r w:rsidRPr="00450407">
        <w:rPr>
          <w:rFonts w:ascii="Arial" w:hAnsi="Arial" w:cs="Arial"/>
          <w:sz w:val="22"/>
          <w:szCs w:val="22"/>
          <w:lang w:val="en-ZA"/>
        </w:rPr>
        <w:t>Three ovens, in which the coffee is dried, form part of the plant.  These ovens contain special bricks that are extremely delicate and easily breakable.</w:t>
      </w:r>
      <w:r w:rsidR="00E3278C" w:rsidRPr="00450407">
        <w:rPr>
          <w:rFonts w:ascii="Arial" w:hAnsi="Arial" w:cs="Arial"/>
          <w:sz w:val="22"/>
          <w:szCs w:val="22"/>
          <w:lang w:val="en-ZA"/>
        </w:rPr>
        <w:t xml:space="preserve"> The bricks have </w:t>
      </w:r>
      <w:r w:rsidR="00AB61F4" w:rsidRPr="00450407">
        <w:rPr>
          <w:rFonts w:ascii="Arial" w:hAnsi="Arial" w:cs="Arial"/>
          <w:sz w:val="22"/>
          <w:szCs w:val="22"/>
          <w:lang w:val="en-ZA"/>
        </w:rPr>
        <w:t>an expected life of 2</w:t>
      </w:r>
      <w:r w:rsidR="0047020B" w:rsidRPr="00450407">
        <w:rPr>
          <w:rFonts w:ascii="Arial" w:hAnsi="Arial" w:cs="Arial"/>
          <w:sz w:val="22"/>
          <w:szCs w:val="22"/>
          <w:lang w:val="en-ZA"/>
        </w:rPr>
        <w:t> </w:t>
      </w:r>
      <w:r w:rsidR="00AB61F4" w:rsidRPr="00450407">
        <w:rPr>
          <w:rFonts w:ascii="Arial" w:hAnsi="Arial" w:cs="Arial"/>
          <w:sz w:val="22"/>
          <w:szCs w:val="22"/>
          <w:lang w:val="en-ZA"/>
        </w:rPr>
        <w:t>years.</w:t>
      </w:r>
    </w:p>
    <w:p w14:paraId="40126B57" w14:textId="77777777" w:rsidR="006D6826" w:rsidRPr="00450407" w:rsidRDefault="006D6826" w:rsidP="006D6826">
      <w:pPr>
        <w:jc w:val="both"/>
        <w:rPr>
          <w:rFonts w:ascii="Arial" w:hAnsi="Arial" w:cs="Arial"/>
          <w:sz w:val="22"/>
          <w:szCs w:val="22"/>
          <w:lang w:val="en-ZA"/>
        </w:rPr>
      </w:pPr>
    </w:p>
    <w:p w14:paraId="1DACC8BE" w14:textId="665F379C" w:rsidR="006D6826" w:rsidRPr="00450407" w:rsidRDefault="006D6826" w:rsidP="006D6826">
      <w:pPr>
        <w:jc w:val="both"/>
        <w:rPr>
          <w:rFonts w:ascii="Arial" w:hAnsi="Arial" w:cs="Arial"/>
          <w:sz w:val="22"/>
          <w:szCs w:val="22"/>
          <w:lang w:val="en-ZA"/>
        </w:rPr>
      </w:pPr>
      <w:r w:rsidRPr="00450407">
        <w:rPr>
          <w:rFonts w:ascii="Arial" w:hAnsi="Arial" w:cs="Arial"/>
          <w:sz w:val="22"/>
          <w:szCs w:val="22"/>
          <w:lang w:val="en-ZA"/>
        </w:rPr>
        <w:t>To ensure that interruptions in the production process are limited, management purchase and keep a number of additional bricks. The value of these bricks at year-end was R5 million.</w:t>
      </w:r>
    </w:p>
    <w:p w14:paraId="089DD63A" w14:textId="77777777" w:rsidR="006D6826" w:rsidRPr="00450407" w:rsidRDefault="006D6826" w:rsidP="006D6826">
      <w:pPr>
        <w:jc w:val="both"/>
        <w:rPr>
          <w:rFonts w:ascii="Arial" w:hAnsi="Arial" w:cs="Arial"/>
          <w:sz w:val="22"/>
          <w:szCs w:val="22"/>
          <w:lang w:val="en-ZA"/>
        </w:rPr>
      </w:pPr>
    </w:p>
    <w:p w14:paraId="2A302133" w14:textId="77777777" w:rsidR="00712B7B" w:rsidRPr="00450407" w:rsidRDefault="00712B7B" w:rsidP="006D6826">
      <w:pPr>
        <w:jc w:val="both"/>
        <w:rPr>
          <w:rFonts w:ascii="Arial" w:hAnsi="Arial" w:cs="Arial"/>
          <w:sz w:val="22"/>
          <w:szCs w:val="22"/>
          <w:lang w:val="en-ZA"/>
        </w:rPr>
      </w:pPr>
    </w:p>
    <w:p w14:paraId="137668DD" w14:textId="77777777" w:rsidR="006D6826" w:rsidRPr="00450407" w:rsidRDefault="006D6826" w:rsidP="006D6826">
      <w:pPr>
        <w:jc w:val="both"/>
        <w:rPr>
          <w:rFonts w:ascii="Arial" w:hAnsi="Arial" w:cs="Arial"/>
          <w:b/>
          <w:sz w:val="22"/>
          <w:szCs w:val="22"/>
          <w:lang w:val="en-ZA"/>
        </w:rPr>
      </w:pPr>
      <w:r w:rsidRPr="00450407">
        <w:rPr>
          <w:rFonts w:ascii="Arial" w:hAnsi="Arial" w:cs="Arial"/>
          <w:b/>
          <w:bCs/>
          <w:sz w:val="22"/>
          <w:szCs w:val="22"/>
          <w:lang w:val="en-ZA"/>
        </w:rPr>
        <w:t>REQUIRED</w:t>
      </w:r>
    </w:p>
    <w:p w14:paraId="40A196C4" w14:textId="77777777" w:rsidR="006D6826" w:rsidRPr="00450407" w:rsidRDefault="006D6826" w:rsidP="006D6826">
      <w:pPr>
        <w:jc w:val="both"/>
        <w:rPr>
          <w:rFonts w:ascii="Arial" w:hAnsi="Arial" w:cs="Arial"/>
          <w:sz w:val="22"/>
          <w:szCs w:val="22"/>
          <w:lang w:val="en-ZA"/>
        </w:rPr>
      </w:pPr>
      <w:r w:rsidRPr="00450407">
        <w:rPr>
          <w:rFonts w:ascii="Arial" w:hAnsi="Arial" w:cs="Arial"/>
          <w:sz w:val="22"/>
          <w:szCs w:val="22"/>
          <w:lang w:val="en-ZA"/>
        </w:rPr>
        <w:tab/>
      </w:r>
    </w:p>
    <w:p w14:paraId="1221A4B0" w14:textId="77777777" w:rsidR="006D6826" w:rsidRPr="00450407" w:rsidRDefault="006D6826" w:rsidP="006D6826">
      <w:pPr>
        <w:jc w:val="both"/>
        <w:rPr>
          <w:rFonts w:ascii="Arial" w:hAnsi="Arial" w:cs="Arial"/>
          <w:sz w:val="22"/>
          <w:szCs w:val="22"/>
          <w:lang w:val="en-ZA"/>
        </w:rPr>
      </w:pPr>
      <w:r w:rsidRPr="00450407">
        <w:rPr>
          <w:rFonts w:ascii="Arial" w:hAnsi="Arial" w:cs="Arial"/>
          <w:sz w:val="22"/>
          <w:szCs w:val="22"/>
          <w:lang w:val="en-ZA"/>
        </w:rPr>
        <w:t xml:space="preserve">Discuss the classification and initial recognition of the bricks in terms of </w:t>
      </w:r>
      <w:r w:rsidRPr="00450407">
        <w:rPr>
          <w:rFonts w:ascii="Arial" w:hAnsi="Arial" w:cs="Arial"/>
          <w:i/>
          <w:iCs/>
          <w:sz w:val="22"/>
          <w:szCs w:val="22"/>
          <w:lang w:val="en-ZA"/>
        </w:rPr>
        <w:t>IAS16 Property, Plant and Equipment</w:t>
      </w:r>
      <w:r w:rsidRPr="00450407">
        <w:rPr>
          <w:rFonts w:ascii="Arial" w:hAnsi="Arial" w:cs="Arial"/>
          <w:sz w:val="22"/>
          <w:szCs w:val="22"/>
          <w:lang w:val="en-ZA"/>
        </w:rPr>
        <w:t>.</w:t>
      </w:r>
    </w:p>
    <w:p w14:paraId="2FB7B25B" w14:textId="77777777" w:rsidR="00716C07" w:rsidRPr="00450407" w:rsidRDefault="00716C07" w:rsidP="00FE06B3">
      <w:pPr>
        <w:jc w:val="both"/>
        <w:rPr>
          <w:rFonts w:ascii="Arial" w:hAnsi="Arial" w:cs="Arial"/>
          <w:sz w:val="22"/>
          <w:szCs w:val="22"/>
          <w:lang w:val="en-ZA"/>
        </w:rPr>
      </w:pPr>
    </w:p>
    <w:p w14:paraId="35420C4D" w14:textId="77777777" w:rsidR="00716C07" w:rsidRPr="00450407" w:rsidRDefault="00716C07" w:rsidP="00FE06B3">
      <w:pPr>
        <w:jc w:val="both"/>
        <w:rPr>
          <w:rFonts w:ascii="Arial" w:hAnsi="Arial" w:cs="Arial"/>
          <w:sz w:val="22"/>
          <w:szCs w:val="22"/>
          <w:lang w:val="en-ZA"/>
        </w:rPr>
      </w:pPr>
    </w:p>
    <w:p w14:paraId="39C28C30" w14:textId="77777777" w:rsidR="002E79D7" w:rsidRPr="00450407" w:rsidRDefault="00716C07" w:rsidP="00782694">
      <w:pPr>
        <w:rPr>
          <w:rFonts w:ascii="Arial" w:hAnsi="Arial" w:cs="Arial"/>
          <w:b/>
          <w:sz w:val="22"/>
          <w:szCs w:val="22"/>
          <w:lang w:val="en-ZA"/>
        </w:rPr>
      </w:pPr>
      <w:r w:rsidRPr="00450407">
        <w:rPr>
          <w:rFonts w:ascii="Arial" w:hAnsi="Arial" w:cs="Arial"/>
          <w:b/>
          <w:sz w:val="22"/>
          <w:szCs w:val="22"/>
          <w:lang w:val="en-ZA"/>
        </w:rPr>
        <w:br w:type="page"/>
      </w:r>
    </w:p>
    <w:p w14:paraId="368B9567" w14:textId="314B3C59" w:rsidR="009B0E7A" w:rsidRPr="00450407" w:rsidRDefault="002E79D7" w:rsidP="00782694">
      <w:pPr>
        <w:rPr>
          <w:rFonts w:ascii="Arial" w:hAnsi="Arial" w:cs="Arial"/>
          <w:b/>
          <w:sz w:val="22"/>
          <w:szCs w:val="22"/>
          <w:lang w:val="en-ZA"/>
        </w:rPr>
      </w:pPr>
      <w:r w:rsidRPr="00450407">
        <w:rPr>
          <w:rFonts w:ascii="Arial" w:hAnsi="Arial" w:cs="Arial"/>
          <w:b/>
          <w:sz w:val="22"/>
          <w:szCs w:val="22"/>
          <w:lang w:val="en-ZA"/>
        </w:rPr>
        <w:lastRenderedPageBreak/>
        <w:t xml:space="preserve">QUESTION </w:t>
      </w:r>
      <w:r w:rsidR="00CC6694" w:rsidRPr="00450407">
        <w:rPr>
          <w:rFonts w:ascii="Arial" w:hAnsi="Arial" w:cs="Arial"/>
          <w:b/>
          <w:sz w:val="22"/>
          <w:szCs w:val="22"/>
          <w:lang w:val="en-ZA"/>
        </w:rPr>
        <w:t>2</w:t>
      </w:r>
      <w:r w:rsidR="000924FA" w:rsidRPr="00450407">
        <w:rPr>
          <w:rFonts w:ascii="Arial" w:hAnsi="Arial" w:cs="Arial"/>
          <w:b/>
          <w:sz w:val="22"/>
          <w:szCs w:val="22"/>
          <w:lang w:val="en-ZA"/>
        </w:rPr>
        <w:t xml:space="preserve"> </w:t>
      </w:r>
      <w:r w:rsidR="00782694" w:rsidRPr="00450407">
        <w:rPr>
          <w:rFonts w:ascii="Arial" w:hAnsi="Arial" w:cs="Arial"/>
          <w:b/>
          <w:sz w:val="22"/>
          <w:szCs w:val="22"/>
          <w:lang w:val="en-ZA"/>
        </w:rPr>
        <w:t>(2015)</w:t>
      </w:r>
      <w:r w:rsidR="000924FA" w:rsidRPr="00450407">
        <w:rPr>
          <w:rFonts w:ascii="Arial" w:hAnsi="Arial" w:cs="Arial"/>
          <w:b/>
          <w:sz w:val="22"/>
          <w:szCs w:val="22"/>
          <w:lang w:val="en-ZA"/>
        </w:rPr>
        <w:tab/>
      </w:r>
      <w:r w:rsidR="000924FA" w:rsidRPr="00450407">
        <w:rPr>
          <w:rFonts w:ascii="Arial" w:hAnsi="Arial" w:cs="Arial"/>
          <w:b/>
          <w:sz w:val="22"/>
          <w:szCs w:val="22"/>
          <w:lang w:val="en-ZA"/>
        </w:rPr>
        <w:tab/>
      </w:r>
      <w:r w:rsidR="000924FA" w:rsidRPr="00450407">
        <w:rPr>
          <w:rFonts w:ascii="Arial" w:hAnsi="Arial" w:cs="Arial"/>
          <w:b/>
          <w:sz w:val="22"/>
          <w:szCs w:val="22"/>
          <w:lang w:val="en-ZA"/>
        </w:rPr>
        <w:tab/>
      </w:r>
      <w:r w:rsidR="009B0E7A" w:rsidRPr="00450407">
        <w:rPr>
          <w:rFonts w:ascii="Arial" w:hAnsi="Arial" w:cs="Arial"/>
          <w:b/>
          <w:snapToGrid w:val="0"/>
          <w:sz w:val="22"/>
          <w:szCs w:val="22"/>
          <w:lang w:val="af-ZA"/>
        </w:rPr>
        <w:tab/>
      </w:r>
      <w:r w:rsidR="009B0E7A" w:rsidRPr="00450407">
        <w:rPr>
          <w:rFonts w:ascii="Arial" w:hAnsi="Arial" w:cs="Arial"/>
          <w:b/>
          <w:snapToGrid w:val="0"/>
          <w:sz w:val="22"/>
          <w:szCs w:val="22"/>
          <w:lang w:val="af-ZA"/>
        </w:rPr>
        <w:tab/>
      </w:r>
      <w:r w:rsidR="009B0E7A" w:rsidRPr="00450407">
        <w:rPr>
          <w:rFonts w:ascii="Arial" w:hAnsi="Arial" w:cs="Arial"/>
          <w:b/>
          <w:snapToGrid w:val="0"/>
          <w:sz w:val="22"/>
          <w:szCs w:val="22"/>
          <w:lang w:val="af-ZA"/>
        </w:rPr>
        <w:tab/>
      </w:r>
      <w:r w:rsidR="000924FA" w:rsidRPr="00450407">
        <w:rPr>
          <w:rFonts w:ascii="Arial" w:hAnsi="Arial" w:cs="Arial"/>
          <w:b/>
          <w:snapToGrid w:val="0"/>
          <w:sz w:val="22"/>
          <w:szCs w:val="22"/>
          <w:lang w:val="af-ZA"/>
        </w:rPr>
        <w:tab/>
      </w:r>
      <w:r w:rsidR="000924FA" w:rsidRPr="00450407">
        <w:rPr>
          <w:rFonts w:ascii="Arial" w:hAnsi="Arial" w:cs="Arial"/>
          <w:b/>
          <w:snapToGrid w:val="0"/>
          <w:sz w:val="22"/>
          <w:szCs w:val="22"/>
          <w:lang w:val="af-ZA"/>
        </w:rPr>
        <w:tab/>
      </w:r>
      <w:r w:rsidR="00782694" w:rsidRPr="00450407">
        <w:rPr>
          <w:rFonts w:ascii="Arial" w:hAnsi="Arial" w:cs="Arial"/>
          <w:b/>
          <w:sz w:val="22"/>
          <w:szCs w:val="22"/>
        </w:rPr>
        <w:t>(10 marks; 18</w:t>
      </w:r>
      <w:r w:rsidR="009B0E7A" w:rsidRPr="00450407">
        <w:rPr>
          <w:rFonts w:ascii="Arial" w:hAnsi="Arial" w:cs="Arial"/>
          <w:b/>
          <w:sz w:val="22"/>
          <w:szCs w:val="22"/>
        </w:rPr>
        <w:t xml:space="preserve"> minutes)</w:t>
      </w:r>
    </w:p>
    <w:p w14:paraId="23EF53DB" w14:textId="77777777" w:rsidR="009B0E7A" w:rsidRPr="00450407" w:rsidRDefault="009B0E7A" w:rsidP="009B0E7A">
      <w:pPr>
        <w:jc w:val="both"/>
        <w:rPr>
          <w:rFonts w:ascii="Arial" w:hAnsi="Arial" w:cs="Arial"/>
          <w:b/>
          <w:sz w:val="22"/>
          <w:szCs w:val="22"/>
          <w:lang w:val="af-ZA"/>
        </w:rPr>
      </w:pPr>
    </w:p>
    <w:p w14:paraId="2F70BE51" w14:textId="4F3C73F7" w:rsidR="009B0E7A" w:rsidRPr="00450407" w:rsidRDefault="009B0E7A" w:rsidP="009B0E7A">
      <w:pPr>
        <w:jc w:val="both"/>
        <w:outlineLvl w:val="0"/>
        <w:rPr>
          <w:rFonts w:ascii="Arial" w:hAnsi="Arial" w:cs="Arial"/>
          <w:sz w:val="22"/>
          <w:szCs w:val="22"/>
          <w:lang w:val="af-ZA"/>
        </w:rPr>
      </w:pPr>
      <w:r w:rsidRPr="00450407">
        <w:rPr>
          <w:rFonts w:ascii="Arial" w:hAnsi="Arial" w:cs="Arial"/>
          <w:sz w:val="22"/>
          <w:szCs w:val="22"/>
        </w:rPr>
        <w:t>Chicken Dance is an enterprise in Stellenbosch that manufactures and sells costumes and other decorations to party planners. The enterprise’s year-end is 31 January.</w:t>
      </w:r>
      <w:r w:rsidRPr="00450407">
        <w:rPr>
          <w:rFonts w:ascii="Arial" w:hAnsi="Arial" w:cs="Arial"/>
          <w:sz w:val="22"/>
          <w:szCs w:val="22"/>
          <w:lang w:val="af-ZA"/>
        </w:rPr>
        <w:t xml:space="preserve"> </w:t>
      </w:r>
      <w:r w:rsidRPr="00450407">
        <w:rPr>
          <w:rFonts w:ascii="Arial" w:hAnsi="Arial" w:cs="Arial"/>
          <w:sz w:val="22"/>
          <w:szCs w:val="22"/>
        </w:rPr>
        <w:t xml:space="preserve">Chicken Dance is a registered VAT vendor and uses a perpetual inventory system. All suppliers are also registered VAT vendors, unless indicated otherwise. </w:t>
      </w:r>
      <w:r w:rsidR="00670BB6" w:rsidRPr="00450407">
        <w:rPr>
          <w:rFonts w:ascii="Arial" w:hAnsi="Arial" w:cs="Arial"/>
          <w:sz w:val="22"/>
          <w:szCs w:val="22"/>
        </w:rPr>
        <w:t>Assume a VAT rate of 14%.</w:t>
      </w:r>
    </w:p>
    <w:p w14:paraId="13420764" w14:textId="77777777" w:rsidR="009B0E7A" w:rsidRPr="00450407" w:rsidRDefault="009B0E7A" w:rsidP="009B0E7A">
      <w:pPr>
        <w:jc w:val="both"/>
        <w:outlineLvl w:val="0"/>
        <w:rPr>
          <w:rFonts w:ascii="Arial" w:hAnsi="Arial" w:cs="Arial"/>
          <w:sz w:val="22"/>
          <w:szCs w:val="22"/>
          <w:lang w:val="af-ZA"/>
        </w:rPr>
      </w:pPr>
    </w:p>
    <w:p w14:paraId="67223243" w14:textId="77777777" w:rsidR="009B0E7A" w:rsidRPr="00450407" w:rsidRDefault="009B0E7A" w:rsidP="009B0E7A">
      <w:pPr>
        <w:jc w:val="both"/>
        <w:outlineLvl w:val="0"/>
        <w:rPr>
          <w:rFonts w:ascii="Arial" w:hAnsi="Arial" w:cs="Arial"/>
          <w:b/>
          <w:sz w:val="22"/>
          <w:szCs w:val="22"/>
          <w:lang w:val="en-ZA"/>
        </w:rPr>
      </w:pPr>
      <w:r w:rsidRPr="00450407">
        <w:rPr>
          <w:rFonts w:ascii="Arial" w:hAnsi="Arial" w:cs="Arial"/>
          <w:b/>
          <w:sz w:val="22"/>
          <w:szCs w:val="22"/>
          <w:lang w:val="en-ZA"/>
        </w:rPr>
        <w:t>Additional information for the 2015 financial year</w:t>
      </w:r>
    </w:p>
    <w:p w14:paraId="25EF1141" w14:textId="77777777" w:rsidR="009B0E7A" w:rsidRPr="00450407" w:rsidRDefault="009B0E7A" w:rsidP="009B0E7A">
      <w:pPr>
        <w:jc w:val="both"/>
        <w:outlineLvl w:val="0"/>
        <w:rPr>
          <w:rFonts w:ascii="Arial" w:hAnsi="Arial" w:cs="Arial"/>
          <w:b/>
          <w:sz w:val="22"/>
          <w:szCs w:val="22"/>
          <w:lang w:val="af-ZA"/>
        </w:rPr>
      </w:pPr>
    </w:p>
    <w:p w14:paraId="5F75A714" w14:textId="33ACCFB2" w:rsidR="009B0E7A" w:rsidRPr="00450407" w:rsidRDefault="009B0E7A" w:rsidP="009B0E7A">
      <w:pPr>
        <w:jc w:val="both"/>
        <w:outlineLvl w:val="0"/>
        <w:rPr>
          <w:rFonts w:ascii="Arial" w:hAnsi="Arial" w:cs="Arial"/>
          <w:sz w:val="22"/>
          <w:szCs w:val="22"/>
          <w:lang w:val="af-ZA"/>
        </w:rPr>
      </w:pPr>
      <w:r w:rsidRPr="00450407">
        <w:rPr>
          <w:rFonts w:ascii="Arial" w:hAnsi="Arial" w:cs="Arial"/>
          <w:sz w:val="22"/>
          <w:szCs w:val="22"/>
        </w:rPr>
        <w:t>Chicken Dance ordered three delivery vehicles at R319 200 each on 3 October 2014. The delivery vehicles were sent FOB Port Elizabeth to Cape Town on 15 October 2014.</w:t>
      </w:r>
      <w:r w:rsidRPr="00450407">
        <w:rPr>
          <w:rFonts w:ascii="Arial" w:hAnsi="Arial" w:cs="Arial"/>
          <w:sz w:val="22"/>
          <w:szCs w:val="22"/>
          <w:lang w:val="af-ZA"/>
        </w:rPr>
        <w:t xml:space="preserve"> </w:t>
      </w:r>
      <w:r w:rsidRPr="00450407">
        <w:rPr>
          <w:rFonts w:ascii="Arial" w:hAnsi="Arial" w:cs="Arial"/>
          <w:sz w:val="22"/>
          <w:szCs w:val="22"/>
        </w:rPr>
        <w:t>The delivery vehicles were transported to Stellenbosch on 18 October 2014. On 15 November 2014 the</w:t>
      </w:r>
      <w:r w:rsidR="00581FA5" w:rsidRPr="00450407">
        <w:rPr>
          <w:rFonts w:ascii="Arial" w:hAnsi="Arial" w:cs="Arial"/>
          <w:sz w:val="22"/>
          <w:szCs w:val="22"/>
        </w:rPr>
        <w:t xml:space="preserve"> delivery</w:t>
      </w:r>
      <w:r w:rsidRPr="00450407">
        <w:rPr>
          <w:rFonts w:ascii="Arial" w:hAnsi="Arial" w:cs="Arial"/>
          <w:sz w:val="22"/>
          <w:szCs w:val="22"/>
        </w:rPr>
        <w:t xml:space="preserve"> vehicles were ready for use.</w:t>
      </w:r>
      <w:r w:rsidRPr="00450407">
        <w:rPr>
          <w:rFonts w:ascii="Arial" w:hAnsi="Arial" w:cs="Arial"/>
          <w:sz w:val="22"/>
          <w:szCs w:val="22"/>
          <w:lang w:val="af-ZA"/>
        </w:rPr>
        <w:t xml:space="preserve"> </w:t>
      </w:r>
      <w:r w:rsidRPr="00450407">
        <w:rPr>
          <w:rFonts w:ascii="Arial" w:hAnsi="Arial" w:cs="Arial"/>
          <w:sz w:val="22"/>
          <w:szCs w:val="22"/>
        </w:rPr>
        <w:t xml:space="preserve">The accountant was uncertain how the following amounts should be recorded: </w:t>
      </w:r>
    </w:p>
    <w:p w14:paraId="3F979A82" w14:textId="77777777" w:rsidR="009B0E7A" w:rsidRPr="00450407" w:rsidRDefault="009B0E7A" w:rsidP="009B0E7A">
      <w:pPr>
        <w:jc w:val="both"/>
        <w:outlineLvl w:val="0"/>
        <w:rPr>
          <w:rFonts w:ascii="Arial" w:hAnsi="Arial" w:cs="Arial"/>
          <w:sz w:val="22"/>
          <w:szCs w:val="22"/>
          <w:lang w:val="af-ZA"/>
        </w:rPr>
      </w:pPr>
    </w:p>
    <w:tbl>
      <w:tblPr>
        <w:tblStyle w:val="TableGrid110"/>
        <w:tblW w:w="9747" w:type="dxa"/>
        <w:tblLook w:val="04A0" w:firstRow="1" w:lastRow="0" w:firstColumn="1" w:lastColumn="0" w:noHBand="0" w:noVBand="1"/>
      </w:tblPr>
      <w:tblGrid>
        <w:gridCol w:w="8472"/>
        <w:gridCol w:w="1275"/>
      </w:tblGrid>
      <w:tr w:rsidR="009B0E7A" w:rsidRPr="00450407" w14:paraId="73BA94C0" w14:textId="77777777" w:rsidTr="000924FA">
        <w:tc>
          <w:tcPr>
            <w:tcW w:w="8472" w:type="dxa"/>
          </w:tcPr>
          <w:p w14:paraId="360F4AD0" w14:textId="77777777" w:rsidR="009B0E7A" w:rsidRPr="00450407" w:rsidRDefault="009B0E7A" w:rsidP="009B0E7A">
            <w:pPr>
              <w:jc w:val="both"/>
              <w:rPr>
                <w:rFonts w:ascii="Arial" w:hAnsi="Arial" w:cs="Arial"/>
                <w:sz w:val="22"/>
                <w:szCs w:val="22"/>
                <w:lang w:val="af-ZA" w:eastAsia="en-ZA"/>
              </w:rPr>
            </w:pPr>
          </w:p>
        </w:tc>
        <w:tc>
          <w:tcPr>
            <w:tcW w:w="1275" w:type="dxa"/>
          </w:tcPr>
          <w:p w14:paraId="03B5E263" w14:textId="77777777" w:rsidR="009B0E7A" w:rsidRPr="00450407" w:rsidRDefault="009B0E7A" w:rsidP="009B0E7A">
            <w:pPr>
              <w:jc w:val="center"/>
              <w:rPr>
                <w:rFonts w:ascii="Arial" w:hAnsi="Arial" w:cs="Arial"/>
                <w:b/>
                <w:sz w:val="22"/>
                <w:szCs w:val="22"/>
                <w:lang w:val="af-ZA" w:eastAsia="en-ZA"/>
              </w:rPr>
            </w:pPr>
            <w:r w:rsidRPr="00450407">
              <w:rPr>
                <w:rFonts w:ascii="Arial" w:hAnsi="Arial" w:cs="Arial"/>
                <w:b/>
                <w:sz w:val="22"/>
                <w:szCs w:val="22"/>
                <w:lang w:eastAsia="en-ZA"/>
              </w:rPr>
              <w:t>R</w:t>
            </w:r>
          </w:p>
        </w:tc>
      </w:tr>
      <w:tr w:rsidR="009B0E7A" w:rsidRPr="00450407" w14:paraId="643E0CCE" w14:textId="77777777" w:rsidTr="000924FA">
        <w:tc>
          <w:tcPr>
            <w:tcW w:w="8472" w:type="dxa"/>
          </w:tcPr>
          <w:p w14:paraId="57E99112" w14:textId="77777777" w:rsidR="009B0E7A" w:rsidRPr="00450407" w:rsidRDefault="009B0E7A" w:rsidP="009B0E7A">
            <w:pPr>
              <w:jc w:val="both"/>
              <w:rPr>
                <w:rFonts w:ascii="Arial" w:hAnsi="Arial" w:cs="Arial"/>
                <w:sz w:val="22"/>
                <w:szCs w:val="22"/>
                <w:lang w:val="af-ZA" w:eastAsia="en-ZA"/>
              </w:rPr>
            </w:pPr>
            <w:r w:rsidRPr="00450407">
              <w:rPr>
                <w:rFonts w:ascii="Arial" w:hAnsi="Arial" w:cs="Arial"/>
                <w:sz w:val="22"/>
                <w:szCs w:val="22"/>
                <w:lang w:eastAsia="en-ZA"/>
              </w:rPr>
              <w:t>Invoice 4332</w:t>
            </w:r>
          </w:p>
        </w:tc>
        <w:tc>
          <w:tcPr>
            <w:tcW w:w="1275" w:type="dxa"/>
          </w:tcPr>
          <w:p w14:paraId="366F3B2D" w14:textId="77777777" w:rsidR="009B0E7A" w:rsidRPr="00450407" w:rsidRDefault="009B0E7A" w:rsidP="009B0E7A">
            <w:pPr>
              <w:jc w:val="right"/>
              <w:rPr>
                <w:rFonts w:ascii="Arial" w:hAnsi="Arial" w:cs="Arial"/>
                <w:sz w:val="22"/>
                <w:szCs w:val="22"/>
                <w:lang w:val="af-ZA" w:eastAsia="en-ZA"/>
              </w:rPr>
            </w:pPr>
            <w:r w:rsidRPr="00450407">
              <w:rPr>
                <w:rFonts w:ascii="Arial" w:hAnsi="Arial" w:cs="Arial"/>
                <w:sz w:val="22"/>
                <w:szCs w:val="22"/>
                <w:lang w:val="af-ZA" w:eastAsia="en-ZA"/>
              </w:rPr>
              <w:t xml:space="preserve">957 600 </w:t>
            </w:r>
          </w:p>
        </w:tc>
      </w:tr>
      <w:tr w:rsidR="009B0E7A" w:rsidRPr="00450407" w14:paraId="64EC5EBE" w14:textId="77777777" w:rsidTr="000924FA">
        <w:tc>
          <w:tcPr>
            <w:tcW w:w="8472" w:type="dxa"/>
          </w:tcPr>
          <w:p w14:paraId="3B7E2469" w14:textId="77777777" w:rsidR="009B0E7A" w:rsidRPr="00450407" w:rsidRDefault="009B0E7A" w:rsidP="009B0E7A">
            <w:pPr>
              <w:jc w:val="both"/>
              <w:rPr>
                <w:rFonts w:ascii="Arial" w:hAnsi="Arial" w:cs="Arial"/>
                <w:sz w:val="22"/>
                <w:szCs w:val="22"/>
                <w:lang w:val="af-ZA" w:eastAsia="en-ZA"/>
              </w:rPr>
            </w:pPr>
            <w:r w:rsidRPr="00450407">
              <w:rPr>
                <w:rFonts w:ascii="Arial" w:hAnsi="Arial" w:cs="Arial"/>
                <w:sz w:val="22"/>
                <w:szCs w:val="22"/>
                <w:lang w:eastAsia="en-ZA"/>
              </w:rPr>
              <w:t>Transport cost to Port Elizabeth Harbour (paid on 14 October 2014)</w:t>
            </w:r>
          </w:p>
        </w:tc>
        <w:tc>
          <w:tcPr>
            <w:tcW w:w="1275" w:type="dxa"/>
          </w:tcPr>
          <w:p w14:paraId="7147A75C" w14:textId="77777777" w:rsidR="009B0E7A" w:rsidRPr="00450407" w:rsidRDefault="009B0E7A" w:rsidP="009B0E7A">
            <w:pPr>
              <w:jc w:val="right"/>
              <w:rPr>
                <w:rFonts w:ascii="Arial" w:hAnsi="Arial" w:cs="Arial"/>
                <w:sz w:val="22"/>
                <w:szCs w:val="22"/>
                <w:lang w:val="af-ZA" w:eastAsia="en-ZA"/>
              </w:rPr>
            </w:pPr>
            <w:r w:rsidRPr="00450407">
              <w:rPr>
                <w:rFonts w:ascii="Arial" w:hAnsi="Arial" w:cs="Arial"/>
                <w:sz w:val="22"/>
                <w:szCs w:val="22"/>
                <w:lang w:val="af-ZA" w:eastAsia="en-ZA"/>
              </w:rPr>
              <w:t>34 200</w:t>
            </w:r>
          </w:p>
        </w:tc>
      </w:tr>
      <w:tr w:rsidR="009B0E7A" w:rsidRPr="00450407" w14:paraId="55037168" w14:textId="77777777" w:rsidTr="000924FA">
        <w:tc>
          <w:tcPr>
            <w:tcW w:w="8472" w:type="dxa"/>
          </w:tcPr>
          <w:p w14:paraId="5AFB95A2" w14:textId="77777777" w:rsidR="009B0E7A" w:rsidRPr="00450407" w:rsidRDefault="009B0E7A" w:rsidP="009B0E7A">
            <w:pPr>
              <w:jc w:val="both"/>
              <w:rPr>
                <w:rFonts w:ascii="Arial" w:hAnsi="Arial" w:cs="Arial"/>
                <w:sz w:val="22"/>
                <w:szCs w:val="22"/>
                <w:lang w:val="af-ZA" w:eastAsia="en-ZA"/>
              </w:rPr>
            </w:pPr>
            <w:r w:rsidRPr="00450407">
              <w:rPr>
                <w:rFonts w:ascii="Arial" w:hAnsi="Arial" w:cs="Arial"/>
                <w:sz w:val="22"/>
                <w:szCs w:val="22"/>
                <w:lang w:eastAsia="en-ZA"/>
              </w:rPr>
              <w:t>Freight (paid on 18 October 2014)</w:t>
            </w:r>
          </w:p>
        </w:tc>
        <w:tc>
          <w:tcPr>
            <w:tcW w:w="1275" w:type="dxa"/>
          </w:tcPr>
          <w:p w14:paraId="00A8564D" w14:textId="77777777" w:rsidR="009B0E7A" w:rsidRPr="00450407" w:rsidRDefault="009B0E7A" w:rsidP="009B0E7A">
            <w:pPr>
              <w:jc w:val="right"/>
              <w:rPr>
                <w:rFonts w:ascii="Arial" w:hAnsi="Arial" w:cs="Arial"/>
                <w:sz w:val="22"/>
                <w:szCs w:val="22"/>
                <w:lang w:val="af-ZA" w:eastAsia="en-ZA"/>
              </w:rPr>
            </w:pPr>
            <w:r w:rsidRPr="00450407">
              <w:rPr>
                <w:rFonts w:ascii="Arial" w:hAnsi="Arial" w:cs="Arial"/>
                <w:sz w:val="22"/>
                <w:szCs w:val="22"/>
                <w:lang w:val="af-ZA" w:eastAsia="en-ZA"/>
              </w:rPr>
              <w:t>68 400</w:t>
            </w:r>
          </w:p>
        </w:tc>
      </w:tr>
      <w:tr w:rsidR="009B0E7A" w:rsidRPr="00450407" w14:paraId="233F4DE4" w14:textId="77777777" w:rsidTr="000924FA">
        <w:tc>
          <w:tcPr>
            <w:tcW w:w="8472" w:type="dxa"/>
          </w:tcPr>
          <w:p w14:paraId="00228DC9" w14:textId="77777777" w:rsidR="009B0E7A" w:rsidRPr="00450407" w:rsidRDefault="009B0E7A" w:rsidP="009B0E7A">
            <w:pPr>
              <w:jc w:val="both"/>
              <w:rPr>
                <w:rFonts w:ascii="Arial" w:hAnsi="Arial" w:cs="Arial"/>
                <w:sz w:val="22"/>
                <w:szCs w:val="22"/>
                <w:lang w:val="af-ZA" w:eastAsia="en-ZA"/>
              </w:rPr>
            </w:pPr>
            <w:r w:rsidRPr="00450407">
              <w:rPr>
                <w:rFonts w:ascii="Arial" w:hAnsi="Arial" w:cs="Arial"/>
                <w:sz w:val="22"/>
                <w:szCs w:val="22"/>
                <w:lang w:eastAsia="en-ZA"/>
              </w:rPr>
              <w:t>Insurance cost (15 October 2014 – 15 February 2015; paid on 15 October 2014)</w:t>
            </w:r>
          </w:p>
        </w:tc>
        <w:tc>
          <w:tcPr>
            <w:tcW w:w="1275" w:type="dxa"/>
          </w:tcPr>
          <w:p w14:paraId="48A5FF48" w14:textId="77777777" w:rsidR="009B0E7A" w:rsidRPr="00450407" w:rsidRDefault="009B0E7A" w:rsidP="009B0E7A">
            <w:pPr>
              <w:jc w:val="right"/>
              <w:rPr>
                <w:rFonts w:ascii="Arial" w:hAnsi="Arial" w:cs="Arial"/>
                <w:sz w:val="22"/>
                <w:szCs w:val="22"/>
                <w:lang w:val="af-ZA" w:eastAsia="en-ZA"/>
              </w:rPr>
            </w:pPr>
            <w:r w:rsidRPr="00450407">
              <w:rPr>
                <w:rFonts w:ascii="Arial" w:hAnsi="Arial" w:cs="Arial"/>
                <w:sz w:val="22"/>
                <w:szCs w:val="22"/>
                <w:lang w:val="af-ZA" w:eastAsia="en-ZA"/>
              </w:rPr>
              <w:t>11 400</w:t>
            </w:r>
          </w:p>
        </w:tc>
      </w:tr>
      <w:tr w:rsidR="009B0E7A" w:rsidRPr="00450407" w14:paraId="524A143E" w14:textId="77777777" w:rsidTr="000924FA">
        <w:tc>
          <w:tcPr>
            <w:tcW w:w="8472" w:type="dxa"/>
          </w:tcPr>
          <w:p w14:paraId="4E9BF8CC" w14:textId="40557069" w:rsidR="009B0E7A" w:rsidRPr="00450407" w:rsidRDefault="000924FA" w:rsidP="009B0E7A">
            <w:pPr>
              <w:jc w:val="both"/>
              <w:rPr>
                <w:rFonts w:ascii="Arial" w:hAnsi="Arial" w:cs="Arial"/>
                <w:sz w:val="22"/>
                <w:szCs w:val="22"/>
                <w:lang w:val="af-ZA" w:eastAsia="en-ZA"/>
              </w:rPr>
            </w:pPr>
            <w:r w:rsidRPr="00450407">
              <w:rPr>
                <w:rFonts w:ascii="Arial" w:hAnsi="Arial" w:cs="Arial"/>
                <w:sz w:val="22"/>
                <w:szCs w:val="22"/>
                <w:lang w:eastAsia="en-ZA"/>
              </w:rPr>
              <w:t>License</w:t>
            </w:r>
            <w:r w:rsidR="009B0E7A" w:rsidRPr="00450407">
              <w:rPr>
                <w:rFonts w:ascii="Arial" w:hAnsi="Arial" w:cs="Arial"/>
                <w:sz w:val="22"/>
                <w:szCs w:val="22"/>
                <w:lang w:eastAsia="en-ZA"/>
              </w:rPr>
              <w:t xml:space="preserve"> costs (paid on 1 November 2014)</w:t>
            </w:r>
          </w:p>
        </w:tc>
        <w:tc>
          <w:tcPr>
            <w:tcW w:w="1275" w:type="dxa"/>
          </w:tcPr>
          <w:p w14:paraId="50A48333" w14:textId="77777777" w:rsidR="009B0E7A" w:rsidRPr="00450407" w:rsidRDefault="009B0E7A" w:rsidP="009B0E7A">
            <w:pPr>
              <w:jc w:val="right"/>
              <w:rPr>
                <w:rFonts w:ascii="Arial" w:hAnsi="Arial" w:cs="Arial"/>
                <w:sz w:val="22"/>
                <w:szCs w:val="22"/>
                <w:lang w:val="af-ZA" w:eastAsia="en-ZA"/>
              </w:rPr>
            </w:pPr>
            <w:r w:rsidRPr="00450407">
              <w:rPr>
                <w:rFonts w:ascii="Arial" w:hAnsi="Arial" w:cs="Arial"/>
                <w:sz w:val="22"/>
                <w:szCs w:val="22"/>
                <w:lang w:val="af-ZA" w:eastAsia="en-ZA"/>
              </w:rPr>
              <w:t>2 400</w:t>
            </w:r>
          </w:p>
        </w:tc>
      </w:tr>
    </w:tbl>
    <w:p w14:paraId="7EF76AC2" w14:textId="77777777" w:rsidR="009B0E7A" w:rsidRPr="00450407" w:rsidRDefault="009B0E7A" w:rsidP="009B0E7A">
      <w:pPr>
        <w:jc w:val="both"/>
        <w:outlineLvl w:val="0"/>
        <w:rPr>
          <w:rFonts w:ascii="Arial" w:hAnsi="Arial" w:cs="Arial"/>
          <w:sz w:val="22"/>
          <w:szCs w:val="22"/>
          <w:lang w:val="af-ZA"/>
        </w:rPr>
      </w:pPr>
    </w:p>
    <w:p w14:paraId="1D9B53C0" w14:textId="3520DAD6" w:rsidR="009B0E7A" w:rsidRPr="00450407" w:rsidRDefault="009B0E7A" w:rsidP="009B0E7A">
      <w:pPr>
        <w:spacing w:after="200" w:line="276" w:lineRule="auto"/>
        <w:rPr>
          <w:rFonts w:ascii="Arial" w:hAnsi="Arial" w:cs="Arial"/>
          <w:sz w:val="22"/>
          <w:szCs w:val="22"/>
          <w:lang w:val="af-ZA"/>
        </w:rPr>
      </w:pPr>
    </w:p>
    <w:tbl>
      <w:tblPr>
        <w:tblW w:w="49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6"/>
        <w:gridCol w:w="6871"/>
        <w:gridCol w:w="1053"/>
        <w:gridCol w:w="902"/>
      </w:tblGrid>
      <w:tr w:rsidR="009B0E7A" w:rsidRPr="00450407" w14:paraId="2DA1D2D4" w14:textId="77777777" w:rsidTr="00782694">
        <w:trPr>
          <w:cantSplit/>
          <w:trHeight w:val="358"/>
        </w:trPr>
        <w:tc>
          <w:tcPr>
            <w:tcW w:w="3983" w:type="pct"/>
            <w:gridSpan w:val="2"/>
            <w:vMerge w:val="restart"/>
            <w:tcBorders>
              <w:top w:val="single" w:sz="4" w:space="0" w:color="auto"/>
              <w:left w:val="single" w:sz="4" w:space="0" w:color="auto"/>
              <w:right w:val="single" w:sz="4" w:space="0" w:color="auto"/>
            </w:tcBorders>
            <w:vAlign w:val="center"/>
            <w:hideMark/>
          </w:tcPr>
          <w:p w14:paraId="6AE8B32E" w14:textId="77777777" w:rsidR="009B0E7A" w:rsidRPr="00450407" w:rsidRDefault="009B0E7A" w:rsidP="009B0E7A">
            <w:pPr>
              <w:keepNext/>
              <w:tabs>
                <w:tab w:val="right" w:pos="9072"/>
              </w:tabs>
              <w:spacing w:before="120" w:after="120"/>
              <w:rPr>
                <w:rFonts w:ascii="Arial" w:eastAsia="Calibri" w:hAnsi="Arial"/>
                <w:b/>
                <w:sz w:val="22"/>
                <w:lang w:val="af-ZA"/>
              </w:rPr>
            </w:pPr>
            <w:r w:rsidRPr="00450407">
              <w:rPr>
                <w:rFonts w:ascii="Arial" w:eastAsia="Calibri" w:hAnsi="Arial"/>
                <w:b/>
                <w:sz w:val="22"/>
              </w:rPr>
              <w:t xml:space="preserve">REQUIRED </w:t>
            </w:r>
          </w:p>
        </w:tc>
        <w:tc>
          <w:tcPr>
            <w:tcW w:w="1017" w:type="pct"/>
            <w:gridSpan w:val="2"/>
            <w:tcBorders>
              <w:top w:val="single" w:sz="4" w:space="0" w:color="auto"/>
              <w:left w:val="single" w:sz="4" w:space="0" w:color="auto"/>
              <w:bottom w:val="single" w:sz="4" w:space="0" w:color="auto"/>
              <w:right w:val="single" w:sz="4" w:space="0" w:color="auto"/>
            </w:tcBorders>
          </w:tcPr>
          <w:p w14:paraId="7C2EE205" w14:textId="77777777" w:rsidR="009B0E7A" w:rsidRPr="00450407" w:rsidRDefault="009B0E7A" w:rsidP="009B0E7A">
            <w:pPr>
              <w:keepNext/>
              <w:tabs>
                <w:tab w:val="right" w:pos="9072"/>
              </w:tabs>
              <w:spacing w:before="120" w:after="120"/>
              <w:jc w:val="center"/>
              <w:rPr>
                <w:rFonts w:ascii="Arial" w:eastAsia="Calibri" w:hAnsi="Arial"/>
                <w:b/>
                <w:sz w:val="22"/>
                <w:lang w:val="af-ZA"/>
              </w:rPr>
            </w:pPr>
            <w:r w:rsidRPr="00450407">
              <w:rPr>
                <w:rFonts w:ascii="Arial" w:eastAsia="Calibri" w:hAnsi="Arial"/>
                <w:b/>
                <w:sz w:val="22"/>
              </w:rPr>
              <w:t xml:space="preserve">Marks </w:t>
            </w:r>
          </w:p>
        </w:tc>
      </w:tr>
      <w:tr w:rsidR="009B0E7A" w:rsidRPr="00450407" w14:paraId="424ADC8F" w14:textId="77777777" w:rsidTr="00782694">
        <w:trPr>
          <w:cantSplit/>
          <w:trHeight w:val="436"/>
        </w:trPr>
        <w:tc>
          <w:tcPr>
            <w:tcW w:w="3983" w:type="pct"/>
            <w:gridSpan w:val="2"/>
            <w:vMerge/>
            <w:tcBorders>
              <w:left w:val="single" w:sz="4" w:space="0" w:color="auto"/>
              <w:bottom w:val="single" w:sz="4" w:space="0" w:color="auto"/>
              <w:right w:val="single" w:sz="4" w:space="0" w:color="auto"/>
            </w:tcBorders>
          </w:tcPr>
          <w:p w14:paraId="3421CFFB" w14:textId="77777777" w:rsidR="009B0E7A" w:rsidRPr="00450407" w:rsidRDefault="009B0E7A" w:rsidP="009B0E7A">
            <w:pPr>
              <w:tabs>
                <w:tab w:val="right" w:pos="9072"/>
              </w:tabs>
              <w:spacing w:before="120" w:after="120"/>
              <w:jc w:val="both"/>
              <w:rPr>
                <w:rFonts w:ascii="Arial" w:eastAsia="Calibri" w:hAnsi="Arial"/>
                <w:sz w:val="22"/>
                <w:lang w:val="af-ZA"/>
              </w:rPr>
            </w:pPr>
          </w:p>
        </w:tc>
        <w:tc>
          <w:tcPr>
            <w:tcW w:w="548" w:type="pct"/>
            <w:tcBorders>
              <w:top w:val="single" w:sz="4" w:space="0" w:color="auto"/>
              <w:left w:val="single" w:sz="4" w:space="0" w:color="auto"/>
              <w:bottom w:val="single" w:sz="4" w:space="0" w:color="auto"/>
              <w:right w:val="single" w:sz="4" w:space="0" w:color="auto"/>
            </w:tcBorders>
          </w:tcPr>
          <w:p w14:paraId="1034962B" w14:textId="77777777" w:rsidR="009B0E7A" w:rsidRPr="00450407" w:rsidRDefault="009B0E7A" w:rsidP="009B0E7A">
            <w:pPr>
              <w:tabs>
                <w:tab w:val="right" w:pos="9072"/>
              </w:tabs>
              <w:spacing w:before="120" w:after="120"/>
              <w:jc w:val="center"/>
              <w:rPr>
                <w:rFonts w:ascii="Arial" w:eastAsia="Calibri" w:hAnsi="Arial"/>
                <w:b/>
                <w:sz w:val="22"/>
                <w:lang w:val="af-ZA"/>
              </w:rPr>
            </w:pPr>
            <w:r w:rsidRPr="00450407">
              <w:rPr>
                <w:rFonts w:ascii="Arial" w:eastAsia="Calibri" w:hAnsi="Arial"/>
                <w:b/>
                <w:sz w:val="22"/>
              </w:rPr>
              <w:t>Sub total</w:t>
            </w:r>
          </w:p>
        </w:tc>
        <w:tc>
          <w:tcPr>
            <w:tcW w:w="469" w:type="pct"/>
            <w:tcBorders>
              <w:top w:val="single" w:sz="4" w:space="0" w:color="auto"/>
              <w:left w:val="single" w:sz="4" w:space="0" w:color="auto"/>
              <w:bottom w:val="single" w:sz="4" w:space="0" w:color="auto"/>
              <w:right w:val="single" w:sz="4" w:space="0" w:color="auto"/>
            </w:tcBorders>
            <w:vAlign w:val="center"/>
          </w:tcPr>
          <w:p w14:paraId="4C71BC1F" w14:textId="77777777" w:rsidR="009B0E7A" w:rsidRPr="00450407" w:rsidRDefault="009B0E7A" w:rsidP="009B0E7A">
            <w:pPr>
              <w:tabs>
                <w:tab w:val="right" w:pos="9072"/>
              </w:tabs>
              <w:spacing w:before="120" w:after="120"/>
              <w:ind w:hanging="108"/>
              <w:jc w:val="center"/>
              <w:rPr>
                <w:rFonts w:ascii="Arial" w:eastAsia="Calibri" w:hAnsi="Arial"/>
                <w:b/>
                <w:sz w:val="22"/>
                <w:lang w:val="af-ZA"/>
              </w:rPr>
            </w:pPr>
            <w:r w:rsidRPr="00450407">
              <w:rPr>
                <w:rFonts w:ascii="Arial" w:eastAsia="Calibri" w:hAnsi="Arial"/>
                <w:b/>
                <w:sz w:val="22"/>
              </w:rPr>
              <w:t>Total</w:t>
            </w:r>
          </w:p>
        </w:tc>
      </w:tr>
      <w:tr w:rsidR="009B0E7A" w:rsidRPr="00450407" w14:paraId="0FC5618A" w14:textId="77777777" w:rsidTr="00782694">
        <w:trPr>
          <w:cantSplit/>
          <w:trHeight w:val="436"/>
        </w:trPr>
        <w:tc>
          <w:tcPr>
            <w:tcW w:w="409" w:type="pct"/>
            <w:tcBorders>
              <w:top w:val="single" w:sz="4" w:space="0" w:color="auto"/>
              <w:left w:val="single" w:sz="4" w:space="0" w:color="auto"/>
              <w:bottom w:val="single" w:sz="4" w:space="0" w:color="auto"/>
              <w:right w:val="single" w:sz="4" w:space="0" w:color="auto"/>
            </w:tcBorders>
          </w:tcPr>
          <w:p w14:paraId="4CFC37FC" w14:textId="77777777" w:rsidR="009B0E7A" w:rsidRPr="00450407" w:rsidRDefault="009B0E7A" w:rsidP="009B0E7A">
            <w:pPr>
              <w:tabs>
                <w:tab w:val="right" w:pos="9072"/>
              </w:tabs>
              <w:spacing w:before="120" w:after="120"/>
              <w:jc w:val="both"/>
              <w:rPr>
                <w:rFonts w:ascii="Arial" w:eastAsia="Calibri" w:hAnsi="Arial"/>
                <w:sz w:val="22"/>
                <w:lang w:val="af-ZA"/>
              </w:rPr>
            </w:pPr>
            <w:r w:rsidRPr="00450407">
              <w:rPr>
                <w:rFonts w:ascii="Arial" w:eastAsia="Calibri" w:hAnsi="Arial"/>
                <w:sz w:val="22"/>
              </w:rPr>
              <w:t>(a)</w:t>
            </w:r>
          </w:p>
        </w:tc>
        <w:tc>
          <w:tcPr>
            <w:tcW w:w="3574" w:type="pct"/>
            <w:tcBorders>
              <w:top w:val="single" w:sz="4" w:space="0" w:color="auto"/>
              <w:left w:val="single" w:sz="4" w:space="0" w:color="auto"/>
              <w:bottom w:val="single" w:sz="4" w:space="0" w:color="auto"/>
              <w:right w:val="single" w:sz="4" w:space="0" w:color="auto"/>
            </w:tcBorders>
            <w:vAlign w:val="center"/>
          </w:tcPr>
          <w:p w14:paraId="02FC96D1" w14:textId="77777777" w:rsidR="009B0E7A" w:rsidRPr="00450407" w:rsidRDefault="009B0E7A" w:rsidP="009B0E7A">
            <w:pPr>
              <w:tabs>
                <w:tab w:val="right" w:pos="9072"/>
              </w:tabs>
              <w:spacing w:before="120" w:after="120"/>
              <w:jc w:val="both"/>
              <w:rPr>
                <w:rFonts w:ascii="Arial" w:hAnsi="Arial" w:cs="Arial"/>
                <w:sz w:val="22"/>
                <w:szCs w:val="22"/>
                <w:lang w:val="af-ZA"/>
              </w:rPr>
            </w:pPr>
            <w:r w:rsidRPr="00450407">
              <w:rPr>
                <w:rFonts w:ascii="Arial" w:hAnsi="Arial" w:cs="Arial"/>
                <w:sz w:val="22"/>
                <w:szCs w:val="22"/>
              </w:rPr>
              <w:t xml:space="preserve">Discuss and calculate the cost price of the delivery vehicles in terms of IAS16 </w:t>
            </w:r>
            <w:r w:rsidRPr="00450407">
              <w:rPr>
                <w:rFonts w:ascii="Arial" w:hAnsi="Arial" w:cs="Arial"/>
                <w:i/>
                <w:iCs/>
                <w:sz w:val="22"/>
                <w:szCs w:val="22"/>
              </w:rPr>
              <w:t>Property, Plant and Equipment</w:t>
            </w:r>
            <w:r w:rsidRPr="00450407">
              <w:rPr>
                <w:rFonts w:ascii="Arial" w:hAnsi="Arial" w:cs="Arial"/>
                <w:sz w:val="22"/>
                <w:szCs w:val="22"/>
              </w:rPr>
              <w:t xml:space="preserve"> (you are not required to quote any definitions).</w:t>
            </w:r>
            <w:r w:rsidRPr="00450407">
              <w:rPr>
                <w:rFonts w:ascii="Arial" w:hAnsi="Arial" w:cs="Arial"/>
                <w:i/>
                <w:sz w:val="22"/>
                <w:szCs w:val="22"/>
              </w:rPr>
              <w:t xml:space="preserve"> </w:t>
            </w:r>
            <w:r w:rsidRPr="00450407">
              <w:rPr>
                <w:rFonts w:ascii="Arial" w:hAnsi="Arial" w:cs="Arial"/>
                <w:sz w:val="22"/>
                <w:szCs w:val="22"/>
              </w:rPr>
              <w:t xml:space="preserve">Your answer must be in the following format and you must discuss all costs: </w:t>
            </w:r>
          </w:p>
          <w:tbl>
            <w:tblPr>
              <w:tblStyle w:val="TableGrid"/>
              <w:tblW w:w="6369" w:type="dxa"/>
              <w:tblLayout w:type="fixed"/>
              <w:tblLook w:val="04A0" w:firstRow="1" w:lastRow="0" w:firstColumn="1" w:lastColumn="0" w:noHBand="0" w:noVBand="1"/>
            </w:tblPr>
            <w:tblGrid>
              <w:gridCol w:w="951"/>
              <w:gridCol w:w="1418"/>
              <w:gridCol w:w="1417"/>
              <w:gridCol w:w="1345"/>
              <w:gridCol w:w="1238"/>
            </w:tblGrid>
            <w:tr w:rsidR="009B0E7A" w:rsidRPr="00450407" w14:paraId="1D8DC4EC" w14:textId="77777777" w:rsidTr="009B0E7A">
              <w:tc>
                <w:tcPr>
                  <w:tcW w:w="951" w:type="dxa"/>
                  <w:tcBorders>
                    <w:bottom w:val="single" w:sz="4" w:space="0" w:color="auto"/>
                  </w:tcBorders>
                </w:tcPr>
                <w:p w14:paraId="2F32825B" w14:textId="77777777" w:rsidR="009B0E7A" w:rsidRPr="00450407" w:rsidRDefault="009B0E7A" w:rsidP="009B0E7A">
                  <w:pPr>
                    <w:tabs>
                      <w:tab w:val="right" w:pos="9072"/>
                    </w:tabs>
                    <w:spacing w:before="120" w:after="120"/>
                    <w:jc w:val="both"/>
                    <w:rPr>
                      <w:rFonts w:ascii="Arial" w:hAnsi="Arial" w:cs="Arial"/>
                      <w:sz w:val="22"/>
                      <w:szCs w:val="22"/>
                      <w:lang w:val="af-ZA"/>
                    </w:rPr>
                  </w:pPr>
                  <w:r w:rsidRPr="00450407">
                    <w:rPr>
                      <w:rFonts w:ascii="Arial" w:hAnsi="Arial" w:cs="Arial"/>
                      <w:sz w:val="22"/>
                      <w:szCs w:val="22"/>
                    </w:rPr>
                    <w:t>Date</w:t>
                  </w:r>
                </w:p>
              </w:tc>
              <w:tc>
                <w:tcPr>
                  <w:tcW w:w="1418" w:type="dxa"/>
                  <w:tcBorders>
                    <w:bottom w:val="single" w:sz="4" w:space="0" w:color="auto"/>
                  </w:tcBorders>
                </w:tcPr>
                <w:p w14:paraId="3FBF99E7" w14:textId="77777777" w:rsidR="009B0E7A" w:rsidRPr="00450407" w:rsidRDefault="009B0E7A" w:rsidP="009B0E7A">
                  <w:pPr>
                    <w:tabs>
                      <w:tab w:val="right" w:pos="9072"/>
                    </w:tabs>
                    <w:spacing w:before="120" w:after="120"/>
                    <w:jc w:val="both"/>
                    <w:rPr>
                      <w:rFonts w:ascii="Arial" w:hAnsi="Arial" w:cs="Arial"/>
                      <w:sz w:val="22"/>
                      <w:szCs w:val="22"/>
                      <w:lang w:val="af-ZA"/>
                    </w:rPr>
                  </w:pPr>
                  <w:r w:rsidRPr="00450407">
                    <w:rPr>
                      <w:rFonts w:ascii="Arial" w:hAnsi="Arial" w:cs="Arial"/>
                      <w:sz w:val="22"/>
                      <w:szCs w:val="22"/>
                    </w:rPr>
                    <w:t>Description</w:t>
                  </w:r>
                </w:p>
              </w:tc>
              <w:tc>
                <w:tcPr>
                  <w:tcW w:w="1417" w:type="dxa"/>
                  <w:tcBorders>
                    <w:bottom w:val="single" w:sz="4" w:space="0" w:color="auto"/>
                  </w:tcBorders>
                </w:tcPr>
                <w:p w14:paraId="34801048" w14:textId="77777777" w:rsidR="009B0E7A" w:rsidRPr="00450407" w:rsidRDefault="009B0E7A" w:rsidP="009B0E7A">
                  <w:pPr>
                    <w:tabs>
                      <w:tab w:val="right" w:pos="9072"/>
                    </w:tabs>
                    <w:spacing w:before="120" w:after="120"/>
                    <w:jc w:val="both"/>
                    <w:rPr>
                      <w:rFonts w:ascii="Arial" w:hAnsi="Arial" w:cs="Arial"/>
                      <w:sz w:val="22"/>
                      <w:szCs w:val="22"/>
                      <w:lang w:val="af-ZA"/>
                    </w:rPr>
                  </w:pPr>
                  <w:r w:rsidRPr="00450407">
                    <w:rPr>
                      <w:rFonts w:ascii="Arial" w:hAnsi="Arial" w:cs="Arial"/>
                      <w:sz w:val="22"/>
                      <w:szCs w:val="22"/>
                    </w:rPr>
                    <w:t>Calculation</w:t>
                  </w:r>
                </w:p>
              </w:tc>
              <w:tc>
                <w:tcPr>
                  <w:tcW w:w="1345" w:type="dxa"/>
                  <w:tcBorders>
                    <w:bottom w:val="single" w:sz="4" w:space="0" w:color="auto"/>
                  </w:tcBorders>
                </w:tcPr>
                <w:p w14:paraId="2FFD5A12" w14:textId="77777777" w:rsidR="009B0E7A" w:rsidRPr="00450407" w:rsidRDefault="009B0E7A" w:rsidP="009B0E7A">
                  <w:pPr>
                    <w:tabs>
                      <w:tab w:val="right" w:pos="9072"/>
                    </w:tabs>
                    <w:spacing w:before="120" w:after="120"/>
                    <w:jc w:val="both"/>
                    <w:rPr>
                      <w:rFonts w:ascii="Arial" w:hAnsi="Arial" w:cs="Arial"/>
                      <w:sz w:val="22"/>
                      <w:szCs w:val="22"/>
                      <w:lang w:val="af-ZA"/>
                    </w:rPr>
                  </w:pPr>
                  <w:r w:rsidRPr="00450407">
                    <w:rPr>
                      <w:rFonts w:ascii="Arial" w:hAnsi="Arial" w:cs="Arial"/>
                      <w:sz w:val="22"/>
                      <w:szCs w:val="22"/>
                    </w:rPr>
                    <w:t>Amount</w:t>
                  </w:r>
                </w:p>
              </w:tc>
              <w:tc>
                <w:tcPr>
                  <w:tcW w:w="1238" w:type="dxa"/>
                  <w:tcBorders>
                    <w:bottom w:val="single" w:sz="4" w:space="0" w:color="auto"/>
                  </w:tcBorders>
                </w:tcPr>
                <w:p w14:paraId="25753C0F" w14:textId="77777777" w:rsidR="009B0E7A" w:rsidRPr="00450407" w:rsidRDefault="009B0E7A" w:rsidP="009B0E7A">
                  <w:pPr>
                    <w:tabs>
                      <w:tab w:val="right" w:pos="9072"/>
                    </w:tabs>
                    <w:spacing w:before="120" w:after="120"/>
                    <w:jc w:val="both"/>
                    <w:rPr>
                      <w:rFonts w:ascii="Arial" w:hAnsi="Arial" w:cs="Arial"/>
                      <w:sz w:val="22"/>
                      <w:szCs w:val="22"/>
                      <w:lang w:val="af-ZA"/>
                    </w:rPr>
                  </w:pPr>
                  <w:r w:rsidRPr="00450407">
                    <w:rPr>
                      <w:rFonts w:ascii="Arial" w:hAnsi="Arial" w:cs="Arial"/>
                      <w:sz w:val="22"/>
                      <w:szCs w:val="22"/>
                    </w:rPr>
                    <w:t xml:space="preserve">Reason for inclusion/ exclusion </w:t>
                  </w:r>
                </w:p>
              </w:tc>
            </w:tr>
            <w:tr w:rsidR="009B0E7A" w:rsidRPr="00450407" w14:paraId="3D6849BF" w14:textId="77777777" w:rsidTr="009B0E7A">
              <w:tc>
                <w:tcPr>
                  <w:tcW w:w="951" w:type="dxa"/>
                  <w:tcBorders>
                    <w:top w:val="single" w:sz="4" w:space="0" w:color="auto"/>
                    <w:left w:val="nil"/>
                    <w:bottom w:val="nil"/>
                    <w:right w:val="nil"/>
                  </w:tcBorders>
                </w:tcPr>
                <w:p w14:paraId="62C8516C" w14:textId="77777777" w:rsidR="009B0E7A" w:rsidRPr="00450407" w:rsidRDefault="009B0E7A" w:rsidP="009B0E7A">
                  <w:pPr>
                    <w:tabs>
                      <w:tab w:val="right" w:pos="9072"/>
                    </w:tabs>
                    <w:spacing w:before="120" w:after="120"/>
                    <w:jc w:val="both"/>
                    <w:rPr>
                      <w:rFonts w:ascii="Arial" w:hAnsi="Arial" w:cs="Arial"/>
                      <w:sz w:val="22"/>
                      <w:szCs w:val="22"/>
                      <w:lang w:val="af-ZA"/>
                    </w:rPr>
                  </w:pPr>
                </w:p>
              </w:tc>
              <w:tc>
                <w:tcPr>
                  <w:tcW w:w="1418" w:type="dxa"/>
                  <w:tcBorders>
                    <w:top w:val="single" w:sz="4" w:space="0" w:color="auto"/>
                    <w:left w:val="nil"/>
                    <w:bottom w:val="nil"/>
                    <w:right w:val="nil"/>
                  </w:tcBorders>
                </w:tcPr>
                <w:p w14:paraId="39E88536" w14:textId="77777777" w:rsidR="009B0E7A" w:rsidRPr="00450407" w:rsidRDefault="009B0E7A" w:rsidP="009B0E7A">
                  <w:pPr>
                    <w:tabs>
                      <w:tab w:val="right" w:pos="9072"/>
                    </w:tabs>
                    <w:spacing w:before="120" w:after="120"/>
                    <w:jc w:val="both"/>
                    <w:rPr>
                      <w:rFonts w:ascii="Arial" w:hAnsi="Arial" w:cs="Arial"/>
                      <w:sz w:val="22"/>
                      <w:szCs w:val="22"/>
                      <w:lang w:val="af-ZA"/>
                    </w:rPr>
                  </w:pPr>
                </w:p>
              </w:tc>
              <w:tc>
                <w:tcPr>
                  <w:tcW w:w="1417" w:type="dxa"/>
                  <w:tcBorders>
                    <w:top w:val="single" w:sz="4" w:space="0" w:color="auto"/>
                    <w:left w:val="nil"/>
                    <w:bottom w:val="nil"/>
                    <w:right w:val="nil"/>
                  </w:tcBorders>
                </w:tcPr>
                <w:p w14:paraId="284B2E74" w14:textId="77777777" w:rsidR="009B0E7A" w:rsidRPr="00450407" w:rsidRDefault="009B0E7A" w:rsidP="009B0E7A">
                  <w:pPr>
                    <w:tabs>
                      <w:tab w:val="right" w:pos="9072"/>
                    </w:tabs>
                    <w:spacing w:before="120" w:after="120"/>
                    <w:jc w:val="both"/>
                    <w:rPr>
                      <w:rFonts w:ascii="Arial" w:hAnsi="Arial" w:cs="Arial"/>
                      <w:sz w:val="22"/>
                      <w:szCs w:val="22"/>
                      <w:lang w:val="af-ZA"/>
                    </w:rPr>
                  </w:pPr>
                </w:p>
              </w:tc>
              <w:tc>
                <w:tcPr>
                  <w:tcW w:w="1345" w:type="dxa"/>
                  <w:tcBorders>
                    <w:top w:val="single" w:sz="4" w:space="0" w:color="auto"/>
                    <w:left w:val="nil"/>
                    <w:bottom w:val="nil"/>
                    <w:right w:val="nil"/>
                  </w:tcBorders>
                </w:tcPr>
                <w:p w14:paraId="6741D6B4" w14:textId="77777777" w:rsidR="009B0E7A" w:rsidRPr="00450407" w:rsidRDefault="009B0E7A" w:rsidP="009B0E7A">
                  <w:pPr>
                    <w:tabs>
                      <w:tab w:val="right" w:pos="9072"/>
                    </w:tabs>
                    <w:spacing w:before="120" w:after="120"/>
                    <w:jc w:val="both"/>
                    <w:rPr>
                      <w:rFonts w:ascii="Arial" w:hAnsi="Arial" w:cs="Arial"/>
                      <w:sz w:val="22"/>
                      <w:szCs w:val="22"/>
                      <w:lang w:val="af-ZA"/>
                    </w:rPr>
                  </w:pPr>
                </w:p>
              </w:tc>
              <w:tc>
                <w:tcPr>
                  <w:tcW w:w="1238" w:type="dxa"/>
                  <w:tcBorders>
                    <w:top w:val="single" w:sz="4" w:space="0" w:color="auto"/>
                    <w:left w:val="nil"/>
                    <w:bottom w:val="nil"/>
                    <w:right w:val="nil"/>
                  </w:tcBorders>
                </w:tcPr>
                <w:p w14:paraId="63D6AAEE" w14:textId="77777777" w:rsidR="009B0E7A" w:rsidRPr="00450407" w:rsidRDefault="009B0E7A" w:rsidP="009B0E7A">
                  <w:pPr>
                    <w:tabs>
                      <w:tab w:val="right" w:pos="9072"/>
                    </w:tabs>
                    <w:spacing w:before="120" w:after="120"/>
                    <w:jc w:val="both"/>
                    <w:rPr>
                      <w:rFonts w:ascii="Arial" w:hAnsi="Arial" w:cs="Arial"/>
                      <w:sz w:val="22"/>
                      <w:szCs w:val="22"/>
                      <w:lang w:val="af-ZA"/>
                    </w:rPr>
                  </w:pPr>
                </w:p>
              </w:tc>
            </w:tr>
          </w:tbl>
          <w:p w14:paraId="64E203B2" w14:textId="77777777" w:rsidR="009B0E7A" w:rsidRPr="00450407" w:rsidRDefault="009B0E7A" w:rsidP="009B0E7A">
            <w:pPr>
              <w:tabs>
                <w:tab w:val="right" w:pos="9072"/>
              </w:tabs>
              <w:spacing w:before="120" w:after="120"/>
              <w:jc w:val="both"/>
              <w:rPr>
                <w:rFonts w:ascii="Arial" w:hAnsi="Arial" w:cs="Arial"/>
                <w:sz w:val="22"/>
                <w:szCs w:val="22"/>
                <w:lang w:val="af-ZA"/>
              </w:rPr>
            </w:pPr>
          </w:p>
        </w:tc>
        <w:tc>
          <w:tcPr>
            <w:tcW w:w="548" w:type="pct"/>
            <w:tcBorders>
              <w:top w:val="single" w:sz="4" w:space="0" w:color="auto"/>
              <w:left w:val="single" w:sz="4" w:space="0" w:color="auto"/>
              <w:bottom w:val="single" w:sz="4" w:space="0" w:color="auto"/>
              <w:right w:val="single" w:sz="4" w:space="0" w:color="auto"/>
            </w:tcBorders>
            <w:vAlign w:val="bottom"/>
          </w:tcPr>
          <w:p w14:paraId="4DB49F4D" w14:textId="77777777" w:rsidR="009B0E7A" w:rsidRPr="00450407" w:rsidRDefault="009B0E7A" w:rsidP="009B0E7A">
            <w:pPr>
              <w:tabs>
                <w:tab w:val="right" w:pos="9072"/>
              </w:tabs>
              <w:spacing w:before="120" w:after="120"/>
              <w:jc w:val="center"/>
              <w:rPr>
                <w:rFonts w:ascii="Arial" w:eastAsia="Calibri" w:hAnsi="Arial"/>
                <w:i/>
                <w:sz w:val="22"/>
                <w:lang w:val="af-ZA"/>
              </w:rPr>
            </w:pPr>
            <w:r w:rsidRPr="00450407">
              <w:rPr>
                <w:rFonts w:ascii="Arial" w:eastAsia="Calibri" w:hAnsi="Arial"/>
                <w:sz w:val="22"/>
                <w:lang w:val="af-ZA"/>
              </w:rPr>
              <w:t>7</w:t>
            </w:r>
          </w:p>
        </w:tc>
        <w:tc>
          <w:tcPr>
            <w:tcW w:w="469" w:type="pct"/>
            <w:tcBorders>
              <w:top w:val="single" w:sz="4" w:space="0" w:color="auto"/>
              <w:left w:val="single" w:sz="4" w:space="0" w:color="auto"/>
              <w:bottom w:val="single" w:sz="4" w:space="0" w:color="auto"/>
              <w:right w:val="single" w:sz="4" w:space="0" w:color="auto"/>
            </w:tcBorders>
            <w:vAlign w:val="bottom"/>
          </w:tcPr>
          <w:p w14:paraId="25502C6F" w14:textId="77777777" w:rsidR="009B0E7A" w:rsidRPr="00450407" w:rsidRDefault="009B0E7A" w:rsidP="009B0E7A">
            <w:pPr>
              <w:tabs>
                <w:tab w:val="right" w:pos="9072"/>
              </w:tabs>
              <w:spacing w:before="120" w:after="120"/>
              <w:jc w:val="center"/>
              <w:rPr>
                <w:rFonts w:ascii="Arial" w:eastAsia="Calibri" w:hAnsi="Arial"/>
                <w:sz w:val="22"/>
                <w:lang w:val="af-ZA"/>
              </w:rPr>
            </w:pPr>
            <w:r w:rsidRPr="00450407">
              <w:rPr>
                <w:rFonts w:ascii="Arial" w:eastAsia="Calibri" w:hAnsi="Arial"/>
                <w:sz w:val="22"/>
                <w:lang w:val="af-ZA"/>
              </w:rPr>
              <w:t>7</w:t>
            </w:r>
          </w:p>
        </w:tc>
      </w:tr>
      <w:tr w:rsidR="009B0E7A" w:rsidRPr="00450407" w14:paraId="5B1535B3" w14:textId="77777777" w:rsidTr="00782694">
        <w:trPr>
          <w:cantSplit/>
          <w:trHeight w:val="436"/>
        </w:trPr>
        <w:tc>
          <w:tcPr>
            <w:tcW w:w="409" w:type="pct"/>
            <w:tcBorders>
              <w:top w:val="single" w:sz="4" w:space="0" w:color="auto"/>
              <w:left w:val="single" w:sz="4" w:space="0" w:color="auto"/>
              <w:bottom w:val="single" w:sz="4" w:space="0" w:color="auto"/>
              <w:right w:val="single" w:sz="4" w:space="0" w:color="auto"/>
            </w:tcBorders>
          </w:tcPr>
          <w:p w14:paraId="223B9BFD" w14:textId="77777777" w:rsidR="009B0E7A" w:rsidRPr="00450407" w:rsidRDefault="009B0E7A" w:rsidP="009B0E7A">
            <w:pPr>
              <w:tabs>
                <w:tab w:val="right" w:pos="9072"/>
              </w:tabs>
              <w:spacing w:before="120" w:after="120"/>
              <w:jc w:val="both"/>
              <w:rPr>
                <w:rFonts w:ascii="Arial" w:eastAsia="Calibri" w:hAnsi="Arial"/>
                <w:sz w:val="22"/>
                <w:lang w:val="af-ZA"/>
              </w:rPr>
            </w:pPr>
            <w:r w:rsidRPr="00450407">
              <w:rPr>
                <w:rFonts w:ascii="Arial" w:eastAsia="Calibri" w:hAnsi="Arial"/>
                <w:sz w:val="22"/>
              </w:rPr>
              <w:t>(b)</w:t>
            </w:r>
          </w:p>
        </w:tc>
        <w:tc>
          <w:tcPr>
            <w:tcW w:w="3574" w:type="pct"/>
            <w:tcBorders>
              <w:top w:val="single" w:sz="4" w:space="0" w:color="auto"/>
              <w:left w:val="single" w:sz="4" w:space="0" w:color="auto"/>
              <w:bottom w:val="single" w:sz="4" w:space="0" w:color="auto"/>
              <w:right w:val="single" w:sz="4" w:space="0" w:color="auto"/>
            </w:tcBorders>
            <w:vAlign w:val="center"/>
          </w:tcPr>
          <w:p w14:paraId="63DBFCDE" w14:textId="77777777" w:rsidR="009B0E7A" w:rsidRPr="00450407" w:rsidRDefault="009B0E7A" w:rsidP="009B0E7A">
            <w:pPr>
              <w:tabs>
                <w:tab w:val="right" w:pos="9072"/>
              </w:tabs>
              <w:spacing w:before="120" w:after="120"/>
              <w:jc w:val="both"/>
              <w:rPr>
                <w:rFonts w:ascii="Arial" w:hAnsi="Arial" w:cs="Arial"/>
                <w:sz w:val="22"/>
                <w:szCs w:val="22"/>
                <w:lang w:val="af-ZA"/>
              </w:rPr>
            </w:pPr>
            <w:r w:rsidRPr="00450407">
              <w:rPr>
                <w:rFonts w:ascii="Arial" w:hAnsi="Arial" w:cs="Arial"/>
                <w:sz w:val="22"/>
                <w:szCs w:val="22"/>
              </w:rPr>
              <w:t>Provide the general journal entry for the insurance costs in the general journal of Chicken Dance for the year ended 31 January </w:t>
            </w:r>
            <w:r w:rsidRPr="00450407">
              <w:rPr>
                <w:rFonts w:ascii="Arial" w:hAnsi="Arial" w:cs="Arial"/>
                <w:b/>
                <w:sz w:val="22"/>
                <w:szCs w:val="22"/>
              </w:rPr>
              <w:t>2015.</w:t>
            </w:r>
          </w:p>
          <w:p w14:paraId="0980C730" w14:textId="77777777" w:rsidR="009B0E7A" w:rsidRPr="00450407" w:rsidRDefault="009B0E7A" w:rsidP="009B0E7A">
            <w:pPr>
              <w:tabs>
                <w:tab w:val="right" w:pos="9072"/>
              </w:tabs>
              <w:spacing w:before="120" w:after="120"/>
              <w:jc w:val="both"/>
              <w:rPr>
                <w:rFonts w:ascii="Arial" w:eastAsia="Calibri" w:hAnsi="Arial"/>
                <w:sz w:val="22"/>
                <w:lang w:val="af-ZA"/>
              </w:rPr>
            </w:pPr>
            <w:r w:rsidRPr="00450407">
              <w:rPr>
                <w:rFonts w:ascii="Arial" w:hAnsi="Arial" w:cs="Arial"/>
                <w:sz w:val="22"/>
                <w:szCs w:val="22"/>
              </w:rPr>
              <w:t>Journal narrations and headings are not required.</w:t>
            </w:r>
          </w:p>
        </w:tc>
        <w:tc>
          <w:tcPr>
            <w:tcW w:w="548" w:type="pct"/>
            <w:tcBorders>
              <w:top w:val="single" w:sz="4" w:space="0" w:color="auto"/>
              <w:left w:val="single" w:sz="4" w:space="0" w:color="auto"/>
              <w:bottom w:val="single" w:sz="4" w:space="0" w:color="auto"/>
              <w:right w:val="single" w:sz="4" w:space="0" w:color="auto"/>
            </w:tcBorders>
            <w:vAlign w:val="bottom"/>
          </w:tcPr>
          <w:p w14:paraId="2C663D8D" w14:textId="77777777" w:rsidR="009B0E7A" w:rsidRPr="00450407" w:rsidRDefault="009B0E7A" w:rsidP="009B0E7A">
            <w:pPr>
              <w:tabs>
                <w:tab w:val="right" w:pos="9072"/>
              </w:tabs>
              <w:spacing w:before="120" w:after="120"/>
              <w:jc w:val="center"/>
              <w:rPr>
                <w:rFonts w:ascii="Arial" w:eastAsia="Calibri" w:hAnsi="Arial"/>
                <w:sz w:val="22"/>
                <w:lang w:val="af-ZA"/>
              </w:rPr>
            </w:pPr>
            <w:r w:rsidRPr="00450407">
              <w:rPr>
                <w:rFonts w:ascii="Arial" w:eastAsia="Calibri" w:hAnsi="Arial"/>
                <w:sz w:val="22"/>
                <w:lang w:val="af-ZA"/>
              </w:rPr>
              <w:t>3</w:t>
            </w:r>
          </w:p>
        </w:tc>
        <w:tc>
          <w:tcPr>
            <w:tcW w:w="469" w:type="pct"/>
            <w:tcBorders>
              <w:top w:val="single" w:sz="4" w:space="0" w:color="auto"/>
              <w:left w:val="single" w:sz="4" w:space="0" w:color="auto"/>
              <w:bottom w:val="single" w:sz="4" w:space="0" w:color="auto"/>
              <w:right w:val="single" w:sz="4" w:space="0" w:color="auto"/>
            </w:tcBorders>
            <w:vAlign w:val="bottom"/>
          </w:tcPr>
          <w:p w14:paraId="69541E24" w14:textId="77777777" w:rsidR="009B0E7A" w:rsidRPr="00450407" w:rsidRDefault="009B0E7A" w:rsidP="009B0E7A">
            <w:pPr>
              <w:tabs>
                <w:tab w:val="right" w:pos="9072"/>
              </w:tabs>
              <w:spacing w:before="120" w:after="120"/>
              <w:jc w:val="center"/>
              <w:rPr>
                <w:rFonts w:ascii="Arial" w:eastAsia="Calibri" w:hAnsi="Arial"/>
                <w:sz w:val="22"/>
                <w:lang w:val="af-ZA"/>
              </w:rPr>
            </w:pPr>
            <w:r w:rsidRPr="00450407">
              <w:rPr>
                <w:rFonts w:ascii="Arial" w:eastAsia="Calibri" w:hAnsi="Arial"/>
                <w:sz w:val="22"/>
                <w:lang w:val="af-ZA"/>
              </w:rPr>
              <w:t>3</w:t>
            </w:r>
          </w:p>
        </w:tc>
      </w:tr>
      <w:tr w:rsidR="009B0E7A" w:rsidRPr="00450407" w14:paraId="24E06B75" w14:textId="77777777" w:rsidTr="00782694">
        <w:trPr>
          <w:cantSplit/>
          <w:trHeight w:val="436"/>
        </w:trPr>
        <w:tc>
          <w:tcPr>
            <w:tcW w:w="3983" w:type="pct"/>
            <w:gridSpan w:val="2"/>
            <w:tcBorders>
              <w:top w:val="single" w:sz="4" w:space="0" w:color="auto"/>
              <w:left w:val="single" w:sz="4" w:space="0" w:color="auto"/>
              <w:bottom w:val="single" w:sz="4" w:space="0" w:color="auto"/>
              <w:right w:val="single" w:sz="4" w:space="0" w:color="auto"/>
            </w:tcBorders>
            <w:vAlign w:val="center"/>
            <w:hideMark/>
          </w:tcPr>
          <w:p w14:paraId="35A9A549" w14:textId="77777777" w:rsidR="009B0E7A" w:rsidRPr="00450407" w:rsidRDefault="009B0E7A" w:rsidP="009B0E7A">
            <w:pPr>
              <w:tabs>
                <w:tab w:val="right" w:pos="9072"/>
              </w:tabs>
              <w:spacing w:before="120" w:after="120"/>
              <w:rPr>
                <w:rFonts w:ascii="Arial" w:eastAsia="Calibri" w:hAnsi="Arial"/>
                <w:b/>
                <w:sz w:val="22"/>
                <w:lang w:val="af-ZA"/>
              </w:rPr>
            </w:pPr>
            <w:r w:rsidRPr="00450407">
              <w:rPr>
                <w:rFonts w:ascii="Arial" w:eastAsia="Calibri" w:hAnsi="Arial"/>
                <w:b/>
                <w:sz w:val="22"/>
              </w:rPr>
              <w:t>Total</w:t>
            </w:r>
          </w:p>
        </w:tc>
        <w:tc>
          <w:tcPr>
            <w:tcW w:w="548" w:type="pct"/>
            <w:tcBorders>
              <w:top w:val="single" w:sz="4" w:space="0" w:color="auto"/>
              <w:left w:val="single" w:sz="4" w:space="0" w:color="auto"/>
              <w:bottom w:val="single" w:sz="4" w:space="0" w:color="auto"/>
              <w:right w:val="single" w:sz="4" w:space="0" w:color="auto"/>
            </w:tcBorders>
            <w:vAlign w:val="center"/>
          </w:tcPr>
          <w:p w14:paraId="4836A481" w14:textId="77777777" w:rsidR="009B0E7A" w:rsidRPr="00450407" w:rsidRDefault="009B0E7A" w:rsidP="009B0E7A">
            <w:pPr>
              <w:tabs>
                <w:tab w:val="right" w:pos="9072"/>
              </w:tabs>
              <w:spacing w:before="120" w:after="120"/>
              <w:jc w:val="center"/>
              <w:rPr>
                <w:rFonts w:ascii="Arial" w:eastAsia="Calibri" w:hAnsi="Arial"/>
                <w:b/>
                <w:sz w:val="22"/>
                <w:lang w:val="af-ZA"/>
              </w:rPr>
            </w:pPr>
          </w:p>
        </w:tc>
        <w:tc>
          <w:tcPr>
            <w:tcW w:w="469" w:type="pct"/>
            <w:tcBorders>
              <w:top w:val="single" w:sz="4" w:space="0" w:color="auto"/>
              <w:left w:val="single" w:sz="4" w:space="0" w:color="auto"/>
              <w:bottom w:val="single" w:sz="4" w:space="0" w:color="auto"/>
              <w:right w:val="single" w:sz="4" w:space="0" w:color="auto"/>
            </w:tcBorders>
            <w:vAlign w:val="center"/>
            <w:hideMark/>
          </w:tcPr>
          <w:p w14:paraId="7351D189" w14:textId="39913BF8" w:rsidR="009B0E7A" w:rsidRPr="00450407" w:rsidRDefault="00782694" w:rsidP="009B0E7A">
            <w:pPr>
              <w:tabs>
                <w:tab w:val="right" w:pos="9072"/>
              </w:tabs>
              <w:spacing w:before="120" w:after="120"/>
              <w:jc w:val="center"/>
              <w:rPr>
                <w:rFonts w:ascii="Arial" w:eastAsia="Calibri" w:hAnsi="Arial"/>
                <w:b/>
                <w:sz w:val="22"/>
                <w:lang w:val="af-ZA"/>
              </w:rPr>
            </w:pPr>
            <w:r w:rsidRPr="00450407">
              <w:rPr>
                <w:rFonts w:ascii="Arial" w:eastAsia="Calibri" w:hAnsi="Arial"/>
                <w:b/>
                <w:sz w:val="22"/>
                <w:lang w:val="af-ZA"/>
              </w:rPr>
              <w:t>10</w:t>
            </w:r>
          </w:p>
        </w:tc>
      </w:tr>
    </w:tbl>
    <w:p w14:paraId="5087368D" w14:textId="77777777" w:rsidR="009B0E7A" w:rsidRPr="00450407" w:rsidRDefault="009B0E7A" w:rsidP="009B0E7A">
      <w:pPr>
        <w:rPr>
          <w:rFonts w:ascii="Arial" w:hAnsi="Arial" w:cs="Arial"/>
          <w:b/>
          <w:lang w:val="af-ZA"/>
        </w:rPr>
      </w:pPr>
    </w:p>
    <w:p w14:paraId="6E44B143" w14:textId="77777777" w:rsidR="009B0E7A" w:rsidRPr="00450407" w:rsidRDefault="009B0E7A" w:rsidP="009B0E7A">
      <w:pPr>
        <w:rPr>
          <w:rFonts w:ascii="Arial" w:hAnsi="Arial" w:cs="Arial"/>
          <w:b/>
          <w:sz w:val="22"/>
          <w:szCs w:val="22"/>
          <w:lang w:val="en-ZA"/>
        </w:rPr>
      </w:pPr>
      <w:r w:rsidRPr="00450407">
        <w:rPr>
          <w:rFonts w:ascii="Arial" w:hAnsi="Arial" w:cs="Arial"/>
          <w:b/>
          <w:sz w:val="22"/>
          <w:szCs w:val="22"/>
          <w:lang w:val="en-ZA"/>
        </w:rPr>
        <w:br w:type="page"/>
      </w:r>
    </w:p>
    <w:p w14:paraId="2670C29B" w14:textId="59DB783E" w:rsidR="000924FA" w:rsidRPr="00450407" w:rsidRDefault="000924FA" w:rsidP="000924FA">
      <w:pPr>
        <w:jc w:val="both"/>
        <w:rPr>
          <w:rFonts w:ascii="Arial" w:eastAsiaTheme="minorHAnsi" w:hAnsi="Arial" w:cs="Arial"/>
          <w:b/>
          <w:bCs/>
          <w:sz w:val="22"/>
          <w:szCs w:val="22"/>
        </w:rPr>
      </w:pPr>
      <w:r w:rsidRPr="00450407">
        <w:rPr>
          <w:rFonts w:ascii="Arial" w:eastAsiaTheme="minorHAnsi" w:hAnsi="Arial" w:cs="Arial"/>
          <w:b/>
          <w:bCs/>
          <w:sz w:val="22"/>
          <w:szCs w:val="22"/>
        </w:rPr>
        <w:lastRenderedPageBreak/>
        <w:t xml:space="preserve">QUESTION </w:t>
      </w:r>
      <w:r w:rsidR="00CC6694" w:rsidRPr="00450407">
        <w:rPr>
          <w:rFonts w:ascii="Arial" w:eastAsiaTheme="minorHAnsi" w:hAnsi="Arial" w:cs="Arial"/>
          <w:b/>
          <w:bCs/>
          <w:sz w:val="22"/>
          <w:szCs w:val="22"/>
        </w:rPr>
        <w:t>3</w:t>
      </w:r>
      <w:r w:rsidRPr="00450407">
        <w:rPr>
          <w:rFonts w:ascii="Arial" w:eastAsiaTheme="minorHAnsi" w:hAnsi="Arial" w:cs="Arial"/>
          <w:b/>
          <w:bCs/>
          <w:sz w:val="22"/>
          <w:szCs w:val="22"/>
        </w:rPr>
        <w:t xml:space="preserve"> (2020)</w:t>
      </w:r>
      <w:r w:rsidRPr="00450407">
        <w:rPr>
          <w:rFonts w:ascii="Arial" w:eastAsiaTheme="minorHAnsi" w:hAnsi="Arial" w:cs="Arial"/>
          <w:b/>
          <w:bCs/>
          <w:sz w:val="22"/>
          <w:szCs w:val="22"/>
        </w:rPr>
        <w:tab/>
      </w:r>
      <w:r w:rsidRPr="00450407">
        <w:rPr>
          <w:rFonts w:ascii="Arial" w:eastAsiaTheme="minorHAnsi" w:hAnsi="Arial" w:cs="Arial"/>
          <w:b/>
          <w:bCs/>
          <w:sz w:val="22"/>
          <w:szCs w:val="22"/>
        </w:rPr>
        <w:tab/>
      </w:r>
      <w:r w:rsidRPr="00450407">
        <w:rPr>
          <w:rFonts w:ascii="Arial" w:eastAsiaTheme="minorHAnsi" w:hAnsi="Arial" w:cs="Arial"/>
          <w:b/>
          <w:bCs/>
          <w:sz w:val="22"/>
          <w:szCs w:val="22"/>
        </w:rPr>
        <w:tab/>
      </w:r>
      <w:r w:rsidRPr="00450407">
        <w:rPr>
          <w:rFonts w:ascii="Arial" w:eastAsiaTheme="minorHAnsi" w:hAnsi="Arial" w:cs="Arial"/>
          <w:b/>
          <w:bCs/>
          <w:sz w:val="22"/>
          <w:szCs w:val="22"/>
        </w:rPr>
        <w:tab/>
      </w:r>
      <w:r w:rsidRPr="00450407">
        <w:rPr>
          <w:rFonts w:ascii="Arial" w:eastAsiaTheme="minorHAnsi" w:hAnsi="Arial" w:cs="Arial"/>
          <w:b/>
          <w:bCs/>
          <w:sz w:val="22"/>
          <w:szCs w:val="22"/>
        </w:rPr>
        <w:tab/>
      </w:r>
      <w:r w:rsidRPr="00450407">
        <w:rPr>
          <w:rFonts w:ascii="Arial" w:eastAsiaTheme="minorHAnsi" w:hAnsi="Arial" w:cs="Arial"/>
          <w:b/>
          <w:bCs/>
          <w:sz w:val="22"/>
          <w:szCs w:val="22"/>
        </w:rPr>
        <w:tab/>
      </w:r>
      <w:r w:rsidRPr="00450407">
        <w:rPr>
          <w:rFonts w:ascii="Arial" w:eastAsiaTheme="minorHAnsi" w:hAnsi="Arial" w:cs="Arial"/>
          <w:b/>
          <w:bCs/>
          <w:sz w:val="22"/>
          <w:szCs w:val="22"/>
        </w:rPr>
        <w:tab/>
        <w:t xml:space="preserve">            (20 marks; 36 minutes)</w:t>
      </w:r>
    </w:p>
    <w:p w14:paraId="4EE66E27" w14:textId="77777777" w:rsidR="000924FA" w:rsidRPr="00450407" w:rsidRDefault="000924FA" w:rsidP="000924FA">
      <w:pPr>
        <w:jc w:val="both"/>
        <w:rPr>
          <w:rFonts w:ascii="Arial" w:eastAsiaTheme="minorHAnsi" w:hAnsi="Arial" w:cs="Arial"/>
          <w:b/>
          <w:bCs/>
          <w:sz w:val="22"/>
          <w:szCs w:val="22"/>
        </w:rPr>
      </w:pPr>
    </w:p>
    <w:p w14:paraId="791CB0B2" w14:textId="77777777" w:rsidR="000924FA" w:rsidRPr="00450407" w:rsidRDefault="000924FA" w:rsidP="000924FA">
      <w:pPr>
        <w:jc w:val="both"/>
        <w:rPr>
          <w:rFonts w:ascii="Arial" w:eastAsiaTheme="minorHAnsi" w:hAnsi="Arial" w:cs="Arial"/>
          <w:sz w:val="22"/>
          <w:szCs w:val="22"/>
          <w:lang w:val="en-ZA"/>
        </w:rPr>
      </w:pPr>
      <w:r w:rsidRPr="00450407">
        <w:rPr>
          <w:rFonts w:ascii="Arial" w:eastAsiaTheme="minorHAnsi" w:hAnsi="Arial" w:cs="Arial"/>
          <w:sz w:val="22"/>
          <w:szCs w:val="22"/>
        </w:rPr>
        <w:t>Woody Manufacturers (Pty) Ltd. (Woody) is a company that makes wooden furniture and is situated in Cape Town. Woody have a 31 December year-end and is a registered VAT vendor.</w:t>
      </w:r>
      <w:r w:rsidRPr="00450407">
        <w:rPr>
          <w:rFonts w:ascii="Arial" w:eastAsiaTheme="minorHAnsi" w:hAnsi="Arial" w:cs="Arial"/>
          <w:sz w:val="22"/>
          <w:szCs w:val="22"/>
          <w:lang w:val="en-ZA"/>
        </w:rPr>
        <w:t xml:space="preserve"> You can assume that Woody only purchase items from registered VAT vendors, unless stated otherwise. The VAT rate is 15% for all periods.</w:t>
      </w:r>
    </w:p>
    <w:p w14:paraId="5CB39765" w14:textId="77777777" w:rsidR="000924FA" w:rsidRPr="00450407" w:rsidRDefault="000924FA" w:rsidP="000924FA">
      <w:pPr>
        <w:jc w:val="both"/>
        <w:rPr>
          <w:rFonts w:ascii="Arial" w:eastAsiaTheme="minorHAnsi" w:hAnsi="Arial" w:cs="Arial"/>
          <w:sz w:val="22"/>
          <w:szCs w:val="22"/>
        </w:rPr>
      </w:pPr>
    </w:p>
    <w:p w14:paraId="70C3EBE9" w14:textId="77777777" w:rsidR="000924FA" w:rsidRPr="00450407" w:rsidRDefault="000924FA" w:rsidP="000924FA">
      <w:pPr>
        <w:jc w:val="both"/>
        <w:rPr>
          <w:rFonts w:ascii="Arial" w:eastAsiaTheme="minorHAnsi" w:hAnsi="Arial" w:cs="Arial"/>
          <w:sz w:val="22"/>
          <w:szCs w:val="22"/>
        </w:rPr>
      </w:pPr>
      <w:r w:rsidRPr="00450407">
        <w:rPr>
          <w:rFonts w:ascii="Arial" w:eastAsiaTheme="minorHAnsi" w:hAnsi="Arial" w:cs="Arial"/>
          <w:sz w:val="22"/>
          <w:szCs w:val="22"/>
        </w:rPr>
        <w:t>Below is a list of transactions which occurred during the 2019 financial year, for which the accountant of Woody did not make any accounting entries:</w:t>
      </w:r>
    </w:p>
    <w:p w14:paraId="273E2AE7" w14:textId="77777777" w:rsidR="000924FA" w:rsidRPr="00450407" w:rsidRDefault="000924FA" w:rsidP="000924FA">
      <w:pPr>
        <w:jc w:val="both"/>
        <w:rPr>
          <w:rFonts w:ascii="Arial" w:eastAsiaTheme="minorHAnsi" w:hAnsi="Arial" w:cs="Arial"/>
          <w:sz w:val="22"/>
          <w:szCs w:val="22"/>
        </w:rPr>
      </w:pPr>
    </w:p>
    <w:p w14:paraId="1700B111" w14:textId="77777777" w:rsidR="000924FA" w:rsidRPr="00450407" w:rsidRDefault="000924FA" w:rsidP="000924FA">
      <w:pPr>
        <w:numPr>
          <w:ilvl w:val="0"/>
          <w:numId w:val="32"/>
        </w:numPr>
        <w:ind w:left="426"/>
        <w:contextualSpacing/>
        <w:jc w:val="both"/>
        <w:rPr>
          <w:rFonts w:ascii="Arial" w:eastAsiaTheme="minorHAnsi" w:hAnsi="Arial" w:cs="Arial"/>
          <w:sz w:val="22"/>
          <w:szCs w:val="22"/>
          <w:lang w:val="en-ZA"/>
        </w:rPr>
      </w:pPr>
      <w:r w:rsidRPr="00450407">
        <w:rPr>
          <w:rFonts w:ascii="Arial" w:eastAsiaTheme="minorHAnsi" w:hAnsi="Arial" w:cs="Arial"/>
          <w:sz w:val="22"/>
          <w:szCs w:val="22"/>
          <w:lang w:val="en-ZA"/>
        </w:rPr>
        <w:t xml:space="preserve">Woody purchased a new delivery truck for an invoice price of R517 500, cash, on 5 April 2019. It is Woody’s policy to depreciate all its vehicles according to kilometres travelled, to a maximum of 80 000km, to a zero residual value. </w:t>
      </w:r>
    </w:p>
    <w:p w14:paraId="1095A827" w14:textId="77777777" w:rsidR="000924FA" w:rsidRPr="00450407" w:rsidRDefault="000924FA" w:rsidP="000924FA">
      <w:pPr>
        <w:ind w:left="720"/>
        <w:contextualSpacing/>
        <w:jc w:val="both"/>
        <w:rPr>
          <w:rFonts w:ascii="Arial" w:eastAsiaTheme="minorHAnsi" w:hAnsi="Arial" w:cs="Arial"/>
          <w:sz w:val="22"/>
          <w:szCs w:val="22"/>
          <w:lang w:val="en-ZA"/>
        </w:rPr>
      </w:pPr>
    </w:p>
    <w:p w14:paraId="5860A4E0" w14:textId="77777777" w:rsidR="000924FA" w:rsidRPr="00450407" w:rsidRDefault="000924FA" w:rsidP="000924FA">
      <w:pPr>
        <w:ind w:left="426"/>
        <w:contextualSpacing/>
        <w:jc w:val="both"/>
        <w:rPr>
          <w:rFonts w:ascii="Arial" w:eastAsiaTheme="minorHAnsi" w:hAnsi="Arial" w:cs="Arial"/>
          <w:sz w:val="22"/>
          <w:szCs w:val="22"/>
          <w:lang w:val="en-ZA"/>
        </w:rPr>
      </w:pPr>
      <w:r w:rsidRPr="00450407">
        <w:rPr>
          <w:rFonts w:ascii="Arial" w:eastAsiaTheme="minorHAnsi" w:hAnsi="Arial" w:cs="Arial"/>
          <w:sz w:val="22"/>
          <w:szCs w:val="22"/>
          <w:lang w:val="en-ZA"/>
        </w:rPr>
        <w:t>The new delivery truck was involved in an accident and was written off on 10 November 2019. At time of the accident the truck travelled a total of 12 000km. The insurance company agreed to pay out an insurance claim of R250 000 in total as compensation for the truck. At 31 December 2019 the payment from the insurance was still outstanding.</w:t>
      </w:r>
    </w:p>
    <w:p w14:paraId="0EA214DF" w14:textId="77777777" w:rsidR="000924FA" w:rsidRPr="00450407" w:rsidRDefault="000924FA" w:rsidP="000924FA">
      <w:pPr>
        <w:ind w:left="720"/>
        <w:contextualSpacing/>
        <w:jc w:val="both"/>
        <w:rPr>
          <w:rFonts w:ascii="Arial" w:eastAsiaTheme="minorHAnsi" w:hAnsi="Arial" w:cs="Arial"/>
          <w:sz w:val="22"/>
          <w:szCs w:val="22"/>
          <w:lang w:val="en-ZA"/>
        </w:rPr>
      </w:pPr>
    </w:p>
    <w:p w14:paraId="7B076D46" w14:textId="77777777" w:rsidR="000924FA" w:rsidRPr="00450407" w:rsidRDefault="000924FA" w:rsidP="000924FA">
      <w:pPr>
        <w:numPr>
          <w:ilvl w:val="0"/>
          <w:numId w:val="32"/>
        </w:numPr>
        <w:ind w:left="426"/>
        <w:contextualSpacing/>
        <w:jc w:val="both"/>
        <w:rPr>
          <w:rFonts w:ascii="Arial" w:eastAsiaTheme="minorHAnsi" w:hAnsi="Arial" w:cs="Arial"/>
          <w:sz w:val="22"/>
          <w:szCs w:val="22"/>
          <w:lang w:val="en-ZA"/>
        </w:rPr>
      </w:pPr>
      <w:r w:rsidRPr="00450407">
        <w:rPr>
          <w:rFonts w:ascii="Arial" w:eastAsiaTheme="minorHAnsi" w:hAnsi="Arial" w:cs="Arial"/>
          <w:sz w:val="22"/>
          <w:szCs w:val="22"/>
          <w:lang w:val="en-ZA"/>
        </w:rPr>
        <w:t>Woody ordered a new wood cutting machine on 10 May 2019 from Supply for U, who is based in Durban. Woody paid a deposit of R10 000 for the cutting machine on 31 May 2019. The cutting machine had an invoice price of R230 000. The balance of the invoice price will be settled on 10 January 2020. The terms and conditions of the purchase was that the cutting machine will be shipped FOB Durban. The machine was shipped on 1 June 2019 from Durban and arrived in Cape Town on 15 June 2019.</w:t>
      </w:r>
    </w:p>
    <w:p w14:paraId="66F81475" w14:textId="77777777" w:rsidR="000924FA" w:rsidRPr="00450407" w:rsidRDefault="000924FA" w:rsidP="000924FA">
      <w:pPr>
        <w:ind w:left="720"/>
        <w:contextualSpacing/>
        <w:jc w:val="both"/>
        <w:rPr>
          <w:rFonts w:ascii="Arial" w:eastAsiaTheme="minorHAnsi" w:hAnsi="Arial" w:cs="Arial"/>
          <w:sz w:val="22"/>
          <w:szCs w:val="22"/>
          <w:lang w:val="en-ZA"/>
        </w:rPr>
      </w:pPr>
    </w:p>
    <w:p w14:paraId="3FE3A6DB" w14:textId="1ECA2E76" w:rsidR="005D3320" w:rsidRDefault="000924FA" w:rsidP="000924FA">
      <w:pPr>
        <w:ind w:left="426"/>
        <w:contextualSpacing/>
        <w:jc w:val="both"/>
        <w:rPr>
          <w:rFonts w:ascii="Arial" w:eastAsiaTheme="minorHAnsi" w:hAnsi="Arial" w:cs="Arial"/>
          <w:sz w:val="22"/>
          <w:szCs w:val="22"/>
          <w:lang w:val="en-ZA"/>
        </w:rPr>
      </w:pPr>
      <w:r w:rsidRPr="00450407">
        <w:rPr>
          <w:rFonts w:ascii="Arial" w:eastAsiaTheme="minorHAnsi" w:hAnsi="Arial" w:cs="Arial"/>
          <w:sz w:val="22"/>
          <w:szCs w:val="22"/>
          <w:lang w:val="en-ZA"/>
        </w:rPr>
        <w:t>Customs duty of R1 500 and freight insurance of R10 000 for the duration of the shipment was paid in cash on 15 June 2019. The cutting machine was transported from the Cape Town harbour and arrived at Woody’s premises on 17 June 2019. Transportation costs</w:t>
      </w:r>
      <w:r w:rsidR="00787FEE">
        <w:rPr>
          <w:rFonts w:ascii="Arial" w:eastAsiaTheme="minorHAnsi" w:hAnsi="Arial" w:cs="Arial"/>
          <w:sz w:val="22"/>
          <w:szCs w:val="22"/>
          <w:lang w:val="en-ZA"/>
        </w:rPr>
        <w:t xml:space="preserve"> (paid in cash)</w:t>
      </w:r>
      <w:r w:rsidRPr="00450407">
        <w:rPr>
          <w:rFonts w:ascii="Arial" w:eastAsiaTheme="minorHAnsi" w:hAnsi="Arial" w:cs="Arial"/>
          <w:sz w:val="22"/>
          <w:szCs w:val="22"/>
          <w:lang w:val="en-ZA"/>
        </w:rPr>
        <w:t xml:space="preserve"> for this amounted to R13 000. The cutting machine had to be installed by a professional at a cost of R</w:t>
      </w:r>
      <w:r w:rsidR="005D3320">
        <w:rPr>
          <w:rFonts w:ascii="Arial" w:eastAsiaTheme="minorHAnsi" w:hAnsi="Arial" w:cs="Arial"/>
          <w:sz w:val="22"/>
          <w:szCs w:val="22"/>
          <w:lang w:val="en-ZA"/>
        </w:rPr>
        <w:t>6</w:t>
      </w:r>
      <w:r w:rsidR="00787FEE">
        <w:rPr>
          <w:rFonts w:ascii="Arial" w:eastAsiaTheme="minorHAnsi" w:hAnsi="Arial" w:cs="Arial"/>
          <w:sz w:val="22"/>
          <w:szCs w:val="22"/>
          <w:lang w:val="en-ZA"/>
        </w:rPr>
        <w:t> </w:t>
      </w:r>
      <w:r w:rsidR="005D3320">
        <w:rPr>
          <w:rFonts w:ascii="Arial" w:eastAsiaTheme="minorHAnsi" w:hAnsi="Arial" w:cs="Arial"/>
          <w:sz w:val="22"/>
          <w:szCs w:val="22"/>
          <w:lang w:val="en-ZA"/>
        </w:rPr>
        <w:t>798</w:t>
      </w:r>
      <w:r w:rsidR="00787FEE">
        <w:rPr>
          <w:rFonts w:ascii="Arial" w:eastAsiaTheme="minorHAnsi" w:hAnsi="Arial" w:cs="Arial"/>
          <w:sz w:val="22"/>
          <w:szCs w:val="22"/>
          <w:lang w:val="en-ZA"/>
        </w:rPr>
        <w:t xml:space="preserve"> paid in cash</w:t>
      </w:r>
      <w:r w:rsidRPr="00450407">
        <w:rPr>
          <w:rFonts w:ascii="Arial" w:eastAsiaTheme="minorHAnsi" w:hAnsi="Arial" w:cs="Arial"/>
          <w:sz w:val="22"/>
          <w:szCs w:val="22"/>
          <w:lang w:val="en-ZA"/>
        </w:rPr>
        <w:t xml:space="preserve">. </w:t>
      </w:r>
    </w:p>
    <w:p w14:paraId="540DB602" w14:textId="77777777" w:rsidR="005D3320" w:rsidRDefault="005D3320" w:rsidP="000924FA">
      <w:pPr>
        <w:ind w:left="426"/>
        <w:contextualSpacing/>
        <w:jc w:val="both"/>
        <w:rPr>
          <w:rFonts w:ascii="Arial" w:eastAsiaTheme="minorHAnsi" w:hAnsi="Arial" w:cs="Arial"/>
          <w:sz w:val="22"/>
          <w:szCs w:val="22"/>
          <w:lang w:val="en-ZA"/>
        </w:rPr>
      </w:pPr>
    </w:p>
    <w:p w14:paraId="5635BA6C" w14:textId="0872A52A" w:rsidR="000924FA" w:rsidRPr="00450407" w:rsidRDefault="000924FA" w:rsidP="000924FA">
      <w:pPr>
        <w:ind w:left="426"/>
        <w:contextualSpacing/>
        <w:jc w:val="both"/>
        <w:rPr>
          <w:rFonts w:ascii="Arial" w:eastAsiaTheme="minorHAnsi" w:hAnsi="Arial" w:cs="Arial"/>
          <w:sz w:val="22"/>
          <w:szCs w:val="22"/>
          <w:lang w:val="en-ZA"/>
        </w:rPr>
      </w:pPr>
      <w:r w:rsidRPr="00450407">
        <w:rPr>
          <w:rFonts w:ascii="Arial" w:eastAsiaTheme="minorHAnsi" w:hAnsi="Arial" w:cs="Arial"/>
          <w:sz w:val="22"/>
          <w:szCs w:val="22"/>
          <w:lang w:val="en-ZA"/>
        </w:rPr>
        <w:t>The furniture that was made during the testing of the cutting machine was sold for cash, for an invoice price of R1 300. The installation and testing took place on 17 June 2019 and was paid in cash on that date.</w:t>
      </w:r>
    </w:p>
    <w:p w14:paraId="663DACFB" w14:textId="77777777" w:rsidR="000924FA" w:rsidRPr="00450407" w:rsidRDefault="000924FA" w:rsidP="000924FA">
      <w:pPr>
        <w:ind w:left="720"/>
        <w:contextualSpacing/>
        <w:jc w:val="both"/>
        <w:rPr>
          <w:rFonts w:ascii="Arial" w:eastAsiaTheme="minorHAnsi" w:hAnsi="Arial" w:cs="Arial"/>
          <w:sz w:val="22"/>
          <w:szCs w:val="22"/>
          <w:lang w:val="en-ZA"/>
        </w:rPr>
      </w:pPr>
    </w:p>
    <w:p w14:paraId="6721FAAA" w14:textId="77777777" w:rsidR="000924FA" w:rsidRPr="00450407" w:rsidRDefault="000924FA" w:rsidP="000924FA">
      <w:pPr>
        <w:ind w:left="426"/>
        <w:contextualSpacing/>
        <w:jc w:val="both"/>
        <w:rPr>
          <w:rFonts w:ascii="Arial" w:eastAsiaTheme="minorHAnsi" w:hAnsi="Arial" w:cs="Arial"/>
          <w:sz w:val="22"/>
          <w:szCs w:val="22"/>
          <w:lang w:val="en-ZA"/>
        </w:rPr>
      </w:pPr>
      <w:r w:rsidRPr="00450407">
        <w:rPr>
          <w:rFonts w:ascii="Arial" w:eastAsiaTheme="minorHAnsi" w:hAnsi="Arial" w:cs="Arial"/>
          <w:sz w:val="22"/>
          <w:szCs w:val="22"/>
          <w:lang w:val="en-ZA"/>
        </w:rPr>
        <w:t>The cutting machine was ready for use on 1 July 2019. It is Woody’s policy to write off depreciation on all machines according to the straight-line method over a useful life of five years to a residual value of R10 000.</w:t>
      </w:r>
    </w:p>
    <w:p w14:paraId="1D9A31AA" w14:textId="77777777" w:rsidR="000924FA" w:rsidRPr="00450407" w:rsidRDefault="000924FA" w:rsidP="000924FA">
      <w:pPr>
        <w:ind w:left="720"/>
        <w:contextualSpacing/>
        <w:jc w:val="both"/>
        <w:rPr>
          <w:rFonts w:ascii="Arial" w:eastAsiaTheme="minorHAnsi" w:hAnsi="Arial" w:cs="Arial"/>
          <w:sz w:val="22"/>
          <w:szCs w:val="22"/>
          <w:lang w:val="en-ZA"/>
        </w:rPr>
      </w:pPr>
    </w:p>
    <w:p w14:paraId="3F6FFB6F" w14:textId="77777777" w:rsidR="000924FA" w:rsidRPr="00450407" w:rsidRDefault="000924FA" w:rsidP="000924FA">
      <w:pPr>
        <w:numPr>
          <w:ilvl w:val="0"/>
          <w:numId w:val="32"/>
        </w:numPr>
        <w:ind w:left="426"/>
        <w:contextualSpacing/>
        <w:jc w:val="both"/>
        <w:rPr>
          <w:rFonts w:ascii="Arial" w:eastAsiaTheme="minorHAnsi" w:hAnsi="Arial" w:cs="Arial"/>
          <w:sz w:val="22"/>
          <w:szCs w:val="22"/>
          <w:lang w:val="en-ZA"/>
        </w:rPr>
      </w:pPr>
      <w:r w:rsidRPr="00450407">
        <w:rPr>
          <w:rFonts w:ascii="Arial" w:eastAsiaTheme="minorHAnsi" w:hAnsi="Arial" w:cs="Arial"/>
          <w:sz w:val="22"/>
          <w:szCs w:val="22"/>
          <w:lang w:val="en-ZA"/>
        </w:rPr>
        <w:t>Woody traded in an old computer (computer A) for a new computer (computer B) on 1 September 2019. Computer A was purchased on 1 June 2018 for an invoice price of R17 250. Woody received a trade-in value of R6 000 for computer A. Computer B has a cost price of R18 000. The balance of the purchase price of computer B was paid in cash. The supplier of computer B is not a registered VAT vendor.</w:t>
      </w:r>
    </w:p>
    <w:p w14:paraId="460D9F66" w14:textId="77777777" w:rsidR="000924FA" w:rsidRPr="00450407" w:rsidRDefault="000924FA" w:rsidP="000924FA">
      <w:pPr>
        <w:ind w:left="720"/>
        <w:contextualSpacing/>
        <w:jc w:val="both"/>
        <w:rPr>
          <w:rFonts w:ascii="Arial" w:eastAsiaTheme="minorHAnsi" w:hAnsi="Arial" w:cs="Arial"/>
          <w:sz w:val="22"/>
          <w:szCs w:val="22"/>
          <w:lang w:val="en-ZA"/>
        </w:rPr>
      </w:pPr>
    </w:p>
    <w:p w14:paraId="13A8F03D" w14:textId="77777777" w:rsidR="000924FA" w:rsidRPr="00450407" w:rsidRDefault="000924FA" w:rsidP="000924FA">
      <w:pPr>
        <w:ind w:left="426"/>
        <w:contextualSpacing/>
        <w:jc w:val="both"/>
        <w:rPr>
          <w:rFonts w:ascii="Arial" w:eastAsiaTheme="minorHAnsi" w:hAnsi="Arial" w:cs="Arial"/>
          <w:sz w:val="22"/>
          <w:szCs w:val="22"/>
          <w:lang w:val="en-ZA"/>
        </w:rPr>
      </w:pPr>
      <w:r w:rsidRPr="00450407">
        <w:rPr>
          <w:rFonts w:ascii="Arial" w:eastAsiaTheme="minorHAnsi" w:hAnsi="Arial" w:cs="Arial"/>
          <w:sz w:val="22"/>
          <w:szCs w:val="22"/>
          <w:lang w:val="en-ZA"/>
        </w:rPr>
        <w:t>It is Woody’s policy to depreciate computers according to the reducing balance method at 25% per annum to a zero residual value.</w:t>
      </w:r>
    </w:p>
    <w:p w14:paraId="53150204" w14:textId="77777777" w:rsidR="000924FA" w:rsidRPr="00450407" w:rsidRDefault="000924FA" w:rsidP="000924FA">
      <w:pPr>
        <w:jc w:val="both"/>
        <w:rPr>
          <w:rFonts w:ascii="Arial" w:eastAsiaTheme="minorHAnsi" w:hAnsi="Arial" w:cs="Arial"/>
          <w:sz w:val="22"/>
          <w:szCs w:val="22"/>
          <w:lang w:val="en-ZA"/>
        </w:rPr>
      </w:pPr>
    </w:p>
    <w:p w14:paraId="67FB3396" w14:textId="77777777" w:rsidR="000924FA" w:rsidRPr="00450407" w:rsidRDefault="000924FA" w:rsidP="000924FA">
      <w:pPr>
        <w:spacing w:after="160" w:line="259" w:lineRule="auto"/>
        <w:jc w:val="both"/>
        <w:rPr>
          <w:rFonts w:ascii="Arial" w:eastAsiaTheme="minorHAnsi" w:hAnsi="Arial" w:cs="Arial"/>
          <w:sz w:val="22"/>
          <w:szCs w:val="22"/>
          <w:lang w:val="en-ZA"/>
        </w:rPr>
      </w:pPr>
    </w:p>
    <w:p w14:paraId="2AF6DD0E" w14:textId="77777777" w:rsidR="000924FA" w:rsidRPr="00450407" w:rsidRDefault="000924FA" w:rsidP="000924FA">
      <w:r w:rsidRPr="00450407">
        <w:br w:type="page"/>
      </w:r>
    </w:p>
    <w:tbl>
      <w:tblPr>
        <w:tblW w:w="495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84"/>
        <w:gridCol w:w="902"/>
        <w:gridCol w:w="952"/>
      </w:tblGrid>
      <w:tr w:rsidR="000924FA" w:rsidRPr="00450407" w14:paraId="174420ED" w14:textId="77777777" w:rsidTr="000D63DD">
        <w:trPr>
          <w:cantSplit/>
          <w:trHeight w:val="358"/>
        </w:trPr>
        <w:tc>
          <w:tcPr>
            <w:tcW w:w="4028" w:type="pct"/>
            <w:vMerge w:val="restart"/>
            <w:tcBorders>
              <w:top w:val="single" w:sz="4" w:space="0" w:color="auto"/>
              <w:left w:val="single" w:sz="4" w:space="0" w:color="auto"/>
              <w:right w:val="single" w:sz="4" w:space="0" w:color="auto"/>
            </w:tcBorders>
            <w:vAlign w:val="center"/>
          </w:tcPr>
          <w:p w14:paraId="5B8B3A93" w14:textId="77777777" w:rsidR="000924FA" w:rsidRPr="00450407" w:rsidRDefault="000924FA" w:rsidP="000D63DD">
            <w:pPr>
              <w:keepNext/>
              <w:tabs>
                <w:tab w:val="right" w:pos="9072"/>
              </w:tabs>
              <w:spacing w:before="120" w:after="120"/>
              <w:rPr>
                <w:rFonts w:ascii="Arial" w:eastAsia="Calibri" w:hAnsi="Arial" w:cstheme="minorBidi"/>
                <w:b/>
                <w:sz w:val="22"/>
                <w:szCs w:val="22"/>
                <w:lang w:val="en-ZA"/>
              </w:rPr>
            </w:pPr>
            <w:r w:rsidRPr="00450407">
              <w:rPr>
                <w:rFonts w:ascii="Arial" w:eastAsia="Calibri" w:hAnsi="Arial" w:cstheme="minorBidi"/>
                <w:b/>
                <w:sz w:val="22"/>
                <w:szCs w:val="22"/>
                <w:lang w:val="en-ZA"/>
              </w:rPr>
              <w:lastRenderedPageBreak/>
              <w:t>REQUIRED</w:t>
            </w:r>
          </w:p>
        </w:tc>
        <w:tc>
          <w:tcPr>
            <w:tcW w:w="972" w:type="pct"/>
            <w:gridSpan w:val="2"/>
            <w:tcBorders>
              <w:top w:val="single" w:sz="4" w:space="0" w:color="auto"/>
              <w:left w:val="single" w:sz="4" w:space="0" w:color="auto"/>
              <w:bottom w:val="single" w:sz="4" w:space="0" w:color="auto"/>
              <w:right w:val="single" w:sz="4" w:space="0" w:color="auto"/>
            </w:tcBorders>
          </w:tcPr>
          <w:p w14:paraId="0753071A" w14:textId="77777777" w:rsidR="000924FA" w:rsidRPr="00450407" w:rsidRDefault="000924FA" w:rsidP="000D63DD">
            <w:pPr>
              <w:keepNext/>
              <w:tabs>
                <w:tab w:val="right" w:pos="9072"/>
              </w:tabs>
              <w:spacing w:before="120" w:after="120"/>
              <w:jc w:val="center"/>
              <w:rPr>
                <w:rFonts w:ascii="Arial" w:eastAsia="Calibri" w:hAnsi="Arial" w:cstheme="minorBidi"/>
                <w:b/>
                <w:sz w:val="22"/>
                <w:szCs w:val="22"/>
                <w:lang w:val="en-ZA"/>
              </w:rPr>
            </w:pPr>
            <w:r w:rsidRPr="00450407">
              <w:rPr>
                <w:rFonts w:ascii="Arial" w:eastAsia="Calibri" w:hAnsi="Arial" w:cstheme="minorBidi"/>
                <w:b/>
                <w:sz w:val="22"/>
                <w:szCs w:val="22"/>
                <w:lang w:val="en-ZA"/>
              </w:rPr>
              <w:t>Marks</w:t>
            </w:r>
          </w:p>
        </w:tc>
      </w:tr>
      <w:tr w:rsidR="000924FA" w:rsidRPr="00450407" w14:paraId="13C7EF9D" w14:textId="77777777" w:rsidTr="000D63DD">
        <w:trPr>
          <w:cantSplit/>
          <w:trHeight w:val="436"/>
        </w:trPr>
        <w:tc>
          <w:tcPr>
            <w:tcW w:w="4028" w:type="pct"/>
            <w:vMerge/>
            <w:tcBorders>
              <w:left w:val="single" w:sz="4" w:space="0" w:color="auto"/>
              <w:bottom w:val="single" w:sz="4" w:space="0" w:color="auto"/>
              <w:right w:val="single" w:sz="4" w:space="0" w:color="auto"/>
            </w:tcBorders>
          </w:tcPr>
          <w:p w14:paraId="2BAFEB95" w14:textId="77777777" w:rsidR="000924FA" w:rsidRPr="00450407" w:rsidRDefault="000924FA" w:rsidP="000D63DD">
            <w:pPr>
              <w:tabs>
                <w:tab w:val="right" w:pos="9072"/>
              </w:tabs>
              <w:spacing w:before="120" w:after="120"/>
              <w:jc w:val="both"/>
              <w:rPr>
                <w:rFonts w:ascii="Arial" w:eastAsia="Calibri" w:hAnsi="Arial" w:cstheme="minorBidi"/>
                <w:sz w:val="22"/>
                <w:szCs w:val="22"/>
                <w:lang w:val="en-ZA"/>
              </w:rPr>
            </w:pPr>
          </w:p>
        </w:tc>
        <w:tc>
          <w:tcPr>
            <w:tcW w:w="473" w:type="pct"/>
            <w:tcBorders>
              <w:top w:val="single" w:sz="4" w:space="0" w:color="auto"/>
              <w:left w:val="single" w:sz="4" w:space="0" w:color="auto"/>
              <w:bottom w:val="single" w:sz="4" w:space="0" w:color="auto"/>
              <w:right w:val="single" w:sz="4" w:space="0" w:color="auto"/>
            </w:tcBorders>
          </w:tcPr>
          <w:p w14:paraId="16ED718C" w14:textId="77777777" w:rsidR="000924FA" w:rsidRPr="00450407" w:rsidRDefault="000924FA" w:rsidP="000D63DD">
            <w:pPr>
              <w:tabs>
                <w:tab w:val="right" w:pos="9072"/>
              </w:tabs>
              <w:spacing w:before="120" w:after="120"/>
              <w:jc w:val="center"/>
              <w:rPr>
                <w:rFonts w:ascii="Arial" w:eastAsia="Calibri" w:hAnsi="Arial" w:cstheme="minorBidi"/>
                <w:b/>
                <w:sz w:val="22"/>
                <w:szCs w:val="22"/>
                <w:lang w:val="en-ZA"/>
              </w:rPr>
            </w:pPr>
            <w:r w:rsidRPr="00450407">
              <w:rPr>
                <w:rFonts w:ascii="Arial" w:eastAsia="Calibri" w:hAnsi="Arial" w:cstheme="minorBidi"/>
                <w:b/>
                <w:sz w:val="22"/>
                <w:szCs w:val="22"/>
                <w:lang w:val="en-ZA"/>
              </w:rPr>
              <w:t>Sub total</w:t>
            </w:r>
          </w:p>
        </w:tc>
        <w:tc>
          <w:tcPr>
            <w:tcW w:w="499" w:type="pct"/>
            <w:tcBorders>
              <w:top w:val="single" w:sz="4" w:space="0" w:color="auto"/>
              <w:left w:val="single" w:sz="4" w:space="0" w:color="auto"/>
              <w:bottom w:val="single" w:sz="4" w:space="0" w:color="auto"/>
              <w:right w:val="single" w:sz="4" w:space="0" w:color="auto"/>
            </w:tcBorders>
            <w:vAlign w:val="center"/>
          </w:tcPr>
          <w:p w14:paraId="2E29C71A" w14:textId="77777777" w:rsidR="000924FA" w:rsidRPr="00450407" w:rsidRDefault="000924FA" w:rsidP="000D63DD">
            <w:pPr>
              <w:tabs>
                <w:tab w:val="right" w:pos="9072"/>
              </w:tabs>
              <w:spacing w:before="120" w:after="120"/>
              <w:jc w:val="center"/>
              <w:rPr>
                <w:rFonts w:ascii="Arial" w:eastAsia="Calibri" w:hAnsi="Arial" w:cstheme="minorBidi"/>
                <w:b/>
                <w:sz w:val="22"/>
                <w:szCs w:val="22"/>
                <w:lang w:val="en-ZA"/>
              </w:rPr>
            </w:pPr>
            <w:r w:rsidRPr="00450407">
              <w:rPr>
                <w:rFonts w:ascii="Arial" w:eastAsia="Calibri" w:hAnsi="Arial" w:cstheme="minorBidi"/>
                <w:b/>
                <w:sz w:val="22"/>
                <w:szCs w:val="22"/>
                <w:lang w:val="en-ZA"/>
              </w:rPr>
              <w:t>Total</w:t>
            </w:r>
          </w:p>
        </w:tc>
      </w:tr>
      <w:tr w:rsidR="000924FA" w:rsidRPr="00450407" w14:paraId="2ED9EB24" w14:textId="77777777" w:rsidTr="000D63DD">
        <w:trPr>
          <w:cantSplit/>
          <w:trHeight w:val="170"/>
        </w:trPr>
        <w:tc>
          <w:tcPr>
            <w:tcW w:w="4028" w:type="pct"/>
            <w:tcBorders>
              <w:top w:val="single" w:sz="4" w:space="0" w:color="auto"/>
              <w:left w:val="single" w:sz="4" w:space="0" w:color="auto"/>
              <w:bottom w:val="single" w:sz="4" w:space="0" w:color="auto"/>
              <w:right w:val="single" w:sz="4" w:space="0" w:color="auto"/>
            </w:tcBorders>
          </w:tcPr>
          <w:p w14:paraId="7840123A" w14:textId="77777777" w:rsidR="000924FA" w:rsidRPr="00450407" w:rsidRDefault="000924FA" w:rsidP="000D63DD">
            <w:pPr>
              <w:tabs>
                <w:tab w:val="right" w:pos="9072"/>
              </w:tabs>
              <w:spacing w:before="120" w:after="120"/>
              <w:jc w:val="both"/>
              <w:rPr>
                <w:rFonts w:ascii="Arial" w:eastAsia="Calibri" w:hAnsi="Arial" w:cstheme="minorBidi"/>
                <w:sz w:val="22"/>
                <w:szCs w:val="22"/>
                <w:lang w:val="en-ZA"/>
              </w:rPr>
            </w:pPr>
            <w:r w:rsidRPr="00450407">
              <w:rPr>
                <w:rFonts w:ascii="Arial" w:eastAsia="Calibri" w:hAnsi="Arial" w:cstheme="minorBidi"/>
                <w:sz w:val="22"/>
                <w:szCs w:val="22"/>
                <w:lang w:val="en-ZA"/>
              </w:rPr>
              <w:t xml:space="preserve">Prepare the journal entries of the above transactions in the general journal of Woody Manufacturers (Pty) Ltd. for the year ended 31 December 2019. </w:t>
            </w:r>
          </w:p>
          <w:p w14:paraId="4D08441D" w14:textId="77777777" w:rsidR="000924FA" w:rsidRPr="00450407" w:rsidRDefault="000924FA" w:rsidP="000D63DD">
            <w:pPr>
              <w:tabs>
                <w:tab w:val="right" w:pos="9072"/>
              </w:tabs>
              <w:spacing w:before="120" w:after="120"/>
              <w:jc w:val="both"/>
              <w:rPr>
                <w:rFonts w:ascii="Arial" w:eastAsia="Calibri" w:hAnsi="Arial" w:cstheme="minorBidi"/>
                <w:sz w:val="22"/>
                <w:szCs w:val="22"/>
                <w:lang w:val="en-ZA"/>
              </w:rPr>
            </w:pPr>
            <w:r w:rsidRPr="00450407">
              <w:rPr>
                <w:rFonts w:ascii="Arial" w:eastAsia="Calibri" w:hAnsi="Arial" w:cstheme="minorBidi"/>
                <w:sz w:val="22"/>
                <w:szCs w:val="22"/>
                <w:lang w:val="en-ZA"/>
              </w:rPr>
              <w:t>Closing entries, headings and journal narrations are not required.</w:t>
            </w:r>
          </w:p>
          <w:p w14:paraId="5129EEEA" w14:textId="77777777" w:rsidR="000924FA" w:rsidRPr="00450407" w:rsidRDefault="000924FA" w:rsidP="000D63DD">
            <w:pPr>
              <w:tabs>
                <w:tab w:val="right" w:pos="9072"/>
              </w:tabs>
              <w:spacing w:before="120" w:after="120"/>
              <w:jc w:val="both"/>
              <w:rPr>
                <w:rFonts w:ascii="Arial" w:eastAsia="Calibri" w:hAnsi="Arial" w:cstheme="minorBidi"/>
                <w:i/>
                <w:iCs/>
                <w:sz w:val="22"/>
                <w:szCs w:val="22"/>
                <w:lang w:val="en-ZA"/>
              </w:rPr>
            </w:pPr>
            <w:r w:rsidRPr="00450407">
              <w:rPr>
                <w:rFonts w:ascii="Arial" w:eastAsia="Calibri" w:hAnsi="Arial" w:cstheme="minorBidi"/>
                <w:i/>
                <w:iCs/>
                <w:sz w:val="22"/>
                <w:szCs w:val="22"/>
                <w:lang w:val="en-ZA"/>
              </w:rPr>
              <w:t>Communication skills</w:t>
            </w:r>
          </w:p>
        </w:tc>
        <w:tc>
          <w:tcPr>
            <w:tcW w:w="473" w:type="pct"/>
            <w:tcBorders>
              <w:top w:val="single" w:sz="4" w:space="0" w:color="auto"/>
              <w:left w:val="single" w:sz="4" w:space="0" w:color="auto"/>
              <w:bottom w:val="single" w:sz="4" w:space="0" w:color="auto"/>
              <w:right w:val="single" w:sz="4" w:space="0" w:color="auto"/>
            </w:tcBorders>
            <w:vAlign w:val="bottom"/>
          </w:tcPr>
          <w:p w14:paraId="50BF73CE" w14:textId="77777777" w:rsidR="000924FA" w:rsidRPr="00450407" w:rsidRDefault="000924FA" w:rsidP="000D63DD">
            <w:pPr>
              <w:tabs>
                <w:tab w:val="right" w:pos="9072"/>
              </w:tabs>
              <w:spacing w:before="120" w:after="120"/>
              <w:jc w:val="center"/>
              <w:rPr>
                <w:rFonts w:ascii="Arial" w:eastAsia="Calibri" w:hAnsi="Arial" w:cstheme="minorBidi"/>
                <w:sz w:val="22"/>
                <w:szCs w:val="22"/>
                <w:lang w:val="en-ZA"/>
              </w:rPr>
            </w:pPr>
            <w:r w:rsidRPr="00450407">
              <w:rPr>
                <w:rFonts w:ascii="Arial" w:eastAsia="Calibri" w:hAnsi="Arial" w:cstheme="minorBidi"/>
                <w:sz w:val="22"/>
                <w:szCs w:val="22"/>
                <w:lang w:val="en-ZA"/>
              </w:rPr>
              <w:t>19</w:t>
            </w:r>
          </w:p>
          <w:p w14:paraId="5BCA75C8" w14:textId="77777777" w:rsidR="000924FA" w:rsidRPr="00450407" w:rsidRDefault="000924FA" w:rsidP="000D63DD">
            <w:pPr>
              <w:tabs>
                <w:tab w:val="right" w:pos="9072"/>
              </w:tabs>
              <w:spacing w:before="120" w:after="120"/>
              <w:jc w:val="center"/>
              <w:rPr>
                <w:rFonts w:ascii="Arial" w:eastAsia="Calibri" w:hAnsi="Arial" w:cstheme="minorBidi"/>
                <w:sz w:val="22"/>
                <w:szCs w:val="22"/>
                <w:lang w:val="en-ZA"/>
              </w:rPr>
            </w:pPr>
            <w:r w:rsidRPr="00450407">
              <w:rPr>
                <w:rFonts w:ascii="Arial" w:eastAsia="Calibri" w:hAnsi="Arial" w:cstheme="minorBidi"/>
                <w:sz w:val="22"/>
                <w:szCs w:val="22"/>
                <w:lang w:val="en-ZA"/>
              </w:rPr>
              <w:t>1</w:t>
            </w:r>
          </w:p>
        </w:tc>
        <w:tc>
          <w:tcPr>
            <w:tcW w:w="499" w:type="pct"/>
            <w:tcBorders>
              <w:top w:val="single" w:sz="4" w:space="0" w:color="auto"/>
              <w:left w:val="single" w:sz="4" w:space="0" w:color="auto"/>
              <w:bottom w:val="single" w:sz="4" w:space="0" w:color="auto"/>
              <w:right w:val="single" w:sz="4" w:space="0" w:color="auto"/>
            </w:tcBorders>
            <w:vAlign w:val="bottom"/>
          </w:tcPr>
          <w:p w14:paraId="01157298" w14:textId="77777777" w:rsidR="000924FA" w:rsidRPr="00450407" w:rsidRDefault="000924FA" w:rsidP="000D63DD">
            <w:pPr>
              <w:tabs>
                <w:tab w:val="right" w:pos="9072"/>
              </w:tabs>
              <w:spacing w:before="120" w:after="120"/>
              <w:jc w:val="center"/>
              <w:rPr>
                <w:rFonts w:ascii="Arial" w:eastAsia="Calibri" w:hAnsi="Arial" w:cstheme="minorBidi"/>
                <w:sz w:val="22"/>
                <w:szCs w:val="22"/>
                <w:lang w:val="en-ZA"/>
              </w:rPr>
            </w:pPr>
            <w:r w:rsidRPr="00450407">
              <w:rPr>
                <w:rFonts w:ascii="Arial" w:eastAsia="Calibri" w:hAnsi="Arial" w:cstheme="minorBidi"/>
                <w:sz w:val="22"/>
                <w:szCs w:val="22"/>
                <w:lang w:val="en-ZA"/>
              </w:rPr>
              <w:t>20</w:t>
            </w:r>
          </w:p>
        </w:tc>
      </w:tr>
      <w:tr w:rsidR="000924FA" w:rsidRPr="00450407" w14:paraId="03C0C9C7" w14:textId="77777777" w:rsidTr="000D63DD">
        <w:trPr>
          <w:cantSplit/>
          <w:trHeight w:val="436"/>
        </w:trPr>
        <w:tc>
          <w:tcPr>
            <w:tcW w:w="4028" w:type="pct"/>
            <w:tcBorders>
              <w:top w:val="single" w:sz="4" w:space="0" w:color="auto"/>
              <w:left w:val="single" w:sz="4" w:space="0" w:color="auto"/>
              <w:bottom w:val="single" w:sz="4" w:space="0" w:color="auto"/>
              <w:right w:val="single" w:sz="4" w:space="0" w:color="auto"/>
            </w:tcBorders>
            <w:vAlign w:val="center"/>
          </w:tcPr>
          <w:p w14:paraId="791E8736" w14:textId="77777777" w:rsidR="000924FA" w:rsidRPr="00450407" w:rsidRDefault="000924FA" w:rsidP="000D63DD">
            <w:pPr>
              <w:tabs>
                <w:tab w:val="right" w:pos="9072"/>
              </w:tabs>
              <w:spacing w:before="120" w:after="120"/>
              <w:rPr>
                <w:rFonts w:ascii="Arial" w:eastAsia="Calibri" w:hAnsi="Arial" w:cstheme="minorBidi"/>
                <w:b/>
                <w:sz w:val="22"/>
                <w:szCs w:val="22"/>
                <w:lang w:val="en-ZA"/>
              </w:rPr>
            </w:pPr>
            <w:r w:rsidRPr="00450407">
              <w:rPr>
                <w:rFonts w:ascii="Arial" w:eastAsia="Calibri" w:hAnsi="Arial" w:cstheme="minorBidi"/>
                <w:b/>
                <w:sz w:val="22"/>
                <w:szCs w:val="22"/>
                <w:lang w:val="en-ZA"/>
              </w:rPr>
              <w:t>TOTAL</w:t>
            </w:r>
          </w:p>
        </w:tc>
        <w:tc>
          <w:tcPr>
            <w:tcW w:w="473" w:type="pct"/>
            <w:tcBorders>
              <w:top w:val="single" w:sz="4" w:space="0" w:color="auto"/>
              <w:left w:val="single" w:sz="4" w:space="0" w:color="auto"/>
              <w:bottom w:val="single" w:sz="4" w:space="0" w:color="auto"/>
              <w:right w:val="single" w:sz="4" w:space="0" w:color="auto"/>
            </w:tcBorders>
            <w:vAlign w:val="center"/>
          </w:tcPr>
          <w:p w14:paraId="233624BB" w14:textId="77777777" w:rsidR="000924FA" w:rsidRPr="00450407" w:rsidRDefault="000924FA" w:rsidP="000D63DD">
            <w:pPr>
              <w:tabs>
                <w:tab w:val="right" w:pos="9072"/>
              </w:tabs>
              <w:spacing w:before="120" w:after="120"/>
              <w:jc w:val="center"/>
              <w:rPr>
                <w:rFonts w:ascii="Arial" w:eastAsia="Calibri" w:hAnsi="Arial" w:cstheme="minorBidi"/>
                <w:b/>
                <w:sz w:val="22"/>
                <w:szCs w:val="22"/>
                <w:lang w:val="en-ZA"/>
              </w:rPr>
            </w:pPr>
          </w:p>
        </w:tc>
        <w:tc>
          <w:tcPr>
            <w:tcW w:w="499" w:type="pct"/>
            <w:tcBorders>
              <w:top w:val="single" w:sz="4" w:space="0" w:color="auto"/>
              <w:left w:val="single" w:sz="4" w:space="0" w:color="auto"/>
              <w:bottom w:val="single" w:sz="4" w:space="0" w:color="auto"/>
              <w:right w:val="single" w:sz="4" w:space="0" w:color="auto"/>
            </w:tcBorders>
            <w:vAlign w:val="center"/>
          </w:tcPr>
          <w:p w14:paraId="6F2BF0C6" w14:textId="77777777" w:rsidR="000924FA" w:rsidRPr="00450407" w:rsidRDefault="000924FA" w:rsidP="000D63DD">
            <w:pPr>
              <w:tabs>
                <w:tab w:val="right" w:pos="9072"/>
              </w:tabs>
              <w:spacing w:before="120" w:after="120"/>
              <w:jc w:val="center"/>
              <w:rPr>
                <w:rFonts w:ascii="Arial" w:eastAsia="Calibri" w:hAnsi="Arial" w:cstheme="minorBidi"/>
                <w:b/>
                <w:sz w:val="22"/>
                <w:szCs w:val="22"/>
                <w:lang w:val="en-ZA"/>
              </w:rPr>
            </w:pPr>
            <w:r w:rsidRPr="00450407">
              <w:rPr>
                <w:rFonts w:ascii="Arial" w:eastAsia="Calibri" w:hAnsi="Arial" w:cstheme="minorBidi"/>
                <w:b/>
                <w:sz w:val="22"/>
                <w:szCs w:val="22"/>
                <w:lang w:val="en-ZA"/>
              </w:rPr>
              <w:t>20</w:t>
            </w:r>
          </w:p>
        </w:tc>
      </w:tr>
    </w:tbl>
    <w:p w14:paraId="160995DC" w14:textId="77777777" w:rsidR="000924FA" w:rsidRPr="00450407" w:rsidRDefault="000924FA" w:rsidP="000924FA">
      <w:pPr>
        <w:spacing w:after="160" w:line="259" w:lineRule="auto"/>
        <w:jc w:val="both"/>
        <w:rPr>
          <w:rFonts w:ascii="Arial" w:eastAsiaTheme="minorHAnsi" w:hAnsi="Arial" w:cs="Arial"/>
          <w:sz w:val="22"/>
          <w:szCs w:val="22"/>
          <w:lang w:val="en-ZA"/>
        </w:rPr>
      </w:pPr>
    </w:p>
    <w:p w14:paraId="756A9243" w14:textId="77777777" w:rsidR="002E79D7" w:rsidRPr="00450407" w:rsidRDefault="002E79D7" w:rsidP="00CE5DD4">
      <w:pPr>
        <w:tabs>
          <w:tab w:val="left" w:pos="6420"/>
        </w:tabs>
        <w:jc w:val="both"/>
        <w:rPr>
          <w:rFonts w:ascii="Arial" w:eastAsia="Calibri" w:hAnsi="Arial" w:cs="Arial"/>
          <w:b/>
          <w:sz w:val="22"/>
          <w:szCs w:val="22"/>
        </w:rPr>
      </w:pPr>
    </w:p>
    <w:p w14:paraId="7C1511E7" w14:textId="77777777" w:rsidR="005228A8" w:rsidRPr="00450407" w:rsidRDefault="005228A8">
      <w:pPr>
        <w:rPr>
          <w:rFonts w:ascii="Arial" w:hAnsi="Arial" w:cs="Arial"/>
          <w:b/>
          <w:snapToGrid w:val="0"/>
          <w:sz w:val="22"/>
          <w:szCs w:val="22"/>
          <w:lang w:val="en-ZA"/>
        </w:rPr>
      </w:pPr>
      <w:r w:rsidRPr="00450407">
        <w:rPr>
          <w:rFonts w:ascii="Arial" w:hAnsi="Arial" w:cs="Arial"/>
          <w:b/>
          <w:snapToGrid w:val="0"/>
          <w:sz w:val="22"/>
          <w:szCs w:val="22"/>
          <w:lang w:val="en-ZA"/>
        </w:rPr>
        <w:br w:type="page"/>
      </w:r>
    </w:p>
    <w:p w14:paraId="4F5CD037" w14:textId="59304467" w:rsidR="005228A8" w:rsidRPr="00450407" w:rsidRDefault="005228A8" w:rsidP="005228A8">
      <w:pPr>
        <w:jc w:val="both"/>
        <w:rPr>
          <w:rFonts w:ascii="Arial" w:hAnsi="Arial" w:cs="Arial"/>
          <w:b/>
          <w:bCs/>
          <w:snapToGrid w:val="0"/>
          <w:sz w:val="22"/>
          <w:szCs w:val="22"/>
          <w:lang w:val="af-ZA"/>
        </w:rPr>
      </w:pPr>
      <w:r w:rsidRPr="00450407">
        <w:rPr>
          <w:rFonts w:ascii="Arial" w:hAnsi="Arial" w:cs="Arial"/>
          <w:b/>
          <w:bCs/>
          <w:snapToGrid w:val="0"/>
          <w:sz w:val="22"/>
          <w:szCs w:val="22"/>
          <w:lang w:val="en-GB"/>
        </w:rPr>
        <w:lastRenderedPageBreak/>
        <w:t xml:space="preserve">QUESTION </w:t>
      </w:r>
      <w:r w:rsidR="00CC6694" w:rsidRPr="00450407">
        <w:rPr>
          <w:rFonts w:ascii="Arial" w:hAnsi="Arial" w:cs="Arial"/>
          <w:b/>
          <w:bCs/>
          <w:snapToGrid w:val="0"/>
          <w:sz w:val="22"/>
          <w:szCs w:val="22"/>
          <w:lang w:val="en-GB"/>
        </w:rPr>
        <w:t>4</w:t>
      </w:r>
      <w:r w:rsidRPr="00450407">
        <w:rPr>
          <w:rFonts w:ascii="Arial" w:hAnsi="Arial" w:cs="Arial"/>
          <w:b/>
          <w:bCs/>
          <w:snapToGrid w:val="0"/>
          <w:sz w:val="22"/>
          <w:szCs w:val="22"/>
          <w:lang w:val="en-GB"/>
        </w:rPr>
        <w:t xml:space="preserve"> (2021)</w:t>
      </w:r>
      <w:r w:rsidRPr="00450407">
        <w:rPr>
          <w:rFonts w:ascii="Arial" w:hAnsi="Arial" w:cs="Arial"/>
          <w:b/>
          <w:bCs/>
          <w:snapToGrid w:val="0"/>
          <w:sz w:val="22"/>
          <w:szCs w:val="22"/>
          <w:lang w:val="af-ZA"/>
        </w:rPr>
        <w:tab/>
      </w:r>
      <w:r w:rsidRPr="00450407">
        <w:rPr>
          <w:rFonts w:ascii="Arial" w:hAnsi="Arial" w:cs="Arial"/>
          <w:b/>
          <w:bCs/>
          <w:snapToGrid w:val="0"/>
          <w:sz w:val="22"/>
          <w:szCs w:val="22"/>
          <w:lang w:val="af-ZA"/>
        </w:rPr>
        <w:tab/>
      </w:r>
      <w:r w:rsidRPr="00450407">
        <w:rPr>
          <w:rFonts w:ascii="Arial" w:hAnsi="Arial" w:cs="Arial"/>
          <w:b/>
          <w:bCs/>
          <w:snapToGrid w:val="0"/>
          <w:sz w:val="22"/>
          <w:szCs w:val="22"/>
          <w:lang w:val="af-ZA"/>
        </w:rPr>
        <w:tab/>
      </w:r>
      <w:r w:rsidRPr="00450407">
        <w:rPr>
          <w:rFonts w:ascii="Arial" w:hAnsi="Arial" w:cs="Arial"/>
          <w:b/>
          <w:bCs/>
          <w:snapToGrid w:val="0"/>
          <w:sz w:val="22"/>
          <w:szCs w:val="22"/>
          <w:lang w:val="af-ZA"/>
        </w:rPr>
        <w:tab/>
      </w:r>
      <w:r w:rsidRPr="00450407">
        <w:rPr>
          <w:rFonts w:ascii="Arial" w:hAnsi="Arial" w:cs="Arial"/>
          <w:b/>
          <w:bCs/>
          <w:snapToGrid w:val="0"/>
          <w:sz w:val="22"/>
          <w:szCs w:val="22"/>
          <w:lang w:val="af-ZA"/>
        </w:rPr>
        <w:tab/>
      </w:r>
      <w:r w:rsidRPr="00450407">
        <w:rPr>
          <w:rFonts w:ascii="Arial" w:hAnsi="Arial" w:cs="Arial"/>
          <w:b/>
          <w:bCs/>
          <w:snapToGrid w:val="0"/>
          <w:sz w:val="22"/>
          <w:szCs w:val="22"/>
          <w:lang w:val="af-ZA"/>
        </w:rPr>
        <w:tab/>
      </w:r>
      <w:r w:rsidRPr="00450407">
        <w:rPr>
          <w:rFonts w:ascii="Arial" w:hAnsi="Arial" w:cs="Arial"/>
          <w:b/>
          <w:bCs/>
          <w:snapToGrid w:val="0"/>
          <w:sz w:val="22"/>
          <w:szCs w:val="22"/>
          <w:lang w:val="af-ZA"/>
        </w:rPr>
        <w:tab/>
      </w:r>
      <w:r w:rsidRPr="00450407">
        <w:rPr>
          <w:rFonts w:ascii="Arial" w:hAnsi="Arial" w:cs="Arial"/>
          <w:b/>
          <w:bCs/>
          <w:snapToGrid w:val="0"/>
          <w:sz w:val="22"/>
          <w:szCs w:val="22"/>
          <w:lang w:val="af-ZA"/>
        </w:rPr>
        <w:tab/>
      </w:r>
      <w:r w:rsidRPr="00450407">
        <w:rPr>
          <w:rFonts w:ascii="Arial" w:hAnsi="Arial" w:cs="Arial"/>
          <w:b/>
          <w:bCs/>
          <w:snapToGrid w:val="0"/>
          <w:sz w:val="22"/>
          <w:szCs w:val="22"/>
          <w:lang w:val="en-GB"/>
        </w:rPr>
        <w:t>(26 marks; 47 minutes)</w:t>
      </w:r>
    </w:p>
    <w:p w14:paraId="36ACAD37" w14:textId="77777777" w:rsidR="005228A8" w:rsidRPr="00450407" w:rsidRDefault="005228A8" w:rsidP="005228A8">
      <w:pPr>
        <w:jc w:val="both"/>
        <w:rPr>
          <w:rFonts w:ascii="Arial" w:hAnsi="Arial" w:cs="Arial"/>
          <w:snapToGrid w:val="0"/>
          <w:sz w:val="22"/>
          <w:szCs w:val="22"/>
          <w:lang w:val="af-ZA"/>
        </w:rPr>
      </w:pPr>
    </w:p>
    <w:p w14:paraId="197DEBA7" w14:textId="77777777" w:rsidR="005228A8" w:rsidRPr="00450407" w:rsidRDefault="005228A8" w:rsidP="005228A8">
      <w:pPr>
        <w:jc w:val="both"/>
        <w:rPr>
          <w:rFonts w:ascii="Arial" w:eastAsia="Calibri" w:hAnsi="Arial" w:cs="Arial"/>
          <w:sz w:val="22"/>
          <w:szCs w:val="22"/>
          <w:lang w:val="af-ZA"/>
        </w:rPr>
      </w:pPr>
      <w:r w:rsidRPr="00450407">
        <w:rPr>
          <w:rFonts w:ascii="Arial" w:eastAsia="Calibri" w:hAnsi="Arial" w:cs="Arial"/>
          <w:sz w:val="22"/>
          <w:szCs w:val="22"/>
          <w:lang w:val="en-GB"/>
        </w:rPr>
        <w:t>Smile (Pty) Ltd.</w:t>
      </w:r>
      <w:r w:rsidRPr="00450407">
        <w:rPr>
          <w:rFonts w:ascii="Arial" w:eastAsia="Calibri" w:hAnsi="Arial" w:cs="Arial"/>
          <w:sz w:val="22"/>
          <w:szCs w:val="22"/>
          <w:lang w:val="af-ZA"/>
        </w:rPr>
        <w:t xml:space="preserve"> </w:t>
      </w:r>
      <w:r w:rsidRPr="00450407">
        <w:rPr>
          <w:rFonts w:ascii="Arial" w:eastAsia="Calibri" w:hAnsi="Arial" w:cs="Arial"/>
          <w:sz w:val="22"/>
          <w:szCs w:val="22"/>
          <w:lang w:val="en-GB"/>
        </w:rPr>
        <w:t xml:space="preserve">(Smile) is a company that takes professional photos. The year-end is 31 March. Smile, as well as their suppliers, are registered as VAT vendors, unless indicated otherwise (assume a VAT rate of 15%). </w:t>
      </w:r>
    </w:p>
    <w:p w14:paraId="0EC622E3" w14:textId="77777777" w:rsidR="005228A8" w:rsidRPr="00450407" w:rsidRDefault="005228A8" w:rsidP="005228A8">
      <w:pPr>
        <w:jc w:val="both"/>
        <w:rPr>
          <w:rFonts w:ascii="Arial" w:eastAsia="Calibri" w:hAnsi="Arial" w:cs="Arial"/>
          <w:sz w:val="22"/>
          <w:szCs w:val="22"/>
          <w:lang w:val="af-ZA"/>
        </w:rPr>
      </w:pPr>
    </w:p>
    <w:p w14:paraId="6235214D" w14:textId="77777777" w:rsidR="005228A8" w:rsidRPr="00450407" w:rsidRDefault="005228A8" w:rsidP="005228A8">
      <w:pPr>
        <w:jc w:val="both"/>
        <w:rPr>
          <w:rFonts w:ascii="Arial" w:eastAsia="Calibri" w:hAnsi="Arial" w:cs="Arial"/>
          <w:sz w:val="22"/>
          <w:szCs w:val="22"/>
          <w:lang w:val="af-ZA"/>
        </w:rPr>
      </w:pPr>
      <w:r w:rsidRPr="00450407">
        <w:rPr>
          <w:rFonts w:ascii="Arial" w:eastAsia="Calibri" w:hAnsi="Arial" w:cs="Arial"/>
          <w:sz w:val="22"/>
          <w:szCs w:val="22"/>
          <w:lang w:val="en-GB"/>
        </w:rPr>
        <w:t>Smile’s studio is located in Stellenbosch, but they also go out to clients.</w:t>
      </w:r>
      <w:r w:rsidRPr="00450407">
        <w:rPr>
          <w:rFonts w:ascii="Arial" w:eastAsia="Calibri" w:hAnsi="Arial" w:cs="Arial"/>
          <w:sz w:val="22"/>
          <w:szCs w:val="22"/>
          <w:lang w:val="af-ZA"/>
        </w:rPr>
        <w:t xml:space="preserve"> </w:t>
      </w:r>
      <w:r w:rsidRPr="00450407">
        <w:rPr>
          <w:rFonts w:ascii="Arial" w:eastAsia="Calibri" w:hAnsi="Arial" w:cs="Arial"/>
          <w:sz w:val="22"/>
          <w:szCs w:val="22"/>
          <w:lang w:val="en-GB"/>
        </w:rPr>
        <w:t xml:space="preserve">You obtained the following information: </w:t>
      </w:r>
    </w:p>
    <w:p w14:paraId="2B4B61B6" w14:textId="77777777" w:rsidR="005228A8" w:rsidRPr="00450407" w:rsidRDefault="005228A8" w:rsidP="005228A8">
      <w:pPr>
        <w:jc w:val="both"/>
        <w:rPr>
          <w:rFonts w:ascii="Arial" w:eastAsia="Calibri" w:hAnsi="Arial" w:cs="Arial"/>
          <w:sz w:val="22"/>
          <w:szCs w:val="22"/>
          <w:lang w:val="af-ZA"/>
        </w:rPr>
      </w:pPr>
    </w:p>
    <w:p w14:paraId="05F05BB0" w14:textId="77777777" w:rsidR="005228A8" w:rsidRPr="00450407" w:rsidRDefault="005228A8" w:rsidP="005228A8">
      <w:pPr>
        <w:jc w:val="both"/>
        <w:rPr>
          <w:rFonts w:ascii="Arial" w:eastAsia="Calibri" w:hAnsi="Arial" w:cs="Arial"/>
          <w:b/>
          <w:bCs/>
          <w:sz w:val="22"/>
          <w:szCs w:val="22"/>
          <w:lang w:val="af-ZA"/>
        </w:rPr>
      </w:pPr>
      <w:r w:rsidRPr="00450407">
        <w:rPr>
          <w:rFonts w:ascii="Arial" w:eastAsia="Calibri" w:hAnsi="Arial" w:cs="Arial"/>
          <w:b/>
          <w:bCs/>
          <w:sz w:val="22"/>
          <w:szCs w:val="22"/>
          <w:lang w:val="en-GB"/>
        </w:rPr>
        <w:t xml:space="preserve">Cameras </w:t>
      </w:r>
    </w:p>
    <w:p w14:paraId="70FA16DF" w14:textId="77777777" w:rsidR="005228A8" w:rsidRPr="00450407" w:rsidRDefault="005228A8" w:rsidP="005228A8">
      <w:pPr>
        <w:jc w:val="both"/>
        <w:rPr>
          <w:rFonts w:ascii="Arial" w:eastAsia="Calibri" w:hAnsi="Arial" w:cs="Arial"/>
          <w:sz w:val="22"/>
          <w:szCs w:val="22"/>
          <w:lang w:val="af-ZA"/>
        </w:rPr>
      </w:pPr>
    </w:p>
    <w:p w14:paraId="454C6219" w14:textId="77777777" w:rsidR="005228A8" w:rsidRPr="00450407" w:rsidRDefault="005228A8" w:rsidP="005228A8">
      <w:pPr>
        <w:jc w:val="both"/>
        <w:rPr>
          <w:rFonts w:ascii="Arial" w:eastAsia="Calibri" w:hAnsi="Arial" w:cs="Arial"/>
          <w:sz w:val="22"/>
          <w:szCs w:val="22"/>
          <w:lang w:val="af-ZA"/>
        </w:rPr>
      </w:pPr>
      <w:r w:rsidRPr="00450407">
        <w:rPr>
          <w:rFonts w:ascii="Arial" w:eastAsia="Calibri" w:hAnsi="Arial" w:cs="Arial"/>
          <w:sz w:val="22"/>
          <w:szCs w:val="22"/>
          <w:lang w:val="en-GB"/>
        </w:rPr>
        <w:t>Smile purchased five identical cameras on 1 April 2017, when the company was founded. The invoice price was R201 250 in total. On 15 March 2021 one of the new photographers dropped one of the cameras. The camera was damaged beyond repair. On the same day a claim was submitted to the insurance company for R3 450 in accordance with the insurance contract.</w:t>
      </w:r>
      <w:r w:rsidRPr="00450407">
        <w:rPr>
          <w:rFonts w:ascii="Arial" w:eastAsia="Calibri" w:hAnsi="Arial" w:cs="Arial"/>
          <w:sz w:val="22"/>
          <w:szCs w:val="22"/>
          <w:lang w:val="af-ZA"/>
        </w:rPr>
        <w:t xml:space="preserve"> </w:t>
      </w:r>
      <w:r w:rsidRPr="00450407">
        <w:rPr>
          <w:rFonts w:ascii="Arial" w:eastAsia="Calibri" w:hAnsi="Arial" w:cs="Arial"/>
          <w:sz w:val="22"/>
          <w:szCs w:val="22"/>
          <w:lang w:val="en-GB"/>
        </w:rPr>
        <w:t>The insurance company undertook to make the payment in April 2021.</w:t>
      </w:r>
      <w:r w:rsidRPr="00450407">
        <w:rPr>
          <w:rFonts w:ascii="Arial" w:eastAsia="Calibri" w:hAnsi="Arial" w:cs="Arial"/>
          <w:sz w:val="22"/>
          <w:szCs w:val="22"/>
          <w:lang w:val="af-ZA"/>
        </w:rPr>
        <w:t xml:space="preserve"> </w:t>
      </w:r>
    </w:p>
    <w:p w14:paraId="1E5C20F1" w14:textId="77777777" w:rsidR="005228A8" w:rsidRPr="00450407" w:rsidRDefault="005228A8" w:rsidP="005228A8">
      <w:pPr>
        <w:jc w:val="both"/>
        <w:rPr>
          <w:rFonts w:ascii="Arial" w:eastAsia="Calibri" w:hAnsi="Arial" w:cs="Arial"/>
          <w:sz w:val="22"/>
          <w:szCs w:val="22"/>
          <w:lang w:val="af-ZA"/>
        </w:rPr>
      </w:pPr>
    </w:p>
    <w:p w14:paraId="4F687872" w14:textId="77777777" w:rsidR="005228A8" w:rsidRPr="00450407" w:rsidRDefault="005228A8" w:rsidP="005228A8">
      <w:pPr>
        <w:jc w:val="both"/>
        <w:rPr>
          <w:rFonts w:ascii="Arial" w:eastAsia="Calibri" w:hAnsi="Arial" w:cs="Arial"/>
          <w:sz w:val="22"/>
          <w:szCs w:val="22"/>
          <w:lang w:val="af-ZA"/>
        </w:rPr>
      </w:pPr>
      <w:r w:rsidRPr="00450407">
        <w:rPr>
          <w:rFonts w:ascii="Arial" w:eastAsia="Calibri" w:hAnsi="Arial" w:cs="Arial"/>
          <w:sz w:val="22"/>
          <w:szCs w:val="22"/>
          <w:lang w:val="en-GB"/>
        </w:rPr>
        <w:t>In the meanwhile, Smile ordered a new camera to the value of R46 000 and paid a deposit of R15 000 for it on 25 March 2021.</w:t>
      </w:r>
      <w:r w:rsidRPr="00450407">
        <w:rPr>
          <w:rFonts w:ascii="Arial" w:eastAsia="Calibri" w:hAnsi="Arial" w:cs="Arial"/>
          <w:sz w:val="22"/>
          <w:szCs w:val="22"/>
          <w:lang w:val="af-ZA"/>
        </w:rPr>
        <w:t xml:space="preserve"> </w:t>
      </w:r>
    </w:p>
    <w:p w14:paraId="75E17E69" w14:textId="77777777" w:rsidR="005228A8" w:rsidRPr="00450407" w:rsidRDefault="005228A8" w:rsidP="005228A8">
      <w:pPr>
        <w:jc w:val="both"/>
        <w:rPr>
          <w:rFonts w:ascii="Arial" w:eastAsia="Calibri" w:hAnsi="Arial" w:cs="Arial"/>
          <w:sz w:val="22"/>
          <w:szCs w:val="22"/>
          <w:lang w:val="af-ZA"/>
        </w:rPr>
      </w:pPr>
    </w:p>
    <w:p w14:paraId="66BB698B" w14:textId="77777777" w:rsidR="005228A8" w:rsidRPr="00450407" w:rsidRDefault="005228A8" w:rsidP="005228A8">
      <w:pPr>
        <w:jc w:val="both"/>
        <w:rPr>
          <w:rFonts w:ascii="Arial" w:eastAsia="Calibri" w:hAnsi="Arial" w:cs="Arial"/>
          <w:sz w:val="22"/>
          <w:szCs w:val="22"/>
          <w:lang w:val="af-ZA"/>
        </w:rPr>
      </w:pPr>
      <w:r w:rsidRPr="00450407">
        <w:rPr>
          <w:rFonts w:ascii="Arial" w:eastAsia="Calibri" w:hAnsi="Arial" w:cs="Arial"/>
          <w:sz w:val="22"/>
          <w:szCs w:val="22"/>
          <w:lang w:val="en-GB"/>
        </w:rPr>
        <w:t>Depreciation on cameras is written off in terms of the straight-line method at 20% per annum. Cameras can be sold at 5% of their original cost price at the end of their useful life.</w:t>
      </w:r>
      <w:r w:rsidRPr="00450407">
        <w:rPr>
          <w:rFonts w:ascii="Arial" w:eastAsia="Calibri" w:hAnsi="Arial" w:cs="Arial"/>
          <w:sz w:val="22"/>
          <w:szCs w:val="22"/>
          <w:lang w:val="af-ZA"/>
        </w:rPr>
        <w:t xml:space="preserve"> </w:t>
      </w:r>
    </w:p>
    <w:p w14:paraId="3ECCECD0" w14:textId="77777777" w:rsidR="005228A8" w:rsidRPr="00450407" w:rsidRDefault="005228A8" w:rsidP="005228A8">
      <w:pPr>
        <w:jc w:val="both"/>
        <w:rPr>
          <w:rFonts w:ascii="Arial" w:eastAsia="Calibri" w:hAnsi="Arial" w:cs="Arial"/>
          <w:sz w:val="22"/>
          <w:szCs w:val="22"/>
          <w:lang w:val="af-ZA"/>
        </w:rPr>
      </w:pPr>
    </w:p>
    <w:p w14:paraId="56A5AFF1" w14:textId="77777777" w:rsidR="005228A8" w:rsidRPr="00450407" w:rsidRDefault="005228A8" w:rsidP="005228A8">
      <w:pPr>
        <w:jc w:val="both"/>
        <w:rPr>
          <w:rFonts w:ascii="Arial" w:eastAsia="Calibri" w:hAnsi="Arial" w:cs="Arial"/>
          <w:b/>
          <w:bCs/>
          <w:sz w:val="22"/>
          <w:szCs w:val="22"/>
          <w:lang w:val="af-ZA"/>
        </w:rPr>
      </w:pPr>
      <w:r w:rsidRPr="00450407">
        <w:rPr>
          <w:rFonts w:ascii="Arial" w:eastAsia="Calibri" w:hAnsi="Arial" w:cs="Arial"/>
          <w:b/>
          <w:bCs/>
          <w:sz w:val="22"/>
          <w:szCs w:val="22"/>
          <w:lang w:val="en-GB"/>
        </w:rPr>
        <w:t xml:space="preserve">Backdrop canvasses </w:t>
      </w:r>
    </w:p>
    <w:p w14:paraId="2D5B9C39" w14:textId="77777777" w:rsidR="005228A8" w:rsidRPr="00450407" w:rsidRDefault="005228A8" w:rsidP="005228A8">
      <w:pPr>
        <w:jc w:val="both"/>
        <w:rPr>
          <w:rFonts w:ascii="Arial" w:eastAsia="Calibri" w:hAnsi="Arial" w:cs="Arial"/>
          <w:sz w:val="22"/>
          <w:szCs w:val="22"/>
          <w:lang w:val="af-ZA"/>
        </w:rPr>
      </w:pPr>
    </w:p>
    <w:p w14:paraId="2E851139" w14:textId="77777777" w:rsidR="005228A8" w:rsidRPr="00450407" w:rsidRDefault="005228A8" w:rsidP="005228A8">
      <w:pPr>
        <w:jc w:val="both"/>
        <w:rPr>
          <w:rFonts w:ascii="Arial" w:eastAsia="Calibri" w:hAnsi="Arial" w:cs="Arial"/>
          <w:sz w:val="22"/>
          <w:szCs w:val="22"/>
          <w:lang w:val="af-ZA"/>
        </w:rPr>
      </w:pPr>
      <w:r w:rsidRPr="00450407">
        <w:rPr>
          <w:rFonts w:ascii="Arial" w:eastAsia="Calibri" w:hAnsi="Arial" w:cs="Arial"/>
          <w:sz w:val="22"/>
          <w:szCs w:val="22"/>
          <w:lang w:val="en-GB"/>
        </w:rPr>
        <w:t>Smile has hand painted backdrop canvasses for different photo sessions. The canvasses have a cost price of R12 300 each and seven canvasses were purchased on 1 April 2018. The canvasses are written off in terms of the diminishing balance method at 25% per annum (no residual value is applicable)</w:t>
      </w:r>
      <w:r w:rsidRPr="00450407">
        <w:rPr>
          <w:rFonts w:ascii="Arial" w:eastAsia="Calibri" w:hAnsi="Arial" w:cs="Arial"/>
          <w:sz w:val="22"/>
          <w:szCs w:val="22"/>
          <w:lang w:val="af-ZA"/>
        </w:rPr>
        <w:t xml:space="preserve"> </w:t>
      </w:r>
    </w:p>
    <w:p w14:paraId="41F27B5E" w14:textId="77777777" w:rsidR="005228A8" w:rsidRPr="00450407" w:rsidRDefault="005228A8" w:rsidP="005228A8">
      <w:pPr>
        <w:jc w:val="both"/>
        <w:rPr>
          <w:rFonts w:ascii="Arial" w:eastAsia="Calibri" w:hAnsi="Arial" w:cs="Arial"/>
          <w:sz w:val="22"/>
          <w:szCs w:val="22"/>
          <w:lang w:val="af-ZA"/>
        </w:rPr>
      </w:pPr>
    </w:p>
    <w:p w14:paraId="0E739FD1" w14:textId="77777777" w:rsidR="005228A8" w:rsidRPr="00450407" w:rsidRDefault="005228A8" w:rsidP="005228A8">
      <w:pPr>
        <w:jc w:val="both"/>
        <w:rPr>
          <w:rFonts w:ascii="Arial" w:eastAsia="Calibri" w:hAnsi="Arial" w:cs="Arial"/>
          <w:sz w:val="22"/>
          <w:szCs w:val="22"/>
          <w:lang w:val="en-ZA"/>
        </w:rPr>
      </w:pPr>
      <w:r w:rsidRPr="00450407">
        <w:rPr>
          <w:rFonts w:ascii="Arial" w:eastAsia="Calibri" w:hAnsi="Arial" w:cs="Arial"/>
          <w:sz w:val="22"/>
          <w:szCs w:val="22"/>
          <w:lang w:val="en-GB"/>
        </w:rPr>
        <w:t xml:space="preserve">On 1 February 2021 Smile traded their gnome house canvas in for a newer canvas with colourful air balloons. The gnome house canvas had a trade-in value of R3 000 and Smile had to pay in R11 000 for the canvas with the air balloons. </w:t>
      </w:r>
      <w:r w:rsidRPr="00450407">
        <w:rPr>
          <w:rFonts w:ascii="Arial" w:eastAsia="Calibri" w:hAnsi="Arial" w:cs="Arial"/>
          <w:sz w:val="22"/>
          <w:szCs w:val="22"/>
          <w:lang w:val="en-ZA"/>
        </w:rPr>
        <w:t>You may assume there is not VAT applicable on the trade-in transaction.</w:t>
      </w:r>
    </w:p>
    <w:p w14:paraId="04C6C02A" w14:textId="77777777" w:rsidR="005228A8" w:rsidRPr="00450407" w:rsidRDefault="005228A8" w:rsidP="005228A8">
      <w:pPr>
        <w:jc w:val="both"/>
        <w:rPr>
          <w:rFonts w:ascii="Arial" w:eastAsia="Calibri" w:hAnsi="Arial" w:cs="Arial"/>
          <w:b/>
          <w:bCs/>
          <w:sz w:val="22"/>
          <w:szCs w:val="22"/>
          <w:lang w:val="af-ZA"/>
        </w:rPr>
      </w:pPr>
    </w:p>
    <w:p w14:paraId="57C6B751" w14:textId="77777777" w:rsidR="005228A8" w:rsidRPr="00450407" w:rsidRDefault="005228A8" w:rsidP="005228A8">
      <w:pPr>
        <w:jc w:val="both"/>
        <w:rPr>
          <w:rFonts w:ascii="Arial" w:eastAsia="Calibri" w:hAnsi="Arial" w:cs="Arial"/>
          <w:b/>
          <w:bCs/>
          <w:sz w:val="22"/>
          <w:szCs w:val="22"/>
          <w:lang w:val="af-ZA"/>
        </w:rPr>
      </w:pPr>
      <w:r w:rsidRPr="00450407">
        <w:rPr>
          <w:rFonts w:ascii="Arial" w:eastAsia="Calibri" w:hAnsi="Arial" w:cs="Arial"/>
          <w:b/>
          <w:bCs/>
          <w:sz w:val="22"/>
          <w:szCs w:val="22"/>
          <w:lang w:val="en-GB"/>
        </w:rPr>
        <w:t>Vehicle</w:t>
      </w:r>
    </w:p>
    <w:p w14:paraId="7D7370C5" w14:textId="77777777" w:rsidR="005228A8" w:rsidRPr="00450407" w:rsidRDefault="005228A8" w:rsidP="005228A8">
      <w:pPr>
        <w:jc w:val="both"/>
        <w:rPr>
          <w:rFonts w:ascii="Arial" w:eastAsia="Calibri" w:hAnsi="Arial" w:cs="Arial"/>
          <w:sz w:val="22"/>
          <w:szCs w:val="22"/>
          <w:lang w:val="af-ZA"/>
        </w:rPr>
      </w:pPr>
    </w:p>
    <w:p w14:paraId="50BA274F" w14:textId="77777777" w:rsidR="005228A8" w:rsidRPr="00450407" w:rsidRDefault="005228A8" w:rsidP="005228A8">
      <w:pPr>
        <w:jc w:val="both"/>
        <w:rPr>
          <w:rFonts w:ascii="Arial" w:eastAsia="Calibri" w:hAnsi="Arial" w:cs="Arial"/>
          <w:sz w:val="22"/>
          <w:szCs w:val="22"/>
          <w:lang w:val="af-ZA"/>
        </w:rPr>
      </w:pPr>
      <w:r w:rsidRPr="00450407">
        <w:rPr>
          <w:rFonts w:ascii="Arial" w:eastAsia="Calibri" w:hAnsi="Arial" w:cs="Arial"/>
          <w:sz w:val="22"/>
          <w:szCs w:val="22"/>
          <w:lang w:val="en-GB"/>
        </w:rPr>
        <w:t>Smile has a passenger vehicle with which they transport the equipment when they travel to clients for photo sessions. The vehicle was purchased at an invoice price of R264 500 on 23 June 2017.</w:t>
      </w:r>
      <w:r w:rsidRPr="00450407">
        <w:rPr>
          <w:rFonts w:ascii="Arial" w:eastAsia="Calibri" w:hAnsi="Arial" w:cs="Arial"/>
          <w:sz w:val="22"/>
          <w:szCs w:val="22"/>
          <w:lang w:val="af-ZA"/>
        </w:rPr>
        <w:t xml:space="preserve"> </w:t>
      </w:r>
    </w:p>
    <w:p w14:paraId="1082D15A" w14:textId="77777777" w:rsidR="005228A8" w:rsidRPr="00450407" w:rsidRDefault="005228A8" w:rsidP="005228A8">
      <w:pPr>
        <w:jc w:val="both"/>
        <w:rPr>
          <w:rFonts w:ascii="Arial" w:eastAsia="Calibri" w:hAnsi="Arial" w:cs="Arial"/>
          <w:sz w:val="22"/>
          <w:szCs w:val="22"/>
          <w:lang w:val="af-ZA"/>
        </w:rPr>
      </w:pPr>
    </w:p>
    <w:p w14:paraId="05A62066" w14:textId="77777777" w:rsidR="005228A8" w:rsidRPr="00450407" w:rsidRDefault="005228A8" w:rsidP="005228A8">
      <w:pPr>
        <w:jc w:val="both"/>
        <w:rPr>
          <w:rFonts w:ascii="Arial" w:eastAsia="Calibri" w:hAnsi="Arial" w:cs="Arial"/>
          <w:sz w:val="22"/>
          <w:szCs w:val="22"/>
          <w:lang w:val="af-ZA"/>
        </w:rPr>
      </w:pPr>
      <w:r w:rsidRPr="00450407">
        <w:rPr>
          <w:rFonts w:ascii="Arial" w:eastAsia="Calibri" w:hAnsi="Arial" w:cs="Arial"/>
          <w:sz w:val="22"/>
          <w:szCs w:val="22"/>
          <w:lang w:val="en-GB"/>
        </w:rPr>
        <w:t>Smile’s management however realised that one vehicle is not enough to get to all the clients and decided to purchase another vehicle. The passenger vehicle was purchased at R310 500. The vehicle was shipped FOB Durban on 19 November 2020 and arrived in Cape Town Harbour on 26 November 2020.</w:t>
      </w:r>
      <w:r w:rsidRPr="00450407">
        <w:rPr>
          <w:rFonts w:ascii="Arial" w:eastAsia="Calibri" w:hAnsi="Arial" w:cs="Arial"/>
          <w:sz w:val="22"/>
          <w:szCs w:val="22"/>
          <w:lang w:val="af-ZA"/>
        </w:rPr>
        <w:t xml:space="preserve"> </w:t>
      </w:r>
      <w:r w:rsidRPr="00450407">
        <w:rPr>
          <w:rFonts w:ascii="Arial" w:eastAsia="Calibri" w:hAnsi="Arial" w:cs="Arial"/>
          <w:sz w:val="22"/>
          <w:szCs w:val="22"/>
          <w:lang w:val="en-GB"/>
        </w:rPr>
        <w:t>The vehicle was transported to Stellenbosch on the same day.</w:t>
      </w:r>
      <w:r w:rsidRPr="00450407">
        <w:rPr>
          <w:rFonts w:ascii="Arial" w:eastAsia="Calibri" w:hAnsi="Arial" w:cs="Arial"/>
          <w:sz w:val="22"/>
          <w:szCs w:val="22"/>
          <w:lang w:val="af-ZA"/>
        </w:rPr>
        <w:t xml:space="preserve"> </w:t>
      </w:r>
      <w:r w:rsidRPr="00450407">
        <w:rPr>
          <w:rFonts w:ascii="Arial" w:eastAsia="Calibri" w:hAnsi="Arial" w:cs="Arial"/>
          <w:sz w:val="22"/>
          <w:szCs w:val="22"/>
          <w:lang w:val="en-GB"/>
        </w:rPr>
        <w:t>Freight and transport costs amounted to R10 350 in total.</w:t>
      </w:r>
      <w:r w:rsidRPr="00450407">
        <w:rPr>
          <w:rFonts w:ascii="Arial" w:eastAsia="Calibri" w:hAnsi="Arial" w:cs="Arial"/>
          <w:sz w:val="22"/>
          <w:szCs w:val="22"/>
          <w:lang w:val="af-ZA"/>
        </w:rPr>
        <w:t xml:space="preserve"> </w:t>
      </w:r>
      <w:r w:rsidRPr="00450407">
        <w:rPr>
          <w:rFonts w:ascii="Arial" w:eastAsia="Calibri" w:hAnsi="Arial" w:cs="Arial"/>
          <w:sz w:val="22"/>
          <w:szCs w:val="22"/>
          <w:lang w:val="en-GB"/>
        </w:rPr>
        <w:t>Smile had to install special brackets in the vehicle to secure the equipment for save transport to the clients.</w:t>
      </w:r>
      <w:r w:rsidRPr="00450407">
        <w:rPr>
          <w:rFonts w:ascii="Arial" w:eastAsia="Calibri" w:hAnsi="Arial" w:cs="Arial"/>
          <w:sz w:val="22"/>
          <w:szCs w:val="22"/>
          <w:lang w:val="af-ZA"/>
        </w:rPr>
        <w:t xml:space="preserve"> </w:t>
      </w:r>
      <w:r w:rsidRPr="00450407">
        <w:rPr>
          <w:rFonts w:ascii="Arial" w:eastAsia="Calibri" w:hAnsi="Arial" w:cs="Arial"/>
          <w:sz w:val="22"/>
          <w:szCs w:val="22"/>
          <w:lang w:val="en-GB"/>
        </w:rPr>
        <w:t>This installation was performed for R8 000 by a supplier who is not registered as a VAT vendor, and the new vehicle was ready for use on 15 December 2020.</w:t>
      </w:r>
      <w:r w:rsidRPr="00450407">
        <w:rPr>
          <w:rFonts w:ascii="Arial" w:eastAsia="Calibri" w:hAnsi="Arial" w:cs="Arial"/>
          <w:sz w:val="22"/>
          <w:szCs w:val="22"/>
          <w:lang w:val="af-ZA"/>
        </w:rPr>
        <w:t xml:space="preserve"> </w:t>
      </w:r>
    </w:p>
    <w:p w14:paraId="51358D18" w14:textId="77777777" w:rsidR="005228A8" w:rsidRPr="00450407" w:rsidRDefault="005228A8" w:rsidP="005228A8">
      <w:pPr>
        <w:jc w:val="both"/>
        <w:rPr>
          <w:rFonts w:ascii="Arial" w:eastAsia="Calibri" w:hAnsi="Arial" w:cs="Arial"/>
          <w:sz w:val="22"/>
          <w:szCs w:val="22"/>
          <w:lang w:val="af-ZA"/>
        </w:rPr>
      </w:pPr>
    </w:p>
    <w:p w14:paraId="0E72B9B9" w14:textId="77777777" w:rsidR="005228A8" w:rsidRPr="00450407" w:rsidRDefault="005228A8" w:rsidP="005228A8">
      <w:pPr>
        <w:jc w:val="both"/>
        <w:rPr>
          <w:rFonts w:ascii="Arial" w:eastAsia="Calibri" w:hAnsi="Arial" w:cs="Arial"/>
          <w:sz w:val="22"/>
          <w:szCs w:val="22"/>
          <w:lang w:val="af-ZA"/>
        </w:rPr>
      </w:pPr>
      <w:r w:rsidRPr="00450407">
        <w:rPr>
          <w:rFonts w:ascii="Arial" w:eastAsia="Calibri" w:hAnsi="Arial" w:cs="Arial"/>
          <w:sz w:val="22"/>
          <w:szCs w:val="22"/>
          <w:lang w:val="en-GB"/>
        </w:rPr>
        <w:t>It is Smile’s policy to write depreciation on vehicles off according to the production unit method over 100 000km (no residual value). The old vehicle travelled 28 000km and the new vehicle travelled 9 700km during the 2021 financial year.</w:t>
      </w:r>
      <w:r w:rsidRPr="00450407">
        <w:rPr>
          <w:rFonts w:ascii="Arial" w:eastAsia="Calibri" w:hAnsi="Arial" w:cs="Arial"/>
          <w:sz w:val="22"/>
          <w:szCs w:val="22"/>
          <w:lang w:val="af-ZA"/>
        </w:rPr>
        <w:t xml:space="preserve"> </w:t>
      </w:r>
      <w:r w:rsidRPr="00450407">
        <w:rPr>
          <w:rFonts w:ascii="Arial" w:eastAsia="Calibri" w:hAnsi="Arial" w:cs="Arial"/>
          <w:sz w:val="22"/>
          <w:szCs w:val="22"/>
          <w:lang w:val="en-GB"/>
        </w:rPr>
        <w:t>The old vehicle travelled 17 000km, 30 000km and 31 000km respectively in the 2018, 2019 and 2020 financial years.</w:t>
      </w:r>
      <w:r w:rsidRPr="00450407">
        <w:rPr>
          <w:rFonts w:ascii="Arial" w:eastAsia="Calibri" w:hAnsi="Arial" w:cs="Arial"/>
          <w:sz w:val="22"/>
          <w:szCs w:val="22"/>
          <w:lang w:val="af-ZA"/>
        </w:rPr>
        <w:t xml:space="preserve"> </w:t>
      </w:r>
    </w:p>
    <w:p w14:paraId="624BA62D" w14:textId="77777777" w:rsidR="005228A8" w:rsidRPr="00450407" w:rsidRDefault="005228A8" w:rsidP="005228A8">
      <w:pPr>
        <w:rPr>
          <w:rFonts w:ascii="Arial" w:hAnsi="Arial" w:cs="Arial"/>
          <w:b/>
          <w:bCs/>
          <w:sz w:val="22"/>
          <w:szCs w:val="22"/>
          <w:lang w:val="af-ZA"/>
        </w:rPr>
      </w:pPr>
    </w:p>
    <w:p w14:paraId="0B33007D" w14:textId="77777777" w:rsidR="005228A8" w:rsidRPr="00450407" w:rsidRDefault="005228A8" w:rsidP="005228A8">
      <w:pPr>
        <w:rPr>
          <w:lang w:val="en-GB"/>
        </w:rPr>
      </w:pPr>
      <w:r w:rsidRPr="00450407">
        <w:rPr>
          <w:lang w:val="en-GB"/>
        </w:rPr>
        <w:br w:type="page"/>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6"/>
        <w:gridCol w:w="7014"/>
        <w:gridCol w:w="1021"/>
        <w:gridCol w:w="1038"/>
      </w:tblGrid>
      <w:tr w:rsidR="005228A8" w:rsidRPr="00450407" w14:paraId="513331B5" w14:textId="77777777" w:rsidTr="00BF66C5">
        <w:trPr>
          <w:cantSplit/>
          <w:trHeight w:val="358"/>
        </w:trPr>
        <w:tc>
          <w:tcPr>
            <w:tcW w:w="3931" w:type="pct"/>
            <w:gridSpan w:val="2"/>
            <w:vMerge w:val="restart"/>
            <w:tcBorders>
              <w:top w:val="single" w:sz="4" w:space="0" w:color="auto"/>
              <w:left w:val="single" w:sz="4" w:space="0" w:color="auto"/>
              <w:right w:val="single" w:sz="4" w:space="0" w:color="auto"/>
            </w:tcBorders>
            <w:vAlign w:val="center"/>
            <w:hideMark/>
          </w:tcPr>
          <w:p w14:paraId="3EA683B7" w14:textId="77777777" w:rsidR="005228A8" w:rsidRPr="00450407" w:rsidRDefault="005228A8" w:rsidP="00BF66C5">
            <w:pPr>
              <w:spacing w:before="120" w:after="120"/>
              <w:jc w:val="both"/>
              <w:rPr>
                <w:rFonts w:ascii="Arial" w:eastAsia="Calibri" w:hAnsi="Arial" w:cs="Arial"/>
                <w:b/>
                <w:sz w:val="22"/>
                <w:szCs w:val="22"/>
                <w:lang w:val="af-ZA"/>
              </w:rPr>
            </w:pPr>
            <w:r w:rsidRPr="00450407">
              <w:rPr>
                <w:rFonts w:ascii="Arial" w:eastAsia="Calibri" w:hAnsi="Arial" w:cs="Arial"/>
                <w:b/>
                <w:sz w:val="22"/>
                <w:szCs w:val="22"/>
                <w:lang w:val="en-GB"/>
              </w:rPr>
              <w:lastRenderedPageBreak/>
              <w:t xml:space="preserve">REQUIRED </w:t>
            </w:r>
            <w:r w:rsidRPr="00450407">
              <w:rPr>
                <w:rFonts w:ascii="Arial" w:eastAsia="Calibri" w:hAnsi="Arial" w:cs="Arial"/>
                <w:b/>
                <w:sz w:val="22"/>
                <w:szCs w:val="22"/>
                <w:lang w:val="af-ZA"/>
              </w:rPr>
              <w:t xml:space="preserve"> </w:t>
            </w:r>
          </w:p>
        </w:tc>
        <w:tc>
          <w:tcPr>
            <w:tcW w:w="1069" w:type="pct"/>
            <w:gridSpan w:val="2"/>
            <w:tcBorders>
              <w:top w:val="single" w:sz="4" w:space="0" w:color="auto"/>
              <w:left w:val="single" w:sz="4" w:space="0" w:color="auto"/>
              <w:bottom w:val="single" w:sz="4" w:space="0" w:color="auto"/>
              <w:right w:val="single" w:sz="4" w:space="0" w:color="auto"/>
            </w:tcBorders>
          </w:tcPr>
          <w:p w14:paraId="1517E830" w14:textId="77777777" w:rsidR="005228A8" w:rsidRPr="00450407" w:rsidRDefault="005228A8" w:rsidP="00BF66C5">
            <w:pPr>
              <w:spacing w:before="120" w:after="120"/>
              <w:jc w:val="center"/>
              <w:rPr>
                <w:rFonts w:ascii="Arial" w:eastAsia="Calibri" w:hAnsi="Arial" w:cs="Arial"/>
                <w:b/>
                <w:sz w:val="22"/>
                <w:szCs w:val="22"/>
                <w:lang w:val="af-ZA"/>
              </w:rPr>
            </w:pPr>
            <w:r w:rsidRPr="00450407">
              <w:rPr>
                <w:rFonts w:ascii="Arial" w:eastAsia="Calibri" w:hAnsi="Arial" w:cs="Arial"/>
                <w:b/>
                <w:sz w:val="22"/>
                <w:szCs w:val="22"/>
                <w:lang w:val="en-GB"/>
              </w:rPr>
              <w:t xml:space="preserve">Marks  </w:t>
            </w:r>
            <w:r w:rsidRPr="00450407">
              <w:rPr>
                <w:rFonts w:ascii="Arial" w:eastAsia="Calibri" w:hAnsi="Arial" w:cs="Arial"/>
                <w:b/>
                <w:sz w:val="22"/>
                <w:szCs w:val="22"/>
                <w:lang w:val="af-ZA"/>
              </w:rPr>
              <w:t xml:space="preserve"> </w:t>
            </w:r>
          </w:p>
        </w:tc>
      </w:tr>
      <w:tr w:rsidR="005228A8" w:rsidRPr="00450407" w14:paraId="2CA3F75B" w14:textId="77777777" w:rsidTr="00BF66C5">
        <w:trPr>
          <w:cantSplit/>
          <w:trHeight w:val="771"/>
        </w:trPr>
        <w:tc>
          <w:tcPr>
            <w:tcW w:w="3931" w:type="pct"/>
            <w:gridSpan w:val="2"/>
            <w:vMerge/>
            <w:tcBorders>
              <w:left w:val="single" w:sz="4" w:space="0" w:color="auto"/>
              <w:bottom w:val="single" w:sz="4" w:space="0" w:color="auto"/>
              <w:right w:val="single" w:sz="4" w:space="0" w:color="auto"/>
            </w:tcBorders>
          </w:tcPr>
          <w:p w14:paraId="3406D667" w14:textId="77777777" w:rsidR="005228A8" w:rsidRPr="00450407" w:rsidRDefault="005228A8" w:rsidP="00BF66C5">
            <w:pPr>
              <w:spacing w:before="120" w:after="120"/>
              <w:jc w:val="both"/>
              <w:rPr>
                <w:rFonts w:ascii="Arial" w:eastAsia="Calibri" w:hAnsi="Arial" w:cs="Arial"/>
                <w:b/>
                <w:sz w:val="22"/>
                <w:szCs w:val="22"/>
                <w:lang w:val="af-ZA"/>
              </w:rPr>
            </w:pPr>
          </w:p>
        </w:tc>
        <w:tc>
          <w:tcPr>
            <w:tcW w:w="530" w:type="pct"/>
            <w:tcBorders>
              <w:top w:val="single" w:sz="4" w:space="0" w:color="auto"/>
              <w:left w:val="single" w:sz="4" w:space="0" w:color="auto"/>
              <w:bottom w:val="single" w:sz="4" w:space="0" w:color="auto"/>
              <w:right w:val="single" w:sz="4" w:space="0" w:color="auto"/>
            </w:tcBorders>
          </w:tcPr>
          <w:p w14:paraId="055C0B9B" w14:textId="77777777" w:rsidR="005228A8" w:rsidRPr="00450407" w:rsidRDefault="005228A8" w:rsidP="00BF66C5">
            <w:pPr>
              <w:spacing w:before="120" w:after="120"/>
              <w:jc w:val="center"/>
              <w:rPr>
                <w:rFonts w:ascii="Arial" w:eastAsia="Calibri" w:hAnsi="Arial" w:cs="Arial"/>
                <w:b/>
                <w:sz w:val="22"/>
                <w:szCs w:val="22"/>
                <w:lang w:val="af-ZA"/>
              </w:rPr>
            </w:pPr>
            <w:r w:rsidRPr="00450407">
              <w:rPr>
                <w:rFonts w:ascii="Arial" w:eastAsia="Calibri" w:hAnsi="Arial" w:cs="Arial"/>
                <w:b/>
                <w:sz w:val="22"/>
                <w:szCs w:val="22"/>
                <w:lang w:val="en-GB"/>
              </w:rPr>
              <w:t>Sub total</w:t>
            </w:r>
          </w:p>
        </w:tc>
        <w:tc>
          <w:tcPr>
            <w:tcW w:w="539" w:type="pct"/>
            <w:tcBorders>
              <w:top w:val="single" w:sz="4" w:space="0" w:color="auto"/>
              <w:left w:val="single" w:sz="4" w:space="0" w:color="auto"/>
              <w:bottom w:val="single" w:sz="4" w:space="0" w:color="auto"/>
              <w:right w:val="single" w:sz="4" w:space="0" w:color="auto"/>
            </w:tcBorders>
            <w:vAlign w:val="center"/>
          </w:tcPr>
          <w:p w14:paraId="3735F926" w14:textId="77777777" w:rsidR="005228A8" w:rsidRPr="00450407" w:rsidRDefault="005228A8" w:rsidP="00BF66C5">
            <w:pPr>
              <w:spacing w:before="120" w:after="120"/>
              <w:jc w:val="center"/>
              <w:rPr>
                <w:rFonts w:ascii="Arial" w:eastAsia="Calibri" w:hAnsi="Arial" w:cs="Arial"/>
                <w:b/>
                <w:sz w:val="22"/>
                <w:szCs w:val="22"/>
                <w:lang w:val="af-ZA"/>
              </w:rPr>
            </w:pPr>
            <w:r w:rsidRPr="00450407">
              <w:rPr>
                <w:rFonts w:ascii="Arial" w:eastAsia="Calibri" w:hAnsi="Arial" w:cs="Arial"/>
                <w:b/>
                <w:sz w:val="22"/>
                <w:szCs w:val="22"/>
                <w:lang w:val="en-GB"/>
              </w:rPr>
              <w:t>Total</w:t>
            </w:r>
            <w:r w:rsidRPr="00450407">
              <w:rPr>
                <w:rFonts w:ascii="Arial" w:eastAsia="Calibri" w:hAnsi="Arial" w:cs="Arial"/>
                <w:b/>
                <w:sz w:val="22"/>
                <w:szCs w:val="22"/>
                <w:lang w:val="af-ZA"/>
              </w:rPr>
              <w:t xml:space="preserve"> </w:t>
            </w:r>
          </w:p>
        </w:tc>
      </w:tr>
      <w:tr w:rsidR="005228A8" w:rsidRPr="00450407" w14:paraId="686BA66D" w14:textId="77777777" w:rsidTr="00BF66C5">
        <w:trPr>
          <w:cantSplit/>
          <w:trHeight w:val="2683"/>
        </w:trPr>
        <w:tc>
          <w:tcPr>
            <w:tcW w:w="289" w:type="pct"/>
            <w:tcBorders>
              <w:top w:val="single" w:sz="4" w:space="0" w:color="auto"/>
              <w:left w:val="single" w:sz="4" w:space="0" w:color="auto"/>
              <w:bottom w:val="single" w:sz="4" w:space="0" w:color="auto"/>
              <w:right w:val="single" w:sz="4" w:space="0" w:color="auto"/>
            </w:tcBorders>
          </w:tcPr>
          <w:p w14:paraId="29551BA7" w14:textId="77777777" w:rsidR="005228A8" w:rsidRPr="00450407" w:rsidRDefault="005228A8" w:rsidP="00BF66C5">
            <w:pPr>
              <w:tabs>
                <w:tab w:val="left" w:pos="300"/>
              </w:tabs>
              <w:spacing w:before="120" w:after="120"/>
              <w:jc w:val="both"/>
              <w:rPr>
                <w:rFonts w:ascii="Arial" w:eastAsia="Calibri" w:hAnsi="Arial" w:cs="Arial"/>
                <w:sz w:val="22"/>
                <w:szCs w:val="22"/>
                <w:lang w:val="af-ZA"/>
              </w:rPr>
            </w:pPr>
            <w:r w:rsidRPr="00450407">
              <w:rPr>
                <w:rFonts w:ascii="Arial" w:eastAsia="Calibri" w:hAnsi="Arial" w:cs="Arial"/>
                <w:sz w:val="22"/>
                <w:szCs w:val="22"/>
                <w:lang w:val="en-GB"/>
              </w:rPr>
              <w:t>(a)</w:t>
            </w:r>
          </w:p>
        </w:tc>
        <w:tc>
          <w:tcPr>
            <w:tcW w:w="3642" w:type="pct"/>
            <w:tcBorders>
              <w:top w:val="single" w:sz="4" w:space="0" w:color="auto"/>
              <w:left w:val="single" w:sz="4" w:space="0" w:color="auto"/>
              <w:bottom w:val="single" w:sz="4" w:space="0" w:color="auto"/>
              <w:right w:val="single" w:sz="4" w:space="0" w:color="auto"/>
            </w:tcBorders>
          </w:tcPr>
          <w:p w14:paraId="411294FC" w14:textId="77777777" w:rsidR="005228A8" w:rsidRPr="00450407" w:rsidRDefault="005228A8" w:rsidP="00BF66C5">
            <w:pPr>
              <w:spacing w:before="120" w:after="120"/>
              <w:jc w:val="both"/>
              <w:rPr>
                <w:rFonts w:ascii="Arial" w:eastAsia="Calibri" w:hAnsi="Arial" w:cs="Arial"/>
                <w:sz w:val="22"/>
                <w:szCs w:val="22"/>
                <w:lang w:val="af-ZA"/>
              </w:rPr>
            </w:pPr>
            <w:r w:rsidRPr="00450407">
              <w:rPr>
                <w:rFonts w:ascii="Arial" w:eastAsia="Calibri" w:hAnsi="Arial" w:cs="Arial"/>
                <w:sz w:val="22"/>
                <w:szCs w:val="22"/>
                <w:lang w:val="en-GB"/>
              </w:rPr>
              <w:t>Compile the following accounts in the general ledger of Smile (Pty) Ltd. for the year ended 31 March 2021:</w:t>
            </w:r>
          </w:p>
          <w:p w14:paraId="00EA4DAF" w14:textId="77777777" w:rsidR="005228A8" w:rsidRPr="00450407" w:rsidRDefault="005228A8" w:rsidP="00BF66C5">
            <w:pPr>
              <w:numPr>
                <w:ilvl w:val="0"/>
                <w:numId w:val="28"/>
              </w:numPr>
              <w:spacing w:before="120" w:after="120"/>
              <w:contextualSpacing/>
              <w:jc w:val="both"/>
              <w:rPr>
                <w:rFonts w:ascii="Arial" w:hAnsi="Arial" w:cs="Arial"/>
                <w:sz w:val="22"/>
                <w:szCs w:val="22"/>
                <w:lang w:val="af-ZA"/>
              </w:rPr>
            </w:pPr>
            <w:r w:rsidRPr="00450407">
              <w:rPr>
                <w:rFonts w:ascii="Arial" w:hAnsi="Arial" w:cs="Arial"/>
                <w:sz w:val="22"/>
                <w:szCs w:val="22"/>
                <w:lang w:val="en-GB"/>
              </w:rPr>
              <w:t xml:space="preserve">Cameras </w:t>
            </w:r>
          </w:p>
          <w:p w14:paraId="37B2E6A6" w14:textId="77777777" w:rsidR="005228A8" w:rsidRPr="00450407" w:rsidRDefault="005228A8" w:rsidP="00BF66C5">
            <w:pPr>
              <w:numPr>
                <w:ilvl w:val="0"/>
                <w:numId w:val="28"/>
              </w:numPr>
              <w:spacing w:before="120" w:after="120"/>
              <w:contextualSpacing/>
              <w:jc w:val="both"/>
              <w:rPr>
                <w:rFonts w:ascii="Arial" w:hAnsi="Arial" w:cs="Arial"/>
                <w:sz w:val="22"/>
                <w:szCs w:val="22"/>
                <w:lang w:val="af-ZA"/>
              </w:rPr>
            </w:pPr>
            <w:r w:rsidRPr="00450407">
              <w:rPr>
                <w:rFonts w:ascii="Arial" w:hAnsi="Arial" w:cs="Arial"/>
                <w:sz w:val="22"/>
                <w:szCs w:val="22"/>
                <w:lang w:val="en-GB"/>
              </w:rPr>
              <w:t xml:space="preserve">Accumulated depreciation: cameras </w:t>
            </w:r>
          </w:p>
          <w:p w14:paraId="6547515C" w14:textId="77777777" w:rsidR="005228A8" w:rsidRPr="00450407" w:rsidRDefault="005228A8" w:rsidP="00BF66C5">
            <w:pPr>
              <w:numPr>
                <w:ilvl w:val="0"/>
                <w:numId w:val="28"/>
              </w:numPr>
              <w:spacing w:before="120" w:after="120"/>
              <w:contextualSpacing/>
              <w:jc w:val="both"/>
              <w:rPr>
                <w:rFonts w:ascii="Arial" w:hAnsi="Arial" w:cs="Arial"/>
                <w:sz w:val="22"/>
                <w:szCs w:val="22"/>
                <w:lang w:val="af-ZA"/>
              </w:rPr>
            </w:pPr>
            <w:r w:rsidRPr="00450407">
              <w:rPr>
                <w:rFonts w:ascii="Arial" w:hAnsi="Arial" w:cs="Arial"/>
                <w:sz w:val="22"/>
                <w:szCs w:val="22"/>
                <w:lang w:val="en-GB"/>
              </w:rPr>
              <w:t xml:space="preserve">Accumulated depreciation: backdrop canvasses </w:t>
            </w:r>
          </w:p>
          <w:p w14:paraId="7C0920AB" w14:textId="77777777" w:rsidR="005228A8" w:rsidRPr="00450407" w:rsidRDefault="005228A8" w:rsidP="00BF66C5">
            <w:pPr>
              <w:numPr>
                <w:ilvl w:val="0"/>
                <w:numId w:val="28"/>
              </w:numPr>
              <w:spacing w:before="120" w:after="120"/>
              <w:contextualSpacing/>
              <w:jc w:val="both"/>
              <w:rPr>
                <w:rFonts w:ascii="Arial" w:hAnsi="Arial" w:cs="Arial"/>
                <w:sz w:val="22"/>
                <w:szCs w:val="22"/>
                <w:lang w:val="af-ZA"/>
              </w:rPr>
            </w:pPr>
            <w:r w:rsidRPr="00450407">
              <w:rPr>
                <w:rFonts w:ascii="Arial" w:hAnsi="Arial" w:cs="Arial"/>
                <w:sz w:val="22"/>
                <w:szCs w:val="22"/>
                <w:lang w:val="en-GB"/>
              </w:rPr>
              <w:t xml:space="preserve">Accumulated depreciation: vehicles </w:t>
            </w:r>
          </w:p>
          <w:p w14:paraId="05372FB1" w14:textId="77777777" w:rsidR="005228A8" w:rsidRPr="00450407" w:rsidRDefault="005228A8" w:rsidP="00BF66C5">
            <w:pPr>
              <w:numPr>
                <w:ilvl w:val="0"/>
                <w:numId w:val="28"/>
              </w:numPr>
              <w:spacing w:before="120" w:after="120"/>
              <w:contextualSpacing/>
              <w:jc w:val="both"/>
              <w:rPr>
                <w:rFonts w:ascii="Arial" w:hAnsi="Arial" w:cs="Arial"/>
                <w:sz w:val="22"/>
                <w:szCs w:val="22"/>
                <w:lang w:val="af-ZA"/>
              </w:rPr>
            </w:pPr>
            <w:r w:rsidRPr="00450407">
              <w:rPr>
                <w:rFonts w:ascii="Arial" w:hAnsi="Arial" w:cs="Arial"/>
                <w:sz w:val="22"/>
                <w:szCs w:val="22"/>
                <w:lang w:val="en-GB"/>
              </w:rPr>
              <w:t xml:space="preserve">Asset realisation account </w:t>
            </w:r>
            <w:r w:rsidRPr="00450407">
              <w:rPr>
                <w:rFonts w:ascii="Arial" w:hAnsi="Arial" w:cs="Arial"/>
                <w:sz w:val="22"/>
                <w:szCs w:val="22"/>
                <w:lang w:val="af-ZA"/>
              </w:rPr>
              <w:t xml:space="preserve"> </w:t>
            </w:r>
          </w:p>
          <w:p w14:paraId="312D5E9C" w14:textId="77777777" w:rsidR="005228A8" w:rsidRPr="00450407" w:rsidRDefault="005228A8" w:rsidP="00BF66C5">
            <w:pPr>
              <w:numPr>
                <w:ilvl w:val="0"/>
                <w:numId w:val="28"/>
              </w:numPr>
              <w:spacing w:before="120" w:after="120"/>
              <w:contextualSpacing/>
              <w:jc w:val="both"/>
              <w:rPr>
                <w:rFonts w:ascii="Arial" w:hAnsi="Arial" w:cs="Arial"/>
                <w:sz w:val="22"/>
                <w:szCs w:val="22"/>
                <w:lang w:val="af-ZA"/>
              </w:rPr>
            </w:pPr>
            <w:r w:rsidRPr="00450407">
              <w:rPr>
                <w:rFonts w:ascii="Arial" w:hAnsi="Arial" w:cs="Arial"/>
                <w:sz w:val="22"/>
                <w:szCs w:val="22"/>
                <w:lang w:val="en-GB"/>
              </w:rPr>
              <w:t xml:space="preserve">Insurance income   </w:t>
            </w:r>
          </w:p>
          <w:p w14:paraId="34936130" w14:textId="77777777" w:rsidR="005228A8" w:rsidRPr="00450407" w:rsidRDefault="005228A8" w:rsidP="00BF66C5">
            <w:pPr>
              <w:spacing w:before="120" w:after="120"/>
              <w:jc w:val="both"/>
              <w:rPr>
                <w:rFonts w:ascii="Arial" w:eastAsia="Calibri" w:hAnsi="Arial" w:cs="Arial"/>
                <w:sz w:val="22"/>
                <w:szCs w:val="22"/>
                <w:lang w:val="af-ZA"/>
              </w:rPr>
            </w:pPr>
            <w:r w:rsidRPr="00450407">
              <w:rPr>
                <w:rFonts w:ascii="Arial" w:eastAsia="Calibri" w:hAnsi="Arial" w:cs="Arial"/>
                <w:sz w:val="22"/>
                <w:szCs w:val="22"/>
                <w:lang w:val="en-GB"/>
              </w:rPr>
              <w:t>Headings are not required.</w:t>
            </w:r>
          </w:p>
          <w:p w14:paraId="1504321A" w14:textId="77777777" w:rsidR="005228A8" w:rsidRPr="00450407" w:rsidRDefault="005228A8" w:rsidP="00BF66C5">
            <w:pPr>
              <w:spacing w:before="120" w:after="120"/>
              <w:jc w:val="both"/>
              <w:rPr>
                <w:rFonts w:ascii="Arial" w:eastAsia="Calibri" w:hAnsi="Arial" w:cs="Arial"/>
                <w:sz w:val="22"/>
                <w:szCs w:val="22"/>
                <w:lang w:val="af-ZA"/>
              </w:rPr>
            </w:pPr>
            <w:r w:rsidRPr="00450407">
              <w:rPr>
                <w:rFonts w:ascii="Arial" w:eastAsia="Calibri" w:hAnsi="Arial" w:cs="Arial"/>
                <w:sz w:val="22"/>
                <w:szCs w:val="22"/>
                <w:lang w:val="en-GB"/>
              </w:rPr>
              <w:t xml:space="preserve">It is only necessary to close off the asset realisation account, not the other accounts. </w:t>
            </w:r>
          </w:p>
          <w:p w14:paraId="5D02C3BE" w14:textId="77777777" w:rsidR="005228A8" w:rsidRPr="00450407" w:rsidRDefault="005228A8" w:rsidP="00BF66C5">
            <w:pPr>
              <w:spacing w:before="120" w:after="120"/>
              <w:jc w:val="both"/>
              <w:rPr>
                <w:rFonts w:ascii="Arial" w:eastAsia="Calibri" w:hAnsi="Arial" w:cs="Arial"/>
                <w:i/>
                <w:iCs/>
                <w:sz w:val="22"/>
                <w:szCs w:val="22"/>
                <w:lang w:val="af-ZA"/>
              </w:rPr>
            </w:pPr>
            <w:r w:rsidRPr="00450407">
              <w:rPr>
                <w:rFonts w:ascii="Arial" w:eastAsia="Calibri" w:hAnsi="Arial" w:cs="Arial"/>
                <w:i/>
                <w:iCs/>
                <w:sz w:val="22"/>
                <w:szCs w:val="22"/>
                <w:lang w:val="en-GB"/>
              </w:rPr>
              <w:t>Communication skills</w:t>
            </w:r>
            <w:r w:rsidRPr="00450407">
              <w:rPr>
                <w:rFonts w:ascii="Arial" w:eastAsia="Calibri" w:hAnsi="Arial" w:cs="Arial"/>
                <w:i/>
                <w:iCs/>
                <w:sz w:val="22"/>
                <w:szCs w:val="22"/>
                <w:lang w:val="af-ZA"/>
              </w:rPr>
              <w:t xml:space="preserve"> </w:t>
            </w:r>
          </w:p>
        </w:tc>
        <w:tc>
          <w:tcPr>
            <w:tcW w:w="530" w:type="pct"/>
            <w:tcBorders>
              <w:top w:val="single" w:sz="4" w:space="0" w:color="auto"/>
              <w:left w:val="single" w:sz="4" w:space="0" w:color="auto"/>
              <w:bottom w:val="single" w:sz="4" w:space="0" w:color="auto"/>
              <w:right w:val="single" w:sz="4" w:space="0" w:color="auto"/>
            </w:tcBorders>
            <w:vAlign w:val="bottom"/>
          </w:tcPr>
          <w:p w14:paraId="4E1C47FC" w14:textId="77777777" w:rsidR="005228A8" w:rsidRPr="00450407" w:rsidRDefault="005228A8" w:rsidP="00BF66C5">
            <w:pPr>
              <w:tabs>
                <w:tab w:val="right" w:pos="9072"/>
              </w:tabs>
              <w:spacing w:before="120" w:after="120"/>
              <w:jc w:val="center"/>
              <w:rPr>
                <w:rFonts w:ascii="Arial" w:eastAsia="Calibri" w:hAnsi="Arial" w:cs="Arial"/>
                <w:sz w:val="22"/>
                <w:szCs w:val="22"/>
                <w:lang w:val="af-ZA"/>
              </w:rPr>
            </w:pPr>
            <w:r w:rsidRPr="00450407">
              <w:rPr>
                <w:rFonts w:ascii="Arial" w:eastAsia="Calibri" w:hAnsi="Arial" w:cs="Arial"/>
                <w:sz w:val="22"/>
                <w:szCs w:val="22"/>
                <w:lang w:val="af-ZA"/>
              </w:rPr>
              <w:t>21</w:t>
            </w:r>
          </w:p>
          <w:p w14:paraId="2E0260F8" w14:textId="77777777" w:rsidR="005228A8" w:rsidRPr="00450407" w:rsidRDefault="005228A8" w:rsidP="00BF66C5">
            <w:pPr>
              <w:tabs>
                <w:tab w:val="right" w:pos="9072"/>
              </w:tabs>
              <w:spacing w:before="120" w:after="120"/>
              <w:jc w:val="center"/>
              <w:rPr>
                <w:rFonts w:ascii="Arial" w:eastAsia="Calibri" w:hAnsi="Arial" w:cs="Arial"/>
                <w:sz w:val="22"/>
                <w:szCs w:val="22"/>
                <w:lang w:val="af-ZA"/>
              </w:rPr>
            </w:pPr>
            <w:r w:rsidRPr="00450407">
              <w:rPr>
                <w:rFonts w:ascii="Arial" w:eastAsia="Calibri" w:hAnsi="Arial" w:cs="Arial"/>
                <w:sz w:val="22"/>
                <w:szCs w:val="22"/>
                <w:lang w:val="af-ZA"/>
              </w:rPr>
              <w:t>1</w:t>
            </w:r>
          </w:p>
        </w:tc>
        <w:tc>
          <w:tcPr>
            <w:tcW w:w="539" w:type="pct"/>
            <w:tcBorders>
              <w:top w:val="single" w:sz="4" w:space="0" w:color="auto"/>
              <w:left w:val="single" w:sz="4" w:space="0" w:color="auto"/>
              <w:bottom w:val="single" w:sz="4" w:space="0" w:color="auto"/>
              <w:right w:val="single" w:sz="4" w:space="0" w:color="auto"/>
            </w:tcBorders>
            <w:vAlign w:val="bottom"/>
          </w:tcPr>
          <w:p w14:paraId="2C4EDC71" w14:textId="77777777" w:rsidR="005228A8" w:rsidRPr="00450407" w:rsidRDefault="005228A8" w:rsidP="00BF66C5">
            <w:pPr>
              <w:tabs>
                <w:tab w:val="right" w:pos="9072"/>
              </w:tabs>
              <w:spacing w:before="120" w:after="120"/>
              <w:jc w:val="center"/>
              <w:rPr>
                <w:rFonts w:ascii="Arial" w:eastAsia="Calibri" w:hAnsi="Arial" w:cs="Arial"/>
                <w:sz w:val="22"/>
                <w:szCs w:val="22"/>
                <w:lang w:val="af-ZA"/>
              </w:rPr>
            </w:pPr>
            <w:r w:rsidRPr="00450407">
              <w:rPr>
                <w:rFonts w:ascii="Arial" w:eastAsia="Calibri" w:hAnsi="Arial" w:cs="Arial"/>
                <w:sz w:val="22"/>
                <w:szCs w:val="22"/>
                <w:lang w:val="af-ZA"/>
              </w:rPr>
              <w:t>22</w:t>
            </w:r>
          </w:p>
        </w:tc>
      </w:tr>
      <w:tr w:rsidR="005228A8" w:rsidRPr="00450407" w14:paraId="412014B4" w14:textId="77777777" w:rsidTr="00BF66C5">
        <w:trPr>
          <w:cantSplit/>
          <w:trHeight w:val="856"/>
        </w:trPr>
        <w:tc>
          <w:tcPr>
            <w:tcW w:w="289" w:type="pct"/>
            <w:tcBorders>
              <w:top w:val="single" w:sz="4" w:space="0" w:color="auto"/>
              <w:left w:val="single" w:sz="4" w:space="0" w:color="auto"/>
              <w:bottom w:val="single" w:sz="4" w:space="0" w:color="auto"/>
              <w:right w:val="single" w:sz="4" w:space="0" w:color="auto"/>
            </w:tcBorders>
          </w:tcPr>
          <w:p w14:paraId="04DC9977" w14:textId="77777777" w:rsidR="005228A8" w:rsidRPr="00450407" w:rsidRDefault="005228A8" w:rsidP="00BF66C5">
            <w:pPr>
              <w:tabs>
                <w:tab w:val="left" w:pos="300"/>
              </w:tabs>
              <w:spacing w:before="120" w:after="120"/>
              <w:jc w:val="both"/>
              <w:rPr>
                <w:rFonts w:ascii="Arial" w:eastAsia="Calibri" w:hAnsi="Arial" w:cs="Arial"/>
                <w:sz w:val="22"/>
                <w:szCs w:val="22"/>
                <w:lang w:val="af-ZA"/>
              </w:rPr>
            </w:pPr>
            <w:r w:rsidRPr="00450407">
              <w:rPr>
                <w:rFonts w:ascii="Arial" w:eastAsia="Calibri" w:hAnsi="Arial" w:cs="Arial"/>
                <w:sz w:val="22"/>
                <w:szCs w:val="22"/>
                <w:lang w:val="en-GB"/>
              </w:rPr>
              <w:t>(b)</w:t>
            </w:r>
          </w:p>
        </w:tc>
        <w:tc>
          <w:tcPr>
            <w:tcW w:w="3642" w:type="pct"/>
            <w:tcBorders>
              <w:top w:val="single" w:sz="4" w:space="0" w:color="auto"/>
              <w:left w:val="single" w:sz="4" w:space="0" w:color="auto"/>
              <w:bottom w:val="single" w:sz="4" w:space="0" w:color="auto"/>
              <w:right w:val="single" w:sz="4" w:space="0" w:color="auto"/>
            </w:tcBorders>
          </w:tcPr>
          <w:p w14:paraId="1DF812FE" w14:textId="77777777" w:rsidR="005228A8" w:rsidRPr="00450407" w:rsidRDefault="005228A8" w:rsidP="00BF66C5">
            <w:pPr>
              <w:spacing w:before="120" w:after="120"/>
              <w:jc w:val="both"/>
              <w:rPr>
                <w:rFonts w:ascii="Arial" w:eastAsia="Calibri" w:hAnsi="Arial" w:cs="Arial"/>
                <w:sz w:val="22"/>
                <w:szCs w:val="22"/>
                <w:lang w:val="af-ZA"/>
              </w:rPr>
            </w:pPr>
            <w:r w:rsidRPr="00450407">
              <w:rPr>
                <w:rFonts w:ascii="Arial" w:eastAsia="Calibri" w:hAnsi="Arial" w:cs="Arial"/>
                <w:sz w:val="22"/>
                <w:szCs w:val="22"/>
                <w:lang w:val="en-GB"/>
              </w:rPr>
              <w:t xml:space="preserve">Discuss the initial recognition of the new vehicle in terms of IAS16 </w:t>
            </w:r>
            <w:r w:rsidRPr="00450407">
              <w:rPr>
                <w:rFonts w:ascii="Arial" w:eastAsia="Calibri" w:hAnsi="Arial" w:cs="Arial"/>
                <w:i/>
                <w:sz w:val="22"/>
                <w:szCs w:val="22"/>
                <w:lang w:val="en-GB"/>
              </w:rPr>
              <w:t>Property, Plant and Equipment</w:t>
            </w:r>
            <w:r w:rsidRPr="00450407">
              <w:rPr>
                <w:rFonts w:ascii="Arial" w:eastAsia="Calibri" w:hAnsi="Arial" w:cs="Arial"/>
                <w:sz w:val="22"/>
                <w:szCs w:val="22"/>
                <w:lang w:val="en-GB"/>
              </w:rPr>
              <w:t>.</w:t>
            </w:r>
            <w:r w:rsidRPr="00450407">
              <w:rPr>
                <w:rFonts w:ascii="Arial" w:eastAsia="Calibri" w:hAnsi="Arial" w:cs="Arial"/>
                <w:sz w:val="22"/>
                <w:szCs w:val="22"/>
                <w:lang w:val="af-ZA"/>
              </w:rPr>
              <w:t xml:space="preserve"> </w:t>
            </w:r>
          </w:p>
          <w:p w14:paraId="50FD6CEB" w14:textId="77777777" w:rsidR="005228A8" w:rsidRPr="00450407" w:rsidRDefault="005228A8" w:rsidP="00BF66C5">
            <w:pPr>
              <w:spacing w:before="120" w:after="120"/>
              <w:jc w:val="both"/>
              <w:rPr>
                <w:rFonts w:ascii="Arial" w:eastAsia="Calibri" w:hAnsi="Arial" w:cs="Arial"/>
                <w:sz w:val="22"/>
                <w:szCs w:val="22"/>
                <w:lang w:val="af-ZA"/>
              </w:rPr>
            </w:pPr>
            <w:r w:rsidRPr="00450407">
              <w:rPr>
                <w:rFonts w:ascii="Arial" w:eastAsia="Calibri" w:hAnsi="Arial" w:cs="Arial"/>
                <w:sz w:val="22"/>
                <w:szCs w:val="22"/>
                <w:lang w:val="en-GB"/>
              </w:rPr>
              <w:t xml:space="preserve">It is not necessary to discuss the classification: assume that the new vehicle may be classified as property, plant and equipment. </w:t>
            </w:r>
            <w:r w:rsidRPr="00450407">
              <w:rPr>
                <w:rFonts w:ascii="Arial" w:eastAsia="Calibri" w:hAnsi="Arial" w:cs="Arial"/>
                <w:sz w:val="22"/>
                <w:szCs w:val="22"/>
                <w:lang w:val="af-ZA"/>
              </w:rPr>
              <w:t xml:space="preserve"> </w:t>
            </w:r>
          </w:p>
        </w:tc>
        <w:tc>
          <w:tcPr>
            <w:tcW w:w="530" w:type="pct"/>
            <w:tcBorders>
              <w:top w:val="single" w:sz="4" w:space="0" w:color="auto"/>
              <w:left w:val="single" w:sz="4" w:space="0" w:color="auto"/>
              <w:bottom w:val="single" w:sz="4" w:space="0" w:color="auto"/>
              <w:right w:val="single" w:sz="4" w:space="0" w:color="auto"/>
            </w:tcBorders>
            <w:vAlign w:val="bottom"/>
          </w:tcPr>
          <w:p w14:paraId="25485AA0" w14:textId="77777777" w:rsidR="005228A8" w:rsidRPr="00450407" w:rsidRDefault="005228A8" w:rsidP="00BF66C5">
            <w:pPr>
              <w:spacing w:before="120" w:after="120"/>
              <w:jc w:val="center"/>
              <w:rPr>
                <w:rFonts w:ascii="Arial" w:eastAsia="Calibri" w:hAnsi="Arial" w:cs="Arial"/>
                <w:sz w:val="22"/>
                <w:szCs w:val="22"/>
                <w:lang w:val="af-ZA"/>
              </w:rPr>
            </w:pPr>
            <w:r w:rsidRPr="00450407">
              <w:rPr>
                <w:rFonts w:ascii="Arial" w:eastAsia="Calibri" w:hAnsi="Arial" w:cs="Arial"/>
                <w:sz w:val="22"/>
                <w:szCs w:val="22"/>
                <w:lang w:val="af-ZA"/>
              </w:rPr>
              <w:t>4</w:t>
            </w:r>
          </w:p>
        </w:tc>
        <w:tc>
          <w:tcPr>
            <w:tcW w:w="539" w:type="pct"/>
            <w:tcBorders>
              <w:top w:val="single" w:sz="4" w:space="0" w:color="auto"/>
              <w:left w:val="single" w:sz="4" w:space="0" w:color="auto"/>
              <w:bottom w:val="single" w:sz="4" w:space="0" w:color="auto"/>
              <w:right w:val="single" w:sz="4" w:space="0" w:color="auto"/>
            </w:tcBorders>
            <w:vAlign w:val="bottom"/>
          </w:tcPr>
          <w:p w14:paraId="63C96B23" w14:textId="77777777" w:rsidR="005228A8" w:rsidRPr="00450407" w:rsidRDefault="005228A8" w:rsidP="00BF66C5">
            <w:pPr>
              <w:spacing w:before="120" w:after="120"/>
              <w:jc w:val="center"/>
              <w:rPr>
                <w:rFonts w:ascii="Arial" w:eastAsia="Calibri" w:hAnsi="Arial" w:cs="Arial"/>
                <w:sz w:val="22"/>
                <w:szCs w:val="22"/>
                <w:lang w:val="af-ZA"/>
              </w:rPr>
            </w:pPr>
            <w:r w:rsidRPr="00450407">
              <w:rPr>
                <w:rFonts w:ascii="Arial" w:eastAsia="Calibri" w:hAnsi="Arial" w:cs="Arial"/>
                <w:sz w:val="22"/>
                <w:szCs w:val="22"/>
                <w:lang w:val="af-ZA"/>
              </w:rPr>
              <w:t>4</w:t>
            </w:r>
          </w:p>
        </w:tc>
      </w:tr>
      <w:tr w:rsidR="005228A8" w:rsidRPr="00450407" w14:paraId="432ECE2B" w14:textId="77777777" w:rsidTr="00BF66C5">
        <w:trPr>
          <w:cantSplit/>
          <w:trHeight w:val="436"/>
        </w:trPr>
        <w:tc>
          <w:tcPr>
            <w:tcW w:w="3931" w:type="pct"/>
            <w:gridSpan w:val="2"/>
            <w:tcBorders>
              <w:top w:val="single" w:sz="4" w:space="0" w:color="auto"/>
              <w:left w:val="single" w:sz="4" w:space="0" w:color="auto"/>
              <w:bottom w:val="single" w:sz="4" w:space="0" w:color="auto"/>
              <w:right w:val="single" w:sz="4" w:space="0" w:color="auto"/>
            </w:tcBorders>
            <w:vAlign w:val="center"/>
            <w:hideMark/>
          </w:tcPr>
          <w:p w14:paraId="06C701F4" w14:textId="77777777" w:rsidR="005228A8" w:rsidRPr="00450407" w:rsidRDefault="005228A8" w:rsidP="00BF66C5">
            <w:pPr>
              <w:spacing w:before="120" w:after="120"/>
              <w:jc w:val="both"/>
              <w:rPr>
                <w:rFonts w:ascii="Arial" w:eastAsia="Calibri" w:hAnsi="Arial" w:cs="Arial"/>
                <w:b/>
                <w:sz w:val="22"/>
                <w:szCs w:val="22"/>
                <w:lang w:val="af-ZA"/>
              </w:rPr>
            </w:pPr>
            <w:r w:rsidRPr="00450407">
              <w:rPr>
                <w:rFonts w:ascii="Arial" w:eastAsia="Calibri" w:hAnsi="Arial" w:cs="Arial"/>
                <w:b/>
                <w:sz w:val="22"/>
                <w:szCs w:val="22"/>
                <w:lang w:val="en-GB"/>
              </w:rPr>
              <w:t>TOTAL</w:t>
            </w:r>
            <w:r w:rsidRPr="00450407">
              <w:rPr>
                <w:rFonts w:ascii="Arial" w:eastAsia="Calibri" w:hAnsi="Arial" w:cs="Arial"/>
                <w:b/>
                <w:sz w:val="22"/>
                <w:szCs w:val="22"/>
                <w:lang w:val="af-ZA"/>
              </w:rPr>
              <w:t xml:space="preserve"> </w:t>
            </w:r>
          </w:p>
        </w:tc>
        <w:tc>
          <w:tcPr>
            <w:tcW w:w="530" w:type="pct"/>
            <w:tcBorders>
              <w:top w:val="single" w:sz="4" w:space="0" w:color="auto"/>
              <w:left w:val="single" w:sz="4" w:space="0" w:color="auto"/>
              <w:bottom w:val="single" w:sz="4" w:space="0" w:color="auto"/>
              <w:right w:val="single" w:sz="4" w:space="0" w:color="auto"/>
            </w:tcBorders>
            <w:vAlign w:val="center"/>
          </w:tcPr>
          <w:p w14:paraId="1BA2A8D6" w14:textId="77777777" w:rsidR="005228A8" w:rsidRPr="00450407" w:rsidRDefault="005228A8" w:rsidP="00BF66C5">
            <w:pPr>
              <w:spacing w:before="120" w:after="120"/>
              <w:jc w:val="both"/>
              <w:rPr>
                <w:rFonts w:ascii="Arial" w:eastAsia="Calibri" w:hAnsi="Arial" w:cs="Arial"/>
                <w:b/>
                <w:sz w:val="22"/>
                <w:szCs w:val="22"/>
                <w:lang w:val="af-ZA"/>
              </w:rPr>
            </w:pPr>
          </w:p>
        </w:tc>
        <w:tc>
          <w:tcPr>
            <w:tcW w:w="539" w:type="pct"/>
            <w:tcBorders>
              <w:top w:val="single" w:sz="4" w:space="0" w:color="auto"/>
              <w:left w:val="single" w:sz="4" w:space="0" w:color="auto"/>
              <w:bottom w:val="single" w:sz="4" w:space="0" w:color="auto"/>
              <w:right w:val="single" w:sz="4" w:space="0" w:color="auto"/>
            </w:tcBorders>
            <w:vAlign w:val="center"/>
            <w:hideMark/>
          </w:tcPr>
          <w:p w14:paraId="4A33E040" w14:textId="77777777" w:rsidR="005228A8" w:rsidRPr="00450407" w:rsidRDefault="005228A8" w:rsidP="00BF66C5">
            <w:pPr>
              <w:spacing w:before="120" w:after="120"/>
              <w:jc w:val="center"/>
              <w:rPr>
                <w:rFonts w:ascii="Arial" w:eastAsia="Calibri" w:hAnsi="Arial" w:cs="Arial"/>
                <w:b/>
                <w:sz w:val="22"/>
                <w:szCs w:val="22"/>
                <w:lang w:val="af-ZA"/>
              </w:rPr>
            </w:pPr>
            <w:r w:rsidRPr="00450407">
              <w:rPr>
                <w:rFonts w:ascii="Arial" w:eastAsia="Calibri" w:hAnsi="Arial" w:cs="Arial"/>
                <w:b/>
                <w:sz w:val="22"/>
                <w:szCs w:val="22"/>
                <w:lang w:val="af-ZA"/>
              </w:rPr>
              <w:t>26</w:t>
            </w:r>
          </w:p>
        </w:tc>
      </w:tr>
    </w:tbl>
    <w:p w14:paraId="75A81611" w14:textId="77777777" w:rsidR="005228A8" w:rsidRPr="00450407" w:rsidRDefault="005228A8" w:rsidP="005228A8">
      <w:pPr>
        <w:spacing w:after="160" w:line="259" w:lineRule="auto"/>
        <w:rPr>
          <w:rFonts w:ascii="Arial" w:hAnsi="Arial" w:cs="Arial"/>
          <w:b/>
          <w:bCs/>
          <w:sz w:val="22"/>
          <w:szCs w:val="22"/>
          <w:lang w:val="af-ZA"/>
        </w:rPr>
      </w:pPr>
    </w:p>
    <w:p w14:paraId="7026ADFC" w14:textId="47F01F32" w:rsidR="00C75778" w:rsidRPr="00450407" w:rsidRDefault="00C75778" w:rsidP="005228A8">
      <w:pPr>
        <w:spacing w:after="160" w:line="259" w:lineRule="auto"/>
        <w:rPr>
          <w:rFonts w:ascii="Arial" w:hAnsi="Arial" w:cs="Arial"/>
          <w:b/>
          <w:bCs/>
          <w:sz w:val="22"/>
          <w:szCs w:val="22"/>
          <w:lang w:val="en-ZA"/>
        </w:rPr>
      </w:pPr>
      <w:r w:rsidRPr="00450407">
        <w:rPr>
          <w:rFonts w:ascii="Arial" w:hAnsi="Arial" w:cs="Arial"/>
          <w:b/>
          <w:bCs/>
          <w:sz w:val="22"/>
          <w:szCs w:val="22"/>
          <w:lang w:val="en-ZA"/>
        </w:rPr>
        <w:t>Additional:</w:t>
      </w:r>
    </w:p>
    <w:p w14:paraId="66D52DF3" w14:textId="3CEBCE8E" w:rsidR="00C50545" w:rsidRPr="00450407" w:rsidRDefault="00C50545" w:rsidP="00C50545">
      <w:pPr>
        <w:tabs>
          <w:tab w:val="right" w:pos="9072"/>
        </w:tabs>
        <w:spacing w:before="120" w:after="120" w:line="259" w:lineRule="auto"/>
        <w:jc w:val="both"/>
        <w:rPr>
          <w:rFonts w:ascii="Arial" w:eastAsia="Calibri" w:hAnsi="Arial" w:cs="Arial"/>
          <w:sz w:val="22"/>
          <w:szCs w:val="22"/>
        </w:rPr>
      </w:pPr>
      <w:bookmarkStart w:id="0" w:name="_Hlk161224711"/>
      <w:r w:rsidRPr="00450407">
        <w:rPr>
          <w:rFonts w:ascii="Arial" w:eastAsia="Calibri" w:hAnsi="Arial" w:cs="Arial"/>
          <w:sz w:val="22"/>
          <w:szCs w:val="22"/>
        </w:rPr>
        <w:t xml:space="preserve">Prepare the Property, Plant and equipment note to the financial statements of </w:t>
      </w:r>
      <w:r w:rsidRPr="00450407">
        <w:rPr>
          <w:rFonts w:ascii="Arial" w:eastAsia="Calibri" w:hAnsi="Arial" w:cs="Arial"/>
          <w:sz w:val="22"/>
          <w:szCs w:val="22"/>
          <w:lang w:val="en-GB"/>
        </w:rPr>
        <w:t>Smile (Pty) Ltd. for the year ended 31 March 2021</w:t>
      </w:r>
      <w:r w:rsidRPr="00450407">
        <w:rPr>
          <w:rFonts w:ascii="Arial" w:hAnsi="Arial" w:cs="Arial"/>
          <w:sz w:val="22"/>
          <w:szCs w:val="22"/>
        </w:rPr>
        <w:t xml:space="preserve"> in a manner that complies with the minimum requirements of the </w:t>
      </w:r>
      <w:r w:rsidRPr="00450407">
        <w:rPr>
          <w:rFonts w:ascii="Arial" w:hAnsi="Arial" w:cs="Arial"/>
          <w:i/>
          <w:iCs/>
          <w:sz w:val="22"/>
          <w:szCs w:val="22"/>
        </w:rPr>
        <w:t>International Financial Reporting Standards</w:t>
      </w:r>
      <w:r w:rsidRPr="00450407">
        <w:rPr>
          <w:rFonts w:ascii="Arial" w:eastAsia="Calibri" w:hAnsi="Arial" w:cs="Arial"/>
          <w:sz w:val="22"/>
          <w:szCs w:val="22"/>
        </w:rPr>
        <w:t xml:space="preserve"> as far as the information allows.</w:t>
      </w:r>
    </w:p>
    <w:bookmarkEnd w:id="0"/>
    <w:p w14:paraId="586DF83C" w14:textId="051FE572" w:rsidR="00C75778" w:rsidRPr="00450407" w:rsidRDefault="00C75778" w:rsidP="005228A8">
      <w:pPr>
        <w:spacing w:after="160" w:line="259" w:lineRule="auto"/>
        <w:rPr>
          <w:rFonts w:ascii="Arial" w:hAnsi="Arial" w:cs="Arial"/>
          <w:b/>
          <w:bCs/>
          <w:sz w:val="22"/>
          <w:szCs w:val="22"/>
          <w:lang w:val="af-ZA"/>
        </w:rPr>
      </w:pPr>
    </w:p>
    <w:p w14:paraId="49A83593" w14:textId="77777777" w:rsidR="00C50545" w:rsidRPr="00450407" w:rsidRDefault="00C50545" w:rsidP="005228A8">
      <w:pPr>
        <w:spacing w:after="160" w:line="259" w:lineRule="auto"/>
        <w:rPr>
          <w:rFonts w:ascii="Arial" w:hAnsi="Arial" w:cs="Arial"/>
          <w:b/>
          <w:bCs/>
          <w:sz w:val="22"/>
          <w:szCs w:val="22"/>
          <w:lang w:val="af-ZA"/>
        </w:rPr>
      </w:pPr>
    </w:p>
    <w:p w14:paraId="34DCC0E9" w14:textId="77777777" w:rsidR="00C75778" w:rsidRPr="00450407" w:rsidRDefault="00C75778" w:rsidP="005228A8">
      <w:pPr>
        <w:spacing w:after="160" w:line="259" w:lineRule="auto"/>
        <w:rPr>
          <w:rFonts w:ascii="Arial" w:hAnsi="Arial" w:cs="Arial"/>
          <w:b/>
          <w:bCs/>
          <w:sz w:val="22"/>
          <w:szCs w:val="22"/>
          <w:lang w:val="af-ZA"/>
        </w:rPr>
      </w:pPr>
    </w:p>
    <w:p w14:paraId="4C639132" w14:textId="77777777" w:rsidR="005228A8" w:rsidRPr="00450407" w:rsidRDefault="005228A8" w:rsidP="005228A8">
      <w:pPr>
        <w:pStyle w:val="ListBullet"/>
        <w:tabs>
          <w:tab w:val="clear" w:pos="0"/>
        </w:tabs>
        <w:rPr>
          <w:rFonts w:cs="Arial"/>
          <w:sz w:val="22"/>
          <w:szCs w:val="22"/>
          <w:lang w:val="en-ZA"/>
        </w:rPr>
      </w:pPr>
      <w:r w:rsidRPr="00450407">
        <w:rPr>
          <w:rFonts w:cs="Arial"/>
          <w:b/>
          <w:sz w:val="22"/>
          <w:szCs w:val="22"/>
          <w:lang w:val="en-ZA"/>
        </w:rPr>
        <w:br w:type="page"/>
      </w:r>
    </w:p>
    <w:p w14:paraId="632AC0E4" w14:textId="18DA5275" w:rsidR="006C0284" w:rsidRPr="00450407" w:rsidRDefault="002E79D7" w:rsidP="00F0214D">
      <w:pPr>
        <w:jc w:val="both"/>
        <w:rPr>
          <w:rFonts w:ascii="Arial" w:hAnsi="Arial" w:cs="Arial"/>
          <w:b/>
          <w:snapToGrid w:val="0"/>
          <w:sz w:val="22"/>
          <w:szCs w:val="22"/>
          <w:lang w:val="en-ZA"/>
        </w:rPr>
      </w:pPr>
      <w:r w:rsidRPr="00450407">
        <w:rPr>
          <w:rFonts w:ascii="Arial" w:hAnsi="Arial" w:cs="Arial"/>
          <w:b/>
          <w:snapToGrid w:val="0"/>
          <w:sz w:val="22"/>
          <w:szCs w:val="22"/>
          <w:lang w:val="en-ZA"/>
        </w:rPr>
        <w:lastRenderedPageBreak/>
        <w:t xml:space="preserve">QUESTION </w:t>
      </w:r>
      <w:r w:rsidR="00723318" w:rsidRPr="00450407">
        <w:rPr>
          <w:rFonts w:ascii="Arial" w:hAnsi="Arial" w:cs="Arial"/>
          <w:b/>
          <w:snapToGrid w:val="0"/>
          <w:sz w:val="22"/>
          <w:szCs w:val="22"/>
          <w:lang w:val="en-ZA"/>
        </w:rPr>
        <w:t xml:space="preserve">5 </w:t>
      </w:r>
      <w:r w:rsidR="006C0284" w:rsidRPr="00450407">
        <w:rPr>
          <w:rFonts w:ascii="Arial" w:hAnsi="Arial" w:cs="Arial"/>
          <w:b/>
          <w:snapToGrid w:val="0"/>
          <w:sz w:val="22"/>
          <w:szCs w:val="22"/>
          <w:lang w:val="en-ZA"/>
        </w:rPr>
        <w:t>(</w:t>
      </w:r>
      <w:r w:rsidR="00C96E23" w:rsidRPr="00450407">
        <w:rPr>
          <w:rFonts w:ascii="Arial" w:hAnsi="Arial" w:cs="Arial"/>
          <w:b/>
          <w:snapToGrid w:val="0"/>
          <w:sz w:val="22"/>
          <w:szCs w:val="22"/>
          <w:lang w:val="en-ZA"/>
        </w:rPr>
        <w:t>2019</w:t>
      </w:r>
      <w:r w:rsidR="00F0214D" w:rsidRPr="00450407">
        <w:rPr>
          <w:rFonts w:ascii="Arial" w:hAnsi="Arial" w:cs="Arial"/>
          <w:b/>
          <w:snapToGrid w:val="0"/>
          <w:sz w:val="22"/>
          <w:szCs w:val="22"/>
          <w:lang w:val="en-ZA"/>
        </w:rPr>
        <w:t>)</w:t>
      </w:r>
      <w:r w:rsidR="00F0214D" w:rsidRPr="00450407">
        <w:rPr>
          <w:rFonts w:ascii="Arial" w:hAnsi="Arial" w:cs="Arial"/>
          <w:b/>
          <w:snapToGrid w:val="0"/>
          <w:sz w:val="22"/>
          <w:szCs w:val="22"/>
          <w:lang w:val="en-ZA"/>
        </w:rPr>
        <w:tab/>
      </w:r>
      <w:r w:rsidR="00F0214D" w:rsidRPr="00450407">
        <w:rPr>
          <w:rFonts w:ascii="Arial" w:hAnsi="Arial" w:cs="Arial"/>
          <w:b/>
          <w:snapToGrid w:val="0"/>
          <w:sz w:val="22"/>
          <w:szCs w:val="22"/>
          <w:lang w:val="en-ZA"/>
        </w:rPr>
        <w:tab/>
      </w:r>
      <w:r w:rsidR="00F0214D" w:rsidRPr="00450407">
        <w:rPr>
          <w:rFonts w:ascii="Arial" w:hAnsi="Arial" w:cs="Arial"/>
          <w:b/>
          <w:snapToGrid w:val="0"/>
          <w:sz w:val="22"/>
          <w:szCs w:val="22"/>
          <w:lang w:val="en-ZA"/>
        </w:rPr>
        <w:tab/>
      </w:r>
      <w:r w:rsidR="00F0214D" w:rsidRPr="00450407">
        <w:rPr>
          <w:rFonts w:ascii="Arial" w:hAnsi="Arial" w:cs="Arial"/>
          <w:b/>
          <w:snapToGrid w:val="0"/>
          <w:sz w:val="22"/>
          <w:szCs w:val="22"/>
          <w:lang w:val="en-ZA"/>
        </w:rPr>
        <w:tab/>
      </w:r>
      <w:r w:rsidR="00F0214D" w:rsidRPr="00450407">
        <w:rPr>
          <w:rFonts w:ascii="Arial" w:hAnsi="Arial" w:cs="Arial"/>
          <w:b/>
          <w:snapToGrid w:val="0"/>
          <w:sz w:val="22"/>
          <w:szCs w:val="22"/>
          <w:lang w:val="en-ZA"/>
        </w:rPr>
        <w:tab/>
      </w:r>
      <w:r w:rsidR="00F0214D" w:rsidRPr="00450407">
        <w:rPr>
          <w:rFonts w:ascii="Arial" w:hAnsi="Arial" w:cs="Arial"/>
          <w:b/>
          <w:snapToGrid w:val="0"/>
          <w:sz w:val="22"/>
          <w:szCs w:val="22"/>
          <w:lang w:val="en-ZA"/>
        </w:rPr>
        <w:tab/>
      </w:r>
      <w:r w:rsidR="000924FA" w:rsidRPr="00450407">
        <w:rPr>
          <w:rFonts w:ascii="Arial" w:hAnsi="Arial" w:cs="Arial"/>
          <w:b/>
          <w:snapToGrid w:val="0"/>
          <w:sz w:val="22"/>
          <w:szCs w:val="22"/>
          <w:lang w:val="en-ZA"/>
        </w:rPr>
        <w:tab/>
      </w:r>
      <w:r w:rsidR="000924FA" w:rsidRPr="00450407">
        <w:rPr>
          <w:rFonts w:ascii="Arial" w:hAnsi="Arial" w:cs="Arial"/>
          <w:b/>
          <w:snapToGrid w:val="0"/>
          <w:sz w:val="22"/>
          <w:szCs w:val="22"/>
          <w:lang w:val="en-ZA"/>
        </w:rPr>
        <w:tab/>
      </w:r>
      <w:r w:rsidR="006C0284" w:rsidRPr="00450407">
        <w:rPr>
          <w:rFonts w:ascii="Arial" w:hAnsi="Arial" w:cs="Arial"/>
          <w:b/>
          <w:sz w:val="22"/>
          <w:szCs w:val="22"/>
          <w:lang w:val="af-ZA"/>
        </w:rPr>
        <w:t>(29 marks; 52 minutes)</w:t>
      </w:r>
    </w:p>
    <w:p w14:paraId="7A36E08A" w14:textId="77777777" w:rsidR="006C0284" w:rsidRPr="00450407" w:rsidRDefault="006C0284" w:rsidP="006C0284">
      <w:pPr>
        <w:jc w:val="both"/>
        <w:rPr>
          <w:rFonts w:ascii="Arial" w:hAnsi="Arial" w:cs="Arial"/>
          <w:sz w:val="22"/>
          <w:szCs w:val="22"/>
          <w:lang w:val="en-ZA"/>
        </w:rPr>
      </w:pPr>
    </w:p>
    <w:p w14:paraId="2650F5B0" w14:textId="77777777" w:rsidR="006C0284" w:rsidRPr="00450407" w:rsidRDefault="006C0284" w:rsidP="006C0284">
      <w:pPr>
        <w:jc w:val="both"/>
        <w:rPr>
          <w:rFonts w:ascii="Arial" w:hAnsi="Arial" w:cs="Arial"/>
          <w:sz w:val="22"/>
          <w:szCs w:val="22"/>
          <w:lang w:val="en-ZA"/>
        </w:rPr>
      </w:pPr>
      <w:r w:rsidRPr="00450407">
        <w:rPr>
          <w:rFonts w:ascii="Arial" w:hAnsi="Arial" w:cs="Arial"/>
          <w:sz w:val="22"/>
          <w:szCs w:val="22"/>
          <w:lang w:val="en-ZA"/>
        </w:rPr>
        <w:t>Fruti-tech Ltd. is a company that produces and distributes fruit to various retailers in the Western Cape. The company is located in Paarl and is registered as a VAT vendor. You can assume that Fruti-tech Ltd. only purchases items from registered VAT vendors, unless stated otherwise. The VAT rate is 15%.</w:t>
      </w:r>
    </w:p>
    <w:p w14:paraId="0AEE159E" w14:textId="77777777" w:rsidR="006C0284" w:rsidRPr="00450407" w:rsidRDefault="006C0284" w:rsidP="006C0284">
      <w:pPr>
        <w:contextualSpacing/>
        <w:jc w:val="both"/>
        <w:rPr>
          <w:rFonts w:ascii="Arial" w:hAnsi="Arial" w:cs="Arial"/>
          <w:sz w:val="22"/>
          <w:szCs w:val="22"/>
          <w:lang w:val="en-ZA"/>
        </w:rPr>
      </w:pPr>
    </w:p>
    <w:p w14:paraId="6ABFF61C" w14:textId="77777777" w:rsidR="006C0284" w:rsidRPr="00450407" w:rsidRDefault="006C0284" w:rsidP="006C0284">
      <w:pPr>
        <w:contextualSpacing/>
        <w:jc w:val="both"/>
        <w:rPr>
          <w:rFonts w:ascii="Arial" w:hAnsi="Arial" w:cs="Arial"/>
          <w:sz w:val="22"/>
          <w:szCs w:val="22"/>
          <w:lang w:val="en-ZA"/>
        </w:rPr>
      </w:pPr>
      <w:r w:rsidRPr="00450407">
        <w:rPr>
          <w:rFonts w:ascii="Arial" w:hAnsi="Arial" w:cs="Arial"/>
          <w:sz w:val="22"/>
          <w:szCs w:val="22"/>
          <w:lang w:val="en-ZA"/>
        </w:rPr>
        <w:t>The following information is presented to you for the financial year ended 28 February 2019:</w:t>
      </w:r>
    </w:p>
    <w:p w14:paraId="61517459" w14:textId="77777777" w:rsidR="006C0284" w:rsidRPr="00450407" w:rsidRDefault="006C0284" w:rsidP="006C0284">
      <w:pPr>
        <w:ind w:left="720"/>
        <w:jc w:val="both"/>
        <w:rPr>
          <w:rFonts w:ascii="Arial" w:hAnsi="Arial" w:cs="Arial"/>
          <w:sz w:val="22"/>
          <w:szCs w:val="22"/>
          <w:lang w:val="en-ZA"/>
        </w:rPr>
      </w:pPr>
    </w:p>
    <w:p w14:paraId="0CE974EB" w14:textId="77777777" w:rsidR="006C0284" w:rsidRPr="00450407" w:rsidRDefault="006C0284" w:rsidP="006C0284">
      <w:pPr>
        <w:numPr>
          <w:ilvl w:val="0"/>
          <w:numId w:val="31"/>
        </w:numPr>
        <w:spacing w:after="160" w:line="259" w:lineRule="auto"/>
        <w:contextualSpacing/>
        <w:jc w:val="both"/>
        <w:rPr>
          <w:rFonts w:ascii="Arial" w:hAnsi="Arial" w:cs="Arial"/>
          <w:sz w:val="22"/>
          <w:szCs w:val="22"/>
          <w:lang w:val="en-ZA"/>
        </w:rPr>
      </w:pPr>
      <w:r w:rsidRPr="00450407">
        <w:rPr>
          <w:rFonts w:ascii="Arial" w:hAnsi="Arial" w:cs="Arial"/>
          <w:sz w:val="22"/>
          <w:szCs w:val="22"/>
          <w:lang w:val="en-ZA"/>
        </w:rPr>
        <w:t>Fruti-tech Ltd. sold a forklift on 30 September 2018 for R</w:t>
      </w:r>
      <w:r w:rsidRPr="00450407">
        <w:rPr>
          <w:rFonts w:ascii="Arial" w:eastAsia="Calibri" w:hAnsi="Arial" w:cs="Arial"/>
          <w:snapToGrid w:val="0"/>
          <w:sz w:val="22"/>
          <w:szCs w:val="22"/>
          <w:lang w:val="en-ZA"/>
        </w:rPr>
        <w:t xml:space="preserve">454 250 </w:t>
      </w:r>
      <w:r w:rsidRPr="00450407">
        <w:rPr>
          <w:rFonts w:ascii="Arial" w:hAnsi="Arial" w:cs="Arial"/>
          <w:sz w:val="22"/>
          <w:szCs w:val="22"/>
          <w:lang w:val="en-ZA"/>
        </w:rPr>
        <w:t xml:space="preserve">(including VAT). The proceeds of the sale was deposited into Fruti-tech Ltd.’s bank account on 30 September 2018. The forklift was purchased at an invoice price of R603 750 on 1 September 2016. Based on the accounting policy, the forklift is depreciated at 20% per annum according to the diminishing balance method and has no residual value. The accumulated depreciation on the forklift amounted to R147 000 on 1 March 2018. The accountant made no accounting entries relating to the forklift for the 2019 financial year. </w:t>
      </w:r>
    </w:p>
    <w:p w14:paraId="73371523" w14:textId="77777777" w:rsidR="006C0284" w:rsidRPr="00450407" w:rsidRDefault="006C0284" w:rsidP="006C0284">
      <w:pPr>
        <w:ind w:left="360"/>
        <w:jc w:val="both"/>
        <w:rPr>
          <w:rFonts w:ascii="Arial" w:hAnsi="Arial" w:cs="Arial"/>
          <w:sz w:val="22"/>
          <w:szCs w:val="22"/>
          <w:lang w:val="en-ZA"/>
        </w:rPr>
      </w:pPr>
    </w:p>
    <w:p w14:paraId="2332E1A5" w14:textId="58C6350B" w:rsidR="006C0284" w:rsidRPr="00450407" w:rsidRDefault="006C0284" w:rsidP="006C0284">
      <w:pPr>
        <w:numPr>
          <w:ilvl w:val="0"/>
          <w:numId w:val="31"/>
        </w:numPr>
        <w:spacing w:after="160" w:line="259" w:lineRule="auto"/>
        <w:contextualSpacing/>
        <w:jc w:val="both"/>
        <w:rPr>
          <w:rFonts w:ascii="Arial" w:hAnsi="Arial" w:cs="Arial"/>
          <w:sz w:val="22"/>
          <w:szCs w:val="22"/>
          <w:lang w:val="en-ZA"/>
        </w:rPr>
      </w:pPr>
      <w:r w:rsidRPr="00450407">
        <w:rPr>
          <w:rFonts w:ascii="Arial" w:hAnsi="Arial" w:cs="Arial"/>
          <w:sz w:val="22"/>
          <w:szCs w:val="22"/>
          <w:lang w:val="en-ZA"/>
        </w:rPr>
        <w:t>Fruti-tech Ltd. owns a delivery truck that was purchased at an invoice price of R845 250 on 1</w:t>
      </w:r>
      <w:r w:rsidR="0047020B" w:rsidRPr="00450407">
        <w:rPr>
          <w:rFonts w:ascii="Arial" w:hAnsi="Arial" w:cs="Arial"/>
          <w:sz w:val="22"/>
          <w:szCs w:val="22"/>
          <w:lang w:val="en-ZA"/>
        </w:rPr>
        <w:t> </w:t>
      </w:r>
      <w:r w:rsidRPr="00450407">
        <w:rPr>
          <w:rFonts w:ascii="Arial" w:hAnsi="Arial" w:cs="Arial"/>
          <w:sz w:val="22"/>
          <w:szCs w:val="22"/>
          <w:lang w:val="en-ZA"/>
        </w:rPr>
        <w:t>July</w:t>
      </w:r>
      <w:r w:rsidR="00D04E81" w:rsidRPr="00450407">
        <w:rPr>
          <w:rFonts w:ascii="Arial" w:hAnsi="Arial" w:cs="Arial"/>
          <w:sz w:val="22"/>
          <w:szCs w:val="22"/>
          <w:lang w:val="en-ZA"/>
        </w:rPr>
        <w:t> </w:t>
      </w:r>
      <w:r w:rsidRPr="00450407">
        <w:rPr>
          <w:rFonts w:ascii="Arial" w:hAnsi="Arial" w:cs="Arial"/>
          <w:sz w:val="22"/>
          <w:szCs w:val="22"/>
          <w:lang w:val="en-ZA"/>
        </w:rPr>
        <w:t xml:space="preserve">2014. The delivery truck has a residual value of R84 000. In terms of Fruti-tech Ltd.’s accounting policy, depreciation on all delivery trucks is written off over four years </w:t>
      </w:r>
      <w:r w:rsidRPr="00450407">
        <w:rPr>
          <w:rFonts w:ascii="Arial" w:hAnsi="Arial" w:cs="Arial"/>
          <w:snapToGrid w:val="0"/>
          <w:sz w:val="22"/>
          <w:szCs w:val="22"/>
          <w:lang w:val="en-ZA"/>
        </w:rPr>
        <w:t>according to the straight-line method</w:t>
      </w:r>
      <w:r w:rsidRPr="00450407">
        <w:rPr>
          <w:rFonts w:ascii="Arial" w:hAnsi="Arial" w:cs="Arial"/>
          <w:sz w:val="22"/>
          <w:szCs w:val="22"/>
          <w:lang w:val="en-ZA"/>
        </w:rPr>
        <w:t xml:space="preserve">. The accountant made no accounting entries relating to the delivery truck for the 2019 financial year. </w:t>
      </w:r>
    </w:p>
    <w:p w14:paraId="72072937" w14:textId="77777777" w:rsidR="006C0284" w:rsidRPr="00450407" w:rsidRDefault="006C0284" w:rsidP="006C0284">
      <w:pPr>
        <w:tabs>
          <w:tab w:val="center" w:pos="4320"/>
          <w:tab w:val="right" w:pos="8640"/>
        </w:tabs>
        <w:ind w:left="720"/>
        <w:jc w:val="both"/>
        <w:rPr>
          <w:rFonts w:ascii="Arial" w:hAnsi="Arial" w:cs="Arial"/>
          <w:sz w:val="22"/>
          <w:szCs w:val="22"/>
          <w:lang w:val="en-ZA"/>
        </w:rPr>
      </w:pPr>
    </w:p>
    <w:p w14:paraId="17C51E9D" w14:textId="4D775EC0" w:rsidR="006C0284" w:rsidRPr="00450407" w:rsidRDefault="006C0284" w:rsidP="006C0284">
      <w:pPr>
        <w:numPr>
          <w:ilvl w:val="0"/>
          <w:numId w:val="31"/>
        </w:numPr>
        <w:spacing w:after="160" w:line="259" w:lineRule="auto"/>
        <w:contextualSpacing/>
        <w:jc w:val="both"/>
        <w:rPr>
          <w:rFonts w:ascii="Arial" w:hAnsi="Arial" w:cs="Arial"/>
          <w:sz w:val="22"/>
          <w:szCs w:val="22"/>
          <w:lang w:val="en-ZA"/>
        </w:rPr>
      </w:pPr>
      <w:r w:rsidRPr="00450407">
        <w:rPr>
          <w:rFonts w:ascii="Arial" w:hAnsi="Arial" w:cs="Arial"/>
          <w:sz w:val="22"/>
          <w:szCs w:val="22"/>
          <w:lang w:val="en-ZA"/>
        </w:rPr>
        <w:t>Fruti-tech Ltd. uses specialised sorting machines to sort and grade fruit according to the specifications of specific retailers. Fruti-tech Ltd. purchased a specialised sorting machine from a supplier in Durban on 1 May 2018. The sorting machine was shipped FOB Cape Town Harbour from Durban on 1 August 2018 and it arrived at Cape Town Harbour on 1 September</w:t>
      </w:r>
      <w:r w:rsidR="0047020B" w:rsidRPr="00450407">
        <w:rPr>
          <w:rFonts w:ascii="Arial" w:hAnsi="Arial" w:cs="Arial"/>
          <w:sz w:val="22"/>
          <w:szCs w:val="22"/>
          <w:lang w:val="en-ZA"/>
        </w:rPr>
        <w:t> </w:t>
      </w:r>
      <w:r w:rsidRPr="00450407">
        <w:rPr>
          <w:rFonts w:ascii="Arial" w:hAnsi="Arial" w:cs="Arial"/>
          <w:sz w:val="22"/>
          <w:szCs w:val="22"/>
          <w:lang w:val="en-ZA"/>
        </w:rPr>
        <w:t xml:space="preserve">2018. The sorting machine was transported by road from Cape Town Harbour to Fruti-tech Ltd.’s premises in Paarl on 2 September 2018. </w:t>
      </w:r>
    </w:p>
    <w:p w14:paraId="00343BCA" w14:textId="77777777" w:rsidR="006C0284" w:rsidRPr="00450407" w:rsidRDefault="006C0284" w:rsidP="006C0284">
      <w:pPr>
        <w:ind w:left="720"/>
        <w:rPr>
          <w:rFonts w:ascii="Arial" w:hAnsi="Arial" w:cs="Arial"/>
          <w:sz w:val="22"/>
          <w:szCs w:val="22"/>
          <w:lang w:val="en-ZA"/>
        </w:rPr>
      </w:pPr>
    </w:p>
    <w:p w14:paraId="6EE6642F" w14:textId="3EB863F9" w:rsidR="006C0284" w:rsidRPr="00450407" w:rsidRDefault="006C0284" w:rsidP="006C0284">
      <w:pPr>
        <w:ind w:left="360"/>
        <w:jc w:val="both"/>
        <w:rPr>
          <w:rFonts w:ascii="Arial" w:hAnsi="Arial" w:cs="Arial"/>
          <w:sz w:val="22"/>
          <w:szCs w:val="22"/>
          <w:lang w:val="en-ZA"/>
        </w:rPr>
      </w:pPr>
      <w:r w:rsidRPr="00450407">
        <w:rPr>
          <w:rFonts w:ascii="Arial" w:hAnsi="Arial" w:cs="Arial"/>
          <w:sz w:val="22"/>
          <w:szCs w:val="22"/>
          <w:lang w:val="en-ZA"/>
        </w:rPr>
        <w:t>The sorting machine was installed in Fruti-tech Ltd.’s factory on 8 September 2018, after which it was thoroughly sterilised before the first fruit load could be sorted. The sorting machine was ready for use on 30 September 2018. The first load of fruit was sorted and graded on 15</w:t>
      </w:r>
      <w:r w:rsidR="0047020B" w:rsidRPr="00450407">
        <w:rPr>
          <w:rFonts w:ascii="Arial" w:hAnsi="Arial" w:cs="Arial"/>
          <w:sz w:val="22"/>
          <w:szCs w:val="22"/>
          <w:lang w:val="en-ZA"/>
        </w:rPr>
        <w:t> </w:t>
      </w:r>
      <w:r w:rsidRPr="00450407">
        <w:rPr>
          <w:rFonts w:ascii="Arial" w:hAnsi="Arial" w:cs="Arial"/>
          <w:sz w:val="22"/>
          <w:szCs w:val="22"/>
          <w:lang w:val="en-ZA"/>
        </w:rPr>
        <w:t>October 2018.</w:t>
      </w:r>
    </w:p>
    <w:p w14:paraId="179E5AEF" w14:textId="77777777" w:rsidR="006C0284" w:rsidRPr="00450407" w:rsidRDefault="006C0284" w:rsidP="006C0284">
      <w:pPr>
        <w:ind w:left="360"/>
        <w:jc w:val="both"/>
        <w:rPr>
          <w:rFonts w:ascii="Arial" w:hAnsi="Arial" w:cs="Arial"/>
          <w:sz w:val="22"/>
          <w:szCs w:val="22"/>
          <w:lang w:val="en-ZA"/>
        </w:rPr>
      </w:pPr>
    </w:p>
    <w:p w14:paraId="31134E6E" w14:textId="77777777" w:rsidR="006C0284" w:rsidRPr="00450407" w:rsidRDefault="006C0284" w:rsidP="006C0284">
      <w:pPr>
        <w:ind w:left="360"/>
        <w:jc w:val="both"/>
        <w:rPr>
          <w:rFonts w:ascii="Arial" w:hAnsi="Arial" w:cs="Arial"/>
          <w:sz w:val="22"/>
          <w:szCs w:val="22"/>
          <w:lang w:val="en-ZA"/>
        </w:rPr>
      </w:pPr>
      <w:r w:rsidRPr="00450407">
        <w:rPr>
          <w:rFonts w:ascii="Arial" w:hAnsi="Arial" w:cs="Arial"/>
          <w:sz w:val="22"/>
          <w:szCs w:val="22"/>
          <w:lang w:val="en-ZA"/>
        </w:rPr>
        <w:t xml:space="preserve">The following costs were incurred </w:t>
      </w:r>
      <w:r w:rsidRPr="00450407">
        <w:rPr>
          <w:rFonts w:ascii="Arial" w:hAnsi="Arial" w:cs="Arial"/>
          <w:i/>
          <w:sz w:val="22"/>
          <w:szCs w:val="22"/>
          <w:lang w:val="en-ZA"/>
        </w:rPr>
        <w:t>inter alia</w:t>
      </w:r>
      <w:r w:rsidRPr="00450407">
        <w:rPr>
          <w:rFonts w:ascii="Arial" w:hAnsi="Arial" w:cs="Arial"/>
          <w:sz w:val="22"/>
          <w:szCs w:val="22"/>
          <w:lang w:val="en-ZA"/>
        </w:rPr>
        <w:t xml:space="preserve"> in respect of the sorting machine:</w:t>
      </w:r>
    </w:p>
    <w:p w14:paraId="4CB49000" w14:textId="77777777" w:rsidR="006C0284" w:rsidRPr="00450407" w:rsidRDefault="006C0284" w:rsidP="006C0284">
      <w:pPr>
        <w:ind w:left="360"/>
        <w:jc w:val="both"/>
        <w:rPr>
          <w:rFonts w:ascii="Arial" w:hAnsi="Arial" w:cs="Arial"/>
          <w:sz w:val="22"/>
          <w:szCs w:val="22"/>
          <w:lang w:val="en-ZA"/>
        </w:rPr>
      </w:pPr>
    </w:p>
    <w:tbl>
      <w:tblPr>
        <w:tblStyle w:val="TableGrid"/>
        <w:tblW w:w="0" w:type="auto"/>
        <w:tblInd w:w="421" w:type="dxa"/>
        <w:tblLook w:val="04A0" w:firstRow="1" w:lastRow="0" w:firstColumn="1" w:lastColumn="0" w:noHBand="0" w:noVBand="1"/>
      </w:tblPr>
      <w:tblGrid>
        <w:gridCol w:w="7938"/>
        <w:gridCol w:w="1270"/>
      </w:tblGrid>
      <w:tr w:rsidR="006C0284" w:rsidRPr="00450407" w14:paraId="6A4B8360" w14:textId="77777777" w:rsidTr="0047020B">
        <w:tc>
          <w:tcPr>
            <w:tcW w:w="8051" w:type="dxa"/>
          </w:tcPr>
          <w:p w14:paraId="46053920" w14:textId="77777777" w:rsidR="006C0284" w:rsidRPr="00450407" w:rsidRDefault="006C0284" w:rsidP="00365360">
            <w:pPr>
              <w:jc w:val="both"/>
              <w:rPr>
                <w:rFonts w:ascii="Arial" w:hAnsi="Arial" w:cs="Arial"/>
                <w:sz w:val="22"/>
                <w:szCs w:val="22"/>
                <w:lang w:val="en-ZA" w:eastAsia="en-ZA"/>
              </w:rPr>
            </w:pPr>
          </w:p>
        </w:tc>
        <w:tc>
          <w:tcPr>
            <w:tcW w:w="1275" w:type="dxa"/>
          </w:tcPr>
          <w:p w14:paraId="516D5465" w14:textId="77777777" w:rsidR="006C0284" w:rsidRPr="00450407" w:rsidRDefault="006C0284" w:rsidP="00365360">
            <w:pPr>
              <w:jc w:val="right"/>
              <w:rPr>
                <w:rFonts w:ascii="Arial" w:hAnsi="Arial" w:cs="Arial"/>
                <w:b/>
                <w:sz w:val="22"/>
                <w:szCs w:val="22"/>
                <w:lang w:val="en-ZA" w:eastAsia="en-ZA"/>
              </w:rPr>
            </w:pPr>
            <w:r w:rsidRPr="00450407">
              <w:rPr>
                <w:rFonts w:ascii="Arial" w:hAnsi="Arial" w:cs="Arial"/>
                <w:b/>
                <w:sz w:val="22"/>
                <w:szCs w:val="22"/>
                <w:lang w:val="en-ZA" w:eastAsia="en-ZA"/>
              </w:rPr>
              <w:t>R</w:t>
            </w:r>
          </w:p>
        </w:tc>
      </w:tr>
      <w:tr w:rsidR="006C0284" w:rsidRPr="00450407" w14:paraId="337CE60A" w14:textId="77777777" w:rsidTr="0047020B">
        <w:tc>
          <w:tcPr>
            <w:tcW w:w="8051" w:type="dxa"/>
          </w:tcPr>
          <w:p w14:paraId="6DFBEE29" w14:textId="77777777" w:rsidR="006C0284" w:rsidRPr="00450407" w:rsidRDefault="006C0284" w:rsidP="00365360">
            <w:pPr>
              <w:jc w:val="both"/>
              <w:rPr>
                <w:rFonts w:ascii="Arial" w:hAnsi="Arial" w:cs="Arial"/>
                <w:sz w:val="22"/>
                <w:szCs w:val="22"/>
                <w:lang w:val="en-ZA" w:eastAsia="en-ZA"/>
              </w:rPr>
            </w:pPr>
            <w:r w:rsidRPr="00450407">
              <w:rPr>
                <w:rFonts w:ascii="Arial" w:hAnsi="Arial" w:cs="Arial"/>
                <w:sz w:val="22"/>
                <w:szCs w:val="22"/>
                <w:lang w:val="en-ZA" w:eastAsia="en-ZA"/>
              </w:rPr>
              <w:t>Purchase price</w:t>
            </w:r>
          </w:p>
        </w:tc>
        <w:tc>
          <w:tcPr>
            <w:tcW w:w="1275" w:type="dxa"/>
          </w:tcPr>
          <w:p w14:paraId="74EC977F" w14:textId="77777777" w:rsidR="006C0284" w:rsidRPr="00450407" w:rsidRDefault="006C0284" w:rsidP="00365360">
            <w:pPr>
              <w:jc w:val="right"/>
              <w:rPr>
                <w:rFonts w:ascii="Arial" w:hAnsi="Arial" w:cs="Arial"/>
                <w:sz w:val="22"/>
                <w:szCs w:val="22"/>
                <w:lang w:val="en-ZA" w:eastAsia="en-ZA"/>
              </w:rPr>
            </w:pPr>
            <w:r w:rsidRPr="00450407">
              <w:rPr>
                <w:rFonts w:ascii="Arial" w:hAnsi="Arial" w:cs="Arial"/>
                <w:sz w:val="22"/>
                <w:szCs w:val="22"/>
                <w:lang w:val="en-ZA" w:eastAsia="en-ZA"/>
              </w:rPr>
              <w:t>977 500</w:t>
            </w:r>
          </w:p>
        </w:tc>
      </w:tr>
      <w:tr w:rsidR="006C0284" w:rsidRPr="00450407" w14:paraId="42F0557D" w14:textId="77777777" w:rsidTr="0047020B">
        <w:tc>
          <w:tcPr>
            <w:tcW w:w="8051" w:type="dxa"/>
          </w:tcPr>
          <w:p w14:paraId="5991CDB2" w14:textId="77777777" w:rsidR="006C0284" w:rsidRPr="00450407" w:rsidRDefault="006C0284" w:rsidP="00365360">
            <w:pPr>
              <w:jc w:val="both"/>
              <w:rPr>
                <w:rFonts w:ascii="Arial" w:hAnsi="Arial" w:cs="Arial"/>
                <w:sz w:val="22"/>
                <w:szCs w:val="22"/>
                <w:lang w:val="en-ZA" w:eastAsia="en-ZA"/>
              </w:rPr>
            </w:pPr>
            <w:r w:rsidRPr="00450407">
              <w:rPr>
                <w:rFonts w:ascii="Arial" w:hAnsi="Arial" w:cs="Arial"/>
                <w:sz w:val="22"/>
                <w:szCs w:val="22"/>
                <w:lang w:val="en-ZA" w:eastAsia="en-ZA"/>
              </w:rPr>
              <w:t>Shipping cost to Cape Town Harbour</w:t>
            </w:r>
          </w:p>
        </w:tc>
        <w:tc>
          <w:tcPr>
            <w:tcW w:w="1275" w:type="dxa"/>
          </w:tcPr>
          <w:p w14:paraId="498D0B1E" w14:textId="77777777" w:rsidR="006C0284" w:rsidRPr="00450407" w:rsidRDefault="006C0284" w:rsidP="00365360">
            <w:pPr>
              <w:jc w:val="right"/>
              <w:rPr>
                <w:rFonts w:ascii="Arial" w:hAnsi="Arial" w:cs="Arial"/>
                <w:sz w:val="22"/>
                <w:szCs w:val="22"/>
                <w:lang w:val="en-ZA" w:eastAsia="en-ZA"/>
              </w:rPr>
            </w:pPr>
            <w:r w:rsidRPr="00450407">
              <w:rPr>
                <w:rFonts w:ascii="Arial" w:hAnsi="Arial" w:cs="Arial"/>
                <w:sz w:val="22"/>
                <w:szCs w:val="22"/>
                <w:lang w:val="en-ZA" w:eastAsia="en-ZA"/>
              </w:rPr>
              <w:t>45 000</w:t>
            </w:r>
          </w:p>
        </w:tc>
      </w:tr>
      <w:tr w:rsidR="006C0284" w:rsidRPr="00450407" w14:paraId="33403436" w14:textId="77777777" w:rsidTr="0047020B">
        <w:tc>
          <w:tcPr>
            <w:tcW w:w="8051" w:type="dxa"/>
          </w:tcPr>
          <w:p w14:paraId="190C8337" w14:textId="77777777" w:rsidR="006C0284" w:rsidRPr="00450407" w:rsidRDefault="006C0284" w:rsidP="00365360">
            <w:pPr>
              <w:jc w:val="both"/>
              <w:rPr>
                <w:rFonts w:ascii="Arial" w:hAnsi="Arial" w:cs="Arial"/>
                <w:sz w:val="22"/>
                <w:szCs w:val="22"/>
                <w:lang w:val="en-ZA" w:eastAsia="en-ZA"/>
              </w:rPr>
            </w:pPr>
            <w:r w:rsidRPr="00450407">
              <w:rPr>
                <w:rFonts w:ascii="Arial" w:hAnsi="Arial" w:cs="Arial"/>
                <w:sz w:val="22"/>
                <w:szCs w:val="22"/>
                <w:lang w:val="en-ZA" w:eastAsia="en-ZA"/>
              </w:rPr>
              <w:t>Transport cost to Durban Harbour (supplier not registered for VAT)</w:t>
            </w:r>
          </w:p>
        </w:tc>
        <w:tc>
          <w:tcPr>
            <w:tcW w:w="1275" w:type="dxa"/>
          </w:tcPr>
          <w:p w14:paraId="1012908D" w14:textId="77777777" w:rsidR="006C0284" w:rsidRPr="00450407" w:rsidRDefault="006C0284" w:rsidP="00365360">
            <w:pPr>
              <w:jc w:val="right"/>
              <w:rPr>
                <w:rFonts w:ascii="Arial" w:hAnsi="Arial" w:cs="Arial"/>
                <w:sz w:val="22"/>
                <w:szCs w:val="22"/>
                <w:lang w:val="en-ZA" w:eastAsia="en-ZA"/>
              </w:rPr>
            </w:pPr>
            <w:r w:rsidRPr="00450407">
              <w:rPr>
                <w:rFonts w:ascii="Arial" w:hAnsi="Arial" w:cs="Arial"/>
                <w:sz w:val="22"/>
                <w:szCs w:val="22"/>
                <w:lang w:val="en-ZA" w:eastAsia="en-ZA"/>
              </w:rPr>
              <w:t>5 200</w:t>
            </w:r>
          </w:p>
        </w:tc>
      </w:tr>
      <w:tr w:rsidR="006C0284" w:rsidRPr="00450407" w14:paraId="4157A512" w14:textId="77777777" w:rsidTr="0047020B">
        <w:tc>
          <w:tcPr>
            <w:tcW w:w="8051" w:type="dxa"/>
          </w:tcPr>
          <w:p w14:paraId="411FBDEE" w14:textId="77777777" w:rsidR="006C0284" w:rsidRPr="00450407" w:rsidRDefault="006C0284" w:rsidP="00365360">
            <w:pPr>
              <w:jc w:val="both"/>
              <w:rPr>
                <w:rFonts w:ascii="Arial" w:hAnsi="Arial" w:cs="Arial"/>
                <w:sz w:val="22"/>
                <w:szCs w:val="22"/>
                <w:lang w:val="en-ZA" w:eastAsia="en-ZA"/>
              </w:rPr>
            </w:pPr>
            <w:r w:rsidRPr="00450407">
              <w:rPr>
                <w:rFonts w:ascii="Arial" w:hAnsi="Arial" w:cs="Arial"/>
                <w:sz w:val="22"/>
                <w:szCs w:val="22"/>
                <w:lang w:val="en-ZA" w:eastAsia="en-ZA"/>
              </w:rPr>
              <w:t>Repair cost (The sorting machine was damaged during the loading of the machine in Durban. The repairs were done in Paarl on 4 September 2018.)</w:t>
            </w:r>
          </w:p>
        </w:tc>
        <w:tc>
          <w:tcPr>
            <w:tcW w:w="1275" w:type="dxa"/>
          </w:tcPr>
          <w:p w14:paraId="79C623C8" w14:textId="77777777" w:rsidR="006C0284" w:rsidRPr="00450407" w:rsidRDefault="006C0284" w:rsidP="00365360">
            <w:pPr>
              <w:jc w:val="right"/>
              <w:rPr>
                <w:rFonts w:ascii="Arial" w:hAnsi="Arial" w:cs="Arial"/>
                <w:sz w:val="22"/>
                <w:szCs w:val="22"/>
                <w:lang w:val="en-ZA" w:eastAsia="en-ZA"/>
              </w:rPr>
            </w:pPr>
            <w:r w:rsidRPr="00450407">
              <w:rPr>
                <w:rFonts w:ascii="Arial" w:hAnsi="Arial" w:cs="Arial"/>
                <w:sz w:val="22"/>
                <w:szCs w:val="22"/>
                <w:lang w:val="en-ZA" w:eastAsia="en-ZA"/>
              </w:rPr>
              <w:t>27 000</w:t>
            </w:r>
          </w:p>
        </w:tc>
      </w:tr>
      <w:tr w:rsidR="006C0284" w:rsidRPr="00450407" w14:paraId="73F4D796" w14:textId="77777777" w:rsidTr="0047020B">
        <w:tc>
          <w:tcPr>
            <w:tcW w:w="8051" w:type="dxa"/>
          </w:tcPr>
          <w:p w14:paraId="5A646F4A" w14:textId="77777777" w:rsidR="006C0284" w:rsidRPr="00450407" w:rsidRDefault="006C0284" w:rsidP="00365360">
            <w:pPr>
              <w:jc w:val="both"/>
              <w:rPr>
                <w:rFonts w:ascii="Arial" w:hAnsi="Arial" w:cs="Arial"/>
                <w:sz w:val="22"/>
                <w:szCs w:val="22"/>
                <w:lang w:val="en-ZA" w:eastAsia="en-ZA"/>
              </w:rPr>
            </w:pPr>
            <w:r w:rsidRPr="00450407">
              <w:rPr>
                <w:rFonts w:ascii="Arial" w:hAnsi="Arial" w:cs="Arial"/>
                <w:sz w:val="22"/>
                <w:szCs w:val="22"/>
                <w:lang w:val="en-ZA" w:eastAsia="en-ZA"/>
              </w:rPr>
              <w:t>Transport cost to Paarl (supplier not registered for VAT)</w:t>
            </w:r>
          </w:p>
        </w:tc>
        <w:tc>
          <w:tcPr>
            <w:tcW w:w="1275" w:type="dxa"/>
          </w:tcPr>
          <w:p w14:paraId="5A0E5C39" w14:textId="77777777" w:rsidR="006C0284" w:rsidRPr="00450407" w:rsidRDefault="006C0284" w:rsidP="00365360">
            <w:pPr>
              <w:jc w:val="right"/>
              <w:rPr>
                <w:rFonts w:ascii="Arial" w:hAnsi="Arial" w:cs="Arial"/>
                <w:sz w:val="22"/>
                <w:szCs w:val="22"/>
                <w:lang w:val="en-ZA" w:eastAsia="en-ZA"/>
              </w:rPr>
            </w:pPr>
            <w:r w:rsidRPr="00450407">
              <w:rPr>
                <w:rFonts w:ascii="Arial" w:hAnsi="Arial" w:cs="Arial"/>
                <w:sz w:val="22"/>
                <w:szCs w:val="22"/>
                <w:lang w:val="en-ZA" w:eastAsia="en-ZA"/>
              </w:rPr>
              <w:t>4 300</w:t>
            </w:r>
          </w:p>
        </w:tc>
      </w:tr>
      <w:tr w:rsidR="006C0284" w:rsidRPr="00450407" w14:paraId="064C2166" w14:textId="77777777" w:rsidTr="0047020B">
        <w:tc>
          <w:tcPr>
            <w:tcW w:w="8051" w:type="dxa"/>
          </w:tcPr>
          <w:p w14:paraId="12FF9061" w14:textId="77777777" w:rsidR="006C0284" w:rsidRPr="00450407" w:rsidRDefault="006C0284" w:rsidP="00365360">
            <w:pPr>
              <w:jc w:val="both"/>
              <w:rPr>
                <w:rFonts w:ascii="Arial" w:hAnsi="Arial" w:cs="Arial"/>
                <w:sz w:val="22"/>
                <w:szCs w:val="22"/>
                <w:lang w:val="en-ZA" w:eastAsia="en-ZA"/>
              </w:rPr>
            </w:pPr>
            <w:r w:rsidRPr="00450407">
              <w:rPr>
                <w:rFonts w:ascii="Arial" w:hAnsi="Arial" w:cs="Arial"/>
                <w:sz w:val="22"/>
                <w:szCs w:val="22"/>
                <w:lang w:val="en-ZA" w:eastAsia="en-ZA"/>
              </w:rPr>
              <w:t>Insurance from 1 August 2018 to 28 February 2019</w:t>
            </w:r>
            <w:r w:rsidRPr="00450407">
              <w:rPr>
                <w:rFonts w:ascii="Arial" w:hAnsi="Arial" w:cs="Arial"/>
                <w:sz w:val="22"/>
                <w:szCs w:val="22"/>
                <w:lang w:val="en-ZA" w:eastAsia="en-ZA"/>
              </w:rPr>
              <w:tab/>
            </w:r>
          </w:p>
        </w:tc>
        <w:tc>
          <w:tcPr>
            <w:tcW w:w="1275" w:type="dxa"/>
          </w:tcPr>
          <w:p w14:paraId="71528884" w14:textId="77777777" w:rsidR="006C0284" w:rsidRPr="00450407" w:rsidRDefault="006C0284" w:rsidP="00365360">
            <w:pPr>
              <w:jc w:val="right"/>
              <w:rPr>
                <w:rFonts w:ascii="Arial" w:hAnsi="Arial" w:cs="Arial"/>
                <w:sz w:val="22"/>
                <w:szCs w:val="22"/>
                <w:lang w:val="en-ZA" w:eastAsia="en-ZA"/>
              </w:rPr>
            </w:pPr>
            <w:r w:rsidRPr="00450407">
              <w:rPr>
                <w:rFonts w:ascii="Arial" w:hAnsi="Arial" w:cs="Arial"/>
                <w:sz w:val="22"/>
                <w:szCs w:val="22"/>
                <w:lang w:val="en-ZA" w:eastAsia="en-ZA"/>
              </w:rPr>
              <w:t>80 500</w:t>
            </w:r>
          </w:p>
        </w:tc>
      </w:tr>
      <w:tr w:rsidR="006C0284" w:rsidRPr="00450407" w14:paraId="5F148837" w14:textId="77777777" w:rsidTr="0047020B">
        <w:tc>
          <w:tcPr>
            <w:tcW w:w="8051" w:type="dxa"/>
          </w:tcPr>
          <w:p w14:paraId="31A9F9D5" w14:textId="77777777" w:rsidR="006C0284" w:rsidRPr="00450407" w:rsidRDefault="006C0284" w:rsidP="00365360">
            <w:pPr>
              <w:jc w:val="both"/>
              <w:rPr>
                <w:rFonts w:ascii="Arial" w:hAnsi="Arial" w:cs="Arial"/>
                <w:sz w:val="22"/>
                <w:szCs w:val="22"/>
                <w:lang w:val="en-ZA" w:eastAsia="en-ZA"/>
              </w:rPr>
            </w:pPr>
            <w:r w:rsidRPr="00450407">
              <w:rPr>
                <w:rFonts w:ascii="Arial" w:hAnsi="Arial" w:cs="Arial"/>
                <w:sz w:val="22"/>
                <w:szCs w:val="22"/>
                <w:lang w:val="en-ZA" w:eastAsia="en-ZA"/>
              </w:rPr>
              <w:t>Assembly cost</w:t>
            </w:r>
          </w:p>
        </w:tc>
        <w:tc>
          <w:tcPr>
            <w:tcW w:w="1275" w:type="dxa"/>
          </w:tcPr>
          <w:p w14:paraId="60E2278F" w14:textId="77777777" w:rsidR="006C0284" w:rsidRPr="00450407" w:rsidRDefault="006C0284" w:rsidP="00365360">
            <w:pPr>
              <w:jc w:val="right"/>
              <w:rPr>
                <w:rFonts w:ascii="Arial" w:hAnsi="Arial" w:cs="Arial"/>
                <w:sz w:val="22"/>
                <w:szCs w:val="22"/>
                <w:lang w:val="en-ZA" w:eastAsia="en-ZA"/>
              </w:rPr>
            </w:pPr>
            <w:r w:rsidRPr="00450407">
              <w:rPr>
                <w:rFonts w:ascii="Arial" w:hAnsi="Arial" w:cs="Arial"/>
                <w:sz w:val="22"/>
                <w:szCs w:val="22"/>
                <w:lang w:val="en-ZA" w:eastAsia="en-ZA"/>
              </w:rPr>
              <w:t>14 375</w:t>
            </w:r>
          </w:p>
        </w:tc>
      </w:tr>
      <w:tr w:rsidR="006C0284" w:rsidRPr="00450407" w14:paraId="7ED387DF" w14:textId="77777777" w:rsidTr="0047020B">
        <w:tc>
          <w:tcPr>
            <w:tcW w:w="8051" w:type="dxa"/>
          </w:tcPr>
          <w:p w14:paraId="31BA9C12" w14:textId="77777777" w:rsidR="006C0284" w:rsidRPr="00450407" w:rsidRDefault="006C0284" w:rsidP="00365360">
            <w:pPr>
              <w:jc w:val="both"/>
              <w:rPr>
                <w:rFonts w:ascii="Arial" w:hAnsi="Arial" w:cs="Arial"/>
                <w:sz w:val="22"/>
                <w:szCs w:val="22"/>
                <w:lang w:val="en-ZA" w:eastAsia="en-ZA"/>
              </w:rPr>
            </w:pPr>
            <w:r w:rsidRPr="00450407">
              <w:rPr>
                <w:rFonts w:ascii="Arial" w:hAnsi="Arial" w:cs="Arial"/>
                <w:sz w:val="22"/>
                <w:szCs w:val="22"/>
                <w:lang w:val="en-ZA" w:eastAsia="en-ZA"/>
              </w:rPr>
              <w:t>Sterilising materials used (supplier not registered for VAT)</w:t>
            </w:r>
          </w:p>
          <w:p w14:paraId="5F021C34" w14:textId="77777777" w:rsidR="006C0284" w:rsidRPr="00450407" w:rsidRDefault="006C0284" w:rsidP="006C0284">
            <w:pPr>
              <w:numPr>
                <w:ilvl w:val="0"/>
                <w:numId w:val="29"/>
              </w:numPr>
              <w:contextualSpacing/>
              <w:jc w:val="both"/>
              <w:rPr>
                <w:rFonts w:ascii="Arial" w:hAnsi="Arial" w:cs="Arial"/>
                <w:sz w:val="22"/>
                <w:szCs w:val="22"/>
                <w:lang w:val="en-ZA" w:eastAsia="en-ZA"/>
              </w:rPr>
            </w:pPr>
            <w:r w:rsidRPr="00450407">
              <w:rPr>
                <w:rFonts w:ascii="Arial" w:hAnsi="Arial" w:cs="Arial"/>
                <w:sz w:val="22"/>
                <w:szCs w:val="22"/>
                <w:lang w:val="en-ZA" w:eastAsia="en-ZA"/>
              </w:rPr>
              <w:t>On 15 September 2018</w:t>
            </w:r>
          </w:p>
          <w:p w14:paraId="6F00E389" w14:textId="77777777" w:rsidR="006C0284" w:rsidRPr="00450407" w:rsidRDefault="006C0284" w:rsidP="006C0284">
            <w:pPr>
              <w:numPr>
                <w:ilvl w:val="0"/>
                <w:numId w:val="29"/>
              </w:numPr>
              <w:contextualSpacing/>
              <w:jc w:val="both"/>
              <w:rPr>
                <w:rFonts w:ascii="Arial" w:hAnsi="Arial" w:cs="Arial"/>
                <w:sz w:val="22"/>
                <w:szCs w:val="22"/>
                <w:lang w:val="en-ZA" w:eastAsia="en-ZA"/>
              </w:rPr>
            </w:pPr>
            <w:r w:rsidRPr="00450407">
              <w:rPr>
                <w:rFonts w:ascii="Arial" w:hAnsi="Arial" w:cs="Arial"/>
                <w:sz w:val="22"/>
                <w:szCs w:val="22"/>
                <w:lang w:val="en-ZA" w:eastAsia="en-ZA"/>
              </w:rPr>
              <w:t>On 10 October 2018</w:t>
            </w:r>
          </w:p>
        </w:tc>
        <w:tc>
          <w:tcPr>
            <w:tcW w:w="1275" w:type="dxa"/>
          </w:tcPr>
          <w:p w14:paraId="1025E726" w14:textId="77777777" w:rsidR="006C0284" w:rsidRPr="00450407" w:rsidRDefault="006C0284" w:rsidP="00365360">
            <w:pPr>
              <w:jc w:val="right"/>
              <w:rPr>
                <w:rFonts w:ascii="Arial" w:hAnsi="Arial" w:cs="Arial"/>
                <w:sz w:val="22"/>
                <w:szCs w:val="22"/>
                <w:lang w:val="en-ZA" w:eastAsia="en-ZA"/>
              </w:rPr>
            </w:pPr>
          </w:p>
          <w:p w14:paraId="19215155" w14:textId="77777777" w:rsidR="006C0284" w:rsidRPr="00450407" w:rsidRDefault="006C0284" w:rsidP="00365360">
            <w:pPr>
              <w:jc w:val="right"/>
              <w:rPr>
                <w:rFonts w:ascii="Arial" w:hAnsi="Arial" w:cs="Arial"/>
                <w:sz w:val="22"/>
                <w:szCs w:val="22"/>
                <w:lang w:val="en-ZA" w:eastAsia="en-ZA"/>
              </w:rPr>
            </w:pPr>
            <w:r w:rsidRPr="00450407">
              <w:rPr>
                <w:rFonts w:ascii="Arial" w:hAnsi="Arial" w:cs="Arial"/>
                <w:sz w:val="22"/>
                <w:szCs w:val="22"/>
                <w:lang w:val="en-ZA" w:eastAsia="en-ZA"/>
              </w:rPr>
              <w:t>1 800</w:t>
            </w:r>
          </w:p>
          <w:p w14:paraId="2E39EA05" w14:textId="77777777" w:rsidR="006C0284" w:rsidRPr="00450407" w:rsidRDefault="006C0284" w:rsidP="00365360">
            <w:pPr>
              <w:jc w:val="right"/>
              <w:rPr>
                <w:rFonts w:ascii="Arial" w:hAnsi="Arial" w:cs="Arial"/>
                <w:sz w:val="22"/>
                <w:szCs w:val="22"/>
                <w:lang w:val="en-ZA" w:eastAsia="en-ZA"/>
              </w:rPr>
            </w:pPr>
            <w:r w:rsidRPr="00450407">
              <w:rPr>
                <w:rFonts w:ascii="Arial" w:hAnsi="Arial" w:cs="Arial"/>
                <w:sz w:val="22"/>
                <w:szCs w:val="22"/>
                <w:lang w:val="en-ZA" w:eastAsia="en-ZA"/>
              </w:rPr>
              <w:t>2 600</w:t>
            </w:r>
          </w:p>
        </w:tc>
      </w:tr>
    </w:tbl>
    <w:p w14:paraId="14106FD9" w14:textId="77777777" w:rsidR="006C0284" w:rsidRPr="00450407" w:rsidRDefault="006C0284" w:rsidP="006C0284">
      <w:pPr>
        <w:ind w:left="720"/>
        <w:jc w:val="both"/>
        <w:rPr>
          <w:rFonts w:ascii="Arial" w:hAnsi="Arial" w:cs="Arial"/>
          <w:sz w:val="22"/>
          <w:szCs w:val="22"/>
          <w:lang w:val="en-ZA"/>
        </w:rPr>
      </w:pPr>
    </w:p>
    <w:p w14:paraId="559F98CB" w14:textId="77777777" w:rsidR="006C0284" w:rsidRPr="00450407" w:rsidRDefault="006C0284" w:rsidP="006C0284">
      <w:pPr>
        <w:ind w:left="360"/>
        <w:jc w:val="both"/>
        <w:rPr>
          <w:rFonts w:ascii="Arial" w:hAnsi="Arial" w:cs="Arial"/>
          <w:sz w:val="22"/>
          <w:szCs w:val="22"/>
          <w:lang w:val="en-ZA"/>
        </w:rPr>
      </w:pPr>
      <w:r w:rsidRPr="00450407">
        <w:rPr>
          <w:rFonts w:ascii="Arial" w:hAnsi="Arial" w:cs="Arial"/>
          <w:sz w:val="22"/>
          <w:szCs w:val="22"/>
          <w:lang w:val="en-ZA"/>
        </w:rPr>
        <w:t xml:space="preserve">According to Fruti-tech Ltd.’s accounting policy, sorting machines are depreciated </w:t>
      </w:r>
      <w:r w:rsidRPr="00450407">
        <w:rPr>
          <w:rFonts w:ascii="Arial" w:eastAsia="Calibri" w:hAnsi="Arial" w:cs="Arial"/>
          <w:sz w:val="22"/>
          <w:szCs w:val="22"/>
          <w:lang w:val="en-ZA"/>
        </w:rPr>
        <w:t xml:space="preserve">according to the production unit-method, based on the total estimate 60 000 hours, with no residual value. </w:t>
      </w:r>
      <w:r w:rsidRPr="00450407">
        <w:rPr>
          <w:rFonts w:ascii="Arial" w:hAnsi="Arial" w:cs="Arial"/>
          <w:sz w:val="22"/>
          <w:szCs w:val="22"/>
          <w:lang w:val="en-ZA"/>
        </w:rPr>
        <w:t>The sorting machine was used for 11 250 hours during the 2019 financial year.</w:t>
      </w:r>
    </w:p>
    <w:p w14:paraId="66B59017" w14:textId="77777777" w:rsidR="006C0284" w:rsidRPr="00450407" w:rsidRDefault="006C0284" w:rsidP="006C0284">
      <w:pPr>
        <w:ind w:left="720"/>
        <w:jc w:val="both"/>
        <w:rPr>
          <w:rFonts w:ascii="Arial" w:hAnsi="Arial" w:cs="Arial"/>
          <w:sz w:val="22"/>
          <w:szCs w:val="22"/>
          <w:lang w:val="en-ZA"/>
        </w:rPr>
      </w:pPr>
    </w:p>
    <w:p w14:paraId="5E65B538" w14:textId="0136247D" w:rsidR="006C0284" w:rsidRPr="00450407" w:rsidRDefault="006C0284" w:rsidP="006C0284">
      <w:pPr>
        <w:numPr>
          <w:ilvl w:val="0"/>
          <w:numId w:val="31"/>
        </w:numPr>
        <w:spacing w:after="160" w:line="259" w:lineRule="auto"/>
        <w:contextualSpacing/>
        <w:jc w:val="both"/>
        <w:rPr>
          <w:rFonts w:ascii="Arial" w:hAnsi="Arial" w:cs="Arial"/>
          <w:sz w:val="22"/>
          <w:szCs w:val="22"/>
          <w:lang w:val="en-ZA"/>
        </w:rPr>
      </w:pPr>
      <w:r w:rsidRPr="00450407">
        <w:rPr>
          <w:rFonts w:ascii="Arial" w:hAnsi="Arial" w:cs="Arial"/>
          <w:sz w:val="22"/>
          <w:szCs w:val="22"/>
          <w:lang w:val="en-ZA"/>
        </w:rPr>
        <w:lastRenderedPageBreak/>
        <w:t>During the 2019 financial year, Fruti-tech Ltd.’s clients (retailers) stipulated stricter specifications for the quality and grading of fruit distributed by Fruti-tech Ltd. The management of Fruti-tech Ltd. decided to buy four high-resolution cameras that will be mounted on the sorting machines to automatically record the quality of fruit as it moves through the sorting lines. These cameras have the ability to increase the productivity and sorting capacity of the sorting machines. The high-resolution cameras were purchased at a cost price of R43</w:t>
      </w:r>
      <w:r w:rsidR="0047020B" w:rsidRPr="00450407">
        <w:rPr>
          <w:rFonts w:ascii="Arial" w:hAnsi="Arial" w:cs="Arial"/>
          <w:sz w:val="22"/>
          <w:szCs w:val="22"/>
          <w:lang w:val="en-ZA"/>
        </w:rPr>
        <w:t> </w:t>
      </w:r>
      <w:r w:rsidRPr="00450407">
        <w:rPr>
          <w:rFonts w:ascii="Arial" w:hAnsi="Arial" w:cs="Arial"/>
          <w:sz w:val="22"/>
          <w:szCs w:val="22"/>
          <w:lang w:val="en-ZA"/>
        </w:rPr>
        <w:t>700</w:t>
      </w:r>
      <w:r w:rsidR="0047020B" w:rsidRPr="00450407">
        <w:rPr>
          <w:rFonts w:ascii="Arial" w:hAnsi="Arial" w:cs="Arial"/>
          <w:sz w:val="22"/>
          <w:szCs w:val="22"/>
          <w:lang w:val="en-ZA"/>
        </w:rPr>
        <w:t xml:space="preserve"> </w:t>
      </w:r>
      <w:r w:rsidRPr="00450407">
        <w:rPr>
          <w:rFonts w:ascii="Arial" w:hAnsi="Arial" w:cs="Arial"/>
          <w:sz w:val="22"/>
          <w:szCs w:val="22"/>
          <w:lang w:val="en-ZA"/>
        </w:rPr>
        <w:t xml:space="preserve">each on 1 December 2018 from a technology company in Paarl. The high-resolution cameras have an expected useful life of three years. The cameras were delivered and installed on the sorting machines on 12 December 2018. </w:t>
      </w:r>
    </w:p>
    <w:p w14:paraId="7EE610A3" w14:textId="77777777" w:rsidR="006C0284" w:rsidRPr="00450407" w:rsidRDefault="006C0284" w:rsidP="006C0284">
      <w:pPr>
        <w:ind w:left="360"/>
        <w:jc w:val="both"/>
        <w:rPr>
          <w:rFonts w:ascii="Arial" w:hAnsi="Arial" w:cs="Arial"/>
          <w:sz w:val="22"/>
          <w:szCs w:val="22"/>
          <w:lang w:val="en-ZA"/>
        </w:rPr>
      </w:pPr>
    </w:p>
    <w:p w14:paraId="5B19419D" w14:textId="77777777" w:rsidR="006C0284" w:rsidRPr="00450407" w:rsidRDefault="006C0284" w:rsidP="006C0284">
      <w:pPr>
        <w:ind w:left="360"/>
        <w:jc w:val="both"/>
        <w:rPr>
          <w:rFonts w:ascii="Arial" w:hAnsi="Arial" w:cs="Arial"/>
          <w:sz w:val="22"/>
          <w:szCs w:val="22"/>
          <w:lang w:val="en-ZA"/>
        </w:rPr>
      </w:pPr>
      <w:r w:rsidRPr="00450407">
        <w:rPr>
          <w:rFonts w:ascii="Arial" w:hAnsi="Arial" w:cs="Arial"/>
          <w:sz w:val="22"/>
          <w:szCs w:val="22"/>
          <w:lang w:val="en-ZA"/>
        </w:rPr>
        <w:t xml:space="preserve">On 15 January 2019, one of the high-resolution cameras was irreparably damaged during the cleaning of the sorting machine. The damaged camera has already been accounted for correctly. On 31 January 2019 Fruti-tech Ltd.’s insurance agreed to pay out R36 800 as compensation for the high-resolution camera. The R36 800 compensation was paid into Fruti-tech Ltd.’s bank account on 7 March 2019. The accountant recorded the following journal during the 2019 financial year in respect of the insurance compensation received: </w:t>
      </w:r>
    </w:p>
    <w:p w14:paraId="72F6FC5F" w14:textId="77777777" w:rsidR="006C0284" w:rsidRPr="00450407" w:rsidRDefault="006C0284" w:rsidP="006C0284">
      <w:pPr>
        <w:ind w:left="360"/>
        <w:jc w:val="both"/>
        <w:rPr>
          <w:rFonts w:ascii="Arial" w:hAnsi="Arial" w:cs="Arial"/>
          <w:sz w:val="22"/>
          <w:szCs w:val="22"/>
          <w:lang w:val="en-ZA"/>
        </w:rPr>
      </w:pPr>
    </w:p>
    <w:p w14:paraId="083CCEA3" w14:textId="77777777" w:rsidR="006C0284" w:rsidRPr="00450407" w:rsidRDefault="006C0284" w:rsidP="006C0284">
      <w:pPr>
        <w:ind w:left="360"/>
        <w:jc w:val="both"/>
        <w:rPr>
          <w:rFonts w:ascii="Arial" w:hAnsi="Arial" w:cs="Arial"/>
          <w:sz w:val="22"/>
          <w:szCs w:val="22"/>
          <w:lang w:val="en-ZA"/>
        </w:rPr>
      </w:pPr>
      <w:r w:rsidRPr="00450407">
        <w:rPr>
          <w:rFonts w:ascii="Arial" w:hAnsi="Arial" w:cs="Arial"/>
          <w:sz w:val="22"/>
          <w:szCs w:val="22"/>
          <w:lang w:val="en-ZA"/>
        </w:rPr>
        <w:t>Dt Bank (SFP)</w:t>
      </w:r>
      <w:r w:rsidRPr="00450407">
        <w:rPr>
          <w:rFonts w:ascii="Arial" w:hAnsi="Arial" w:cs="Arial"/>
          <w:sz w:val="22"/>
          <w:szCs w:val="22"/>
          <w:lang w:val="en-ZA"/>
        </w:rPr>
        <w:tab/>
      </w:r>
      <w:r w:rsidRPr="00450407">
        <w:rPr>
          <w:rFonts w:ascii="Arial" w:hAnsi="Arial" w:cs="Arial"/>
          <w:sz w:val="22"/>
          <w:szCs w:val="22"/>
          <w:lang w:val="en-ZA"/>
        </w:rPr>
        <w:tab/>
      </w:r>
      <w:r w:rsidRPr="00450407">
        <w:rPr>
          <w:rFonts w:ascii="Arial" w:hAnsi="Arial" w:cs="Arial"/>
          <w:sz w:val="22"/>
          <w:szCs w:val="22"/>
          <w:lang w:val="en-ZA"/>
        </w:rPr>
        <w:tab/>
      </w:r>
      <w:r w:rsidRPr="00450407">
        <w:rPr>
          <w:rFonts w:ascii="Arial" w:hAnsi="Arial" w:cs="Arial"/>
          <w:sz w:val="22"/>
          <w:szCs w:val="22"/>
          <w:lang w:val="en-ZA"/>
        </w:rPr>
        <w:tab/>
      </w:r>
      <w:r w:rsidRPr="00450407">
        <w:rPr>
          <w:rFonts w:ascii="Arial" w:hAnsi="Arial" w:cs="Arial"/>
          <w:sz w:val="22"/>
          <w:szCs w:val="22"/>
          <w:lang w:val="en-ZA"/>
        </w:rPr>
        <w:tab/>
        <w:t>36 800</w:t>
      </w:r>
    </w:p>
    <w:p w14:paraId="1FCFFC16" w14:textId="77777777" w:rsidR="006C0284" w:rsidRPr="00450407" w:rsidRDefault="006C0284" w:rsidP="006C0284">
      <w:pPr>
        <w:ind w:left="360"/>
        <w:jc w:val="both"/>
        <w:rPr>
          <w:rFonts w:ascii="Arial" w:hAnsi="Arial" w:cs="Arial"/>
          <w:sz w:val="22"/>
          <w:szCs w:val="22"/>
          <w:lang w:val="en-ZA"/>
        </w:rPr>
      </w:pPr>
      <w:r w:rsidRPr="00450407">
        <w:rPr>
          <w:rFonts w:ascii="Arial" w:hAnsi="Arial" w:cs="Arial"/>
          <w:sz w:val="22"/>
          <w:szCs w:val="22"/>
          <w:lang w:val="en-ZA"/>
        </w:rPr>
        <w:t xml:space="preserve">     Cr Profit with the sale of machinery (P/L)</w:t>
      </w:r>
      <w:r w:rsidRPr="00450407">
        <w:rPr>
          <w:rFonts w:ascii="Arial" w:hAnsi="Arial" w:cs="Arial"/>
          <w:sz w:val="22"/>
          <w:szCs w:val="22"/>
          <w:lang w:val="en-ZA"/>
        </w:rPr>
        <w:tab/>
      </w:r>
      <w:r w:rsidRPr="00450407">
        <w:rPr>
          <w:rFonts w:ascii="Arial" w:hAnsi="Arial" w:cs="Arial"/>
          <w:sz w:val="22"/>
          <w:szCs w:val="22"/>
          <w:lang w:val="en-ZA"/>
        </w:rPr>
        <w:tab/>
        <w:t>36 800</w:t>
      </w:r>
    </w:p>
    <w:p w14:paraId="0906ACAA" w14:textId="77777777" w:rsidR="006C0284" w:rsidRPr="00450407" w:rsidRDefault="006C0284" w:rsidP="006C0284">
      <w:pPr>
        <w:spacing w:after="160" w:line="259" w:lineRule="auto"/>
        <w:rPr>
          <w:rFonts w:ascii="Arial" w:hAnsi="Arial" w:cs="Arial"/>
          <w:b/>
          <w:color w:val="3D3D3D"/>
          <w:sz w:val="22"/>
          <w:szCs w:val="22"/>
          <w:shd w:val="clear" w:color="auto" w:fill="FFFFFF"/>
          <w:lang w:val="en-ZA"/>
        </w:rPr>
      </w:pPr>
      <w:r w:rsidRPr="00450407">
        <w:rPr>
          <w:rFonts w:ascii="Arial" w:hAnsi="Arial" w:cs="Arial"/>
          <w:b/>
          <w:color w:val="3D3D3D"/>
          <w:sz w:val="22"/>
          <w:szCs w:val="22"/>
          <w:shd w:val="clear" w:color="auto" w:fill="FFFFFF"/>
          <w:lang w:val="en-ZA"/>
        </w:rPr>
        <w:br w:type="page"/>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7014"/>
        <w:gridCol w:w="1021"/>
        <w:gridCol w:w="1040"/>
      </w:tblGrid>
      <w:tr w:rsidR="006C0284" w:rsidRPr="00EB29DB" w14:paraId="693A7EC4" w14:textId="77777777" w:rsidTr="00365360">
        <w:trPr>
          <w:cantSplit/>
          <w:trHeight w:val="358"/>
        </w:trPr>
        <w:tc>
          <w:tcPr>
            <w:tcW w:w="3930" w:type="pct"/>
            <w:gridSpan w:val="2"/>
            <w:vMerge w:val="restart"/>
            <w:tcBorders>
              <w:top w:val="single" w:sz="4" w:space="0" w:color="auto"/>
              <w:left w:val="single" w:sz="4" w:space="0" w:color="auto"/>
              <w:right w:val="single" w:sz="4" w:space="0" w:color="auto"/>
            </w:tcBorders>
            <w:vAlign w:val="center"/>
            <w:hideMark/>
          </w:tcPr>
          <w:p w14:paraId="601AB2F9" w14:textId="77777777" w:rsidR="006C0284" w:rsidRPr="00450407" w:rsidRDefault="006C0284" w:rsidP="00365360">
            <w:pPr>
              <w:spacing w:before="120" w:after="120"/>
              <w:jc w:val="both"/>
              <w:rPr>
                <w:rFonts w:ascii="Arial" w:eastAsia="Calibri" w:hAnsi="Arial" w:cs="Arial"/>
                <w:b/>
                <w:sz w:val="22"/>
                <w:szCs w:val="22"/>
                <w:lang w:val="en-ZA"/>
              </w:rPr>
            </w:pPr>
            <w:r w:rsidRPr="00450407">
              <w:rPr>
                <w:rFonts w:ascii="Arial" w:eastAsia="Calibri" w:hAnsi="Arial" w:cs="Arial"/>
                <w:b/>
                <w:sz w:val="22"/>
                <w:szCs w:val="22"/>
                <w:lang w:val="en-ZA"/>
              </w:rPr>
              <w:lastRenderedPageBreak/>
              <w:t xml:space="preserve">REQUIRED </w:t>
            </w:r>
          </w:p>
        </w:tc>
        <w:tc>
          <w:tcPr>
            <w:tcW w:w="1070" w:type="pct"/>
            <w:gridSpan w:val="2"/>
            <w:tcBorders>
              <w:top w:val="single" w:sz="4" w:space="0" w:color="auto"/>
              <w:left w:val="single" w:sz="4" w:space="0" w:color="auto"/>
              <w:bottom w:val="single" w:sz="4" w:space="0" w:color="auto"/>
              <w:right w:val="single" w:sz="4" w:space="0" w:color="auto"/>
            </w:tcBorders>
          </w:tcPr>
          <w:p w14:paraId="7B50E3A7" w14:textId="77777777" w:rsidR="006C0284" w:rsidRPr="00EB29DB" w:rsidRDefault="006C0284" w:rsidP="00365360">
            <w:pPr>
              <w:spacing w:before="120" w:after="120"/>
              <w:jc w:val="center"/>
              <w:rPr>
                <w:rFonts w:ascii="Arial" w:eastAsia="Calibri" w:hAnsi="Arial" w:cs="Arial"/>
                <w:b/>
                <w:sz w:val="22"/>
                <w:szCs w:val="22"/>
                <w:lang w:val="en-ZA"/>
              </w:rPr>
            </w:pPr>
            <w:r w:rsidRPr="00450407">
              <w:rPr>
                <w:rFonts w:ascii="Arial" w:eastAsia="Calibri" w:hAnsi="Arial" w:cs="Arial"/>
                <w:b/>
                <w:sz w:val="22"/>
                <w:szCs w:val="22"/>
                <w:lang w:val="en-ZA"/>
              </w:rPr>
              <w:t>Marks</w:t>
            </w:r>
            <w:r w:rsidRPr="00EB29DB">
              <w:rPr>
                <w:rFonts w:ascii="Arial" w:eastAsia="Calibri" w:hAnsi="Arial" w:cs="Arial"/>
                <w:b/>
                <w:sz w:val="22"/>
                <w:szCs w:val="22"/>
                <w:lang w:val="en-ZA"/>
              </w:rPr>
              <w:t xml:space="preserve"> </w:t>
            </w:r>
          </w:p>
        </w:tc>
      </w:tr>
      <w:tr w:rsidR="006C0284" w:rsidRPr="00EB29DB" w14:paraId="77F03362" w14:textId="77777777" w:rsidTr="00365360">
        <w:trPr>
          <w:cantSplit/>
          <w:trHeight w:val="763"/>
        </w:trPr>
        <w:tc>
          <w:tcPr>
            <w:tcW w:w="3930" w:type="pct"/>
            <w:gridSpan w:val="2"/>
            <w:vMerge/>
            <w:tcBorders>
              <w:left w:val="single" w:sz="4" w:space="0" w:color="auto"/>
              <w:bottom w:val="single" w:sz="4" w:space="0" w:color="auto"/>
              <w:right w:val="single" w:sz="4" w:space="0" w:color="auto"/>
            </w:tcBorders>
          </w:tcPr>
          <w:p w14:paraId="041E2436" w14:textId="77777777" w:rsidR="006C0284" w:rsidRPr="00EB29DB" w:rsidRDefault="006C0284" w:rsidP="00365360">
            <w:pPr>
              <w:spacing w:before="120" w:after="120"/>
              <w:jc w:val="both"/>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135FDA86" w14:textId="77777777" w:rsidR="006C0284" w:rsidRPr="00EB29DB" w:rsidRDefault="006C0284" w:rsidP="00365360">
            <w:pPr>
              <w:spacing w:before="120" w:after="120"/>
              <w:jc w:val="center"/>
              <w:rPr>
                <w:rFonts w:ascii="Arial" w:eastAsia="Calibri" w:hAnsi="Arial" w:cs="Arial"/>
                <w:b/>
                <w:sz w:val="22"/>
                <w:szCs w:val="22"/>
                <w:lang w:val="en-ZA"/>
              </w:rPr>
            </w:pPr>
            <w:r w:rsidRPr="00EB29DB">
              <w:rPr>
                <w:rFonts w:ascii="Arial" w:eastAsia="Calibri" w:hAnsi="Arial" w:cs="Arial"/>
                <w:b/>
                <w:sz w:val="22"/>
                <w:szCs w:val="22"/>
                <w:lang w:val="en-ZA"/>
              </w:rPr>
              <w:t>Sub total</w:t>
            </w:r>
          </w:p>
        </w:tc>
        <w:tc>
          <w:tcPr>
            <w:tcW w:w="540" w:type="pct"/>
            <w:tcBorders>
              <w:top w:val="single" w:sz="4" w:space="0" w:color="auto"/>
              <w:left w:val="single" w:sz="4" w:space="0" w:color="auto"/>
              <w:bottom w:val="single" w:sz="4" w:space="0" w:color="auto"/>
              <w:right w:val="single" w:sz="4" w:space="0" w:color="auto"/>
            </w:tcBorders>
            <w:vAlign w:val="center"/>
          </w:tcPr>
          <w:p w14:paraId="5F4F1547" w14:textId="77777777" w:rsidR="006C0284" w:rsidRPr="00EB29DB" w:rsidRDefault="006C0284" w:rsidP="00365360">
            <w:pPr>
              <w:spacing w:before="120" w:after="120"/>
              <w:jc w:val="center"/>
              <w:rPr>
                <w:rFonts w:ascii="Arial" w:eastAsia="Calibri" w:hAnsi="Arial" w:cs="Arial"/>
                <w:b/>
                <w:sz w:val="22"/>
                <w:szCs w:val="22"/>
                <w:lang w:val="en-ZA"/>
              </w:rPr>
            </w:pPr>
            <w:r w:rsidRPr="00EB29DB">
              <w:rPr>
                <w:rFonts w:ascii="Arial" w:eastAsia="Calibri" w:hAnsi="Arial" w:cs="Arial"/>
                <w:b/>
                <w:sz w:val="22"/>
                <w:szCs w:val="22"/>
                <w:lang w:val="en-ZA"/>
              </w:rPr>
              <w:t>Total</w:t>
            </w:r>
          </w:p>
        </w:tc>
      </w:tr>
      <w:tr w:rsidR="006C0284" w:rsidRPr="00EB29DB" w14:paraId="1DC93020" w14:textId="77777777" w:rsidTr="00365360">
        <w:trPr>
          <w:cantSplit/>
          <w:trHeight w:val="2554"/>
        </w:trPr>
        <w:tc>
          <w:tcPr>
            <w:tcW w:w="288" w:type="pct"/>
            <w:tcBorders>
              <w:top w:val="single" w:sz="4" w:space="0" w:color="auto"/>
              <w:left w:val="single" w:sz="4" w:space="0" w:color="auto"/>
              <w:bottom w:val="single" w:sz="4" w:space="0" w:color="auto"/>
              <w:right w:val="single" w:sz="4" w:space="0" w:color="auto"/>
            </w:tcBorders>
          </w:tcPr>
          <w:p w14:paraId="54F03AB3" w14:textId="77777777" w:rsidR="006C0284" w:rsidRPr="00EB29DB" w:rsidRDefault="006C0284" w:rsidP="00365360">
            <w:pPr>
              <w:tabs>
                <w:tab w:val="left" w:pos="300"/>
              </w:tabs>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(a)</w:t>
            </w:r>
          </w:p>
        </w:tc>
        <w:tc>
          <w:tcPr>
            <w:tcW w:w="3642" w:type="pct"/>
            <w:tcBorders>
              <w:top w:val="single" w:sz="4" w:space="0" w:color="auto"/>
              <w:left w:val="single" w:sz="4" w:space="0" w:color="auto"/>
              <w:bottom w:val="single" w:sz="4" w:space="0" w:color="auto"/>
              <w:right w:val="single" w:sz="4" w:space="0" w:color="auto"/>
            </w:tcBorders>
          </w:tcPr>
          <w:p w14:paraId="1F08C7DC" w14:textId="77777777" w:rsidR="006C0284" w:rsidRPr="00EB29DB" w:rsidRDefault="006C0284" w:rsidP="00365360">
            <w:pPr>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Only for number 1 of the additional information:</w:t>
            </w:r>
          </w:p>
          <w:p w14:paraId="2EE80CCD" w14:textId="77777777" w:rsidR="006C0284" w:rsidRPr="00EB29DB" w:rsidRDefault="006C0284" w:rsidP="00365360">
            <w:pPr>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 xml:space="preserve">compile the following accounts, properly closed-off, in the general ledger of </w:t>
            </w:r>
            <w:r w:rsidRPr="00EB29DB">
              <w:rPr>
                <w:rFonts w:ascii="Arial" w:hAnsi="Arial" w:cs="Arial"/>
                <w:sz w:val="22"/>
                <w:szCs w:val="22"/>
                <w:lang w:val="en-ZA"/>
              </w:rPr>
              <w:t>Fruti-tech Ltd.</w:t>
            </w:r>
            <w:r w:rsidRPr="00EB29DB">
              <w:rPr>
                <w:rFonts w:ascii="Arial" w:eastAsia="Calibri" w:hAnsi="Arial" w:cs="Arial"/>
                <w:sz w:val="22"/>
                <w:szCs w:val="22"/>
                <w:lang w:val="en-ZA"/>
              </w:rPr>
              <w:t xml:space="preserve"> for the year ended 28 February 2019:</w:t>
            </w:r>
          </w:p>
          <w:p w14:paraId="173FF210" w14:textId="77777777" w:rsidR="006C0284" w:rsidRPr="00EB29DB" w:rsidRDefault="006C0284" w:rsidP="006C0284">
            <w:pPr>
              <w:numPr>
                <w:ilvl w:val="0"/>
                <w:numId w:val="28"/>
              </w:numPr>
              <w:spacing w:before="120" w:after="120" w:line="259" w:lineRule="auto"/>
              <w:contextualSpacing/>
              <w:jc w:val="both"/>
              <w:rPr>
                <w:rFonts w:ascii="Arial" w:eastAsia="Calibri" w:hAnsi="Arial" w:cs="Arial"/>
                <w:sz w:val="22"/>
                <w:szCs w:val="22"/>
                <w:lang w:val="en-ZA"/>
              </w:rPr>
            </w:pPr>
            <w:r w:rsidRPr="00EB29DB">
              <w:rPr>
                <w:rFonts w:ascii="Arial" w:eastAsia="Calibri" w:hAnsi="Arial" w:cs="Arial"/>
                <w:sz w:val="22"/>
                <w:szCs w:val="22"/>
                <w:lang w:val="en-ZA"/>
              </w:rPr>
              <w:t xml:space="preserve">Forklift </w:t>
            </w:r>
          </w:p>
          <w:p w14:paraId="0B35FE46" w14:textId="77777777" w:rsidR="006C0284" w:rsidRPr="00EB29DB" w:rsidRDefault="006C0284" w:rsidP="006C0284">
            <w:pPr>
              <w:numPr>
                <w:ilvl w:val="0"/>
                <w:numId w:val="28"/>
              </w:numPr>
              <w:spacing w:before="120" w:after="120" w:line="259" w:lineRule="auto"/>
              <w:contextualSpacing/>
              <w:jc w:val="both"/>
              <w:rPr>
                <w:rFonts w:ascii="Arial" w:eastAsia="Calibri" w:hAnsi="Arial" w:cs="Arial"/>
                <w:sz w:val="22"/>
                <w:szCs w:val="22"/>
                <w:lang w:val="en-ZA"/>
              </w:rPr>
            </w:pPr>
            <w:r w:rsidRPr="00EB29DB">
              <w:rPr>
                <w:rFonts w:ascii="Arial" w:eastAsia="Calibri" w:hAnsi="Arial" w:cs="Arial"/>
                <w:sz w:val="22"/>
                <w:szCs w:val="22"/>
                <w:lang w:val="en-ZA"/>
              </w:rPr>
              <w:t xml:space="preserve">Accumulated depreciation: Forklift </w:t>
            </w:r>
          </w:p>
          <w:p w14:paraId="31686838" w14:textId="77777777" w:rsidR="006C0284" w:rsidRPr="00EB29DB" w:rsidRDefault="006C0284" w:rsidP="006C0284">
            <w:pPr>
              <w:numPr>
                <w:ilvl w:val="0"/>
                <w:numId w:val="28"/>
              </w:numPr>
              <w:spacing w:before="120" w:after="120" w:line="259" w:lineRule="auto"/>
              <w:contextualSpacing/>
              <w:jc w:val="both"/>
              <w:rPr>
                <w:rFonts w:ascii="Arial" w:eastAsia="Calibri" w:hAnsi="Arial" w:cs="Arial"/>
                <w:sz w:val="22"/>
                <w:szCs w:val="22"/>
                <w:lang w:val="en-ZA"/>
              </w:rPr>
            </w:pPr>
            <w:r>
              <w:rPr>
                <w:rFonts w:ascii="Arial" w:eastAsia="Calibri" w:hAnsi="Arial" w:cs="Arial"/>
                <w:sz w:val="22"/>
                <w:szCs w:val="22"/>
                <w:lang w:val="en-ZA"/>
              </w:rPr>
              <w:t>Asset r</w:t>
            </w:r>
            <w:r w:rsidRPr="00EB29DB">
              <w:rPr>
                <w:rFonts w:ascii="Arial" w:eastAsia="Calibri" w:hAnsi="Arial" w:cs="Arial"/>
                <w:sz w:val="22"/>
                <w:szCs w:val="22"/>
                <w:lang w:val="en-ZA"/>
              </w:rPr>
              <w:t>ealisation account</w:t>
            </w:r>
          </w:p>
          <w:p w14:paraId="0D730D4E" w14:textId="77777777" w:rsidR="006C0284" w:rsidRPr="00EB29DB" w:rsidRDefault="006C0284" w:rsidP="00365360">
            <w:pPr>
              <w:spacing w:before="120" w:after="120"/>
              <w:ind w:left="360"/>
              <w:contextualSpacing/>
              <w:jc w:val="both"/>
              <w:rPr>
                <w:rFonts w:ascii="Arial" w:eastAsia="Calibri" w:hAnsi="Arial" w:cs="Arial"/>
                <w:sz w:val="22"/>
                <w:szCs w:val="22"/>
                <w:lang w:val="en-ZA"/>
              </w:rPr>
            </w:pPr>
          </w:p>
          <w:p w14:paraId="11D21E77" w14:textId="77777777" w:rsidR="006C0284" w:rsidRPr="00EB29DB" w:rsidRDefault="006C0284" w:rsidP="00365360">
            <w:pPr>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 xml:space="preserve">Headings and dates are not required. </w:t>
            </w:r>
          </w:p>
        </w:tc>
        <w:tc>
          <w:tcPr>
            <w:tcW w:w="530" w:type="pct"/>
            <w:tcBorders>
              <w:top w:val="single" w:sz="4" w:space="0" w:color="auto"/>
              <w:left w:val="single" w:sz="4" w:space="0" w:color="auto"/>
              <w:bottom w:val="single" w:sz="4" w:space="0" w:color="auto"/>
              <w:right w:val="single" w:sz="4" w:space="0" w:color="auto"/>
            </w:tcBorders>
            <w:vAlign w:val="bottom"/>
          </w:tcPr>
          <w:p w14:paraId="44E76664" w14:textId="77777777" w:rsidR="006C0284" w:rsidRPr="00EB29DB" w:rsidRDefault="006C0284" w:rsidP="00365360">
            <w:pPr>
              <w:tabs>
                <w:tab w:val="right" w:pos="9072"/>
              </w:tabs>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5</w:t>
            </w:r>
          </w:p>
        </w:tc>
        <w:tc>
          <w:tcPr>
            <w:tcW w:w="540" w:type="pct"/>
            <w:tcBorders>
              <w:top w:val="single" w:sz="4" w:space="0" w:color="auto"/>
              <w:left w:val="single" w:sz="4" w:space="0" w:color="auto"/>
              <w:bottom w:val="single" w:sz="4" w:space="0" w:color="auto"/>
              <w:right w:val="single" w:sz="4" w:space="0" w:color="auto"/>
            </w:tcBorders>
            <w:vAlign w:val="bottom"/>
          </w:tcPr>
          <w:p w14:paraId="7C4FD5C7" w14:textId="77777777" w:rsidR="006C0284" w:rsidRPr="00EB29DB" w:rsidRDefault="006C0284" w:rsidP="00365360">
            <w:pPr>
              <w:tabs>
                <w:tab w:val="right" w:pos="9072"/>
              </w:tabs>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5</w:t>
            </w:r>
          </w:p>
        </w:tc>
      </w:tr>
      <w:tr w:rsidR="006C0284" w:rsidRPr="00EB29DB" w14:paraId="3D3DB298" w14:textId="77777777" w:rsidTr="00365360">
        <w:trPr>
          <w:cantSplit/>
          <w:trHeight w:val="1541"/>
        </w:trPr>
        <w:tc>
          <w:tcPr>
            <w:tcW w:w="288" w:type="pct"/>
            <w:tcBorders>
              <w:top w:val="single" w:sz="4" w:space="0" w:color="auto"/>
              <w:left w:val="single" w:sz="4" w:space="0" w:color="auto"/>
              <w:bottom w:val="single" w:sz="4" w:space="0" w:color="auto"/>
              <w:right w:val="single" w:sz="4" w:space="0" w:color="auto"/>
            </w:tcBorders>
          </w:tcPr>
          <w:p w14:paraId="4A4806C7" w14:textId="77777777" w:rsidR="006C0284" w:rsidRPr="00EB29DB" w:rsidRDefault="006C0284" w:rsidP="00365360">
            <w:pPr>
              <w:tabs>
                <w:tab w:val="left" w:pos="300"/>
              </w:tabs>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(b)</w:t>
            </w:r>
          </w:p>
        </w:tc>
        <w:tc>
          <w:tcPr>
            <w:tcW w:w="3642" w:type="pct"/>
            <w:tcBorders>
              <w:top w:val="single" w:sz="4" w:space="0" w:color="auto"/>
              <w:left w:val="single" w:sz="4" w:space="0" w:color="auto"/>
              <w:bottom w:val="single" w:sz="4" w:space="0" w:color="auto"/>
              <w:right w:val="single" w:sz="4" w:space="0" w:color="auto"/>
            </w:tcBorders>
          </w:tcPr>
          <w:p w14:paraId="4838E140" w14:textId="77777777" w:rsidR="006C0284" w:rsidRPr="00EB29DB" w:rsidRDefault="006C0284" w:rsidP="00365360">
            <w:pPr>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 xml:space="preserve">Calculate the cost price of the sorting machine in terms of IAS16 </w:t>
            </w:r>
            <w:r w:rsidRPr="00C161FE">
              <w:rPr>
                <w:rFonts w:ascii="Arial" w:eastAsia="Calibri" w:hAnsi="Arial" w:cs="Arial"/>
                <w:i/>
                <w:iCs/>
                <w:sz w:val="22"/>
                <w:szCs w:val="22"/>
                <w:lang w:val="en-ZA"/>
              </w:rPr>
              <w:t>Property, Plant and Equipment</w:t>
            </w:r>
            <w:r w:rsidRPr="00EB29DB">
              <w:rPr>
                <w:rFonts w:ascii="Arial" w:eastAsia="Calibri" w:hAnsi="Arial" w:cs="Arial"/>
                <w:sz w:val="22"/>
                <w:szCs w:val="22"/>
                <w:lang w:val="en-ZA"/>
              </w:rPr>
              <w:t xml:space="preserve"> and briefly discuss, only for the items excluded from the cost price, the reason for the exclusion. </w:t>
            </w:r>
          </w:p>
          <w:p w14:paraId="49262FBD" w14:textId="77777777" w:rsidR="006C0284" w:rsidRPr="00EB29DB" w:rsidRDefault="006C0284" w:rsidP="00365360">
            <w:pPr>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Clearly show all costs. It is not required to quote any definitions.</w:t>
            </w:r>
          </w:p>
          <w:p w14:paraId="5902372E" w14:textId="77777777" w:rsidR="006C0284" w:rsidRPr="00EB29DB" w:rsidRDefault="006C0284" w:rsidP="00365360">
            <w:pPr>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Round off to the nearest Rand.</w:t>
            </w:r>
          </w:p>
        </w:tc>
        <w:tc>
          <w:tcPr>
            <w:tcW w:w="530" w:type="pct"/>
            <w:tcBorders>
              <w:top w:val="single" w:sz="4" w:space="0" w:color="auto"/>
              <w:left w:val="single" w:sz="4" w:space="0" w:color="auto"/>
              <w:bottom w:val="single" w:sz="4" w:space="0" w:color="auto"/>
              <w:right w:val="single" w:sz="4" w:space="0" w:color="auto"/>
            </w:tcBorders>
            <w:vAlign w:val="bottom"/>
          </w:tcPr>
          <w:p w14:paraId="450BD187" w14:textId="77777777" w:rsidR="006C0284" w:rsidRPr="00EB29DB" w:rsidRDefault="006C0284" w:rsidP="00365360">
            <w:pPr>
              <w:tabs>
                <w:tab w:val="right" w:pos="9072"/>
              </w:tabs>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10</w:t>
            </w:r>
          </w:p>
        </w:tc>
        <w:tc>
          <w:tcPr>
            <w:tcW w:w="540" w:type="pct"/>
            <w:tcBorders>
              <w:top w:val="single" w:sz="4" w:space="0" w:color="auto"/>
              <w:left w:val="single" w:sz="4" w:space="0" w:color="auto"/>
              <w:bottom w:val="single" w:sz="4" w:space="0" w:color="auto"/>
              <w:right w:val="single" w:sz="4" w:space="0" w:color="auto"/>
            </w:tcBorders>
            <w:vAlign w:val="bottom"/>
          </w:tcPr>
          <w:p w14:paraId="7171FE82" w14:textId="77777777" w:rsidR="006C0284" w:rsidRPr="00EB29DB" w:rsidRDefault="006C0284" w:rsidP="00365360">
            <w:pPr>
              <w:tabs>
                <w:tab w:val="right" w:pos="9072"/>
              </w:tabs>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10</w:t>
            </w:r>
          </w:p>
        </w:tc>
      </w:tr>
      <w:tr w:rsidR="006C0284" w:rsidRPr="00EB29DB" w14:paraId="046C71D8" w14:textId="77777777" w:rsidTr="00365360">
        <w:trPr>
          <w:cantSplit/>
          <w:trHeight w:val="856"/>
        </w:trPr>
        <w:tc>
          <w:tcPr>
            <w:tcW w:w="288" w:type="pct"/>
            <w:tcBorders>
              <w:top w:val="single" w:sz="4" w:space="0" w:color="auto"/>
              <w:left w:val="single" w:sz="4" w:space="0" w:color="auto"/>
              <w:bottom w:val="single" w:sz="4" w:space="0" w:color="auto"/>
              <w:right w:val="single" w:sz="4" w:space="0" w:color="auto"/>
            </w:tcBorders>
          </w:tcPr>
          <w:p w14:paraId="02F94451" w14:textId="77777777" w:rsidR="006C0284" w:rsidRPr="00EB29DB" w:rsidRDefault="006C0284" w:rsidP="00365360">
            <w:pPr>
              <w:tabs>
                <w:tab w:val="left" w:pos="300"/>
              </w:tabs>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(c)</w:t>
            </w:r>
          </w:p>
        </w:tc>
        <w:tc>
          <w:tcPr>
            <w:tcW w:w="3642" w:type="pct"/>
            <w:tcBorders>
              <w:top w:val="single" w:sz="4" w:space="0" w:color="auto"/>
              <w:left w:val="single" w:sz="4" w:space="0" w:color="auto"/>
              <w:bottom w:val="single" w:sz="4" w:space="0" w:color="auto"/>
              <w:right w:val="single" w:sz="4" w:space="0" w:color="auto"/>
            </w:tcBorders>
          </w:tcPr>
          <w:p w14:paraId="2FBE9BC3" w14:textId="77777777" w:rsidR="006C0284" w:rsidRPr="00EB29DB" w:rsidRDefault="006C0284" w:rsidP="00365360">
            <w:pPr>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Calculate the depreciation on both of the following assets for the year ended 28 February 2019:</w:t>
            </w:r>
          </w:p>
          <w:p w14:paraId="3E6A547F" w14:textId="77777777" w:rsidR="006C0284" w:rsidRPr="00EB29DB" w:rsidRDefault="006C0284" w:rsidP="006C0284">
            <w:pPr>
              <w:numPr>
                <w:ilvl w:val="0"/>
                <w:numId w:val="30"/>
              </w:numPr>
              <w:spacing w:before="120" w:after="120" w:line="259" w:lineRule="auto"/>
              <w:contextualSpacing/>
              <w:jc w:val="both"/>
              <w:rPr>
                <w:rFonts w:ascii="Arial" w:eastAsia="Calibri" w:hAnsi="Arial" w:cs="Arial"/>
                <w:sz w:val="22"/>
                <w:szCs w:val="22"/>
                <w:lang w:val="en-ZA"/>
              </w:rPr>
            </w:pPr>
            <w:r w:rsidRPr="00EB29DB">
              <w:rPr>
                <w:rFonts w:ascii="Arial" w:eastAsia="Calibri" w:hAnsi="Arial" w:cs="Arial"/>
                <w:sz w:val="22"/>
                <w:szCs w:val="22"/>
                <w:lang w:val="en-ZA"/>
              </w:rPr>
              <w:t>Delivery truck (number 2 of the additional information); and</w:t>
            </w:r>
          </w:p>
          <w:p w14:paraId="10384FA6" w14:textId="77777777" w:rsidR="006C0284" w:rsidRPr="00EB29DB" w:rsidRDefault="006C0284" w:rsidP="006C0284">
            <w:pPr>
              <w:numPr>
                <w:ilvl w:val="0"/>
                <w:numId w:val="30"/>
              </w:numPr>
              <w:spacing w:before="120" w:after="120" w:line="259" w:lineRule="auto"/>
              <w:contextualSpacing/>
              <w:jc w:val="both"/>
              <w:rPr>
                <w:rFonts w:ascii="Arial" w:eastAsia="Calibri" w:hAnsi="Arial" w:cs="Arial"/>
                <w:sz w:val="22"/>
                <w:szCs w:val="22"/>
                <w:lang w:val="en-ZA"/>
              </w:rPr>
            </w:pPr>
            <w:r w:rsidRPr="00EB29DB">
              <w:rPr>
                <w:rFonts w:ascii="Arial" w:eastAsia="Calibri" w:hAnsi="Arial" w:cs="Arial"/>
                <w:sz w:val="22"/>
                <w:szCs w:val="22"/>
                <w:lang w:val="en-ZA"/>
              </w:rPr>
              <w:t>The sorting machine (number 3 of the additional information).</w:t>
            </w:r>
          </w:p>
          <w:p w14:paraId="5B546008" w14:textId="77777777" w:rsidR="006C0284" w:rsidRPr="00EB29DB" w:rsidRDefault="006C0284" w:rsidP="00365360">
            <w:pPr>
              <w:spacing w:before="120" w:after="120"/>
              <w:ind w:left="360"/>
              <w:contextualSpacing/>
              <w:jc w:val="both"/>
              <w:rPr>
                <w:rFonts w:ascii="Arial" w:eastAsia="Calibri" w:hAnsi="Arial" w:cs="Arial"/>
                <w:sz w:val="22"/>
                <w:szCs w:val="22"/>
                <w:lang w:val="en-ZA"/>
              </w:rPr>
            </w:pPr>
          </w:p>
        </w:tc>
        <w:tc>
          <w:tcPr>
            <w:tcW w:w="530" w:type="pct"/>
            <w:tcBorders>
              <w:top w:val="single" w:sz="4" w:space="0" w:color="auto"/>
              <w:left w:val="single" w:sz="4" w:space="0" w:color="auto"/>
              <w:bottom w:val="single" w:sz="4" w:space="0" w:color="auto"/>
              <w:right w:val="single" w:sz="4" w:space="0" w:color="auto"/>
            </w:tcBorders>
            <w:vAlign w:val="bottom"/>
          </w:tcPr>
          <w:p w14:paraId="4EF4ECBF" w14:textId="77777777" w:rsidR="006C0284" w:rsidRPr="00EB29DB" w:rsidRDefault="006C0284" w:rsidP="00365360">
            <w:pPr>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3</w:t>
            </w:r>
          </w:p>
        </w:tc>
        <w:tc>
          <w:tcPr>
            <w:tcW w:w="540" w:type="pct"/>
            <w:tcBorders>
              <w:top w:val="single" w:sz="4" w:space="0" w:color="auto"/>
              <w:left w:val="single" w:sz="4" w:space="0" w:color="auto"/>
              <w:bottom w:val="single" w:sz="4" w:space="0" w:color="auto"/>
              <w:right w:val="single" w:sz="4" w:space="0" w:color="auto"/>
            </w:tcBorders>
            <w:vAlign w:val="bottom"/>
          </w:tcPr>
          <w:p w14:paraId="252B2D0F" w14:textId="77777777" w:rsidR="006C0284" w:rsidRPr="00EB29DB" w:rsidRDefault="006C0284" w:rsidP="00365360">
            <w:pPr>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3</w:t>
            </w:r>
          </w:p>
        </w:tc>
      </w:tr>
      <w:tr w:rsidR="006C0284" w:rsidRPr="00EB29DB" w14:paraId="5F969589" w14:textId="77777777" w:rsidTr="00365360">
        <w:trPr>
          <w:cantSplit/>
          <w:trHeight w:val="856"/>
        </w:trPr>
        <w:tc>
          <w:tcPr>
            <w:tcW w:w="288" w:type="pct"/>
            <w:tcBorders>
              <w:top w:val="single" w:sz="4" w:space="0" w:color="auto"/>
              <w:left w:val="single" w:sz="4" w:space="0" w:color="auto"/>
              <w:bottom w:val="single" w:sz="4" w:space="0" w:color="auto"/>
              <w:right w:val="single" w:sz="4" w:space="0" w:color="auto"/>
            </w:tcBorders>
          </w:tcPr>
          <w:p w14:paraId="4F581354" w14:textId="77777777" w:rsidR="006C0284" w:rsidRPr="00EB29DB" w:rsidRDefault="006C0284" w:rsidP="00365360">
            <w:pPr>
              <w:tabs>
                <w:tab w:val="left" w:pos="300"/>
              </w:tabs>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(d)</w:t>
            </w:r>
          </w:p>
        </w:tc>
        <w:tc>
          <w:tcPr>
            <w:tcW w:w="3642" w:type="pct"/>
            <w:tcBorders>
              <w:top w:val="single" w:sz="4" w:space="0" w:color="auto"/>
              <w:left w:val="single" w:sz="4" w:space="0" w:color="auto"/>
              <w:bottom w:val="single" w:sz="4" w:space="0" w:color="auto"/>
              <w:right w:val="single" w:sz="4" w:space="0" w:color="auto"/>
            </w:tcBorders>
          </w:tcPr>
          <w:p w14:paraId="00EA6FA3" w14:textId="77777777" w:rsidR="006C0284" w:rsidRPr="00EB29DB" w:rsidRDefault="006C0284" w:rsidP="00365360">
            <w:pPr>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 xml:space="preserve">Discuss the classification and initial recognition of the high-resolution cameras (number 4 of the additional information) in terms of IAS16 </w:t>
            </w:r>
            <w:r w:rsidRPr="00C161FE">
              <w:rPr>
                <w:rFonts w:ascii="Arial" w:eastAsia="Calibri" w:hAnsi="Arial" w:cs="Arial"/>
                <w:i/>
                <w:iCs/>
                <w:sz w:val="22"/>
                <w:szCs w:val="22"/>
                <w:lang w:val="en-ZA"/>
              </w:rPr>
              <w:t>Property, Plant and Equipment</w:t>
            </w:r>
            <w:r w:rsidRPr="00EB29DB">
              <w:rPr>
                <w:rFonts w:ascii="Arial" w:eastAsia="Calibri" w:hAnsi="Arial" w:cs="Arial"/>
                <w:sz w:val="22"/>
                <w:szCs w:val="22"/>
                <w:lang w:val="en-ZA"/>
              </w:rPr>
              <w:t>.</w:t>
            </w:r>
          </w:p>
        </w:tc>
        <w:tc>
          <w:tcPr>
            <w:tcW w:w="530" w:type="pct"/>
            <w:tcBorders>
              <w:top w:val="single" w:sz="4" w:space="0" w:color="auto"/>
              <w:left w:val="single" w:sz="4" w:space="0" w:color="auto"/>
              <w:bottom w:val="single" w:sz="4" w:space="0" w:color="auto"/>
              <w:right w:val="single" w:sz="4" w:space="0" w:color="auto"/>
            </w:tcBorders>
            <w:vAlign w:val="bottom"/>
          </w:tcPr>
          <w:p w14:paraId="3CC965D4" w14:textId="77777777" w:rsidR="006C0284" w:rsidRPr="00EB29DB" w:rsidRDefault="006C0284" w:rsidP="00365360">
            <w:pPr>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7</w:t>
            </w:r>
          </w:p>
        </w:tc>
        <w:tc>
          <w:tcPr>
            <w:tcW w:w="540" w:type="pct"/>
            <w:tcBorders>
              <w:top w:val="single" w:sz="4" w:space="0" w:color="auto"/>
              <w:left w:val="single" w:sz="4" w:space="0" w:color="auto"/>
              <w:bottom w:val="single" w:sz="4" w:space="0" w:color="auto"/>
              <w:right w:val="single" w:sz="4" w:space="0" w:color="auto"/>
            </w:tcBorders>
            <w:vAlign w:val="bottom"/>
          </w:tcPr>
          <w:p w14:paraId="155456E7" w14:textId="77777777" w:rsidR="006C0284" w:rsidRPr="00EB29DB" w:rsidRDefault="006C0284" w:rsidP="00365360">
            <w:pPr>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7</w:t>
            </w:r>
          </w:p>
        </w:tc>
      </w:tr>
      <w:tr w:rsidR="006C0284" w:rsidRPr="00EB29DB" w14:paraId="7796C65D" w14:textId="77777777" w:rsidTr="00365360">
        <w:trPr>
          <w:cantSplit/>
          <w:trHeight w:val="856"/>
        </w:trPr>
        <w:tc>
          <w:tcPr>
            <w:tcW w:w="288" w:type="pct"/>
            <w:tcBorders>
              <w:top w:val="single" w:sz="4" w:space="0" w:color="auto"/>
              <w:left w:val="single" w:sz="4" w:space="0" w:color="auto"/>
              <w:bottom w:val="single" w:sz="4" w:space="0" w:color="auto"/>
              <w:right w:val="single" w:sz="4" w:space="0" w:color="auto"/>
            </w:tcBorders>
          </w:tcPr>
          <w:p w14:paraId="2EF39CC3" w14:textId="77777777" w:rsidR="006C0284" w:rsidRPr="00EB29DB" w:rsidRDefault="006C0284" w:rsidP="00365360">
            <w:pPr>
              <w:tabs>
                <w:tab w:val="left" w:pos="300"/>
              </w:tabs>
              <w:spacing w:before="120" w:after="120"/>
              <w:jc w:val="both"/>
              <w:rPr>
                <w:rFonts w:ascii="Arial" w:eastAsia="Calibri" w:hAnsi="Arial" w:cs="Arial"/>
                <w:sz w:val="22"/>
                <w:szCs w:val="22"/>
                <w:lang w:val="en-ZA"/>
              </w:rPr>
            </w:pPr>
            <w:r w:rsidRPr="00EB29DB">
              <w:rPr>
                <w:rFonts w:ascii="Arial" w:eastAsia="Calibri" w:hAnsi="Arial" w:cs="Arial"/>
                <w:sz w:val="22"/>
                <w:szCs w:val="22"/>
                <w:lang w:val="en-ZA"/>
              </w:rPr>
              <w:t>(e)</w:t>
            </w:r>
          </w:p>
        </w:tc>
        <w:tc>
          <w:tcPr>
            <w:tcW w:w="3642" w:type="pct"/>
            <w:tcBorders>
              <w:top w:val="single" w:sz="4" w:space="0" w:color="auto"/>
              <w:left w:val="single" w:sz="4" w:space="0" w:color="auto"/>
              <w:bottom w:val="single" w:sz="4" w:space="0" w:color="auto"/>
              <w:right w:val="single" w:sz="4" w:space="0" w:color="auto"/>
            </w:tcBorders>
          </w:tcPr>
          <w:p w14:paraId="52D19F35" w14:textId="77777777" w:rsidR="006C0284" w:rsidRPr="00EB29DB" w:rsidRDefault="006C0284" w:rsidP="00365360">
            <w:pPr>
              <w:tabs>
                <w:tab w:val="right" w:pos="9072"/>
              </w:tabs>
              <w:spacing w:before="120" w:after="120"/>
              <w:jc w:val="both"/>
              <w:rPr>
                <w:rFonts w:ascii="Arial" w:hAnsi="Arial" w:cs="Arial"/>
                <w:sz w:val="22"/>
                <w:szCs w:val="22"/>
                <w:lang w:val="en-ZA"/>
              </w:rPr>
            </w:pPr>
            <w:r>
              <w:rPr>
                <w:rFonts w:ascii="Arial" w:hAnsi="Arial" w:cs="Arial"/>
                <w:sz w:val="22"/>
                <w:szCs w:val="22"/>
                <w:lang w:val="en-ZA"/>
              </w:rPr>
              <w:t xml:space="preserve">Provide the correcting </w:t>
            </w:r>
            <w:r w:rsidRPr="00EB29DB">
              <w:rPr>
                <w:rFonts w:ascii="Arial" w:hAnsi="Arial" w:cs="Arial"/>
                <w:sz w:val="22"/>
                <w:szCs w:val="22"/>
                <w:lang w:val="en-ZA"/>
              </w:rPr>
              <w:t xml:space="preserve">journal entry for the insurance compensation received </w:t>
            </w:r>
            <w:r w:rsidRPr="00EB29DB">
              <w:rPr>
                <w:rFonts w:ascii="Arial" w:eastAsia="Calibri" w:hAnsi="Arial" w:cs="Arial"/>
                <w:sz w:val="22"/>
                <w:szCs w:val="22"/>
                <w:lang w:val="en-ZA"/>
              </w:rPr>
              <w:t xml:space="preserve">(number 4 of the additional information) </w:t>
            </w:r>
            <w:r w:rsidRPr="00EB29DB">
              <w:rPr>
                <w:rFonts w:ascii="Arial" w:hAnsi="Arial" w:cs="Arial"/>
                <w:sz w:val="22"/>
                <w:szCs w:val="22"/>
                <w:lang w:val="en-ZA"/>
              </w:rPr>
              <w:t xml:space="preserve">in the general journal of Fruti-tech Ltd. for the year ended </w:t>
            </w:r>
            <w:r w:rsidRPr="00EB29DB">
              <w:rPr>
                <w:rFonts w:ascii="Arial" w:eastAsia="Calibri" w:hAnsi="Arial" w:cs="Arial"/>
                <w:sz w:val="22"/>
                <w:szCs w:val="22"/>
                <w:lang w:val="en-ZA"/>
              </w:rPr>
              <w:t>28 February 2019</w:t>
            </w:r>
            <w:r w:rsidRPr="00EB29DB">
              <w:rPr>
                <w:rFonts w:ascii="Arial" w:hAnsi="Arial" w:cs="Arial"/>
                <w:b/>
                <w:sz w:val="22"/>
                <w:szCs w:val="22"/>
                <w:lang w:val="en-ZA"/>
              </w:rPr>
              <w:t>.</w:t>
            </w:r>
          </w:p>
          <w:p w14:paraId="4ED5A133" w14:textId="77777777" w:rsidR="006C0284" w:rsidRPr="00EB29DB" w:rsidRDefault="006C0284" w:rsidP="00365360">
            <w:pPr>
              <w:spacing w:before="120" w:after="120"/>
              <w:jc w:val="both"/>
              <w:rPr>
                <w:rFonts w:ascii="Arial" w:hAnsi="Arial" w:cs="Arial"/>
                <w:sz w:val="22"/>
                <w:szCs w:val="22"/>
                <w:lang w:val="en-ZA"/>
              </w:rPr>
            </w:pPr>
            <w:r w:rsidRPr="00EB29DB">
              <w:rPr>
                <w:rFonts w:ascii="Arial" w:hAnsi="Arial" w:cs="Arial"/>
                <w:sz w:val="22"/>
                <w:szCs w:val="22"/>
                <w:lang w:val="en-ZA"/>
              </w:rPr>
              <w:t>Headings, dates and closing journals are not required.</w:t>
            </w:r>
          </w:p>
          <w:p w14:paraId="7495FF69" w14:textId="77777777" w:rsidR="006C0284" w:rsidRPr="00EB29DB" w:rsidRDefault="006C0284" w:rsidP="00365360">
            <w:pPr>
              <w:spacing w:before="120" w:after="120"/>
              <w:jc w:val="both"/>
              <w:rPr>
                <w:rFonts w:ascii="Arial" w:eastAsia="Calibri" w:hAnsi="Arial" w:cs="Arial"/>
                <w:i/>
                <w:sz w:val="22"/>
                <w:szCs w:val="22"/>
                <w:highlight w:val="yellow"/>
                <w:lang w:val="en-ZA"/>
              </w:rPr>
            </w:pPr>
            <w:r w:rsidRPr="00EB29DB">
              <w:rPr>
                <w:rFonts w:ascii="Arial" w:hAnsi="Arial" w:cs="Arial"/>
                <w:i/>
                <w:sz w:val="22"/>
                <w:szCs w:val="22"/>
                <w:lang w:val="en-ZA"/>
              </w:rPr>
              <w:t>Communication skills</w:t>
            </w:r>
          </w:p>
        </w:tc>
        <w:tc>
          <w:tcPr>
            <w:tcW w:w="530" w:type="pct"/>
            <w:tcBorders>
              <w:top w:val="single" w:sz="4" w:space="0" w:color="auto"/>
              <w:left w:val="single" w:sz="4" w:space="0" w:color="auto"/>
              <w:bottom w:val="single" w:sz="4" w:space="0" w:color="auto"/>
              <w:right w:val="single" w:sz="4" w:space="0" w:color="auto"/>
            </w:tcBorders>
            <w:vAlign w:val="bottom"/>
          </w:tcPr>
          <w:p w14:paraId="39744FD6" w14:textId="77777777" w:rsidR="006C0284" w:rsidRPr="00EB29DB" w:rsidRDefault="006C0284" w:rsidP="00365360">
            <w:pPr>
              <w:tabs>
                <w:tab w:val="right" w:pos="9072"/>
              </w:tabs>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3</w:t>
            </w:r>
          </w:p>
          <w:p w14:paraId="3E27A5C6" w14:textId="77777777" w:rsidR="006C0284" w:rsidRPr="00EB29DB" w:rsidRDefault="006C0284" w:rsidP="00365360">
            <w:pPr>
              <w:tabs>
                <w:tab w:val="right" w:pos="9072"/>
              </w:tabs>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1</w:t>
            </w:r>
          </w:p>
        </w:tc>
        <w:tc>
          <w:tcPr>
            <w:tcW w:w="540" w:type="pct"/>
            <w:tcBorders>
              <w:top w:val="single" w:sz="4" w:space="0" w:color="auto"/>
              <w:left w:val="single" w:sz="4" w:space="0" w:color="auto"/>
              <w:bottom w:val="single" w:sz="4" w:space="0" w:color="auto"/>
              <w:right w:val="single" w:sz="4" w:space="0" w:color="auto"/>
            </w:tcBorders>
            <w:vAlign w:val="bottom"/>
          </w:tcPr>
          <w:p w14:paraId="120F7F63" w14:textId="77777777" w:rsidR="006C0284" w:rsidRPr="00EB29DB" w:rsidRDefault="006C0284" w:rsidP="00365360">
            <w:pPr>
              <w:spacing w:before="120" w:after="120"/>
              <w:jc w:val="center"/>
              <w:rPr>
                <w:rFonts w:ascii="Arial" w:eastAsia="Calibri" w:hAnsi="Arial" w:cs="Arial"/>
                <w:sz w:val="22"/>
                <w:szCs w:val="22"/>
                <w:lang w:val="en-ZA"/>
              </w:rPr>
            </w:pPr>
            <w:r w:rsidRPr="00EB29DB">
              <w:rPr>
                <w:rFonts w:ascii="Arial" w:eastAsia="Calibri" w:hAnsi="Arial" w:cs="Arial"/>
                <w:sz w:val="22"/>
                <w:szCs w:val="22"/>
                <w:lang w:val="en-ZA"/>
              </w:rPr>
              <w:t>4</w:t>
            </w:r>
          </w:p>
        </w:tc>
      </w:tr>
      <w:tr w:rsidR="006C0284" w:rsidRPr="00EB29DB" w14:paraId="35BE837F" w14:textId="77777777" w:rsidTr="00365360">
        <w:trPr>
          <w:cantSplit/>
          <w:trHeight w:val="436"/>
        </w:trPr>
        <w:tc>
          <w:tcPr>
            <w:tcW w:w="3930" w:type="pct"/>
            <w:gridSpan w:val="2"/>
            <w:tcBorders>
              <w:top w:val="single" w:sz="4" w:space="0" w:color="auto"/>
              <w:left w:val="single" w:sz="4" w:space="0" w:color="auto"/>
              <w:bottom w:val="single" w:sz="4" w:space="0" w:color="auto"/>
              <w:right w:val="single" w:sz="4" w:space="0" w:color="auto"/>
            </w:tcBorders>
            <w:vAlign w:val="center"/>
            <w:hideMark/>
          </w:tcPr>
          <w:p w14:paraId="6E44CFF9" w14:textId="77777777" w:rsidR="006C0284" w:rsidRPr="00EB29DB" w:rsidRDefault="006C0284" w:rsidP="00365360">
            <w:pPr>
              <w:spacing w:before="120" w:after="120"/>
              <w:jc w:val="both"/>
              <w:rPr>
                <w:rFonts w:ascii="Arial" w:eastAsia="Calibri" w:hAnsi="Arial" w:cs="Arial"/>
                <w:b/>
                <w:sz w:val="22"/>
                <w:szCs w:val="22"/>
                <w:lang w:val="en-ZA"/>
              </w:rPr>
            </w:pPr>
            <w:r w:rsidRPr="00EB29DB">
              <w:rPr>
                <w:rFonts w:ascii="Arial" w:eastAsia="Calibri" w:hAnsi="Arial" w:cs="Arial"/>
                <w:b/>
                <w:sz w:val="22"/>
                <w:szCs w:val="22"/>
                <w:lang w:val="en-ZA"/>
              </w:rPr>
              <w:t>Total</w:t>
            </w:r>
          </w:p>
        </w:tc>
        <w:tc>
          <w:tcPr>
            <w:tcW w:w="530" w:type="pct"/>
            <w:tcBorders>
              <w:top w:val="single" w:sz="4" w:space="0" w:color="auto"/>
              <w:left w:val="single" w:sz="4" w:space="0" w:color="auto"/>
              <w:bottom w:val="single" w:sz="4" w:space="0" w:color="auto"/>
              <w:right w:val="single" w:sz="4" w:space="0" w:color="auto"/>
            </w:tcBorders>
            <w:vAlign w:val="center"/>
          </w:tcPr>
          <w:p w14:paraId="60EB7CC4" w14:textId="77777777" w:rsidR="006C0284" w:rsidRPr="00EB29DB" w:rsidRDefault="006C0284" w:rsidP="00365360">
            <w:pPr>
              <w:spacing w:before="120" w:after="120"/>
              <w:jc w:val="both"/>
              <w:rPr>
                <w:rFonts w:ascii="Arial" w:eastAsia="Calibri" w:hAnsi="Arial" w:cs="Arial"/>
                <w:b/>
                <w:sz w:val="22"/>
                <w:szCs w:val="22"/>
                <w:lang w:val="en-ZA"/>
              </w:rPr>
            </w:pPr>
          </w:p>
        </w:tc>
        <w:tc>
          <w:tcPr>
            <w:tcW w:w="540" w:type="pct"/>
            <w:tcBorders>
              <w:top w:val="single" w:sz="4" w:space="0" w:color="auto"/>
              <w:left w:val="single" w:sz="4" w:space="0" w:color="auto"/>
              <w:bottom w:val="single" w:sz="4" w:space="0" w:color="auto"/>
              <w:right w:val="single" w:sz="4" w:space="0" w:color="auto"/>
            </w:tcBorders>
            <w:vAlign w:val="center"/>
            <w:hideMark/>
          </w:tcPr>
          <w:p w14:paraId="451E480A" w14:textId="77777777" w:rsidR="006C0284" w:rsidRPr="00EB29DB" w:rsidRDefault="006C0284" w:rsidP="00365360">
            <w:pPr>
              <w:spacing w:before="120" w:after="120"/>
              <w:jc w:val="center"/>
              <w:rPr>
                <w:rFonts w:ascii="Arial" w:eastAsia="Calibri" w:hAnsi="Arial" w:cs="Arial"/>
                <w:b/>
                <w:sz w:val="22"/>
                <w:szCs w:val="22"/>
                <w:lang w:val="en-ZA"/>
              </w:rPr>
            </w:pPr>
            <w:r w:rsidRPr="00EB29DB">
              <w:rPr>
                <w:rFonts w:ascii="Arial" w:eastAsia="Calibri" w:hAnsi="Arial" w:cs="Arial"/>
                <w:b/>
                <w:sz w:val="22"/>
                <w:szCs w:val="22"/>
                <w:lang w:val="en-ZA"/>
              </w:rPr>
              <w:t>29</w:t>
            </w:r>
          </w:p>
        </w:tc>
      </w:tr>
    </w:tbl>
    <w:p w14:paraId="4863E591" w14:textId="628E1499" w:rsidR="00C9618F" w:rsidRDefault="00C9618F">
      <w:pPr>
        <w:rPr>
          <w:rFonts w:ascii="Arial" w:hAnsi="Arial" w:cs="Arial"/>
          <w:b/>
          <w:sz w:val="22"/>
          <w:szCs w:val="22"/>
          <w:highlight w:val="yellow"/>
          <w:lang w:val="en-ZA"/>
        </w:rPr>
      </w:pPr>
    </w:p>
    <w:p w14:paraId="7FB913BC" w14:textId="77777777" w:rsidR="00C9618F" w:rsidRDefault="00C9618F">
      <w:pPr>
        <w:rPr>
          <w:rFonts w:ascii="Arial" w:hAnsi="Arial" w:cs="Arial"/>
          <w:b/>
          <w:sz w:val="22"/>
          <w:szCs w:val="22"/>
          <w:highlight w:val="yellow"/>
          <w:lang w:val="en-ZA"/>
        </w:rPr>
      </w:pPr>
      <w:r>
        <w:rPr>
          <w:rFonts w:ascii="Arial" w:hAnsi="Arial" w:cs="Arial"/>
          <w:b/>
          <w:sz w:val="22"/>
          <w:szCs w:val="22"/>
          <w:highlight w:val="yellow"/>
          <w:lang w:val="en-ZA"/>
        </w:rPr>
        <w:br w:type="page"/>
      </w:r>
    </w:p>
    <w:p w14:paraId="39FE83FA" w14:textId="28BF691F" w:rsidR="00723318" w:rsidRPr="004D769D" w:rsidRDefault="00723318" w:rsidP="00723318">
      <w:pPr>
        <w:jc w:val="both"/>
        <w:rPr>
          <w:rFonts w:ascii="Arial" w:hAnsi="Arial" w:cs="Arial"/>
          <w:b/>
          <w:snapToGrid w:val="0"/>
          <w:sz w:val="22"/>
          <w:szCs w:val="22"/>
          <w:lang w:val="en-ZA"/>
        </w:rPr>
      </w:pPr>
      <w:r w:rsidRPr="004D769D">
        <w:rPr>
          <w:rFonts w:ascii="Arial" w:hAnsi="Arial" w:cs="Arial"/>
          <w:b/>
          <w:snapToGrid w:val="0"/>
          <w:sz w:val="22"/>
          <w:szCs w:val="22"/>
          <w:lang w:val="en-ZA"/>
        </w:rPr>
        <w:lastRenderedPageBreak/>
        <w:t xml:space="preserve">QUESTION </w:t>
      </w:r>
      <w:r w:rsidR="00850009">
        <w:rPr>
          <w:rFonts w:ascii="Arial" w:hAnsi="Arial" w:cs="Arial"/>
          <w:b/>
          <w:snapToGrid w:val="0"/>
          <w:sz w:val="22"/>
          <w:szCs w:val="22"/>
          <w:lang w:val="en-ZA"/>
        </w:rPr>
        <w:t>6</w:t>
      </w:r>
    </w:p>
    <w:p w14:paraId="7419EE7A" w14:textId="77777777" w:rsidR="00723318" w:rsidRPr="004D769D" w:rsidRDefault="00723318" w:rsidP="00723318">
      <w:pPr>
        <w:jc w:val="both"/>
        <w:rPr>
          <w:rFonts w:ascii="Arial" w:hAnsi="Arial" w:cs="Arial"/>
          <w:b/>
          <w:sz w:val="22"/>
          <w:szCs w:val="22"/>
          <w:lang w:val="en-ZA"/>
        </w:rPr>
      </w:pPr>
    </w:p>
    <w:p w14:paraId="21DEA44D" w14:textId="77777777" w:rsidR="00723318" w:rsidRPr="004D769D" w:rsidRDefault="00723318" w:rsidP="00723318">
      <w:pPr>
        <w:jc w:val="both"/>
        <w:rPr>
          <w:rFonts w:ascii="Arial" w:hAnsi="Arial" w:cs="Arial"/>
          <w:b/>
          <w:snapToGrid w:val="0"/>
          <w:sz w:val="22"/>
          <w:szCs w:val="22"/>
          <w:lang w:val="en-ZA"/>
        </w:rPr>
      </w:pPr>
      <w:r w:rsidRPr="004D769D">
        <w:rPr>
          <w:rFonts w:ascii="Arial" w:hAnsi="Arial" w:cs="Arial"/>
          <w:b/>
          <w:snapToGrid w:val="0"/>
          <w:sz w:val="22"/>
          <w:szCs w:val="22"/>
          <w:lang w:val="en-ZA"/>
        </w:rPr>
        <w:t>PART A (2019 adjusted)</w:t>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t xml:space="preserve">     </w:t>
      </w:r>
      <w:r w:rsidRPr="004D769D">
        <w:rPr>
          <w:rFonts w:ascii="Arial" w:hAnsi="Arial" w:cs="Arial"/>
          <w:b/>
          <w:sz w:val="22"/>
          <w:szCs w:val="22"/>
          <w:lang w:val="en-ZA"/>
        </w:rPr>
        <w:t>(4 marks, 7 minutes)</w:t>
      </w:r>
    </w:p>
    <w:p w14:paraId="7551D9B0" w14:textId="77777777" w:rsidR="00723318" w:rsidRPr="004D769D" w:rsidRDefault="00723318" w:rsidP="00723318">
      <w:pPr>
        <w:jc w:val="both"/>
        <w:rPr>
          <w:rFonts w:ascii="Arial" w:hAnsi="Arial" w:cs="Arial"/>
          <w:b/>
          <w:sz w:val="22"/>
          <w:szCs w:val="22"/>
          <w:lang w:val="en-ZA"/>
        </w:rPr>
      </w:pPr>
    </w:p>
    <w:p w14:paraId="60192C39" w14:textId="77777777" w:rsidR="00723318" w:rsidRPr="004D769D" w:rsidRDefault="00723318" w:rsidP="00723318">
      <w:pPr>
        <w:jc w:val="both"/>
        <w:rPr>
          <w:rFonts w:ascii="Arial" w:hAnsi="Arial" w:cs="Arial"/>
          <w:sz w:val="22"/>
          <w:szCs w:val="22"/>
          <w:lang w:val="en-ZA"/>
        </w:rPr>
      </w:pPr>
      <w:r w:rsidRPr="004D769D">
        <w:rPr>
          <w:rFonts w:ascii="Arial" w:hAnsi="Arial" w:cs="Arial"/>
          <w:sz w:val="22"/>
          <w:szCs w:val="22"/>
          <w:lang w:val="en-ZA"/>
        </w:rPr>
        <w:t>Henderson Liverpool (Pty) Ltd. (“Henderson”) manufactures and sells soccer related toys in South Africa. Henderson has a 31 October year end and is a registered VAT vendor. VAT is levied at 15% and Henderson only buys from registered VAT vendors, unless stated otherwise. The following information is applicable for the year ended 31 October 2019:</w:t>
      </w:r>
    </w:p>
    <w:p w14:paraId="40C26724" w14:textId="77777777" w:rsidR="00723318" w:rsidRPr="004D769D" w:rsidRDefault="00723318" w:rsidP="00723318">
      <w:pPr>
        <w:jc w:val="both"/>
        <w:rPr>
          <w:rFonts w:ascii="Arial" w:hAnsi="Arial" w:cs="Arial"/>
          <w:sz w:val="22"/>
          <w:szCs w:val="22"/>
          <w:lang w:val="en-ZA"/>
        </w:rPr>
      </w:pPr>
    </w:p>
    <w:p w14:paraId="7CFBA126" w14:textId="77777777" w:rsidR="00723318" w:rsidRPr="004D769D" w:rsidRDefault="00723318" w:rsidP="00723318">
      <w:pPr>
        <w:jc w:val="both"/>
        <w:rPr>
          <w:rFonts w:ascii="Arial" w:hAnsi="Arial" w:cs="Arial"/>
          <w:b/>
          <w:sz w:val="22"/>
          <w:szCs w:val="22"/>
          <w:lang w:val="en-ZA"/>
        </w:rPr>
      </w:pPr>
      <w:r w:rsidRPr="004D769D">
        <w:rPr>
          <w:rFonts w:ascii="Arial" w:hAnsi="Arial" w:cs="Arial"/>
          <w:b/>
          <w:sz w:val="22"/>
          <w:szCs w:val="22"/>
          <w:lang w:val="en-ZA"/>
        </w:rPr>
        <w:t>Building</w:t>
      </w:r>
    </w:p>
    <w:p w14:paraId="5C621D2C" w14:textId="77777777" w:rsidR="00723318" w:rsidRPr="004D769D" w:rsidRDefault="00723318" w:rsidP="00723318">
      <w:pPr>
        <w:jc w:val="both"/>
        <w:rPr>
          <w:rFonts w:ascii="Arial" w:hAnsi="Arial" w:cs="Arial"/>
          <w:b/>
          <w:sz w:val="22"/>
          <w:szCs w:val="22"/>
          <w:lang w:val="en-ZA"/>
        </w:rPr>
      </w:pPr>
    </w:p>
    <w:p w14:paraId="3B061041" w14:textId="77777777" w:rsidR="00723318" w:rsidRPr="004D769D" w:rsidRDefault="00723318" w:rsidP="00723318">
      <w:pPr>
        <w:jc w:val="both"/>
        <w:rPr>
          <w:rFonts w:ascii="Arial" w:hAnsi="Arial" w:cs="Arial"/>
          <w:sz w:val="22"/>
          <w:szCs w:val="22"/>
          <w:lang w:val="en-ZA"/>
        </w:rPr>
      </w:pPr>
      <w:r w:rsidRPr="004D769D">
        <w:rPr>
          <w:rFonts w:ascii="Arial" w:hAnsi="Arial" w:cs="Arial"/>
          <w:sz w:val="22"/>
          <w:szCs w:val="22"/>
          <w:lang w:val="en-ZA"/>
        </w:rPr>
        <w:t>On 1 January 2017 Henderson commenced with the construction of a building. The building was completed at a cost price of R870 000 and was ready for use from 1 July 2017. Henderson completed the construction of an additional room to the building at an invoice price of R109 250 on 31 March 2019. The additional room was also ready for use from this date and it did not extend the useful life of the building. Buildings are depreciated according to the straight-line method over a useful life of 20 years.</w:t>
      </w:r>
    </w:p>
    <w:p w14:paraId="72AA5D56" w14:textId="77777777" w:rsidR="00723318" w:rsidRPr="004D769D" w:rsidRDefault="00723318" w:rsidP="00723318">
      <w:pPr>
        <w:jc w:val="both"/>
        <w:rPr>
          <w:rFonts w:ascii="Arial" w:hAnsi="Arial" w:cs="Arial"/>
          <w:sz w:val="22"/>
          <w:szCs w:val="22"/>
          <w:lang w:val="en-ZA"/>
        </w:rPr>
      </w:pPr>
    </w:p>
    <w:p w14:paraId="0CCB9046" w14:textId="77777777" w:rsidR="00723318" w:rsidRPr="004D769D" w:rsidRDefault="00723318" w:rsidP="00723318">
      <w:pPr>
        <w:jc w:val="both"/>
        <w:rPr>
          <w:rFonts w:ascii="Arial" w:hAnsi="Arial" w:cs="Arial"/>
          <w:sz w:val="22"/>
          <w:szCs w:val="22"/>
          <w:lang w:val="en-ZA"/>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7014"/>
        <w:gridCol w:w="1021"/>
        <w:gridCol w:w="1040"/>
      </w:tblGrid>
      <w:tr w:rsidR="00723318" w:rsidRPr="004D769D" w14:paraId="450747A1" w14:textId="77777777" w:rsidTr="00253EEE">
        <w:trPr>
          <w:cantSplit/>
          <w:trHeight w:val="358"/>
        </w:trPr>
        <w:tc>
          <w:tcPr>
            <w:tcW w:w="3930" w:type="pct"/>
            <w:gridSpan w:val="2"/>
            <w:vMerge w:val="restart"/>
            <w:tcBorders>
              <w:top w:val="single" w:sz="4" w:space="0" w:color="auto"/>
              <w:left w:val="single" w:sz="4" w:space="0" w:color="auto"/>
              <w:right w:val="single" w:sz="4" w:space="0" w:color="auto"/>
            </w:tcBorders>
            <w:vAlign w:val="center"/>
            <w:hideMark/>
          </w:tcPr>
          <w:p w14:paraId="786A93C9" w14:textId="77777777" w:rsidR="00723318" w:rsidRPr="004D769D" w:rsidRDefault="00723318" w:rsidP="00253EEE">
            <w:pPr>
              <w:spacing w:before="120" w:after="120"/>
              <w:jc w:val="both"/>
              <w:rPr>
                <w:rFonts w:ascii="Arial" w:eastAsia="Calibri" w:hAnsi="Arial" w:cs="Arial"/>
                <w:b/>
                <w:sz w:val="22"/>
                <w:szCs w:val="22"/>
                <w:lang w:val="en-ZA"/>
              </w:rPr>
            </w:pPr>
            <w:r w:rsidRPr="004D769D">
              <w:rPr>
                <w:rFonts w:ascii="Arial" w:eastAsia="Calibri" w:hAnsi="Arial" w:cs="Arial"/>
                <w:b/>
                <w:sz w:val="22"/>
                <w:szCs w:val="22"/>
                <w:lang w:val="en-ZA"/>
              </w:rPr>
              <w:t>REQUIRED</w:t>
            </w:r>
          </w:p>
        </w:tc>
        <w:tc>
          <w:tcPr>
            <w:tcW w:w="1070" w:type="pct"/>
            <w:gridSpan w:val="2"/>
            <w:tcBorders>
              <w:top w:val="single" w:sz="4" w:space="0" w:color="auto"/>
              <w:left w:val="single" w:sz="4" w:space="0" w:color="auto"/>
              <w:bottom w:val="single" w:sz="4" w:space="0" w:color="auto"/>
              <w:right w:val="single" w:sz="4" w:space="0" w:color="auto"/>
            </w:tcBorders>
          </w:tcPr>
          <w:p w14:paraId="2BB4755D" w14:textId="77777777" w:rsidR="00723318" w:rsidRPr="004D769D" w:rsidRDefault="00723318" w:rsidP="00253EEE">
            <w:pPr>
              <w:spacing w:before="120" w:after="120"/>
              <w:jc w:val="center"/>
              <w:rPr>
                <w:rFonts w:ascii="Arial" w:eastAsia="Calibri" w:hAnsi="Arial" w:cs="Arial"/>
                <w:b/>
                <w:sz w:val="22"/>
                <w:szCs w:val="22"/>
                <w:lang w:val="en-ZA"/>
              </w:rPr>
            </w:pPr>
            <w:r w:rsidRPr="004D769D">
              <w:rPr>
                <w:rFonts w:ascii="Arial" w:eastAsia="Calibri" w:hAnsi="Arial" w:cs="Arial"/>
                <w:b/>
                <w:sz w:val="22"/>
                <w:szCs w:val="22"/>
                <w:lang w:val="en-ZA"/>
              </w:rPr>
              <w:t>Marks</w:t>
            </w:r>
          </w:p>
        </w:tc>
      </w:tr>
      <w:tr w:rsidR="00723318" w:rsidRPr="004D769D" w14:paraId="052CF491" w14:textId="77777777" w:rsidTr="00253EEE">
        <w:trPr>
          <w:cantSplit/>
          <w:trHeight w:val="58"/>
        </w:trPr>
        <w:tc>
          <w:tcPr>
            <w:tcW w:w="3930" w:type="pct"/>
            <w:gridSpan w:val="2"/>
            <w:vMerge/>
            <w:tcBorders>
              <w:left w:val="single" w:sz="4" w:space="0" w:color="auto"/>
              <w:bottom w:val="single" w:sz="4" w:space="0" w:color="auto"/>
              <w:right w:val="single" w:sz="4" w:space="0" w:color="auto"/>
            </w:tcBorders>
          </w:tcPr>
          <w:p w14:paraId="4353B2F8" w14:textId="77777777" w:rsidR="00723318" w:rsidRPr="004D769D" w:rsidRDefault="00723318" w:rsidP="00253EEE">
            <w:pPr>
              <w:spacing w:before="120" w:after="120"/>
              <w:jc w:val="both"/>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7D05B8DE" w14:textId="77777777" w:rsidR="00723318" w:rsidRPr="004D769D" w:rsidRDefault="00723318" w:rsidP="00253EEE">
            <w:pPr>
              <w:spacing w:before="120" w:after="120"/>
              <w:jc w:val="center"/>
              <w:rPr>
                <w:rFonts w:ascii="Arial" w:eastAsia="Calibri" w:hAnsi="Arial" w:cs="Arial"/>
                <w:b/>
                <w:sz w:val="22"/>
                <w:szCs w:val="22"/>
                <w:lang w:val="en-ZA"/>
              </w:rPr>
            </w:pPr>
            <w:r w:rsidRPr="004D769D">
              <w:rPr>
                <w:rFonts w:ascii="Arial" w:eastAsia="Calibri" w:hAnsi="Arial" w:cs="Arial"/>
                <w:b/>
                <w:sz w:val="22"/>
                <w:szCs w:val="22"/>
                <w:lang w:val="en-ZA"/>
              </w:rPr>
              <w:t>Sub-total</w:t>
            </w:r>
          </w:p>
        </w:tc>
        <w:tc>
          <w:tcPr>
            <w:tcW w:w="540" w:type="pct"/>
            <w:tcBorders>
              <w:top w:val="single" w:sz="4" w:space="0" w:color="auto"/>
              <w:left w:val="single" w:sz="4" w:space="0" w:color="auto"/>
              <w:bottom w:val="single" w:sz="4" w:space="0" w:color="auto"/>
              <w:right w:val="single" w:sz="4" w:space="0" w:color="auto"/>
            </w:tcBorders>
            <w:vAlign w:val="center"/>
          </w:tcPr>
          <w:p w14:paraId="5F92289D" w14:textId="77777777" w:rsidR="00723318" w:rsidRPr="004D769D" w:rsidRDefault="00723318" w:rsidP="00253EEE">
            <w:pPr>
              <w:spacing w:before="120" w:after="120"/>
              <w:jc w:val="center"/>
              <w:rPr>
                <w:rFonts w:ascii="Arial" w:eastAsia="Calibri" w:hAnsi="Arial" w:cs="Arial"/>
                <w:b/>
                <w:sz w:val="22"/>
                <w:szCs w:val="22"/>
                <w:lang w:val="en-ZA"/>
              </w:rPr>
            </w:pPr>
            <w:r w:rsidRPr="004D769D">
              <w:rPr>
                <w:rFonts w:ascii="Arial" w:eastAsia="Calibri" w:hAnsi="Arial" w:cs="Arial"/>
                <w:b/>
                <w:sz w:val="22"/>
                <w:szCs w:val="22"/>
                <w:lang w:val="en-ZA"/>
              </w:rPr>
              <w:t>Total</w:t>
            </w:r>
          </w:p>
        </w:tc>
      </w:tr>
      <w:tr w:rsidR="00723318" w:rsidRPr="004D769D" w14:paraId="6984D1DB" w14:textId="77777777" w:rsidTr="00253EEE">
        <w:trPr>
          <w:cantSplit/>
          <w:trHeight w:val="490"/>
        </w:trPr>
        <w:tc>
          <w:tcPr>
            <w:tcW w:w="288" w:type="pct"/>
            <w:tcBorders>
              <w:top w:val="single" w:sz="4" w:space="0" w:color="auto"/>
              <w:left w:val="single" w:sz="4" w:space="0" w:color="auto"/>
              <w:bottom w:val="single" w:sz="4" w:space="0" w:color="auto"/>
              <w:right w:val="single" w:sz="4" w:space="0" w:color="auto"/>
            </w:tcBorders>
          </w:tcPr>
          <w:p w14:paraId="28AF16E0" w14:textId="77777777" w:rsidR="00723318" w:rsidRPr="004D769D" w:rsidRDefault="00723318" w:rsidP="00253EEE">
            <w:pPr>
              <w:tabs>
                <w:tab w:val="left" w:pos="300"/>
              </w:tabs>
              <w:spacing w:before="120" w:after="120"/>
              <w:jc w:val="both"/>
              <w:rPr>
                <w:rFonts w:ascii="Arial" w:eastAsia="Calibri" w:hAnsi="Arial" w:cs="Arial"/>
                <w:sz w:val="22"/>
                <w:szCs w:val="22"/>
                <w:lang w:val="en-ZA"/>
              </w:rPr>
            </w:pPr>
            <w:r w:rsidRPr="004D769D">
              <w:rPr>
                <w:rFonts w:ascii="Arial" w:eastAsia="Calibri" w:hAnsi="Arial" w:cs="Arial"/>
                <w:sz w:val="22"/>
                <w:szCs w:val="22"/>
                <w:lang w:val="en-ZA"/>
              </w:rPr>
              <w:t>(b)</w:t>
            </w:r>
          </w:p>
        </w:tc>
        <w:tc>
          <w:tcPr>
            <w:tcW w:w="3642" w:type="pct"/>
            <w:tcBorders>
              <w:top w:val="single" w:sz="4" w:space="0" w:color="auto"/>
              <w:left w:val="single" w:sz="4" w:space="0" w:color="auto"/>
              <w:bottom w:val="single" w:sz="4" w:space="0" w:color="auto"/>
              <w:right w:val="single" w:sz="4" w:space="0" w:color="auto"/>
            </w:tcBorders>
          </w:tcPr>
          <w:p w14:paraId="600D4BB1" w14:textId="77777777" w:rsidR="00723318" w:rsidRPr="004D769D" w:rsidRDefault="00723318" w:rsidP="00253EEE">
            <w:pPr>
              <w:tabs>
                <w:tab w:val="left" w:pos="300"/>
              </w:tabs>
              <w:spacing w:before="120" w:after="120"/>
              <w:jc w:val="both"/>
              <w:rPr>
                <w:rFonts w:ascii="Arial" w:eastAsia="Calibri" w:hAnsi="Arial" w:cs="Arial"/>
                <w:sz w:val="22"/>
                <w:szCs w:val="22"/>
                <w:lang w:val="en-ZA"/>
              </w:rPr>
            </w:pPr>
            <w:r w:rsidRPr="004D769D">
              <w:rPr>
                <w:rFonts w:ascii="Arial" w:eastAsia="Calibri" w:hAnsi="Arial" w:cs="Arial"/>
                <w:sz w:val="22"/>
                <w:szCs w:val="22"/>
                <w:lang w:val="en-ZA"/>
              </w:rPr>
              <w:t>Calculate the carrying amount of the building on 31 October 2019.</w:t>
            </w:r>
          </w:p>
        </w:tc>
        <w:tc>
          <w:tcPr>
            <w:tcW w:w="530" w:type="pct"/>
            <w:tcBorders>
              <w:top w:val="single" w:sz="4" w:space="0" w:color="auto"/>
              <w:left w:val="single" w:sz="4" w:space="0" w:color="auto"/>
              <w:bottom w:val="single" w:sz="4" w:space="0" w:color="auto"/>
              <w:right w:val="single" w:sz="4" w:space="0" w:color="auto"/>
            </w:tcBorders>
            <w:vAlign w:val="bottom"/>
          </w:tcPr>
          <w:p w14:paraId="791DA79B" w14:textId="77777777" w:rsidR="00723318" w:rsidRPr="004D769D" w:rsidRDefault="00723318" w:rsidP="00253EEE">
            <w:pPr>
              <w:tabs>
                <w:tab w:val="left" w:pos="300"/>
              </w:tabs>
              <w:spacing w:before="120" w:after="120"/>
              <w:jc w:val="center"/>
              <w:rPr>
                <w:rFonts w:ascii="Arial" w:eastAsia="Calibri" w:hAnsi="Arial" w:cs="Arial"/>
                <w:sz w:val="22"/>
                <w:szCs w:val="22"/>
                <w:lang w:val="en-ZA"/>
              </w:rPr>
            </w:pPr>
            <w:r w:rsidRPr="004D769D">
              <w:rPr>
                <w:rFonts w:ascii="Arial" w:eastAsia="Calibri" w:hAnsi="Arial" w:cs="Arial"/>
                <w:sz w:val="22"/>
                <w:szCs w:val="22"/>
                <w:lang w:val="en-ZA"/>
              </w:rPr>
              <w:t>4</w:t>
            </w:r>
          </w:p>
        </w:tc>
        <w:tc>
          <w:tcPr>
            <w:tcW w:w="540" w:type="pct"/>
            <w:tcBorders>
              <w:top w:val="single" w:sz="4" w:space="0" w:color="auto"/>
              <w:left w:val="single" w:sz="4" w:space="0" w:color="auto"/>
              <w:bottom w:val="single" w:sz="4" w:space="0" w:color="auto"/>
              <w:right w:val="single" w:sz="4" w:space="0" w:color="auto"/>
            </w:tcBorders>
            <w:vAlign w:val="bottom"/>
          </w:tcPr>
          <w:p w14:paraId="01B3CB24" w14:textId="77777777" w:rsidR="00723318" w:rsidRPr="004D769D" w:rsidRDefault="00723318" w:rsidP="00253EEE">
            <w:pPr>
              <w:spacing w:before="120" w:after="120"/>
              <w:jc w:val="center"/>
              <w:rPr>
                <w:rFonts w:ascii="Arial" w:eastAsia="Calibri" w:hAnsi="Arial" w:cs="Arial"/>
                <w:sz w:val="22"/>
                <w:szCs w:val="22"/>
                <w:lang w:val="en-ZA"/>
              </w:rPr>
            </w:pPr>
            <w:r w:rsidRPr="004D769D">
              <w:rPr>
                <w:rFonts w:ascii="Arial" w:eastAsia="Calibri" w:hAnsi="Arial" w:cs="Arial"/>
                <w:sz w:val="22"/>
                <w:szCs w:val="22"/>
                <w:lang w:val="en-ZA"/>
              </w:rPr>
              <w:t>4</w:t>
            </w:r>
          </w:p>
        </w:tc>
      </w:tr>
      <w:tr w:rsidR="00723318" w:rsidRPr="004D769D" w14:paraId="07F37805" w14:textId="77777777" w:rsidTr="00253EEE">
        <w:trPr>
          <w:cantSplit/>
          <w:trHeight w:val="436"/>
        </w:trPr>
        <w:tc>
          <w:tcPr>
            <w:tcW w:w="3930" w:type="pct"/>
            <w:gridSpan w:val="2"/>
            <w:tcBorders>
              <w:top w:val="single" w:sz="4" w:space="0" w:color="auto"/>
              <w:left w:val="single" w:sz="4" w:space="0" w:color="auto"/>
              <w:bottom w:val="single" w:sz="4" w:space="0" w:color="auto"/>
              <w:right w:val="single" w:sz="4" w:space="0" w:color="auto"/>
            </w:tcBorders>
            <w:vAlign w:val="center"/>
            <w:hideMark/>
          </w:tcPr>
          <w:p w14:paraId="2773BE17" w14:textId="77777777" w:rsidR="00723318" w:rsidRPr="004D769D" w:rsidRDefault="00723318" w:rsidP="00253EEE">
            <w:pPr>
              <w:spacing w:before="120" w:after="120"/>
              <w:jc w:val="both"/>
              <w:rPr>
                <w:rFonts w:ascii="Arial" w:eastAsia="Calibri" w:hAnsi="Arial" w:cs="Arial"/>
                <w:b/>
                <w:sz w:val="22"/>
                <w:szCs w:val="22"/>
                <w:lang w:val="en-ZA"/>
              </w:rPr>
            </w:pPr>
            <w:r w:rsidRPr="004D769D">
              <w:rPr>
                <w:rFonts w:ascii="Arial" w:eastAsia="Calibri" w:hAnsi="Arial" w:cs="Arial"/>
                <w:b/>
                <w:sz w:val="22"/>
                <w:szCs w:val="22"/>
                <w:lang w:val="en-ZA"/>
              </w:rPr>
              <w:t>Total</w:t>
            </w:r>
          </w:p>
        </w:tc>
        <w:tc>
          <w:tcPr>
            <w:tcW w:w="530" w:type="pct"/>
            <w:tcBorders>
              <w:top w:val="single" w:sz="4" w:space="0" w:color="auto"/>
              <w:left w:val="single" w:sz="4" w:space="0" w:color="auto"/>
              <w:bottom w:val="single" w:sz="4" w:space="0" w:color="auto"/>
              <w:right w:val="single" w:sz="4" w:space="0" w:color="auto"/>
            </w:tcBorders>
            <w:vAlign w:val="center"/>
          </w:tcPr>
          <w:p w14:paraId="1E5048AE" w14:textId="77777777" w:rsidR="00723318" w:rsidRPr="004D769D" w:rsidRDefault="00723318" w:rsidP="00253EEE">
            <w:pPr>
              <w:spacing w:before="120" w:after="120"/>
              <w:jc w:val="both"/>
              <w:rPr>
                <w:rFonts w:ascii="Arial" w:eastAsia="Calibri" w:hAnsi="Arial" w:cs="Arial"/>
                <w:b/>
                <w:sz w:val="22"/>
                <w:szCs w:val="22"/>
                <w:lang w:val="en-ZA"/>
              </w:rPr>
            </w:pPr>
          </w:p>
        </w:tc>
        <w:tc>
          <w:tcPr>
            <w:tcW w:w="540" w:type="pct"/>
            <w:tcBorders>
              <w:top w:val="single" w:sz="4" w:space="0" w:color="auto"/>
              <w:left w:val="single" w:sz="4" w:space="0" w:color="auto"/>
              <w:bottom w:val="single" w:sz="4" w:space="0" w:color="auto"/>
              <w:right w:val="single" w:sz="4" w:space="0" w:color="auto"/>
            </w:tcBorders>
            <w:vAlign w:val="center"/>
            <w:hideMark/>
          </w:tcPr>
          <w:p w14:paraId="09010A44" w14:textId="77777777" w:rsidR="00723318" w:rsidRPr="004D769D" w:rsidRDefault="00723318" w:rsidP="00253EEE">
            <w:pPr>
              <w:spacing w:before="120" w:after="120"/>
              <w:jc w:val="center"/>
              <w:rPr>
                <w:rFonts w:ascii="Arial" w:eastAsia="Calibri" w:hAnsi="Arial" w:cs="Arial"/>
                <w:b/>
                <w:sz w:val="22"/>
                <w:szCs w:val="22"/>
                <w:lang w:val="en-ZA"/>
              </w:rPr>
            </w:pPr>
            <w:r w:rsidRPr="004D769D">
              <w:rPr>
                <w:rFonts w:ascii="Arial" w:eastAsia="Calibri" w:hAnsi="Arial" w:cs="Arial"/>
                <w:b/>
                <w:sz w:val="22"/>
                <w:szCs w:val="22"/>
                <w:lang w:val="en-ZA"/>
              </w:rPr>
              <w:t>4</w:t>
            </w:r>
          </w:p>
        </w:tc>
      </w:tr>
    </w:tbl>
    <w:p w14:paraId="22501CD4" w14:textId="77777777" w:rsidR="00723318" w:rsidRPr="004D769D" w:rsidRDefault="00723318" w:rsidP="00723318">
      <w:pPr>
        <w:rPr>
          <w:rFonts w:ascii="Arial" w:hAnsi="Arial" w:cs="Arial"/>
          <w:b/>
          <w:snapToGrid w:val="0"/>
          <w:sz w:val="22"/>
          <w:szCs w:val="22"/>
          <w:lang w:val="en-ZA"/>
        </w:rPr>
      </w:pPr>
    </w:p>
    <w:p w14:paraId="766EAFA7" w14:textId="77777777" w:rsidR="00723318" w:rsidRPr="004D769D" w:rsidRDefault="00723318" w:rsidP="00723318">
      <w:pPr>
        <w:rPr>
          <w:rFonts w:ascii="Arial" w:hAnsi="Arial" w:cs="Arial"/>
          <w:b/>
          <w:sz w:val="22"/>
          <w:szCs w:val="22"/>
          <w:lang w:val="en-ZA"/>
        </w:rPr>
      </w:pPr>
      <w:r w:rsidRPr="004D769D">
        <w:rPr>
          <w:rFonts w:ascii="Arial" w:hAnsi="Arial" w:cs="Arial"/>
          <w:b/>
          <w:sz w:val="22"/>
          <w:szCs w:val="22"/>
          <w:lang w:val="en-ZA"/>
        </w:rPr>
        <w:br w:type="page"/>
      </w:r>
    </w:p>
    <w:p w14:paraId="0F55942E" w14:textId="77777777" w:rsidR="00723318" w:rsidRPr="004D769D" w:rsidRDefault="00723318" w:rsidP="00723318">
      <w:pPr>
        <w:jc w:val="both"/>
        <w:rPr>
          <w:rFonts w:ascii="Arial" w:hAnsi="Arial" w:cs="Arial"/>
          <w:b/>
          <w:sz w:val="22"/>
          <w:szCs w:val="22"/>
          <w:lang w:val="en-ZA"/>
        </w:rPr>
      </w:pPr>
      <w:r w:rsidRPr="004D769D">
        <w:rPr>
          <w:rFonts w:ascii="Arial" w:hAnsi="Arial" w:cs="Arial"/>
          <w:b/>
          <w:sz w:val="22"/>
          <w:szCs w:val="22"/>
          <w:lang w:val="en-ZA"/>
        </w:rPr>
        <w:lastRenderedPageBreak/>
        <w:t>PART B (2014 adjusted)</w:t>
      </w:r>
    </w:p>
    <w:p w14:paraId="61225B96" w14:textId="77777777" w:rsidR="00723318" w:rsidRPr="004D769D" w:rsidRDefault="00723318" w:rsidP="00723318">
      <w:pPr>
        <w:jc w:val="both"/>
        <w:rPr>
          <w:rFonts w:ascii="Arial" w:hAnsi="Arial" w:cs="Arial"/>
          <w:b/>
          <w:sz w:val="22"/>
          <w:szCs w:val="22"/>
          <w:lang w:val="en-ZA"/>
        </w:rPr>
      </w:pPr>
    </w:p>
    <w:p w14:paraId="7E207024" w14:textId="77777777" w:rsidR="00723318" w:rsidRPr="004D769D" w:rsidRDefault="00723318" w:rsidP="00723318">
      <w:pPr>
        <w:tabs>
          <w:tab w:val="left" w:pos="6420"/>
        </w:tabs>
        <w:jc w:val="both"/>
        <w:rPr>
          <w:rFonts w:ascii="Arial" w:eastAsia="Calibri" w:hAnsi="Arial" w:cs="Arial"/>
          <w:sz w:val="22"/>
          <w:szCs w:val="22"/>
          <w:lang w:val="en-ZA"/>
        </w:rPr>
      </w:pPr>
      <w:r w:rsidRPr="004D769D">
        <w:rPr>
          <w:rFonts w:ascii="Arial" w:eastAsia="Calibri" w:hAnsi="Arial" w:cs="Arial"/>
          <w:sz w:val="22"/>
          <w:szCs w:val="22"/>
          <w:lang w:val="en-ZA"/>
        </w:rPr>
        <w:t xml:space="preserve">Creative Candles Ltd. sells a variety of scented candles and candle holders from their showroom located in Stellenbosch. </w:t>
      </w:r>
    </w:p>
    <w:p w14:paraId="3D7B0F70" w14:textId="77777777" w:rsidR="00723318" w:rsidRPr="004D769D" w:rsidRDefault="00723318" w:rsidP="00723318">
      <w:pPr>
        <w:tabs>
          <w:tab w:val="left" w:pos="6420"/>
        </w:tabs>
        <w:rPr>
          <w:rFonts w:ascii="Arial" w:eastAsia="Calibri" w:hAnsi="Arial" w:cs="Arial"/>
          <w:sz w:val="22"/>
          <w:szCs w:val="22"/>
          <w:lang w:val="en-ZA"/>
        </w:rPr>
      </w:pPr>
    </w:p>
    <w:p w14:paraId="350C06FE" w14:textId="77777777" w:rsidR="00723318" w:rsidRPr="004D769D" w:rsidRDefault="00723318" w:rsidP="00723318">
      <w:pPr>
        <w:jc w:val="both"/>
        <w:rPr>
          <w:rFonts w:ascii="Arial" w:eastAsia="Calibri" w:hAnsi="Arial" w:cs="Arial"/>
          <w:sz w:val="22"/>
          <w:szCs w:val="22"/>
          <w:lang w:val="en-ZA"/>
        </w:rPr>
      </w:pPr>
      <w:r w:rsidRPr="004D769D">
        <w:rPr>
          <w:rFonts w:ascii="Arial" w:eastAsia="Calibri" w:hAnsi="Arial" w:cs="Arial"/>
          <w:sz w:val="22"/>
          <w:szCs w:val="22"/>
          <w:lang w:val="en-ZA"/>
        </w:rPr>
        <w:t>You receive the following information:</w:t>
      </w:r>
    </w:p>
    <w:p w14:paraId="297506CE" w14:textId="77777777" w:rsidR="00723318" w:rsidRPr="004D769D" w:rsidRDefault="00723318" w:rsidP="00723318">
      <w:pPr>
        <w:ind w:left="357"/>
        <w:jc w:val="both"/>
        <w:rPr>
          <w:rFonts w:ascii="Arial" w:eastAsia="Calibri" w:hAnsi="Arial" w:cs="Arial"/>
          <w:sz w:val="22"/>
          <w:szCs w:val="22"/>
          <w:lang w:val="en-ZA"/>
        </w:rPr>
      </w:pPr>
    </w:p>
    <w:p w14:paraId="0992E016" w14:textId="77777777" w:rsidR="00723318" w:rsidRPr="004D769D" w:rsidRDefault="00723318" w:rsidP="00723318">
      <w:pPr>
        <w:numPr>
          <w:ilvl w:val="0"/>
          <w:numId w:val="19"/>
        </w:numPr>
        <w:tabs>
          <w:tab w:val="left" w:pos="142"/>
        </w:tabs>
        <w:ind w:left="357" w:hanging="357"/>
        <w:jc w:val="both"/>
        <w:rPr>
          <w:rFonts w:ascii="Arial" w:eastAsia="Calibri" w:hAnsi="Arial" w:cs="Arial"/>
          <w:sz w:val="22"/>
          <w:szCs w:val="22"/>
          <w:lang w:val="en-ZA"/>
        </w:rPr>
      </w:pPr>
      <w:r w:rsidRPr="004D769D">
        <w:rPr>
          <w:rFonts w:ascii="Arial" w:eastAsia="Calibri" w:hAnsi="Arial" w:cs="Arial"/>
          <w:sz w:val="22"/>
          <w:szCs w:val="22"/>
          <w:lang w:val="en-ZA"/>
        </w:rPr>
        <w:t>Creative Candles Ltd. purchased Plot 1010 (in Stellenbosch) in the 2013 financial year for R2 000 000. Plans have been authorised for the construction of a new factory on the plot. The company purchased a second piece of land, Plot 3098 in Somerset West, on 31 January 2014 for the purpose of further expanding production. The original purchase price of the land was R1 600 000. The purchase has already been accounted for.</w:t>
      </w:r>
    </w:p>
    <w:p w14:paraId="62AB57E6" w14:textId="77777777" w:rsidR="00723318" w:rsidRPr="004D769D" w:rsidRDefault="00723318" w:rsidP="00723318">
      <w:pPr>
        <w:tabs>
          <w:tab w:val="left" w:pos="142"/>
        </w:tabs>
        <w:ind w:left="357"/>
        <w:jc w:val="both"/>
        <w:rPr>
          <w:rFonts w:ascii="Arial" w:eastAsia="Calibri" w:hAnsi="Arial" w:cs="Arial"/>
          <w:sz w:val="22"/>
          <w:szCs w:val="22"/>
          <w:lang w:val="en-ZA"/>
        </w:rPr>
      </w:pPr>
    </w:p>
    <w:p w14:paraId="6257FD53" w14:textId="77777777" w:rsidR="00723318" w:rsidRPr="004D769D" w:rsidRDefault="00723318" w:rsidP="00723318">
      <w:pPr>
        <w:numPr>
          <w:ilvl w:val="0"/>
          <w:numId w:val="19"/>
        </w:numPr>
        <w:tabs>
          <w:tab w:val="left" w:pos="142"/>
        </w:tabs>
        <w:ind w:left="357" w:hanging="357"/>
        <w:jc w:val="both"/>
        <w:rPr>
          <w:rFonts w:ascii="Arial" w:eastAsia="Calibri" w:hAnsi="Arial" w:cs="Arial"/>
          <w:sz w:val="22"/>
          <w:szCs w:val="22"/>
          <w:lang w:val="en-ZA"/>
        </w:rPr>
      </w:pPr>
      <w:r w:rsidRPr="004D769D">
        <w:rPr>
          <w:rFonts w:ascii="Arial" w:eastAsia="Calibri" w:hAnsi="Arial" w:cs="Arial"/>
          <w:sz w:val="22"/>
          <w:szCs w:val="22"/>
          <w:lang w:val="en-ZA"/>
        </w:rPr>
        <w:t>Creative candles measure land according to the revaluation model and does not write off any depreciation on land.</w:t>
      </w:r>
    </w:p>
    <w:p w14:paraId="649E5322" w14:textId="77777777" w:rsidR="00723318" w:rsidRPr="004D769D" w:rsidRDefault="00723318" w:rsidP="00723318">
      <w:pPr>
        <w:tabs>
          <w:tab w:val="left" w:pos="142"/>
        </w:tabs>
        <w:ind w:left="357"/>
        <w:jc w:val="both"/>
        <w:rPr>
          <w:rFonts w:ascii="Arial" w:eastAsia="Calibri" w:hAnsi="Arial" w:cs="Arial"/>
          <w:sz w:val="22"/>
          <w:szCs w:val="22"/>
          <w:lang w:val="en-ZA"/>
        </w:rPr>
      </w:pPr>
    </w:p>
    <w:p w14:paraId="28E83477" w14:textId="77777777" w:rsidR="00723318" w:rsidRPr="004D769D" w:rsidRDefault="00723318" w:rsidP="00723318">
      <w:pPr>
        <w:numPr>
          <w:ilvl w:val="0"/>
          <w:numId w:val="19"/>
        </w:numPr>
        <w:tabs>
          <w:tab w:val="left" w:pos="142"/>
        </w:tabs>
        <w:ind w:left="357" w:hanging="357"/>
        <w:jc w:val="both"/>
        <w:rPr>
          <w:rFonts w:ascii="Arial" w:eastAsia="Calibri" w:hAnsi="Arial" w:cs="Arial"/>
          <w:sz w:val="22"/>
          <w:szCs w:val="22"/>
          <w:lang w:val="en-ZA"/>
        </w:rPr>
      </w:pPr>
      <w:r w:rsidRPr="004D769D">
        <w:rPr>
          <w:rFonts w:ascii="Arial" w:eastAsia="Calibri" w:hAnsi="Arial" w:cs="Arial"/>
          <w:sz w:val="22"/>
          <w:szCs w:val="22"/>
          <w:lang w:val="en-ZA"/>
        </w:rPr>
        <w:t>A sworn valuator determined the fair value of Plot 3098 at R1 700 000 on 30 April 2014. The revaluation has not yet been recorded.</w:t>
      </w:r>
    </w:p>
    <w:p w14:paraId="6F318F65" w14:textId="77777777" w:rsidR="00723318" w:rsidRPr="004D769D" w:rsidRDefault="00723318" w:rsidP="00723318">
      <w:pPr>
        <w:tabs>
          <w:tab w:val="left" w:pos="142"/>
        </w:tabs>
        <w:ind w:left="357"/>
        <w:jc w:val="both"/>
        <w:rPr>
          <w:rFonts w:ascii="Arial" w:eastAsia="Calibri" w:hAnsi="Arial" w:cs="Arial"/>
          <w:sz w:val="22"/>
          <w:szCs w:val="22"/>
          <w:lang w:val="en-ZA"/>
        </w:rPr>
      </w:pPr>
    </w:p>
    <w:p w14:paraId="5B57118C" w14:textId="77777777" w:rsidR="00723318" w:rsidRPr="004D769D" w:rsidRDefault="00723318" w:rsidP="00723318">
      <w:pPr>
        <w:numPr>
          <w:ilvl w:val="0"/>
          <w:numId w:val="19"/>
        </w:numPr>
        <w:tabs>
          <w:tab w:val="left" w:pos="142"/>
        </w:tabs>
        <w:ind w:left="357" w:hanging="357"/>
        <w:jc w:val="both"/>
        <w:rPr>
          <w:rFonts w:ascii="Arial" w:eastAsia="Calibri" w:hAnsi="Arial" w:cs="Arial"/>
          <w:sz w:val="22"/>
          <w:szCs w:val="22"/>
          <w:lang w:val="en-ZA"/>
        </w:rPr>
      </w:pPr>
      <w:r w:rsidRPr="004D769D">
        <w:rPr>
          <w:rFonts w:ascii="Arial" w:eastAsia="Calibri" w:hAnsi="Arial" w:cs="Arial"/>
          <w:sz w:val="22"/>
          <w:szCs w:val="22"/>
          <w:lang w:val="en-ZA"/>
        </w:rPr>
        <w:t>A sworn valuator in Stellenbosch determined the fair value of Plot 1010 at R2 150 000 on 30 April 2014. The revaluation has not yet been recorded. On 30 April 2013, the date of the previous revaluation, the land’s fair value was R2 400 000 and the revaluation was correctly recorded in the previous year.</w:t>
      </w:r>
    </w:p>
    <w:p w14:paraId="36490B71" w14:textId="77777777" w:rsidR="00723318" w:rsidRPr="004D769D" w:rsidRDefault="00723318" w:rsidP="00723318">
      <w:pPr>
        <w:tabs>
          <w:tab w:val="left" w:pos="142"/>
        </w:tabs>
        <w:ind w:left="357"/>
        <w:jc w:val="both"/>
        <w:rPr>
          <w:rFonts w:ascii="Arial" w:eastAsia="Calibri" w:hAnsi="Arial" w:cs="Arial"/>
          <w:sz w:val="22"/>
          <w:szCs w:val="22"/>
          <w:lang w:val="en-ZA"/>
        </w:rPr>
      </w:pPr>
    </w:p>
    <w:p w14:paraId="2B48B0E3" w14:textId="77777777" w:rsidR="00723318" w:rsidRPr="004D769D" w:rsidRDefault="00723318" w:rsidP="00723318">
      <w:pPr>
        <w:numPr>
          <w:ilvl w:val="0"/>
          <w:numId w:val="19"/>
        </w:numPr>
        <w:tabs>
          <w:tab w:val="left" w:pos="142"/>
        </w:tabs>
        <w:ind w:left="357" w:hanging="357"/>
        <w:jc w:val="both"/>
        <w:rPr>
          <w:rFonts w:ascii="Arial" w:eastAsia="Calibri" w:hAnsi="Arial" w:cs="Arial"/>
          <w:sz w:val="22"/>
          <w:szCs w:val="22"/>
          <w:lang w:val="en-ZA"/>
        </w:rPr>
      </w:pPr>
      <w:r w:rsidRPr="004D769D">
        <w:rPr>
          <w:rFonts w:ascii="Arial" w:eastAsia="Calibri" w:hAnsi="Arial" w:cs="Arial"/>
          <w:sz w:val="22"/>
          <w:szCs w:val="22"/>
          <w:lang w:val="en-ZA"/>
        </w:rPr>
        <w:t>Ignore VAT.</w:t>
      </w:r>
    </w:p>
    <w:p w14:paraId="1EB6CF35" w14:textId="77777777" w:rsidR="00723318" w:rsidRPr="004D769D" w:rsidRDefault="00723318" w:rsidP="00723318">
      <w:pPr>
        <w:outlineLvl w:val="0"/>
        <w:rPr>
          <w:rFonts w:ascii="Arial" w:eastAsia="Calibri" w:hAnsi="Arial" w:cs="Arial"/>
          <w:b/>
          <w:sz w:val="22"/>
          <w:szCs w:val="22"/>
          <w:lang w:val="en-ZA"/>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9072"/>
      </w:tblGrid>
      <w:tr w:rsidR="00723318" w:rsidRPr="004D769D" w14:paraId="072B14CF" w14:textId="77777777" w:rsidTr="00253EEE">
        <w:tc>
          <w:tcPr>
            <w:tcW w:w="9639" w:type="dxa"/>
            <w:gridSpan w:val="2"/>
          </w:tcPr>
          <w:p w14:paraId="6637D674" w14:textId="77777777" w:rsidR="00723318" w:rsidRPr="004D769D" w:rsidRDefault="00723318" w:rsidP="00253EEE">
            <w:pPr>
              <w:spacing w:before="120" w:after="120"/>
              <w:jc w:val="both"/>
              <w:rPr>
                <w:rFonts w:ascii="Arial" w:eastAsia="Calibri" w:hAnsi="Arial" w:cs="Arial"/>
                <w:b/>
                <w:sz w:val="22"/>
                <w:szCs w:val="22"/>
                <w:lang w:val="en-ZA"/>
              </w:rPr>
            </w:pPr>
            <w:r w:rsidRPr="004D769D">
              <w:rPr>
                <w:rFonts w:ascii="Arial" w:eastAsia="Calibri" w:hAnsi="Arial" w:cs="Arial"/>
                <w:b/>
                <w:sz w:val="22"/>
                <w:szCs w:val="22"/>
                <w:lang w:val="en-ZA"/>
              </w:rPr>
              <w:t xml:space="preserve">REQUIRED </w:t>
            </w:r>
          </w:p>
        </w:tc>
      </w:tr>
      <w:tr w:rsidR="00723318" w:rsidRPr="004D769D" w14:paraId="4ECB8FB7" w14:textId="77777777" w:rsidTr="00253EEE">
        <w:tc>
          <w:tcPr>
            <w:tcW w:w="567" w:type="dxa"/>
          </w:tcPr>
          <w:p w14:paraId="1AC9F58F" w14:textId="77777777" w:rsidR="00723318" w:rsidRPr="004D769D" w:rsidRDefault="00723318" w:rsidP="00253EEE">
            <w:pPr>
              <w:spacing w:before="120" w:after="120"/>
              <w:jc w:val="center"/>
              <w:rPr>
                <w:rFonts w:ascii="Arial" w:eastAsia="Calibri" w:hAnsi="Arial" w:cs="Arial"/>
                <w:sz w:val="22"/>
                <w:szCs w:val="22"/>
                <w:lang w:val="en-ZA"/>
              </w:rPr>
            </w:pPr>
            <w:r w:rsidRPr="004D769D">
              <w:rPr>
                <w:rFonts w:ascii="Arial" w:eastAsia="Calibri" w:hAnsi="Arial" w:cs="Arial"/>
                <w:sz w:val="22"/>
                <w:szCs w:val="22"/>
                <w:lang w:val="en-ZA"/>
              </w:rPr>
              <w:t>a)</w:t>
            </w:r>
          </w:p>
        </w:tc>
        <w:tc>
          <w:tcPr>
            <w:tcW w:w="9072" w:type="dxa"/>
          </w:tcPr>
          <w:p w14:paraId="50DE36CE" w14:textId="77777777" w:rsidR="00723318" w:rsidRPr="004D769D" w:rsidRDefault="00723318" w:rsidP="00253EEE">
            <w:pPr>
              <w:spacing w:before="120" w:after="120"/>
              <w:jc w:val="both"/>
              <w:rPr>
                <w:rFonts w:ascii="Arial" w:eastAsia="Calibri" w:hAnsi="Arial" w:cs="Arial"/>
                <w:sz w:val="22"/>
                <w:szCs w:val="22"/>
                <w:lang w:val="en-ZA"/>
              </w:rPr>
            </w:pPr>
            <w:r w:rsidRPr="004D769D">
              <w:rPr>
                <w:rFonts w:ascii="Arial" w:eastAsia="Calibri" w:hAnsi="Arial" w:cs="Arial"/>
                <w:sz w:val="22"/>
                <w:szCs w:val="22"/>
                <w:lang w:val="en-ZA"/>
              </w:rPr>
              <w:t xml:space="preserve">Prepare the journal entries for the revaluations in the general journal of Creative Candles Ltd. for the year ended </w:t>
            </w:r>
            <w:r w:rsidRPr="004D769D">
              <w:rPr>
                <w:rFonts w:ascii="Arial" w:eastAsia="Calibri" w:hAnsi="Arial" w:cs="Arial"/>
                <w:color w:val="000000"/>
                <w:sz w:val="22"/>
                <w:szCs w:val="22"/>
                <w:lang w:val="en-ZA"/>
              </w:rPr>
              <w:t xml:space="preserve">30 April 2014. </w:t>
            </w:r>
          </w:p>
          <w:p w14:paraId="77E95E17" w14:textId="77777777" w:rsidR="00723318" w:rsidRPr="004D769D" w:rsidRDefault="00723318" w:rsidP="00253EEE">
            <w:pPr>
              <w:spacing w:before="120" w:after="120"/>
              <w:jc w:val="both"/>
              <w:rPr>
                <w:rFonts w:ascii="Arial" w:eastAsia="Calibri" w:hAnsi="Arial" w:cs="Arial"/>
                <w:sz w:val="22"/>
                <w:szCs w:val="22"/>
                <w:lang w:val="en-ZA"/>
              </w:rPr>
            </w:pPr>
            <w:r w:rsidRPr="004D769D">
              <w:rPr>
                <w:rFonts w:ascii="Arial" w:eastAsia="Calibri" w:hAnsi="Arial" w:cs="Arial"/>
                <w:sz w:val="22"/>
                <w:szCs w:val="22"/>
                <w:lang w:val="en-ZA"/>
              </w:rPr>
              <w:t>The heading, dates and journal narrations are not required.</w:t>
            </w:r>
          </w:p>
        </w:tc>
      </w:tr>
      <w:tr w:rsidR="00723318" w:rsidRPr="004D769D" w14:paraId="4A4D605B" w14:textId="77777777" w:rsidTr="00253EEE">
        <w:tc>
          <w:tcPr>
            <w:tcW w:w="567" w:type="dxa"/>
          </w:tcPr>
          <w:p w14:paraId="725546F4" w14:textId="77777777" w:rsidR="00723318" w:rsidRPr="004D769D" w:rsidRDefault="00723318" w:rsidP="00253EEE">
            <w:pPr>
              <w:spacing w:before="120" w:after="120"/>
              <w:jc w:val="center"/>
              <w:rPr>
                <w:rFonts w:ascii="Arial" w:eastAsia="Calibri" w:hAnsi="Arial" w:cs="Arial"/>
                <w:sz w:val="22"/>
                <w:szCs w:val="22"/>
                <w:lang w:val="en-ZA"/>
              </w:rPr>
            </w:pPr>
            <w:r w:rsidRPr="004D769D">
              <w:rPr>
                <w:rFonts w:ascii="Arial" w:eastAsia="Calibri" w:hAnsi="Arial" w:cs="Arial"/>
                <w:sz w:val="22"/>
                <w:szCs w:val="22"/>
                <w:lang w:val="en-ZA"/>
              </w:rPr>
              <w:t>b)</w:t>
            </w:r>
          </w:p>
        </w:tc>
        <w:tc>
          <w:tcPr>
            <w:tcW w:w="9072" w:type="dxa"/>
          </w:tcPr>
          <w:p w14:paraId="4C8FF8EC" w14:textId="77777777" w:rsidR="00723318" w:rsidRPr="004D769D" w:rsidRDefault="00723318" w:rsidP="00253EEE">
            <w:pPr>
              <w:spacing w:before="120" w:after="120"/>
              <w:jc w:val="both"/>
              <w:rPr>
                <w:rFonts w:ascii="Arial" w:eastAsia="Calibri" w:hAnsi="Arial" w:cs="Arial"/>
                <w:sz w:val="22"/>
                <w:szCs w:val="22"/>
                <w:lang w:val="en-ZA"/>
              </w:rPr>
            </w:pPr>
            <w:r w:rsidRPr="004D769D">
              <w:rPr>
                <w:rFonts w:ascii="Arial" w:eastAsia="Calibri" w:hAnsi="Arial" w:cs="Arial"/>
                <w:sz w:val="22"/>
                <w:szCs w:val="22"/>
                <w:lang w:val="en-ZA"/>
              </w:rPr>
              <w:t xml:space="preserve">Show the revaluation surplus calculation in the correct format for the year ended 30 April 2014. </w:t>
            </w:r>
          </w:p>
        </w:tc>
      </w:tr>
      <w:tr w:rsidR="00723318" w:rsidRPr="004D769D" w14:paraId="0CC9CEE5" w14:textId="77777777" w:rsidTr="00253EEE">
        <w:tc>
          <w:tcPr>
            <w:tcW w:w="567" w:type="dxa"/>
          </w:tcPr>
          <w:p w14:paraId="15766F1C" w14:textId="77777777" w:rsidR="00723318" w:rsidRPr="004D769D" w:rsidRDefault="00723318" w:rsidP="00253EEE">
            <w:pPr>
              <w:spacing w:before="120" w:after="120"/>
              <w:jc w:val="center"/>
              <w:rPr>
                <w:rFonts w:ascii="Arial" w:eastAsia="Calibri" w:hAnsi="Arial" w:cs="Arial"/>
                <w:sz w:val="22"/>
                <w:szCs w:val="22"/>
                <w:lang w:val="en-ZA"/>
              </w:rPr>
            </w:pPr>
            <w:r w:rsidRPr="004D769D">
              <w:rPr>
                <w:rFonts w:ascii="Arial" w:eastAsia="Calibri" w:hAnsi="Arial" w:cs="Arial"/>
                <w:sz w:val="22"/>
                <w:szCs w:val="22"/>
                <w:lang w:val="en-ZA"/>
              </w:rPr>
              <w:t>c)</w:t>
            </w:r>
          </w:p>
        </w:tc>
        <w:tc>
          <w:tcPr>
            <w:tcW w:w="9072" w:type="dxa"/>
          </w:tcPr>
          <w:p w14:paraId="7B9135CC" w14:textId="77777777" w:rsidR="00723318" w:rsidRPr="004D769D" w:rsidRDefault="00723318" w:rsidP="00253EEE">
            <w:pPr>
              <w:spacing w:before="120" w:after="120"/>
              <w:jc w:val="both"/>
              <w:rPr>
                <w:rFonts w:ascii="Arial" w:eastAsia="Calibri" w:hAnsi="Arial" w:cs="Arial"/>
                <w:sz w:val="22"/>
                <w:szCs w:val="22"/>
                <w:lang w:val="en-ZA"/>
              </w:rPr>
            </w:pPr>
            <w:r w:rsidRPr="004D769D">
              <w:rPr>
                <w:rFonts w:ascii="Arial" w:eastAsia="Calibri" w:hAnsi="Arial" w:cs="Arial"/>
                <w:sz w:val="22"/>
                <w:szCs w:val="22"/>
                <w:lang w:val="en-ZA"/>
              </w:rPr>
              <w:t>Show the extracts from the statement of comprehensive income and statement of financial position of Creative Candles Ltd. for the year ended 30 April 2014 where the revaluations are disclosed.</w:t>
            </w:r>
          </w:p>
        </w:tc>
      </w:tr>
      <w:tr w:rsidR="00723318" w:rsidRPr="004D769D" w14:paraId="6B8E6032" w14:textId="77777777" w:rsidTr="00253EEE">
        <w:tc>
          <w:tcPr>
            <w:tcW w:w="567" w:type="dxa"/>
          </w:tcPr>
          <w:p w14:paraId="3512DD5E" w14:textId="77777777" w:rsidR="00723318" w:rsidRPr="004D769D" w:rsidRDefault="00723318" w:rsidP="00253EEE">
            <w:pPr>
              <w:spacing w:before="120" w:after="120"/>
              <w:jc w:val="center"/>
              <w:rPr>
                <w:rFonts w:ascii="Arial" w:eastAsia="Calibri" w:hAnsi="Arial" w:cs="Arial"/>
                <w:sz w:val="22"/>
                <w:szCs w:val="22"/>
                <w:lang w:val="en-ZA"/>
              </w:rPr>
            </w:pPr>
            <w:r w:rsidRPr="004D769D">
              <w:rPr>
                <w:rFonts w:ascii="Arial" w:eastAsia="Calibri" w:hAnsi="Arial" w:cs="Arial"/>
                <w:sz w:val="22"/>
                <w:szCs w:val="22"/>
                <w:lang w:val="en-ZA"/>
              </w:rPr>
              <w:t>d)</w:t>
            </w:r>
          </w:p>
        </w:tc>
        <w:tc>
          <w:tcPr>
            <w:tcW w:w="9072" w:type="dxa"/>
          </w:tcPr>
          <w:p w14:paraId="2FC31F23" w14:textId="77777777" w:rsidR="00723318" w:rsidRPr="004D769D" w:rsidRDefault="00723318" w:rsidP="00253EEE">
            <w:pPr>
              <w:spacing w:before="120" w:after="120"/>
              <w:jc w:val="both"/>
              <w:rPr>
                <w:rFonts w:ascii="Arial" w:eastAsia="Calibri" w:hAnsi="Arial" w:cs="Arial"/>
                <w:sz w:val="22"/>
                <w:szCs w:val="22"/>
                <w:lang w:val="en-ZA"/>
              </w:rPr>
            </w:pPr>
            <w:r w:rsidRPr="004D769D">
              <w:rPr>
                <w:rFonts w:ascii="Arial" w:eastAsia="Calibri" w:hAnsi="Arial" w:cs="Arial"/>
                <w:sz w:val="22"/>
                <w:szCs w:val="22"/>
                <w:lang w:val="en-ZA"/>
              </w:rPr>
              <w:t>Show an extract from the property, plant and equipment note to the financial statements of Creative Candles Ltd. for the year ended 30 April 2014.</w:t>
            </w:r>
          </w:p>
        </w:tc>
      </w:tr>
    </w:tbl>
    <w:p w14:paraId="500D603D" w14:textId="77777777" w:rsidR="00723318" w:rsidRPr="004D769D" w:rsidRDefault="00723318" w:rsidP="00723318">
      <w:pPr>
        <w:rPr>
          <w:rFonts w:ascii="Arial" w:hAnsi="Arial" w:cs="Arial"/>
          <w:b/>
          <w:sz w:val="22"/>
          <w:szCs w:val="22"/>
          <w:lang w:val="en-ZA"/>
        </w:rPr>
      </w:pPr>
    </w:p>
    <w:p w14:paraId="2C31EA97" w14:textId="77777777" w:rsidR="00723318" w:rsidRPr="004D769D" w:rsidRDefault="00723318" w:rsidP="00723318">
      <w:pPr>
        <w:rPr>
          <w:rFonts w:ascii="Arial" w:hAnsi="Arial" w:cs="Arial"/>
          <w:b/>
          <w:snapToGrid w:val="0"/>
          <w:sz w:val="22"/>
          <w:szCs w:val="22"/>
          <w:lang w:val="en-ZA"/>
        </w:rPr>
      </w:pPr>
      <w:r w:rsidRPr="004D769D">
        <w:rPr>
          <w:rFonts w:ascii="Arial" w:hAnsi="Arial" w:cs="Arial"/>
          <w:b/>
          <w:snapToGrid w:val="0"/>
          <w:sz w:val="22"/>
          <w:szCs w:val="22"/>
          <w:lang w:val="en-ZA"/>
        </w:rPr>
        <w:br w:type="page"/>
      </w:r>
    </w:p>
    <w:p w14:paraId="69C4BEA2" w14:textId="5D0515FB" w:rsidR="00450407" w:rsidRPr="00B52E32" w:rsidRDefault="00450407" w:rsidP="00450407">
      <w:pPr>
        <w:jc w:val="both"/>
        <w:rPr>
          <w:rFonts w:ascii="Arial" w:hAnsi="Arial" w:cs="Arial"/>
          <w:b/>
          <w:sz w:val="22"/>
          <w:szCs w:val="22"/>
          <w:lang w:val="en-ZA"/>
        </w:rPr>
      </w:pPr>
      <w:r w:rsidRPr="00B52E32">
        <w:rPr>
          <w:rFonts w:ascii="Arial" w:hAnsi="Arial" w:cs="Arial"/>
          <w:b/>
          <w:sz w:val="22"/>
          <w:szCs w:val="22"/>
          <w:lang w:val="en-ZA"/>
        </w:rPr>
        <w:lastRenderedPageBreak/>
        <w:t xml:space="preserve">QUESTION </w:t>
      </w:r>
      <w:r w:rsidR="00850009">
        <w:rPr>
          <w:rFonts w:ascii="Arial" w:hAnsi="Arial" w:cs="Arial"/>
          <w:b/>
          <w:sz w:val="22"/>
          <w:szCs w:val="22"/>
          <w:lang w:val="en-ZA"/>
        </w:rPr>
        <w:t>7</w:t>
      </w:r>
      <w:r w:rsidRPr="00B52E32">
        <w:rPr>
          <w:rFonts w:ascii="Arial" w:hAnsi="Arial" w:cs="Arial"/>
          <w:b/>
          <w:sz w:val="22"/>
          <w:szCs w:val="22"/>
          <w:lang w:val="en-ZA"/>
        </w:rPr>
        <w:t xml:space="preserve"> </w:t>
      </w:r>
      <w:r>
        <w:rPr>
          <w:rFonts w:ascii="Arial" w:hAnsi="Arial" w:cs="Arial"/>
          <w:b/>
          <w:sz w:val="22"/>
          <w:szCs w:val="22"/>
          <w:lang w:val="en-ZA"/>
        </w:rPr>
        <w:t>(extract)</w:t>
      </w:r>
    </w:p>
    <w:p w14:paraId="3BD2353A" w14:textId="77777777" w:rsidR="00450407" w:rsidRPr="00B52E32" w:rsidRDefault="00450407" w:rsidP="00450407">
      <w:pPr>
        <w:jc w:val="both"/>
        <w:rPr>
          <w:rFonts w:ascii="Arial" w:hAnsi="Arial" w:cs="Arial"/>
          <w:b/>
          <w:sz w:val="22"/>
          <w:szCs w:val="22"/>
          <w:lang w:val="en-ZA"/>
        </w:rPr>
      </w:pPr>
    </w:p>
    <w:p w14:paraId="0A50CCE3" w14:textId="77777777" w:rsidR="00450407" w:rsidRPr="00B52E32" w:rsidRDefault="00450407" w:rsidP="00450407">
      <w:pPr>
        <w:jc w:val="both"/>
        <w:rPr>
          <w:rFonts w:ascii="Arial" w:hAnsi="Arial" w:cs="Arial"/>
          <w:sz w:val="22"/>
          <w:szCs w:val="22"/>
          <w:lang w:val="en-ZA"/>
        </w:rPr>
      </w:pPr>
      <w:r w:rsidRPr="00B52E32">
        <w:rPr>
          <w:rFonts w:ascii="Arial" w:hAnsi="Arial" w:cs="Arial"/>
          <w:sz w:val="22"/>
          <w:szCs w:val="22"/>
          <w:lang w:val="en-ZA"/>
        </w:rPr>
        <w:t xml:space="preserve">Denver Limited is a South African commercial aviation company, listed on the JSE. The financial accountant resigned unexpectedly three days after financial year-end. The board of directors asked you to assist in finalising the annual financial statements. </w:t>
      </w:r>
    </w:p>
    <w:p w14:paraId="58D0D9A2" w14:textId="77777777" w:rsidR="00450407" w:rsidRPr="00B52E32" w:rsidRDefault="00450407" w:rsidP="00450407">
      <w:pPr>
        <w:jc w:val="both"/>
        <w:rPr>
          <w:rFonts w:ascii="Arial" w:hAnsi="Arial" w:cs="Arial"/>
          <w:sz w:val="22"/>
          <w:szCs w:val="22"/>
          <w:lang w:val="en-ZA"/>
        </w:rPr>
      </w:pPr>
    </w:p>
    <w:p w14:paraId="5F3A0C64" w14:textId="77777777" w:rsidR="00450407" w:rsidRPr="00B52E32" w:rsidRDefault="00450407" w:rsidP="00450407">
      <w:pPr>
        <w:jc w:val="both"/>
        <w:rPr>
          <w:rFonts w:ascii="Arial" w:hAnsi="Arial" w:cs="Arial"/>
          <w:sz w:val="22"/>
          <w:szCs w:val="22"/>
          <w:lang w:val="en-ZA"/>
        </w:rPr>
      </w:pPr>
      <w:r w:rsidRPr="00B52E32">
        <w:rPr>
          <w:rFonts w:ascii="Arial" w:hAnsi="Arial" w:cs="Arial"/>
          <w:sz w:val="22"/>
          <w:szCs w:val="22"/>
          <w:lang w:val="en-ZA"/>
        </w:rPr>
        <w:t>The pre-adjustment trial balance of Denver Limited for the year ended 31 December 2010 is shown below:</w:t>
      </w:r>
    </w:p>
    <w:tbl>
      <w:tblPr>
        <w:tblW w:w="0" w:type="auto"/>
        <w:tblLook w:val="00A0" w:firstRow="1" w:lastRow="0" w:firstColumn="1" w:lastColumn="0" w:noHBand="0" w:noVBand="0"/>
      </w:tblPr>
      <w:tblGrid>
        <w:gridCol w:w="5920"/>
        <w:gridCol w:w="1701"/>
        <w:gridCol w:w="1621"/>
      </w:tblGrid>
      <w:tr w:rsidR="00450407" w:rsidRPr="00B52E32" w14:paraId="2F7F0402" w14:textId="77777777" w:rsidTr="00253EEE">
        <w:tc>
          <w:tcPr>
            <w:tcW w:w="5920" w:type="dxa"/>
          </w:tcPr>
          <w:p w14:paraId="50FA51C9" w14:textId="77777777" w:rsidR="00450407" w:rsidRPr="00B52E32" w:rsidRDefault="00450407" w:rsidP="00253EEE">
            <w:pPr>
              <w:jc w:val="both"/>
              <w:rPr>
                <w:rFonts w:ascii="Arial" w:hAnsi="Arial" w:cs="Arial"/>
                <w:sz w:val="22"/>
                <w:lang w:val="en-ZA"/>
              </w:rPr>
            </w:pPr>
          </w:p>
        </w:tc>
        <w:tc>
          <w:tcPr>
            <w:tcW w:w="1701" w:type="dxa"/>
          </w:tcPr>
          <w:p w14:paraId="2E2076B8" w14:textId="77777777" w:rsidR="00450407" w:rsidRPr="00B52E32" w:rsidRDefault="00450407" w:rsidP="00253EEE">
            <w:pPr>
              <w:jc w:val="right"/>
              <w:rPr>
                <w:rFonts w:ascii="Arial" w:hAnsi="Arial" w:cs="Arial"/>
                <w:b/>
                <w:sz w:val="22"/>
                <w:lang w:val="en-ZA"/>
              </w:rPr>
            </w:pPr>
            <w:r w:rsidRPr="00B52E32">
              <w:rPr>
                <w:rFonts w:ascii="Arial" w:hAnsi="Arial" w:cs="Arial"/>
                <w:b/>
                <w:sz w:val="22"/>
                <w:szCs w:val="22"/>
                <w:lang w:val="en-ZA"/>
              </w:rPr>
              <w:t>Debit</w:t>
            </w:r>
          </w:p>
        </w:tc>
        <w:tc>
          <w:tcPr>
            <w:tcW w:w="1621" w:type="dxa"/>
          </w:tcPr>
          <w:p w14:paraId="2E773D7F" w14:textId="77777777" w:rsidR="00450407" w:rsidRPr="00B52E32" w:rsidRDefault="00450407" w:rsidP="00253EEE">
            <w:pPr>
              <w:jc w:val="right"/>
              <w:rPr>
                <w:rFonts w:ascii="Arial" w:hAnsi="Arial" w:cs="Arial"/>
                <w:b/>
                <w:sz w:val="22"/>
                <w:lang w:val="en-ZA"/>
              </w:rPr>
            </w:pPr>
            <w:r w:rsidRPr="00B52E32">
              <w:rPr>
                <w:rFonts w:ascii="Arial" w:hAnsi="Arial" w:cs="Arial"/>
                <w:b/>
                <w:sz w:val="22"/>
                <w:szCs w:val="22"/>
                <w:lang w:val="en-ZA"/>
              </w:rPr>
              <w:t>Credit</w:t>
            </w:r>
          </w:p>
        </w:tc>
      </w:tr>
      <w:tr w:rsidR="00450407" w:rsidRPr="00B52E32" w14:paraId="68489D8E" w14:textId="77777777" w:rsidTr="00253EEE">
        <w:tc>
          <w:tcPr>
            <w:tcW w:w="5920" w:type="dxa"/>
          </w:tcPr>
          <w:p w14:paraId="36C99685"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Ordinary share capital (150 000 shares)</w:t>
            </w:r>
          </w:p>
        </w:tc>
        <w:tc>
          <w:tcPr>
            <w:tcW w:w="1701" w:type="dxa"/>
          </w:tcPr>
          <w:p w14:paraId="6EA04554" w14:textId="77777777" w:rsidR="00450407" w:rsidRPr="00B52E32" w:rsidRDefault="00450407" w:rsidP="00253EEE">
            <w:pPr>
              <w:jc w:val="right"/>
              <w:rPr>
                <w:rFonts w:ascii="Arial" w:hAnsi="Arial" w:cs="Arial"/>
                <w:sz w:val="22"/>
                <w:lang w:val="en-ZA"/>
              </w:rPr>
            </w:pPr>
          </w:p>
        </w:tc>
        <w:tc>
          <w:tcPr>
            <w:tcW w:w="1621" w:type="dxa"/>
          </w:tcPr>
          <w:p w14:paraId="15909FA1"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360 000</w:t>
            </w:r>
          </w:p>
        </w:tc>
      </w:tr>
      <w:tr w:rsidR="00450407" w:rsidRPr="00B52E32" w14:paraId="41FEF7D2" w14:textId="77777777" w:rsidTr="00253EEE">
        <w:tc>
          <w:tcPr>
            <w:tcW w:w="5920" w:type="dxa"/>
          </w:tcPr>
          <w:p w14:paraId="44D14806"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Cumulative preference share capital (70 000 shares)</w:t>
            </w:r>
          </w:p>
        </w:tc>
        <w:tc>
          <w:tcPr>
            <w:tcW w:w="1701" w:type="dxa"/>
          </w:tcPr>
          <w:p w14:paraId="2BC4D630" w14:textId="77777777" w:rsidR="00450407" w:rsidRPr="00B52E32" w:rsidRDefault="00450407" w:rsidP="00253EEE">
            <w:pPr>
              <w:jc w:val="right"/>
              <w:rPr>
                <w:rFonts w:ascii="Arial" w:hAnsi="Arial" w:cs="Arial"/>
                <w:sz w:val="22"/>
                <w:lang w:val="en-ZA"/>
              </w:rPr>
            </w:pPr>
          </w:p>
        </w:tc>
        <w:tc>
          <w:tcPr>
            <w:tcW w:w="1621" w:type="dxa"/>
          </w:tcPr>
          <w:p w14:paraId="3959B845"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140 000</w:t>
            </w:r>
          </w:p>
        </w:tc>
      </w:tr>
      <w:tr w:rsidR="00450407" w:rsidRPr="00B52E32" w14:paraId="07E2FBD9" w14:textId="77777777" w:rsidTr="00253EEE">
        <w:tc>
          <w:tcPr>
            <w:tcW w:w="5920" w:type="dxa"/>
          </w:tcPr>
          <w:p w14:paraId="6D761B70"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Retained earnings as at 31 December 2009</w:t>
            </w:r>
          </w:p>
        </w:tc>
        <w:tc>
          <w:tcPr>
            <w:tcW w:w="1701" w:type="dxa"/>
          </w:tcPr>
          <w:p w14:paraId="670783F5" w14:textId="77777777" w:rsidR="00450407" w:rsidRPr="00B52E32" w:rsidRDefault="00450407" w:rsidP="00253EEE">
            <w:pPr>
              <w:jc w:val="right"/>
              <w:rPr>
                <w:rFonts w:ascii="Arial" w:hAnsi="Arial" w:cs="Arial"/>
                <w:sz w:val="22"/>
                <w:lang w:val="en-ZA"/>
              </w:rPr>
            </w:pPr>
          </w:p>
        </w:tc>
        <w:tc>
          <w:tcPr>
            <w:tcW w:w="1621" w:type="dxa"/>
          </w:tcPr>
          <w:p w14:paraId="265E39FA"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3 021 000</w:t>
            </w:r>
          </w:p>
        </w:tc>
      </w:tr>
      <w:tr w:rsidR="00450407" w:rsidRPr="00B52E32" w14:paraId="6544B755" w14:textId="77777777" w:rsidTr="00253EEE">
        <w:tc>
          <w:tcPr>
            <w:tcW w:w="5920" w:type="dxa"/>
          </w:tcPr>
          <w:p w14:paraId="29E46702" w14:textId="77777777" w:rsidR="00450407" w:rsidRPr="00B52E32" w:rsidRDefault="00450407" w:rsidP="00253EEE">
            <w:pPr>
              <w:jc w:val="both"/>
              <w:rPr>
                <w:rFonts w:ascii="Arial" w:hAnsi="Arial" w:cs="Arial"/>
                <w:sz w:val="22"/>
                <w:szCs w:val="22"/>
                <w:lang w:val="en-ZA"/>
              </w:rPr>
            </w:pPr>
            <w:r w:rsidRPr="00B52E32">
              <w:rPr>
                <w:rFonts w:ascii="Arial" w:hAnsi="Arial" w:cs="Arial"/>
                <w:sz w:val="22"/>
                <w:szCs w:val="22"/>
                <w:lang w:val="en-ZA"/>
              </w:rPr>
              <w:t>Revaluation surplus as at 31 December 2009</w:t>
            </w:r>
          </w:p>
        </w:tc>
        <w:tc>
          <w:tcPr>
            <w:tcW w:w="1701" w:type="dxa"/>
          </w:tcPr>
          <w:p w14:paraId="3A5093E4" w14:textId="77777777" w:rsidR="00450407" w:rsidRPr="00B52E32" w:rsidRDefault="00450407" w:rsidP="00253EEE">
            <w:pPr>
              <w:jc w:val="right"/>
              <w:rPr>
                <w:rFonts w:ascii="Arial" w:hAnsi="Arial" w:cs="Arial"/>
                <w:sz w:val="22"/>
                <w:lang w:val="en-ZA"/>
              </w:rPr>
            </w:pPr>
          </w:p>
        </w:tc>
        <w:tc>
          <w:tcPr>
            <w:tcW w:w="1621" w:type="dxa"/>
          </w:tcPr>
          <w:p w14:paraId="40465557" w14:textId="77777777" w:rsidR="00450407" w:rsidRPr="00B52E32" w:rsidRDefault="00450407" w:rsidP="00253EEE">
            <w:pPr>
              <w:jc w:val="right"/>
              <w:rPr>
                <w:rFonts w:ascii="Arial" w:hAnsi="Arial" w:cs="Arial"/>
                <w:sz w:val="22"/>
                <w:szCs w:val="22"/>
                <w:lang w:val="en-ZA"/>
              </w:rPr>
            </w:pPr>
            <w:r w:rsidRPr="00B52E32">
              <w:rPr>
                <w:rFonts w:ascii="Arial" w:hAnsi="Arial" w:cs="Arial"/>
                <w:sz w:val="22"/>
                <w:szCs w:val="22"/>
                <w:lang w:val="en-ZA"/>
              </w:rPr>
              <w:t>?</w:t>
            </w:r>
          </w:p>
        </w:tc>
      </w:tr>
      <w:tr w:rsidR="00450407" w:rsidRPr="00B52E32" w14:paraId="67CF5431" w14:textId="77777777" w:rsidTr="00253EEE">
        <w:tc>
          <w:tcPr>
            <w:tcW w:w="5920" w:type="dxa"/>
          </w:tcPr>
          <w:p w14:paraId="183A11B8"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Investment in subsidiary</w:t>
            </w:r>
          </w:p>
        </w:tc>
        <w:tc>
          <w:tcPr>
            <w:tcW w:w="1701" w:type="dxa"/>
          </w:tcPr>
          <w:p w14:paraId="06C69185"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18 000</w:t>
            </w:r>
          </w:p>
        </w:tc>
        <w:tc>
          <w:tcPr>
            <w:tcW w:w="1621" w:type="dxa"/>
          </w:tcPr>
          <w:p w14:paraId="0AC94E59" w14:textId="77777777" w:rsidR="00450407" w:rsidRPr="00B52E32" w:rsidRDefault="00450407" w:rsidP="00253EEE">
            <w:pPr>
              <w:jc w:val="right"/>
              <w:rPr>
                <w:rFonts w:ascii="Arial" w:hAnsi="Arial" w:cs="Arial"/>
                <w:sz w:val="22"/>
                <w:lang w:val="en-ZA"/>
              </w:rPr>
            </w:pPr>
          </w:p>
        </w:tc>
      </w:tr>
      <w:tr w:rsidR="00450407" w:rsidRPr="00B52E32" w14:paraId="162B6981" w14:textId="77777777" w:rsidTr="00253EEE">
        <w:tc>
          <w:tcPr>
            <w:tcW w:w="5920" w:type="dxa"/>
          </w:tcPr>
          <w:p w14:paraId="17DDCDEB"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Tax receivable</w:t>
            </w:r>
          </w:p>
        </w:tc>
        <w:tc>
          <w:tcPr>
            <w:tcW w:w="1701" w:type="dxa"/>
          </w:tcPr>
          <w:p w14:paraId="33317C59"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86 000</w:t>
            </w:r>
          </w:p>
        </w:tc>
        <w:tc>
          <w:tcPr>
            <w:tcW w:w="1621" w:type="dxa"/>
          </w:tcPr>
          <w:p w14:paraId="0C7C4338" w14:textId="77777777" w:rsidR="00450407" w:rsidRPr="00B52E32" w:rsidRDefault="00450407" w:rsidP="00253EEE">
            <w:pPr>
              <w:jc w:val="right"/>
              <w:rPr>
                <w:rFonts w:ascii="Arial" w:hAnsi="Arial" w:cs="Arial"/>
                <w:sz w:val="22"/>
                <w:lang w:val="en-ZA"/>
              </w:rPr>
            </w:pPr>
          </w:p>
        </w:tc>
      </w:tr>
      <w:tr w:rsidR="00450407" w:rsidRPr="00B52E32" w14:paraId="50048AF2" w14:textId="77777777" w:rsidTr="00253EEE">
        <w:tc>
          <w:tcPr>
            <w:tcW w:w="5920" w:type="dxa"/>
          </w:tcPr>
          <w:p w14:paraId="1A7B2925"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Land (at carrying amount)</w:t>
            </w:r>
          </w:p>
        </w:tc>
        <w:tc>
          <w:tcPr>
            <w:tcW w:w="1701" w:type="dxa"/>
          </w:tcPr>
          <w:p w14:paraId="01E63B86"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810 000</w:t>
            </w:r>
          </w:p>
        </w:tc>
        <w:tc>
          <w:tcPr>
            <w:tcW w:w="1621" w:type="dxa"/>
          </w:tcPr>
          <w:p w14:paraId="7886374D" w14:textId="77777777" w:rsidR="00450407" w:rsidRPr="00B52E32" w:rsidRDefault="00450407" w:rsidP="00253EEE">
            <w:pPr>
              <w:jc w:val="right"/>
              <w:rPr>
                <w:rFonts w:ascii="Arial" w:hAnsi="Arial" w:cs="Arial"/>
                <w:sz w:val="22"/>
                <w:lang w:val="en-ZA"/>
              </w:rPr>
            </w:pPr>
          </w:p>
        </w:tc>
      </w:tr>
      <w:tr w:rsidR="00450407" w:rsidRPr="00B52E32" w14:paraId="2FEB6961" w14:textId="77777777" w:rsidTr="00253EEE">
        <w:tc>
          <w:tcPr>
            <w:tcW w:w="5920" w:type="dxa"/>
          </w:tcPr>
          <w:p w14:paraId="59534E23"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Buildings (at carrying amount)</w:t>
            </w:r>
          </w:p>
        </w:tc>
        <w:tc>
          <w:tcPr>
            <w:tcW w:w="1701" w:type="dxa"/>
          </w:tcPr>
          <w:p w14:paraId="6BE987F4"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400 000</w:t>
            </w:r>
          </w:p>
        </w:tc>
        <w:tc>
          <w:tcPr>
            <w:tcW w:w="1621" w:type="dxa"/>
          </w:tcPr>
          <w:p w14:paraId="7911836A" w14:textId="77777777" w:rsidR="00450407" w:rsidRPr="00B52E32" w:rsidRDefault="00450407" w:rsidP="00253EEE">
            <w:pPr>
              <w:jc w:val="right"/>
              <w:rPr>
                <w:rFonts w:ascii="Arial" w:hAnsi="Arial" w:cs="Arial"/>
                <w:sz w:val="22"/>
                <w:lang w:val="en-ZA"/>
              </w:rPr>
            </w:pPr>
          </w:p>
        </w:tc>
      </w:tr>
      <w:tr w:rsidR="00450407" w:rsidRPr="00B52E32" w14:paraId="7D9FD00B" w14:textId="77777777" w:rsidTr="00253EEE">
        <w:tc>
          <w:tcPr>
            <w:tcW w:w="5920" w:type="dxa"/>
          </w:tcPr>
          <w:p w14:paraId="7536690E"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Aircraft (at carrying amount)</w:t>
            </w:r>
          </w:p>
        </w:tc>
        <w:tc>
          <w:tcPr>
            <w:tcW w:w="1701" w:type="dxa"/>
          </w:tcPr>
          <w:p w14:paraId="43692E7A"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4 100 000</w:t>
            </w:r>
          </w:p>
        </w:tc>
        <w:tc>
          <w:tcPr>
            <w:tcW w:w="1621" w:type="dxa"/>
          </w:tcPr>
          <w:p w14:paraId="3528E9D8" w14:textId="77777777" w:rsidR="00450407" w:rsidRPr="00B52E32" w:rsidRDefault="00450407" w:rsidP="00253EEE">
            <w:pPr>
              <w:jc w:val="right"/>
              <w:rPr>
                <w:rFonts w:ascii="Arial" w:hAnsi="Arial" w:cs="Arial"/>
                <w:sz w:val="22"/>
                <w:lang w:val="en-ZA"/>
              </w:rPr>
            </w:pPr>
          </w:p>
        </w:tc>
      </w:tr>
      <w:tr w:rsidR="00450407" w:rsidRPr="00B52E32" w14:paraId="145726A5" w14:textId="77777777" w:rsidTr="00253EEE">
        <w:tc>
          <w:tcPr>
            <w:tcW w:w="5920" w:type="dxa"/>
          </w:tcPr>
          <w:p w14:paraId="76FD2842"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Trade debtors</w:t>
            </w:r>
          </w:p>
        </w:tc>
        <w:tc>
          <w:tcPr>
            <w:tcW w:w="1701" w:type="dxa"/>
          </w:tcPr>
          <w:p w14:paraId="68FE6C54"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200 000</w:t>
            </w:r>
          </w:p>
        </w:tc>
        <w:tc>
          <w:tcPr>
            <w:tcW w:w="1621" w:type="dxa"/>
          </w:tcPr>
          <w:p w14:paraId="038EB234" w14:textId="77777777" w:rsidR="00450407" w:rsidRPr="00B52E32" w:rsidRDefault="00450407" w:rsidP="00253EEE">
            <w:pPr>
              <w:jc w:val="right"/>
              <w:rPr>
                <w:rFonts w:ascii="Arial" w:hAnsi="Arial" w:cs="Arial"/>
                <w:sz w:val="22"/>
                <w:lang w:val="en-ZA"/>
              </w:rPr>
            </w:pPr>
          </w:p>
        </w:tc>
      </w:tr>
      <w:tr w:rsidR="00450407" w:rsidRPr="00B52E32" w14:paraId="3F0C7BB2" w14:textId="77777777" w:rsidTr="00253EEE">
        <w:tc>
          <w:tcPr>
            <w:tcW w:w="5920" w:type="dxa"/>
          </w:tcPr>
          <w:p w14:paraId="6E7252CB"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Trade creditors</w:t>
            </w:r>
          </w:p>
        </w:tc>
        <w:tc>
          <w:tcPr>
            <w:tcW w:w="1701" w:type="dxa"/>
          </w:tcPr>
          <w:p w14:paraId="32DF2132" w14:textId="77777777" w:rsidR="00450407" w:rsidRPr="00B52E32" w:rsidRDefault="00450407" w:rsidP="00253EEE">
            <w:pPr>
              <w:jc w:val="right"/>
              <w:rPr>
                <w:rFonts w:ascii="Arial" w:hAnsi="Arial" w:cs="Arial"/>
                <w:sz w:val="22"/>
                <w:lang w:val="en-ZA"/>
              </w:rPr>
            </w:pPr>
          </w:p>
        </w:tc>
        <w:tc>
          <w:tcPr>
            <w:tcW w:w="1621" w:type="dxa"/>
          </w:tcPr>
          <w:p w14:paraId="350940EC"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80 900</w:t>
            </w:r>
          </w:p>
        </w:tc>
      </w:tr>
      <w:tr w:rsidR="00450407" w:rsidRPr="00B52E32" w14:paraId="0E0C5802" w14:textId="77777777" w:rsidTr="00253EEE">
        <w:tc>
          <w:tcPr>
            <w:tcW w:w="5920" w:type="dxa"/>
          </w:tcPr>
          <w:p w14:paraId="5CF22CF6"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Debentures</w:t>
            </w:r>
          </w:p>
        </w:tc>
        <w:tc>
          <w:tcPr>
            <w:tcW w:w="1701" w:type="dxa"/>
          </w:tcPr>
          <w:p w14:paraId="51B3B647" w14:textId="77777777" w:rsidR="00450407" w:rsidRPr="00B52E32" w:rsidRDefault="00450407" w:rsidP="00253EEE">
            <w:pPr>
              <w:jc w:val="right"/>
              <w:rPr>
                <w:rFonts w:ascii="Arial" w:hAnsi="Arial" w:cs="Arial"/>
                <w:sz w:val="22"/>
                <w:lang w:val="en-ZA"/>
              </w:rPr>
            </w:pPr>
          </w:p>
        </w:tc>
        <w:tc>
          <w:tcPr>
            <w:tcW w:w="1621" w:type="dxa"/>
          </w:tcPr>
          <w:p w14:paraId="7664A49F"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1 400 000</w:t>
            </w:r>
          </w:p>
        </w:tc>
      </w:tr>
      <w:tr w:rsidR="00450407" w:rsidRPr="00B52E32" w14:paraId="3B6EFF29" w14:textId="77777777" w:rsidTr="00253EEE">
        <w:tc>
          <w:tcPr>
            <w:tcW w:w="5920" w:type="dxa"/>
          </w:tcPr>
          <w:p w14:paraId="0A98FC1A"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Gain on revaluation of fixed assets</w:t>
            </w:r>
          </w:p>
        </w:tc>
        <w:tc>
          <w:tcPr>
            <w:tcW w:w="1701" w:type="dxa"/>
          </w:tcPr>
          <w:p w14:paraId="2A0C2DD7" w14:textId="77777777" w:rsidR="00450407" w:rsidRPr="00B52E32" w:rsidRDefault="00450407" w:rsidP="00253EEE">
            <w:pPr>
              <w:jc w:val="right"/>
              <w:rPr>
                <w:rFonts w:ascii="Arial" w:hAnsi="Arial" w:cs="Arial"/>
                <w:sz w:val="22"/>
                <w:lang w:val="en-ZA"/>
              </w:rPr>
            </w:pPr>
          </w:p>
        </w:tc>
        <w:tc>
          <w:tcPr>
            <w:tcW w:w="1621" w:type="dxa"/>
          </w:tcPr>
          <w:p w14:paraId="30475405"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260 000</w:t>
            </w:r>
          </w:p>
        </w:tc>
      </w:tr>
      <w:tr w:rsidR="00450407" w:rsidRPr="00B52E32" w14:paraId="1A43B5AD" w14:textId="77777777" w:rsidTr="00253EEE">
        <w:tc>
          <w:tcPr>
            <w:tcW w:w="5920" w:type="dxa"/>
          </w:tcPr>
          <w:p w14:paraId="2C3F9C57"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Cash on hand</w:t>
            </w:r>
          </w:p>
        </w:tc>
        <w:tc>
          <w:tcPr>
            <w:tcW w:w="1701" w:type="dxa"/>
          </w:tcPr>
          <w:p w14:paraId="1F5D8448"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7 300</w:t>
            </w:r>
          </w:p>
        </w:tc>
        <w:tc>
          <w:tcPr>
            <w:tcW w:w="1621" w:type="dxa"/>
          </w:tcPr>
          <w:p w14:paraId="61A88D5B" w14:textId="77777777" w:rsidR="00450407" w:rsidRPr="00B52E32" w:rsidRDefault="00450407" w:rsidP="00253EEE">
            <w:pPr>
              <w:jc w:val="right"/>
              <w:rPr>
                <w:rFonts w:ascii="Arial" w:hAnsi="Arial" w:cs="Arial"/>
                <w:sz w:val="22"/>
                <w:lang w:val="en-ZA"/>
              </w:rPr>
            </w:pPr>
          </w:p>
        </w:tc>
      </w:tr>
      <w:tr w:rsidR="00450407" w:rsidRPr="00B52E32" w14:paraId="7BA8D35C" w14:textId="77777777" w:rsidTr="00253EEE">
        <w:tc>
          <w:tcPr>
            <w:tcW w:w="5920" w:type="dxa"/>
          </w:tcPr>
          <w:p w14:paraId="329D6A9E"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Bank</w:t>
            </w:r>
          </w:p>
        </w:tc>
        <w:tc>
          <w:tcPr>
            <w:tcW w:w="1701" w:type="dxa"/>
          </w:tcPr>
          <w:p w14:paraId="5C0FEEC9"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264 800</w:t>
            </w:r>
          </w:p>
        </w:tc>
        <w:tc>
          <w:tcPr>
            <w:tcW w:w="1621" w:type="dxa"/>
          </w:tcPr>
          <w:p w14:paraId="6A48887B" w14:textId="77777777" w:rsidR="00450407" w:rsidRPr="00B52E32" w:rsidRDefault="00450407" w:rsidP="00253EEE">
            <w:pPr>
              <w:jc w:val="right"/>
              <w:rPr>
                <w:rFonts w:ascii="Arial" w:hAnsi="Arial" w:cs="Arial"/>
                <w:sz w:val="22"/>
                <w:lang w:val="en-ZA"/>
              </w:rPr>
            </w:pPr>
          </w:p>
        </w:tc>
      </w:tr>
      <w:tr w:rsidR="00450407" w:rsidRPr="00B52E32" w14:paraId="503FF292" w14:textId="77777777" w:rsidTr="00253EEE">
        <w:tc>
          <w:tcPr>
            <w:tcW w:w="5920" w:type="dxa"/>
          </w:tcPr>
          <w:p w14:paraId="16C17A38"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Trademark</w:t>
            </w:r>
          </w:p>
        </w:tc>
        <w:tc>
          <w:tcPr>
            <w:tcW w:w="1701" w:type="dxa"/>
          </w:tcPr>
          <w:p w14:paraId="177A6B52"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5 900</w:t>
            </w:r>
          </w:p>
        </w:tc>
        <w:tc>
          <w:tcPr>
            <w:tcW w:w="1621" w:type="dxa"/>
          </w:tcPr>
          <w:p w14:paraId="4E73EC60" w14:textId="77777777" w:rsidR="00450407" w:rsidRPr="00B52E32" w:rsidRDefault="00450407" w:rsidP="00253EEE">
            <w:pPr>
              <w:jc w:val="right"/>
              <w:rPr>
                <w:rFonts w:ascii="Arial" w:hAnsi="Arial" w:cs="Arial"/>
                <w:sz w:val="22"/>
                <w:lang w:val="en-ZA"/>
              </w:rPr>
            </w:pPr>
          </w:p>
        </w:tc>
      </w:tr>
      <w:tr w:rsidR="00450407" w:rsidRPr="00B52E32" w14:paraId="5C7B00D7" w14:textId="77777777" w:rsidTr="00253EEE">
        <w:tc>
          <w:tcPr>
            <w:tcW w:w="5920" w:type="dxa"/>
          </w:tcPr>
          <w:p w14:paraId="4049A0C2"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Raw materials</w:t>
            </w:r>
          </w:p>
        </w:tc>
        <w:tc>
          <w:tcPr>
            <w:tcW w:w="1701" w:type="dxa"/>
          </w:tcPr>
          <w:p w14:paraId="63A90485"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122 500</w:t>
            </w:r>
          </w:p>
        </w:tc>
        <w:tc>
          <w:tcPr>
            <w:tcW w:w="1621" w:type="dxa"/>
          </w:tcPr>
          <w:p w14:paraId="661F5E8C" w14:textId="77777777" w:rsidR="00450407" w:rsidRPr="00B52E32" w:rsidRDefault="00450407" w:rsidP="00253EEE">
            <w:pPr>
              <w:jc w:val="right"/>
              <w:rPr>
                <w:rFonts w:ascii="Arial" w:hAnsi="Arial" w:cs="Arial"/>
                <w:sz w:val="22"/>
                <w:lang w:val="en-ZA"/>
              </w:rPr>
            </w:pPr>
          </w:p>
        </w:tc>
      </w:tr>
      <w:tr w:rsidR="00450407" w:rsidRPr="00B52E32" w14:paraId="3300DBF7" w14:textId="77777777" w:rsidTr="00253EEE">
        <w:tc>
          <w:tcPr>
            <w:tcW w:w="5920" w:type="dxa"/>
          </w:tcPr>
          <w:p w14:paraId="75DC2C17" w14:textId="77777777" w:rsidR="00450407" w:rsidRPr="00B52E32" w:rsidRDefault="00450407" w:rsidP="00253EEE">
            <w:pPr>
              <w:jc w:val="both"/>
              <w:rPr>
                <w:rFonts w:ascii="Arial" w:hAnsi="Arial" w:cs="Arial"/>
                <w:sz w:val="22"/>
                <w:lang w:val="en-ZA"/>
              </w:rPr>
            </w:pPr>
            <w:r w:rsidRPr="00B52E32">
              <w:rPr>
                <w:rFonts w:ascii="Arial" w:hAnsi="Arial" w:cs="Arial"/>
                <w:sz w:val="22"/>
                <w:szCs w:val="22"/>
                <w:lang w:val="en-ZA"/>
              </w:rPr>
              <w:t>Work in progress</w:t>
            </w:r>
          </w:p>
        </w:tc>
        <w:tc>
          <w:tcPr>
            <w:tcW w:w="1701" w:type="dxa"/>
          </w:tcPr>
          <w:p w14:paraId="1A947574" w14:textId="77777777" w:rsidR="00450407" w:rsidRPr="00B52E32" w:rsidRDefault="00450407" w:rsidP="00253EEE">
            <w:pPr>
              <w:jc w:val="right"/>
              <w:rPr>
                <w:rFonts w:ascii="Arial" w:hAnsi="Arial" w:cs="Arial"/>
                <w:sz w:val="22"/>
                <w:lang w:val="en-ZA"/>
              </w:rPr>
            </w:pPr>
            <w:r w:rsidRPr="00B52E32">
              <w:rPr>
                <w:rFonts w:ascii="Arial" w:hAnsi="Arial" w:cs="Arial"/>
                <w:sz w:val="22"/>
                <w:szCs w:val="22"/>
                <w:lang w:val="en-ZA"/>
              </w:rPr>
              <w:t>93 400</w:t>
            </w:r>
          </w:p>
        </w:tc>
        <w:tc>
          <w:tcPr>
            <w:tcW w:w="1621" w:type="dxa"/>
          </w:tcPr>
          <w:p w14:paraId="4C6AA9CC" w14:textId="77777777" w:rsidR="00450407" w:rsidRPr="00B52E32" w:rsidRDefault="00450407" w:rsidP="00253EEE">
            <w:pPr>
              <w:jc w:val="right"/>
              <w:rPr>
                <w:rFonts w:ascii="Arial" w:hAnsi="Arial" w:cs="Arial"/>
                <w:sz w:val="22"/>
                <w:lang w:val="en-ZA"/>
              </w:rPr>
            </w:pPr>
          </w:p>
        </w:tc>
      </w:tr>
    </w:tbl>
    <w:p w14:paraId="430358F0" w14:textId="77777777" w:rsidR="00450407" w:rsidRPr="00B52E32" w:rsidRDefault="00450407" w:rsidP="00450407">
      <w:pPr>
        <w:jc w:val="both"/>
        <w:rPr>
          <w:rFonts w:ascii="Arial" w:hAnsi="Arial" w:cs="Arial"/>
          <w:sz w:val="22"/>
          <w:szCs w:val="22"/>
          <w:lang w:val="en-ZA"/>
        </w:rPr>
      </w:pPr>
    </w:p>
    <w:p w14:paraId="7277D097" w14:textId="77777777" w:rsidR="00450407" w:rsidRPr="00B52E32" w:rsidRDefault="00450407" w:rsidP="00450407">
      <w:pPr>
        <w:jc w:val="both"/>
        <w:rPr>
          <w:rFonts w:ascii="Arial" w:hAnsi="Arial" w:cs="Arial"/>
          <w:sz w:val="22"/>
          <w:szCs w:val="22"/>
          <w:lang w:val="en-ZA"/>
        </w:rPr>
      </w:pPr>
      <w:r w:rsidRPr="00B52E32">
        <w:rPr>
          <w:rFonts w:ascii="Arial" w:hAnsi="Arial" w:cs="Arial"/>
          <w:sz w:val="22"/>
          <w:szCs w:val="22"/>
          <w:lang w:val="en-ZA"/>
        </w:rPr>
        <w:t>You have established the following:</w:t>
      </w:r>
    </w:p>
    <w:p w14:paraId="798A3626" w14:textId="77777777" w:rsidR="00450407" w:rsidRPr="00B52E32" w:rsidRDefault="00450407" w:rsidP="00450407">
      <w:pPr>
        <w:jc w:val="both"/>
        <w:rPr>
          <w:rFonts w:ascii="Arial" w:hAnsi="Arial" w:cs="Arial"/>
          <w:b/>
          <w:sz w:val="22"/>
          <w:szCs w:val="22"/>
          <w:lang w:val="en-ZA"/>
        </w:rPr>
      </w:pPr>
    </w:p>
    <w:p w14:paraId="464C5567" w14:textId="77777777" w:rsidR="00450407" w:rsidRPr="00B52E32" w:rsidRDefault="00450407" w:rsidP="00450407">
      <w:pPr>
        <w:numPr>
          <w:ilvl w:val="0"/>
          <w:numId w:val="39"/>
        </w:numPr>
        <w:contextualSpacing/>
        <w:jc w:val="both"/>
        <w:rPr>
          <w:rFonts w:ascii="Arial" w:hAnsi="Arial" w:cs="Arial"/>
          <w:sz w:val="22"/>
          <w:szCs w:val="22"/>
          <w:lang w:val="en-ZA"/>
        </w:rPr>
      </w:pPr>
      <w:r w:rsidRPr="00B52E32">
        <w:rPr>
          <w:rFonts w:ascii="Arial" w:hAnsi="Arial" w:cs="Arial"/>
          <w:color w:val="000000"/>
          <w:sz w:val="22"/>
          <w:szCs w:val="22"/>
          <w:lang w:val="en-ZA"/>
        </w:rPr>
        <w:t xml:space="preserve">Depreciation on buildings is written off according to the fixed instalment method. The buildings were purchased on 1 January 2007 and have an expected useful life of 20 years. </w:t>
      </w:r>
    </w:p>
    <w:p w14:paraId="79752529" w14:textId="77777777" w:rsidR="00450407" w:rsidRPr="00B52E32" w:rsidRDefault="00450407" w:rsidP="00450407">
      <w:pPr>
        <w:ind w:left="720"/>
        <w:contextualSpacing/>
        <w:rPr>
          <w:rFonts w:ascii="Arial" w:hAnsi="Arial" w:cs="Arial"/>
          <w:color w:val="000000"/>
          <w:sz w:val="22"/>
          <w:szCs w:val="22"/>
          <w:lang w:val="en-ZA"/>
        </w:rPr>
      </w:pPr>
    </w:p>
    <w:p w14:paraId="1E1F8072" w14:textId="77777777" w:rsidR="00450407" w:rsidRPr="00B52E32" w:rsidRDefault="00450407" w:rsidP="00450407">
      <w:pPr>
        <w:ind w:left="360"/>
        <w:contextualSpacing/>
        <w:jc w:val="both"/>
        <w:rPr>
          <w:rFonts w:ascii="Arial" w:hAnsi="Arial" w:cs="Arial"/>
          <w:sz w:val="22"/>
          <w:szCs w:val="22"/>
          <w:lang w:val="en-ZA"/>
        </w:rPr>
      </w:pPr>
      <w:r w:rsidRPr="00B52E32">
        <w:rPr>
          <w:rFonts w:ascii="Arial" w:hAnsi="Arial" w:cs="Arial"/>
          <w:color w:val="000000"/>
          <w:sz w:val="22"/>
          <w:szCs w:val="22"/>
          <w:lang w:val="en-ZA"/>
        </w:rPr>
        <w:t>Land was revalued to market value of R810 000 on 31 December 2010 by Mr King, a qualified valuator who is not connected to the business. This was the first revaluation of land.</w:t>
      </w:r>
    </w:p>
    <w:p w14:paraId="398F5448" w14:textId="77777777" w:rsidR="00450407" w:rsidRPr="00B52E32" w:rsidRDefault="00450407" w:rsidP="00450407">
      <w:pPr>
        <w:ind w:left="720"/>
        <w:contextualSpacing/>
        <w:rPr>
          <w:rFonts w:ascii="Arial" w:hAnsi="Arial" w:cs="Arial"/>
          <w:color w:val="000000"/>
          <w:sz w:val="22"/>
          <w:szCs w:val="22"/>
          <w:lang w:val="en-ZA"/>
        </w:rPr>
      </w:pPr>
    </w:p>
    <w:p w14:paraId="4AA110D8" w14:textId="77777777" w:rsidR="00450407" w:rsidRPr="00B52E32" w:rsidRDefault="00450407" w:rsidP="00450407">
      <w:pPr>
        <w:ind w:left="360"/>
        <w:contextualSpacing/>
        <w:jc w:val="both"/>
        <w:rPr>
          <w:rFonts w:ascii="Arial" w:hAnsi="Arial" w:cs="Arial"/>
          <w:sz w:val="22"/>
          <w:szCs w:val="22"/>
          <w:lang w:val="en-ZA"/>
        </w:rPr>
      </w:pPr>
      <w:r w:rsidRPr="00B52E32">
        <w:rPr>
          <w:rFonts w:ascii="Arial" w:hAnsi="Arial" w:cs="Arial"/>
          <w:color w:val="000000"/>
          <w:sz w:val="22"/>
          <w:szCs w:val="22"/>
          <w:lang w:val="en-ZA"/>
        </w:rPr>
        <w:t xml:space="preserve">Both jets and aeroplanes are categorised as aircraft and depreciation thereon is calculated using the production unit method. All aircraft have an expected flight life of 10 million kilometres at acquisition. The aeroplane fleet cost R5 million three years ago and has flown 1 800 000km, 645 000km of which was during the current year. The jet fleet originally cost R11 million and was sold for R12.5 million on 1 January 2010 after travelling only 500 000km. Jets have a residual value equal to 10% of the purchase price. </w:t>
      </w:r>
    </w:p>
    <w:p w14:paraId="200FFB46" w14:textId="77777777" w:rsidR="00450407" w:rsidRPr="00B52E32" w:rsidRDefault="00450407" w:rsidP="00450407">
      <w:pPr>
        <w:ind w:left="360"/>
        <w:contextualSpacing/>
        <w:jc w:val="both"/>
        <w:rPr>
          <w:rFonts w:ascii="Arial" w:hAnsi="Arial" w:cs="Arial"/>
          <w:sz w:val="22"/>
          <w:szCs w:val="22"/>
          <w:lang w:val="en-ZA"/>
        </w:rPr>
      </w:pPr>
    </w:p>
    <w:p w14:paraId="202766E0" w14:textId="77777777" w:rsidR="00450407" w:rsidRPr="00B52E32" w:rsidRDefault="00450407" w:rsidP="00450407">
      <w:pPr>
        <w:spacing w:line="276" w:lineRule="auto"/>
        <w:jc w:val="both"/>
        <w:rPr>
          <w:rFonts w:ascii="Arial" w:hAnsi="Arial" w:cs="Arial"/>
          <w:sz w:val="22"/>
          <w:szCs w:val="22"/>
          <w:lang w:val="en-ZA"/>
        </w:rPr>
      </w:pP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26"/>
      </w:tblGrid>
      <w:tr w:rsidR="00450407" w:rsidRPr="00B52E32" w14:paraId="4C3999DD" w14:textId="77777777" w:rsidTr="00253EEE">
        <w:tc>
          <w:tcPr>
            <w:tcW w:w="9526" w:type="dxa"/>
          </w:tcPr>
          <w:p w14:paraId="22A26CEE" w14:textId="77777777" w:rsidR="00450407" w:rsidRPr="00B52E32" w:rsidRDefault="00450407" w:rsidP="00253EEE">
            <w:pPr>
              <w:tabs>
                <w:tab w:val="left" w:pos="600"/>
                <w:tab w:val="left" w:pos="960"/>
                <w:tab w:val="decimal" w:pos="9480"/>
              </w:tabs>
              <w:spacing w:before="120" w:after="120"/>
              <w:rPr>
                <w:rFonts w:ascii="Arial" w:hAnsi="Arial" w:cs="Arial"/>
                <w:b/>
                <w:bCs/>
                <w:sz w:val="22"/>
                <w:lang w:val="en-ZA"/>
              </w:rPr>
            </w:pPr>
            <w:r w:rsidRPr="00B52E32">
              <w:rPr>
                <w:rFonts w:ascii="Arial" w:hAnsi="Arial" w:cs="Arial"/>
                <w:b/>
                <w:bCs/>
                <w:sz w:val="22"/>
                <w:szCs w:val="22"/>
                <w:lang w:val="en-ZA"/>
              </w:rPr>
              <w:t>REQUIRED</w:t>
            </w:r>
          </w:p>
        </w:tc>
      </w:tr>
      <w:tr w:rsidR="00450407" w:rsidRPr="00B52E32" w14:paraId="71146D15" w14:textId="77777777" w:rsidTr="00253EEE">
        <w:tc>
          <w:tcPr>
            <w:tcW w:w="9526" w:type="dxa"/>
          </w:tcPr>
          <w:p w14:paraId="58D07DFD" w14:textId="77777777" w:rsidR="00450407" w:rsidRPr="00B52E32" w:rsidRDefault="00450407" w:rsidP="00253EEE">
            <w:pPr>
              <w:spacing w:before="120" w:after="120"/>
              <w:jc w:val="both"/>
              <w:rPr>
                <w:rFonts w:ascii="Arial" w:hAnsi="Arial" w:cs="Arial"/>
                <w:sz w:val="22"/>
                <w:lang w:val="en-ZA"/>
              </w:rPr>
            </w:pPr>
            <w:r w:rsidRPr="00B52E32">
              <w:rPr>
                <w:rFonts w:ascii="Arial" w:hAnsi="Arial" w:cs="Arial"/>
                <w:sz w:val="22"/>
                <w:szCs w:val="22"/>
                <w:lang w:val="en-ZA"/>
              </w:rPr>
              <w:t xml:space="preserve">Prepare the </w:t>
            </w:r>
            <w:r>
              <w:rPr>
                <w:rFonts w:ascii="Arial" w:hAnsi="Arial" w:cs="Arial"/>
                <w:sz w:val="22"/>
                <w:szCs w:val="22"/>
                <w:lang w:val="en-ZA"/>
              </w:rPr>
              <w:t xml:space="preserve">Property, plant and equipment note to the </w:t>
            </w:r>
            <w:r w:rsidRPr="00B52E32">
              <w:rPr>
                <w:rFonts w:ascii="Arial" w:hAnsi="Arial" w:cs="Arial"/>
                <w:sz w:val="22"/>
                <w:szCs w:val="22"/>
                <w:lang w:val="en-ZA"/>
              </w:rPr>
              <w:t xml:space="preserve">financial statements </w:t>
            </w:r>
            <w:r>
              <w:rPr>
                <w:rFonts w:ascii="Arial" w:hAnsi="Arial" w:cs="Arial"/>
                <w:sz w:val="22"/>
                <w:szCs w:val="22"/>
                <w:lang w:val="en-ZA"/>
              </w:rPr>
              <w:t xml:space="preserve">of </w:t>
            </w:r>
            <w:r w:rsidRPr="00B52E32">
              <w:rPr>
                <w:rFonts w:ascii="Arial" w:hAnsi="Arial" w:cs="Arial"/>
                <w:sz w:val="22"/>
                <w:szCs w:val="22"/>
                <w:lang w:val="en-ZA"/>
              </w:rPr>
              <w:t xml:space="preserve">Denver Limited </w:t>
            </w:r>
            <w:r>
              <w:rPr>
                <w:rFonts w:ascii="Arial" w:hAnsi="Arial" w:cs="Arial"/>
                <w:sz w:val="22"/>
                <w:szCs w:val="22"/>
                <w:lang w:val="en-ZA"/>
              </w:rPr>
              <w:t>for</w:t>
            </w:r>
            <w:r w:rsidRPr="00B52E32">
              <w:rPr>
                <w:rFonts w:ascii="Arial" w:hAnsi="Arial" w:cs="Arial"/>
                <w:sz w:val="22"/>
                <w:szCs w:val="22"/>
                <w:lang w:val="en-ZA"/>
              </w:rPr>
              <w:t xml:space="preserve"> the year ended 31 December 2010, in a manner that complies with the minimum requirements of the Companies Act of 2008 and International Financial Reporting Standards</w:t>
            </w:r>
            <w:r>
              <w:rPr>
                <w:rFonts w:ascii="Arial" w:hAnsi="Arial" w:cs="Arial"/>
                <w:sz w:val="22"/>
                <w:szCs w:val="22"/>
                <w:lang w:val="en-ZA"/>
              </w:rPr>
              <w:t>.</w:t>
            </w:r>
          </w:p>
          <w:p w14:paraId="517E306C" w14:textId="77777777" w:rsidR="00450407" w:rsidRPr="00B52E32" w:rsidRDefault="00450407" w:rsidP="00253EEE">
            <w:pPr>
              <w:spacing w:before="120" w:after="120"/>
              <w:jc w:val="both"/>
              <w:rPr>
                <w:rFonts w:ascii="Arial" w:hAnsi="Arial" w:cs="Arial"/>
                <w:sz w:val="22"/>
                <w:lang w:val="en-ZA"/>
              </w:rPr>
            </w:pPr>
            <w:r w:rsidRPr="00B52E32">
              <w:rPr>
                <w:rFonts w:ascii="Arial" w:hAnsi="Arial" w:cs="Arial"/>
                <w:sz w:val="22"/>
                <w:szCs w:val="22"/>
                <w:lang w:val="en-ZA"/>
              </w:rPr>
              <w:t xml:space="preserve">Accounting policy notes are not required, nor any other notes. Comparative figures are not required. Ignore VAT. Show ALL your calculations. </w:t>
            </w:r>
          </w:p>
        </w:tc>
      </w:tr>
    </w:tbl>
    <w:p w14:paraId="37A9B444" w14:textId="77777777" w:rsidR="00450407" w:rsidRDefault="00450407" w:rsidP="00450407">
      <w:pPr>
        <w:jc w:val="both"/>
        <w:rPr>
          <w:rFonts w:ascii="Arial" w:hAnsi="Arial" w:cs="Arial"/>
          <w:b/>
          <w:snapToGrid w:val="0"/>
          <w:sz w:val="22"/>
          <w:szCs w:val="22"/>
          <w:lang w:val="en-ZA"/>
        </w:rPr>
      </w:pPr>
    </w:p>
    <w:p w14:paraId="04757571" w14:textId="77777777" w:rsidR="00450407" w:rsidRDefault="00450407" w:rsidP="00450407">
      <w:pPr>
        <w:rPr>
          <w:rFonts w:ascii="Arial" w:hAnsi="Arial" w:cs="Arial"/>
          <w:b/>
          <w:snapToGrid w:val="0"/>
          <w:sz w:val="22"/>
          <w:szCs w:val="22"/>
          <w:lang w:val="en-ZA"/>
        </w:rPr>
      </w:pPr>
      <w:r>
        <w:rPr>
          <w:rFonts w:ascii="Arial" w:hAnsi="Arial" w:cs="Arial"/>
          <w:b/>
          <w:snapToGrid w:val="0"/>
          <w:sz w:val="22"/>
          <w:szCs w:val="22"/>
          <w:lang w:val="en-ZA"/>
        </w:rPr>
        <w:br w:type="page"/>
      </w:r>
    </w:p>
    <w:p w14:paraId="4900FB8E" w14:textId="70267D5B" w:rsidR="00D77725" w:rsidRPr="00D77725" w:rsidRDefault="00D77725" w:rsidP="00D77725">
      <w:pPr>
        <w:spacing w:before="120" w:line="259" w:lineRule="auto"/>
        <w:jc w:val="both"/>
        <w:rPr>
          <w:rFonts w:ascii="Arial" w:eastAsia="Calibri" w:hAnsi="Arial" w:cs="Arial"/>
          <w:b/>
          <w:bCs/>
          <w:sz w:val="22"/>
          <w:szCs w:val="22"/>
          <w:lang w:val="en-ZA"/>
        </w:rPr>
      </w:pPr>
      <w:bookmarkStart w:id="1" w:name="_Hlk162001265"/>
      <w:r w:rsidRPr="00D77725">
        <w:rPr>
          <w:rFonts w:ascii="Arial" w:eastAsia="Calibri" w:hAnsi="Arial" w:cs="Arial"/>
          <w:b/>
          <w:bCs/>
          <w:sz w:val="22"/>
          <w:szCs w:val="22"/>
          <w:lang w:val="en-ZA"/>
        </w:rPr>
        <w:lastRenderedPageBreak/>
        <w:t>QUESTION</w:t>
      </w:r>
      <w:r>
        <w:rPr>
          <w:rFonts w:ascii="Arial" w:eastAsia="Calibri" w:hAnsi="Arial" w:cs="Arial"/>
          <w:b/>
          <w:bCs/>
          <w:sz w:val="22"/>
          <w:szCs w:val="22"/>
          <w:lang w:val="en-ZA"/>
        </w:rPr>
        <w:t xml:space="preserve"> </w:t>
      </w:r>
      <w:r w:rsidR="00850009">
        <w:rPr>
          <w:rFonts w:ascii="Arial" w:eastAsia="Calibri" w:hAnsi="Arial" w:cs="Arial"/>
          <w:b/>
          <w:bCs/>
          <w:sz w:val="22"/>
          <w:szCs w:val="22"/>
          <w:lang w:val="en-ZA"/>
        </w:rPr>
        <w:t>8</w:t>
      </w:r>
      <w:r>
        <w:rPr>
          <w:rFonts w:ascii="Arial" w:eastAsia="Calibri" w:hAnsi="Arial" w:cs="Arial"/>
          <w:b/>
          <w:bCs/>
          <w:sz w:val="22"/>
          <w:szCs w:val="22"/>
          <w:lang w:val="en-ZA"/>
        </w:rPr>
        <w:t xml:space="preserve"> (2024)</w:t>
      </w:r>
      <w:r w:rsidRPr="00D77725">
        <w:rPr>
          <w:rFonts w:ascii="Arial" w:eastAsia="Calibri" w:hAnsi="Arial" w:cs="Arial"/>
          <w:b/>
          <w:bCs/>
          <w:sz w:val="22"/>
          <w:szCs w:val="22"/>
          <w:lang w:val="en-ZA"/>
        </w:rPr>
        <w:tab/>
      </w:r>
      <w:r w:rsidRPr="00D77725">
        <w:rPr>
          <w:rFonts w:ascii="Arial" w:eastAsia="Calibri" w:hAnsi="Arial" w:cs="Arial"/>
          <w:b/>
          <w:bCs/>
          <w:sz w:val="22"/>
          <w:szCs w:val="22"/>
          <w:lang w:val="en-ZA"/>
        </w:rPr>
        <w:tab/>
      </w:r>
      <w:r w:rsidRPr="00D77725">
        <w:rPr>
          <w:rFonts w:ascii="Arial" w:eastAsia="Calibri" w:hAnsi="Arial" w:cs="Arial"/>
          <w:b/>
          <w:bCs/>
          <w:sz w:val="22"/>
          <w:szCs w:val="22"/>
          <w:lang w:val="en-ZA"/>
        </w:rPr>
        <w:tab/>
      </w:r>
      <w:r w:rsidRPr="00D77725">
        <w:rPr>
          <w:rFonts w:ascii="Arial" w:eastAsia="Calibri" w:hAnsi="Arial" w:cs="Arial"/>
          <w:b/>
          <w:bCs/>
          <w:sz w:val="22"/>
          <w:szCs w:val="22"/>
          <w:lang w:val="en-ZA"/>
        </w:rPr>
        <w:tab/>
      </w:r>
      <w:r w:rsidRPr="00D77725">
        <w:rPr>
          <w:rFonts w:ascii="Arial" w:eastAsia="Calibri" w:hAnsi="Arial" w:cs="Arial"/>
          <w:b/>
          <w:bCs/>
          <w:sz w:val="22"/>
          <w:szCs w:val="22"/>
          <w:lang w:val="en-ZA"/>
        </w:rPr>
        <w:tab/>
      </w:r>
      <w:r w:rsidRPr="00D77725">
        <w:rPr>
          <w:rFonts w:ascii="Arial" w:eastAsia="Calibri" w:hAnsi="Arial" w:cs="Arial"/>
          <w:b/>
          <w:bCs/>
          <w:sz w:val="22"/>
          <w:szCs w:val="22"/>
          <w:lang w:val="en-ZA"/>
        </w:rPr>
        <w:tab/>
      </w:r>
      <w:r w:rsidRPr="00D77725">
        <w:rPr>
          <w:rFonts w:ascii="Arial" w:eastAsia="Calibri" w:hAnsi="Arial" w:cs="Arial"/>
          <w:b/>
          <w:bCs/>
          <w:sz w:val="22"/>
          <w:szCs w:val="22"/>
          <w:lang w:val="en-ZA"/>
        </w:rPr>
        <w:tab/>
      </w:r>
      <w:r>
        <w:rPr>
          <w:rFonts w:ascii="Arial" w:eastAsia="Calibri" w:hAnsi="Arial" w:cs="Arial"/>
          <w:b/>
          <w:bCs/>
          <w:sz w:val="22"/>
          <w:szCs w:val="22"/>
          <w:lang w:val="en-ZA"/>
        </w:rPr>
        <w:tab/>
        <w:t xml:space="preserve"> </w:t>
      </w:r>
      <w:r w:rsidRPr="00D77725">
        <w:rPr>
          <w:rFonts w:ascii="Arial" w:eastAsia="Calibri" w:hAnsi="Arial" w:cs="Arial"/>
          <w:b/>
          <w:bCs/>
          <w:sz w:val="22"/>
          <w:szCs w:val="22"/>
          <w:lang w:val="en-ZA"/>
        </w:rPr>
        <w:t>(20 marks; 36 minutes)</w:t>
      </w:r>
      <w:bookmarkEnd w:id="1"/>
    </w:p>
    <w:p w14:paraId="45BF609C" w14:textId="77777777" w:rsidR="00D77725" w:rsidRPr="00D77725" w:rsidRDefault="00D77725" w:rsidP="00D77725">
      <w:pPr>
        <w:jc w:val="both"/>
        <w:rPr>
          <w:rFonts w:ascii="Arial" w:eastAsia="Calibri" w:hAnsi="Arial" w:cs="Arial"/>
          <w:sz w:val="22"/>
          <w:szCs w:val="22"/>
          <w:lang w:val="en-ZA"/>
        </w:rPr>
      </w:pPr>
    </w:p>
    <w:p w14:paraId="59EA1B55" w14:textId="77777777" w:rsidR="00D77725" w:rsidRPr="00D77725" w:rsidRDefault="00D77725" w:rsidP="00D77725">
      <w:pPr>
        <w:jc w:val="both"/>
        <w:rPr>
          <w:rFonts w:ascii="Arial" w:eastAsia="Calibri" w:hAnsi="Arial" w:cs="Arial"/>
          <w:sz w:val="22"/>
          <w:szCs w:val="22"/>
          <w:lang w:val="en-ZA"/>
        </w:rPr>
      </w:pPr>
      <w:r w:rsidRPr="00D77725">
        <w:rPr>
          <w:rFonts w:ascii="Arial" w:eastAsia="Calibri" w:hAnsi="Arial" w:cs="Arial"/>
          <w:sz w:val="22"/>
          <w:szCs w:val="22"/>
          <w:lang w:val="en-ZA"/>
        </w:rPr>
        <w:t xml:space="preserve">SU Studios Ltd. (SU Studios) is an entity that provides a studio where people can record videos and podcasts. SU Studios has a 30 June year end. SU Studios is a registered VAT vendor (assume a VAT rate of 15% for all periods) and all of SU Studios’ suppliers are also registered VAT vendors, unless stated otherwise. </w:t>
      </w:r>
    </w:p>
    <w:p w14:paraId="052783D8" w14:textId="77777777" w:rsidR="00D77725" w:rsidRPr="00D77725" w:rsidRDefault="00D77725" w:rsidP="00D77725">
      <w:pPr>
        <w:jc w:val="both"/>
        <w:rPr>
          <w:rFonts w:ascii="Arial" w:eastAsia="Calibri" w:hAnsi="Arial" w:cs="Arial"/>
          <w:b/>
          <w:sz w:val="22"/>
          <w:szCs w:val="22"/>
          <w:lang w:val="en-ZA"/>
        </w:rPr>
      </w:pPr>
    </w:p>
    <w:p w14:paraId="57F9A187" w14:textId="77777777" w:rsidR="00D77725" w:rsidRPr="00D77725" w:rsidRDefault="00D77725" w:rsidP="00D77725">
      <w:pPr>
        <w:jc w:val="both"/>
        <w:rPr>
          <w:rFonts w:ascii="Arial" w:eastAsia="Calibri" w:hAnsi="Arial" w:cs="Arial"/>
          <w:b/>
          <w:sz w:val="22"/>
          <w:szCs w:val="22"/>
          <w:lang w:val="en-ZA"/>
        </w:rPr>
      </w:pPr>
      <w:r w:rsidRPr="00D77725">
        <w:rPr>
          <w:rFonts w:ascii="Arial" w:eastAsia="Calibri" w:hAnsi="Arial" w:cs="Arial"/>
          <w:b/>
          <w:sz w:val="22"/>
          <w:szCs w:val="22"/>
          <w:lang w:val="en-ZA"/>
        </w:rPr>
        <w:t>Studio equipment</w:t>
      </w:r>
    </w:p>
    <w:p w14:paraId="1EB68A64" w14:textId="77777777" w:rsidR="00D77725" w:rsidRPr="00D77725" w:rsidRDefault="00D77725" w:rsidP="00D77725">
      <w:pPr>
        <w:jc w:val="both"/>
        <w:rPr>
          <w:rFonts w:ascii="Arial" w:eastAsia="Calibri" w:hAnsi="Arial" w:cs="Arial"/>
          <w:b/>
          <w:sz w:val="22"/>
          <w:szCs w:val="22"/>
          <w:lang w:val="en-ZA"/>
        </w:rPr>
      </w:pPr>
    </w:p>
    <w:p w14:paraId="5BE7E9B4" w14:textId="77777777" w:rsidR="00D77725" w:rsidRPr="00D77725" w:rsidRDefault="00D77725" w:rsidP="00D77725">
      <w:pPr>
        <w:jc w:val="both"/>
        <w:rPr>
          <w:rFonts w:ascii="Arial" w:eastAsia="Calibri" w:hAnsi="Arial" w:cs="Arial"/>
          <w:bCs/>
          <w:sz w:val="22"/>
          <w:szCs w:val="22"/>
          <w:lang w:val="en-ZA"/>
        </w:rPr>
      </w:pPr>
      <w:r w:rsidRPr="00D77725">
        <w:rPr>
          <w:rFonts w:ascii="Arial" w:eastAsia="Calibri" w:hAnsi="Arial" w:cs="Arial"/>
          <w:bCs/>
          <w:sz w:val="22"/>
          <w:szCs w:val="22"/>
          <w:lang w:val="en-ZA"/>
        </w:rPr>
        <w:t>The studio equipment cannot be used or sold separately. The studio is located in the Stellenbosch University student centre (Neelsie) where SU Studios leases the space. All equipment was purchased on 1 August 2022 at a total invoice price of R2 875 000. It is the policy of SU Studios to account for equipment using the cost model and using the following depreciation methods:</w:t>
      </w:r>
    </w:p>
    <w:p w14:paraId="6AFD9440" w14:textId="77777777" w:rsidR="00D77725" w:rsidRPr="00D77725" w:rsidRDefault="00D77725" w:rsidP="00D77725">
      <w:pPr>
        <w:jc w:val="both"/>
        <w:rPr>
          <w:rFonts w:ascii="Arial" w:eastAsia="Calibri" w:hAnsi="Arial" w:cs="Arial"/>
          <w:bCs/>
          <w:sz w:val="22"/>
          <w:szCs w:val="22"/>
          <w:lang w:val="en-ZA"/>
        </w:rPr>
      </w:pPr>
    </w:p>
    <w:p w14:paraId="1D2D50BD" w14:textId="77777777" w:rsidR="00D77725" w:rsidRPr="00D77725" w:rsidRDefault="00D77725" w:rsidP="00D77725">
      <w:pPr>
        <w:jc w:val="both"/>
        <w:rPr>
          <w:rFonts w:ascii="Arial" w:eastAsia="Calibri" w:hAnsi="Arial" w:cs="Arial"/>
          <w:bCs/>
          <w:sz w:val="22"/>
          <w:szCs w:val="22"/>
          <w:lang w:val="en-ZA"/>
        </w:rPr>
      </w:pPr>
      <w:r w:rsidRPr="00D77725">
        <w:rPr>
          <w:rFonts w:ascii="Arial" w:eastAsia="Calibri" w:hAnsi="Arial" w:cs="Arial"/>
          <w:bCs/>
          <w:sz w:val="22"/>
          <w:szCs w:val="22"/>
          <w:lang w:val="en-ZA"/>
        </w:rPr>
        <w:t>Soundproofing equipment:</w:t>
      </w:r>
      <w:r w:rsidRPr="00D77725">
        <w:rPr>
          <w:rFonts w:ascii="Arial" w:eastAsia="Calibri" w:hAnsi="Arial" w:cs="Arial"/>
          <w:bCs/>
          <w:sz w:val="22"/>
          <w:szCs w:val="22"/>
          <w:lang w:val="en-ZA"/>
        </w:rPr>
        <w:tab/>
      </w:r>
      <w:r w:rsidRPr="00D77725">
        <w:rPr>
          <w:rFonts w:ascii="Arial" w:eastAsia="Calibri" w:hAnsi="Arial" w:cs="Arial"/>
          <w:bCs/>
          <w:sz w:val="22"/>
          <w:szCs w:val="22"/>
          <w:lang w:val="en-ZA"/>
        </w:rPr>
        <w:tab/>
        <w:t>Straight line method at 20%.</w:t>
      </w:r>
    </w:p>
    <w:p w14:paraId="6E7F354E" w14:textId="77777777" w:rsidR="00D77725" w:rsidRPr="00D77725" w:rsidRDefault="00D77725" w:rsidP="00D77725">
      <w:pPr>
        <w:jc w:val="both"/>
        <w:rPr>
          <w:rFonts w:ascii="Arial" w:eastAsia="Calibri" w:hAnsi="Arial" w:cs="Arial"/>
          <w:bCs/>
          <w:sz w:val="22"/>
          <w:szCs w:val="22"/>
          <w:lang w:val="en-ZA"/>
        </w:rPr>
      </w:pPr>
    </w:p>
    <w:p w14:paraId="212CD897" w14:textId="77777777" w:rsidR="00D77725" w:rsidRPr="00D77725" w:rsidRDefault="00D77725" w:rsidP="00D77725">
      <w:pPr>
        <w:ind w:left="3600" w:hanging="3600"/>
        <w:jc w:val="both"/>
        <w:rPr>
          <w:rFonts w:ascii="Arial" w:eastAsia="Calibri" w:hAnsi="Arial" w:cs="Arial"/>
          <w:bCs/>
          <w:sz w:val="22"/>
          <w:szCs w:val="22"/>
          <w:lang w:val="en-ZA"/>
        </w:rPr>
      </w:pPr>
      <w:r w:rsidRPr="00D77725">
        <w:rPr>
          <w:rFonts w:ascii="Arial" w:eastAsia="Calibri" w:hAnsi="Arial" w:cs="Arial"/>
          <w:bCs/>
          <w:sz w:val="22"/>
          <w:szCs w:val="22"/>
          <w:lang w:val="en-ZA"/>
        </w:rPr>
        <w:t>Microphones:</w:t>
      </w:r>
      <w:r w:rsidRPr="00D77725">
        <w:rPr>
          <w:rFonts w:ascii="Arial" w:eastAsia="Calibri" w:hAnsi="Arial" w:cs="Arial"/>
          <w:bCs/>
          <w:sz w:val="22"/>
          <w:szCs w:val="22"/>
          <w:lang w:val="en-ZA"/>
        </w:rPr>
        <w:tab/>
        <w:t xml:space="preserve">Production unit method over 100 000 hours per microphone. </w:t>
      </w:r>
    </w:p>
    <w:p w14:paraId="507DD805" w14:textId="77777777" w:rsidR="00D77725" w:rsidRPr="00D77725" w:rsidRDefault="00D77725" w:rsidP="00D77725">
      <w:pPr>
        <w:ind w:left="3600" w:hanging="3600"/>
        <w:jc w:val="both"/>
        <w:rPr>
          <w:rFonts w:ascii="Arial" w:eastAsia="Calibri" w:hAnsi="Arial" w:cs="Arial"/>
          <w:bCs/>
          <w:sz w:val="22"/>
          <w:szCs w:val="22"/>
          <w:lang w:val="en-ZA"/>
        </w:rPr>
      </w:pPr>
    </w:p>
    <w:p w14:paraId="06D51661" w14:textId="77777777" w:rsidR="00D77725" w:rsidRPr="00D77725" w:rsidRDefault="00D77725" w:rsidP="00D77725">
      <w:pPr>
        <w:jc w:val="both"/>
        <w:rPr>
          <w:rFonts w:ascii="Arial" w:eastAsia="Calibri" w:hAnsi="Arial" w:cs="Arial"/>
          <w:bCs/>
          <w:sz w:val="22"/>
          <w:szCs w:val="22"/>
          <w:lang w:val="en-ZA"/>
        </w:rPr>
      </w:pPr>
      <w:r w:rsidRPr="00D77725">
        <w:rPr>
          <w:rFonts w:ascii="Arial" w:eastAsia="Calibri" w:hAnsi="Arial" w:cs="Arial"/>
          <w:bCs/>
          <w:sz w:val="22"/>
          <w:szCs w:val="22"/>
          <w:lang w:val="en-ZA"/>
        </w:rPr>
        <w:t>Recording equipment and storage:</w:t>
      </w:r>
      <w:r w:rsidRPr="00D77725">
        <w:rPr>
          <w:rFonts w:ascii="Arial" w:eastAsia="Calibri" w:hAnsi="Arial" w:cs="Arial"/>
          <w:bCs/>
          <w:sz w:val="22"/>
          <w:szCs w:val="22"/>
          <w:lang w:val="en-ZA"/>
        </w:rPr>
        <w:tab/>
        <w:t>Diminishing balance method at 15%.</w:t>
      </w:r>
    </w:p>
    <w:p w14:paraId="37C8438E" w14:textId="77777777" w:rsidR="00D77725" w:rsidRPr="00D77725" w:rsidRDefault="00D77725" w:rsidP="00D77725">
      <w:pPr>
        <w:jc w:val="both"/>
        <w:rPr>
          <w:rFonts w:ascii="Arial" w:eastAsia="Calibri" w:hAnsi="Arial" w:cs="Arial"/>
          <w:bCs/>
          <w:sz w:val="22"/>
          <w:szCs w:val="22"/>
          <w:lang w:val="en-ZA"/>
        </w:rPr>
      </w:pPr>
    </w:p>
    <w:p w14:paraId="18D480E5" w14:textId="77777777" w:rsidR="00D77725" w:rsidRPr="00D77725" w:rsidRDefault="00D77725" w:rsidP="00D77725">
      <w:pPr>
        <w:jc w:val="both"/>
        <w:rPr>
          <w:rFonts w:ascii="Arial" w:eastAsia="Calibri" w:hAnsi="Arial" w:cs="Arial"/>
          <w:bCs/>
          <w:sz w:val="22"/>
          <w:szCs w:val="22"/>
          <w:lang w:val="en-ZA"/>
        </w:rPr>
      </w:pPr>
      <w:r w:rsidRPr="00D77725">
        <w:rPr>
          <w:rFonts w:ascii="Arial" w:eastAsia="Calibri" w:hAnsi="Arial" w:cs="Arial"/>
          <w:bCs/>
          <w:sz w:val="22"/>
          <w:szCs w:val="22"/>
          <w:lang w:val="en-ZA"/>
        </w:rPr>
        <w:t>The soundproofing equipment makes up 22% of the total cost of the equipment and the microphones 37%.</w:t>
      </w:r>
    </w:p>
    <w:p w14:paraId="2B6190A8" w14:textId="77777777" w:rsidR="00D77725" w:rsidRPr="00D77725" w:rsidRDefault="00D77725" w:rsidP="00D77725">
      <w:pPr>
        <w:jc w:val="both"/>
        <w:rPr>
          <w:rFonts w:ascii="Arial" w:eastAsia="Calibri" w:hAnsi="Arial" w:cs="Arial"/>
          <w:bCs/>
          <w:sz w:val="22"/>
          <w:szCs w:val="22"/>
          <w:lang w:val="en-ZA"/>
        </w:rPr>
      </w:pPr>
    </w:p>
    <w:p w14:paraId="58F75119" w14:textId="77777777" w:rsidR="00D77725" w:rsidRPr="00D77725" w:rsidRDefault="00D77725" w:rsidP="00D77725">
      <w:pPr>
        <w:jc w:val="both"/>
        <w:rPr>
          <w:rFonts w:ascii="Arial" w:eastAsia="Calibri" w:hAnsi="Arial" w:cs="Arial"/>
          <w:bCs/>
          <w:sz w:val="22"/>
          <w:szCs w:val="22"/>
          <w:lang w:val="en-ZA"/>
        </w:rPr>
      </w:pPr>
      <w:r w:rsidRPr="00D77725">
        <w:rPr>
          <w:rFonts w:ascii="Arial" w:eastAsia="Calibri" w:hAnsi="Arial" w:cs="Arial"/>
          <w:bCs/>
          <w:sz w:val="22"/>
          <w:szCs w:val="22"/>
          <w:lang w:val="en-ZA"/>
        </w:rPr>
        <w:t>SU Studios owns two identical microphones and they were always used together, at the same time. One microphone for the presenter and one for the guest. The microphones were used for 12 000 total hours by 1 July 2023 and 39 600 total hours during the year ended 30 June 2024. One of the microphones fell during a session on 30 June 2024 and had to be replaced at a cost price of R250 000 on the same day.</w:t>
      </w:r>
    </w:p>
    <w:p w14:paraId="22EF24A5" w14:textId="77777777" w:rsidR="00D77725" w:rsidRPr="00D77725" w:rsidRDefault="00D77725" w:rsidP="00D77725">
      <w:pPr>
        <w:jc w:val="both"/>
        <w:rPr>
          <w:rFonts w:ascii="Arial" w:eastAsia="Calibri" w:hAnsi="Arial" w:cs="Arial"/>
          <w:bCs/>
          <w:sz w:val="22"/>
          <w:szCs w:val="22"/>
          <w:lang w:val="en-ZA"/>
        </w:rPr>
      </w:pPr>
    </w:p>
    <w:p w14:paraId="4B5D8B62" w14:textId="77777777" w:rsidR="00D77725" w:rsidRPr="00D77725" w:rsidRDefault="00D77725" w:rsidP="00D77725">
      <w:pPr>
        <w:jc w:val="both"/>
        <w:rPr>
          <w:rFonts w:ascii="Arial" w:eastAsia="Calibri" w:hAnsi="Arial" w:cs="Arial"/>
          <w:bCs/>
          <w:sz w:val="22"/>
          <w:szCs w:val="22"/>
          <w:lang w:val="en-ZA"/>
        </w:rPr>
      </w:pPr>
      <w:r w:rsidRPr="00D77725">
        <w:rPr>
          <w:rFonts w:ascii="Arial" w:eastAsia="Calibri" w:hAnsi="Arial" w:cs="Arial"/>
          <w:bCs/>
          <w:sz w:val="22"/>
          <w:szCs w:val="22"/>
          <w:lang w:val="en-ZA"/>
        </w:rPr>
        <w:t>All soundproofing equipment can be sold back to the supplier at 10% of the original cost.</w:t>
      </w:r>
    </w:p>
    <w:p w14:paraId="5EB90657" w14:textId="77777777" w:rsidR="00D77725" w:rsidRPr="00D77725" w:rsidRDefault="00D77725" w:rsidP="00D77725">
      <w:pPr>
        <w:jc w:val="both"/>
        <w:rPr>
          <w:rFonts w:ascii="Arial" w:eastAsia="Calibri" w:hAnsi="Arial" w:cs="Arial"/>
          <w:bCs/>
          <w:sz w:val="22"/>
          <w:szCs w:val="22"/>
          <w:lang w:val="en-ZA"/>
        </w:rPr>
      </w:pPr>
    </w:p>
    <w:p w14:paraId="7B352C57" w14:textId="77777777" w:rsidR="00D77725" w:rsidRPr="00D77725" w:rsidRDefault="00D77725" w:rsidP="00D77725">
      <w:pPr>
        <w:jc w:val="both"/>
        <w:rPr>
          <w:rFonts w:ascii="Arial" w:eastAsia="Calibri" w:hAnsi="Arial" w:cs="Arial"/>
          <w:b/>
          <w:sz w:val="22"/>
          <w:szCs w:val="22"/>
          <w:lang w:val="en-ZA"/>
        </w:rPr>
      </w:pPr>
      <w:r w:rsidRPr="00D77725">
        <w:rPr>
          <w:rFonts w:ascii="Arial" w:eastAsia="Calibri" w:hAnsi="Arial" w:cs="Arial"/>
          <w:b/>
          <w:sz w:val="22"/>
          <w:szCs w:val="22"/>
          <w:lang w:val="en-ZA"/>
        </w:rPr>
        <w:t>Buildings</w:t>
      </w:r>
    </w:p>
    <w:p w14:paraId="41F305A8" w14:textId="77777777" w:rsidR="00D77725" w:rsidRPr="00D77725" w:rsidRDefault="00D77725" w:rsidP="00D77725">
      <w:pPr>
        <w:jc w:val="both"/>
        <w:rPr>
          <w:rFonts w:ascii="Arial" w:eastAsia="Calibri" w:hAnsi="Arial" w:cs="Arial"/>
          <w:b/>
          <w:sz w:val="22"/>
          <w:szCs w:val="22"/>
          <w:lang w:val="en-ZA"/>
        </w:rPr>
      </w:pPr>
    </w:p>
    <w:p w14:paraId="232CE835" w14:textId="77777777" w:rsidR="00D77725" w:rsidRPr="00D77725" w:rsidRDefault="00D77725" w:rsidP="00D77725">
      <w:pPr>
        <w:jc w:val="both"/>
        <w:rPr>
          <w:rFonts w:ascii="Arial" w:eastAsia="Calibri" w:hAnsi="Arial" w:cs="Arial"/>
          <w:sz w:val="22"/>
          <w:szCs w:val="22"/>
          <w:lang w:val="en-ZA"/>
        </w:rPr>
      </w:pPr>
      <w:r w:rsidRPr="00D77725">
        <w:rPr>
          <w:rFonts w:ascii="Arial" w:eastAsia="Calibri" w:hAnsi="Arial" w:cs="Arial"/>
          <w:sz w:val="22"/>
          <w:szCs w:val="22"/>
          <w:lang w:val="en-ZA"/>
        </w:rPr>
        <w:t xml:space="preserve">When compiling the financial statements on 13 August 2024 you find the following note and documents: </w:t>
      </w:r>
    </w:p>
    <w:p w14:paraId="0CD4FB7E" w14:textId="77777777" w:rsidR="00D77725" w:rsidRPr="00D77725" w:rsidRDefault="00D77725" w:rsidP="00D77725">
      <w:pPr>
        <w:jc w:val="both"/>
        <w:rPr>
          <w:rFonts w:ascii="Arial" w:eastAsia="Calibri" w:hAnsi="Arial" w:cs="Arial"/>
          <w:sz w:val="22"/>
          <w:szCs w:val="22"/>
          <w:lang w:val="en-ZA"/>
        </w:rPr>
      </w:pPr>
    </w:p>
    <w:p w14:paraId="61C0DA20" w14:textId="77777777" w:rsidR="00D77725" w:rsidRPr="00D77725" w:rsidRDefault="00D77725" w:rsidP="00D77725">
      <w:pPr>
        <w:jc w:val="both"/>
        <w:rPr>
          <w:rFonts w:ascii="Arial" w:eastAsia="Calibri" w:hAnsi="Arial" w:cs="Arial"/>
          <w:sz w:val="22"/>
          <w:szCs w:val="22"/>
          <w:lang w:val="en-ZA"/>
        </w:rPr>
      </w:pPr>
      <w:r w:rsidRPr="00D77725">
        <w:rPr>
          <w:rFonts w:ascii="Arial" w:eastAsia="Calibri" w:hAnsi="Arial" w:cs="Arial"/>
          <w:sz w:val="22"/>
          <w:szCs w:val="22"/>
          <w:lang w:val="en-ZA"/>
        </w:rPr>
        <w:t xml:space="preserve">The studio in the Neelsie was becoming increasingly popular for businesses and therefore the lease payments in the Neelsie were rising. SU Studios received a letter on 12 June 2024 stating that lease payments would increase by 15% for the period 1 July 2024 to 30 June 2025. The financial statements were approved on 2 September 2024. </w:t>
      </w:r>
    </w:p>
    <w:p w14:paraId="3E7CF729" w14:textId="77777777" w:rsidR="00D77725" w:rsidRPr="00D77725" w:rsidRDefault="00D77725" w:rsidP="00D77725">
      <w:pPr>
        <w:jc w:val="both"/>
        <w:rPr>
          <w:rFonts w:ascii="Arial" w:eastAsia="Calibri" w:hAnsi="Arial" w:cs="Arial"/>
          <w:sz w:val="22"/>
          <w:szCs w:val="22"/>
          <w:lang w:val="en-ZA"/>
        </w:rPr>
      </w:pPr>
    </w:p>
    <w:p w14:paraId="5B22AB32" w14:textId="77777777" w:rsidR="00D77725" w:rsidRPr="00D77725" w:rsidRDefault="00D77725" w:rsidP="00D77725">
      <w:pPr>
        <w:rPr>
          <w:rFonts w:ascii="Arial" w:hAnsi="Arial"/>
          <w:szCs w:val="20"/>
          <w:lang w:val="en-ZA"/>
        </w:rPr>
      </w:pPr>
      <w:r w:rsidRPr="00D77725">
        <w:rPr>
          <w:rFonts w:ascii="Arial" w:hAnsi="Arial"/>
          <w:szCs w:val="20"/>
          <w:lang w:val="en-ZA"/>
        </w:rPr>
        <w:br w:type="page"/>
      </w:r>
    </w:p>
    <w:tbl>
      <w:tblPr>
        <w:tblW w:w="5141"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7291"/>
        <w:gridCol w:w="933"/>
        <w:gridCol w:w="1024"/>
      </w:tblGrid>
      <w:tr w:rsidR="00D77725" w:rsidRPr="00D77725" w14:paraId="2514F4F0" w14:textId="77777777" w:rsidTr="00253EEE">
        <w:trPr>
          <w:cantSplit/>
        </w:trPr>
        <w:tc>
          <w:tcPr>
            <w:tcW w:w="4012" w:type="pct"/>
            <w:gridSpan w:val="2"/>
            <w:vMerge w:val="restart"/>
            <w:tcBorders>
              <w:top w:val="single" w:sz="4" w:space="0" w:color="auto"/>
              <w:left w:val="single" w:sz="4" w:space="0" w:color="auto"/>
              <w:right w:val="single" w:sz="4" w:space="0" w:color="auto"/>
            </w:tcBorders>
            <w:vAlign w:val="center"/>
          </w:tcPr>
          <w:p w14:paraId="5C0E8C0E" w14:textId="77777777" w:rsidR="00D77725" w:rsidRPr="00D77725" w:rsidRDefault="00D77725" w:rsidP="00D77725">
            <w:pPr>
              <w:spacing w:before="120" w:after="120"/>
              <w:jc w:val="both"/>
              <w:rPr>
                <w:rFonts w:ascii="Arial" w:hAnsi="Arial" w:cs="Arial"/>
                <w:sz w:val="22"/>
                <w:szCs w:val="22"/>
                <w:lang w:val="en-ZA"/>
              </w:rPr>
            </w:pPr>
            <w:r w:rsidRPr="00D77725">
              <w:rPr>
                <w:rFonts w:ascii="Arial" w:eastAsia="Calibri" w:hAnsi="Arial" w:cs="Arial"/>
                <w:b/>
                <w:sz w:val="22"/>
                <w:szCs w:val="22"/>
                <w:lang w:val="en-ZA"/>
              </w:rPr>
              <w:lastRenderedPageBreak/>
              <w:t>REQUIRED</w:t>
            </w:r>
            <w:r w:rsidRPr="00D77725">
              <w:rPr>
                <w:rFonts w:ascii="Arial" w:eastAsia="Calibri" w:hAnsi="Arial" w:cs="Arial"/>
                <w:b/>
                <w:bCs/>
                <w:sz w:val="22"/>
                <w:szCs w:val="22"/>
                <w:lang w:val="en-ZA"/>
              </w:rPr>
              <w:t xml:space="preserve"> </w:t>
            </w:r>
          </w:p>
        </w:tc>
        <w:tc>
          <w:tcPr>
            <w:tcW w:w="988" w:type="pct"/>
            <w:gridSpan w:val="2"/>
            <w:tcBorders>
              <w:top w:val="single" w:sz="4" w:space="0" w:color="auto"/>
              <w:left w:val="single" w:sz="4" w:space="0" w:color="auto"/>
              <w:bottom w:val="single" w:sz="4" w:space="0" w:color="auto"/>
              <w:right w:val="single" w:sz="4" w:space="0" w:color="auto"/>
            </w:tcBorders>
            <w:hideMark/>
          </w:tcPr>
          <w:p w14:paraId="351FEEB2" w14:textId="77777777" w:rsidR="00D77725" w:rsidRPr="00D77725" w:rsidRDefault="00D77725" w:rsidP="00D77725">
            <w:pPr>
              <w:spacing w:before="120" w:after="120"/>
              <w:jc w:val="center"/>
              <w:rPr>
                <w:rFonts w:ascii="Arial" w:eastAsia="Calibri" w:hAnsi="Arial" w:cs="Arial"/>
                <w:b/>
                <w:sz w:val="22"/>
                <w:szCs w:val="22"/>
                <w:lang w:val="en-ZA"/>
              </w:rPr>
            </w:pPr>
            <w:r w:rsidRPr="00D77725">
              <w:rPr>
                <w:rFonts w:ascii="Arial" w:eastAsia="Calibri" w:hAnsi="Arial" w:cs="Arial"/>
                <w:b/>
                <w:sz w:val="22"/>
                <w:szCs w:val="22"/>
                <w:lang w:val="en-ZA"/>
              </w:rPr>
              <w:t>MARKS</w:t>
            </w:r>
          </w:p>
        </w:tc>
      </w:tr>
      <w:tr w:rsidR="00D77725" w:rsidRPr="00D77725" w14:paraId="233962BF" w14:textId="77777777" w:rsidTr="00253EEE">
        <w:trPr>
          <w:cantSplit/>
          <w:trHeight w:val="508"/>
        </w:trPr>
        <w:tc>
          <w:tcPr>
            <w:tcW w:w="4012" w:type="pct"/>
            <w:gridSpan w:val="2"/>
            <w:vMerge/>
            <w:tcBorders>
              <w:left w:val="single" w:sz="4" w:space="0" w:color="auto"/>
              <w:bottom w:val="single" w:sz="4" w:space="0" w:color="auto"/>
              <w:right w:val="single" w:sz="4" w:space="0" w:color="auto"/>
            </w:tcBorders>
          </w:tcPr>
          <w:p w14:paraId="30055F99" w14:textId="77777777" w:rsidR="00D77725" w:rsidRPr="00D77725" w:rsidRDefault="00D77725" w:rsidP="00D77725">
            <w:pPr>
              <w:spacing w:before="120" w:after="120"/>
              <w:rPr>
                <w:rFonts w:ascii="Arial" w:hAnsi="Arial" w:cs="Arial"/>
                <w:sz w:val="22"/>
                <w:szCs w:val="22"/>
                <w:lang w:val="en-ZA"/>
              </w:rPr>
            </w:pPr>
          </w:p>
        </w:tc>
        <w:tc>
          <w:tcPr>
            <w:tcW w:w="471" w:type="pct"/>
            <w:tcBorders>
              <w:top w:val="single" w:sz="4" w:space="0" w:color="auto"/>
              <w:left w:val="single" w:sz="4" w:space="0" w:color="auto"/>
              <w:bottom w:val="single" w:sz="4" w:space="0" w:color="auto"/>
              <w:right w:val="single" w:sz="4" w:space="0" w:color="auto"/>
            </w:tcBorders>
            <w:hideMark/>
          </w:tcPr>
          <w:p w14:paraId="59314433" w14:textId="77777777" w:rsidR="00D77725" w:rsidRPr="00D77725" w:rsidRDefault="00D77725" w:rsidP="00D77725">
            <w:pPr>
              <w:spacing w:before="120" w:after="120"/>
              <w:jc w:val="center"/>
              <w:rPr>
                <w:rFonts w:ascii="Arial" w:eastAsia="Calibri" w:hAnsi="Arial" w:cs="Arial"/>
                <w:b/>
                <w:sz w:val="22"/>
                <w:szCs w:val="22"/>
                <w:lang w:val="en-ZA"/>
              </w:rPr>
            </w:pPr>
            <w:r w:rsidRPr="00D77725">
              <w:rPr>
                <w:rFonts w:ascii="Arial" w:eastAsia="Calibri" w:hAnsi="Arial" w:cs="Arial"/>
                <w:b/>
                <w:sz w:val="22"/>
                <w:szCs w:val="22"/>
                <w:lang w:val="en-ZA"/>
              </w:rPr>
              <w:t>Sub total</w:t>
            </w:r>
          </w:p>
        </w:tc>
        <w:tc>
          <w:tcPr>
            <w:tcW w:w="517" w:type="pct"/>
            <w:tcBorders>
              <w:top w:val="single" w:sz="4" w:space="0" w:color="auto"/>
              <w:left w:val="single" w:sz="4" w:space="0" w:color="auto"/>
              <w:bottom w:val="single" w:sz="4" w:space="0" w:color="auto"/>
              <w:right w:val="single" w:sz="4" w:space="0" w:color="auto"/>
            </w:tcBorders>
            <w:vAlign w:val="center"/>
            <w:hideMark/>
          </w:tcPr>
          <w:p w14:paraId="52124DA4" w14:textId="77777777" w:rsidR="00D77725" w:rsidRPr="00D77725" w:rsidRDefault="00D77725" w:rsidP="00D77725">
            <w:pPr>
              <w:spacing w:before="120" w:after="120"/>
              <w:jc w:val="center"/>
              <w:rPr>
                <w:rFonts w:ascii="Arial" w:eastAsia="Calibri" w:hAnsi="Arial" w:cs="Arial"/>
                <w:b/>
                <w:sz w:val="22"/>
                <w:szCs w:val="22"/>
                <w:lang w:val="en-ZA"/>
              </w:rPr>
            </w:pPr>
            <w:r w:rsidRPr="00D77725">
              <w:rPr>
                <w:rFonts w:ascii="Arial" w:eastAsia="Calibri" w:hAnsi="Arial" w:cs="Arial"/>
                <w:b/>
                <w:sz w:val="22"/>
                <w:szCs w:val="22"/>
                <w:lang w:val="en-ZA"/>
              </w:rPr>
              <w:t>Total</w:t>
            </w:r>
          </w:p>
        </w:tc>
      </w:tr>
      <w:tr w:rsidR="00D77725" w:rsidRPr="00D77725" w14:paraId="6EC07FF3" w14:textId="77777777" w:rsidTr="00253EEE">
        <w:trPr>
          <w:trHeight w:val="1214"/>
        </w:trPr>
        <w:tc>
          <w:tcPr>
            <w:tcW w:w="330" w:type="pct"/>
            <w:tcBorders>
              <w:top w:val="single" w:sz="4" w:space="0" w:color="auto"/>
              <w:left w:val="single" w:sz="4" w:space="0" w:color="auto"/>
              <w:bottom w:val="single" w:sz="4" w:space="0" w:color="auto"/>
              <w:right w:val="single" w:sz="4" w:space="0" w:color="auto"/>
            </w:tcBorders>
          </w:tcPr>
          <w:p w14:paraId="6B8E0EE1" w14:textId="77777777" w:rsidR="00D77725" w:rsidRPr="00D77725" w:rsidRDefault="00D77725" w:rsidP="00D77725">
            <w:pPr>
              <w:spacing w:before="120" w:after="120"/>
              <w:jc w:val="center"/>
              <w:rPr>
                <w:rFonts w:ascii="Arial" w:eastAsia="Calibri" w:hAnsi="Arial" w:cs="Arial"/>
                <w:sz w:val="22"/>
                <w:szCs w:val="22"/>
                <w:lang w:val="en-ZA"/>
              </w:rPr>
            </w:pPr>
            <w:r w:rsidRPr="00D77725">
              <w:rPr>
                <w:rFonts w:ascii="Arial" w:eastAsia="Calibri" w:hAnsi="Arial" w:cs="Arial"/>
                <w:sz w:val="22"/>
                <w:szCs w:val="22"/>
                <w:lang w:val="en-ZA"/>
              </w:rPr>
              <w:t>(a)</w:t>
            </w:r>
          </w:p>
        </w:tc>
        <w:tc>
          <w:tcPr>
            <w:tcW w:w="3682" w:type="pct"/>
            <w:tcBorders>
              <w:top w:val="single" w:sz="4" w:space="0" w:color="auto"/>
              <w:left w:val="single" w:sz="4" w:space="0" w:color="auto"/>
              <w:bottom w:val="single" w:sz="4" w:space="0" w:color="auto"/>
              <w:right w:val="single" w:sz="4" w:space="0" w:color="auto"/>
            </w:tcBorders>
          </w:tcPr>
          <w:p w14:paraId="43DDB13E" w14:textId="77777777" w:rsidR="00D77725" w:rsidRPr="00D77725" w:rsidRDefault="00D77725" w:rsidP="00D77725">
            <w:pPr>
              <w:tabs>
                <w:tab w:val="right" w:pos="9072"/>
              </w:tabs>
              <w:spacing w:before="120" w:after="120"/>
              <w:jc w:val="both"/>
              <w:rPr>
                <w:rFonts w:ascii="Arial" w:eastAsia="Calibri" w:hAnsi="Arial"/>
                <w:sz w:val="22"/>
                <w:szCs w:val="22"/>
                <w:lang w:val="en-ZA"/>
              </w:rPr>
            </w:pPr>
            <w:r w:rsidRPr="00D77725">
              <w:rPr>
                <w:rFonts w:ascii="Arial" w:eastAsia="Calibri" w:hAnsi="Arial"/>
                <w:sz w:val="22"/>
                <w:szCs w:val="22"/>
                <w:lang w:val="en-ZA"/>
              </w:rPr>
              <w:t>Prepare only the Equipment column of the Property, Plant and Equipment note to the financial statements of SU Studios Ltd. for the year ended 30 June 2024</w:t>
            </w:r>
            <w:r w:rsidRPr="00D77725">
              <w:rPr>
                <w:rFonts w:ascii="Arial" w:hAnsi="Arial" w:cs="Arial"/>
                <w:sz w:val="22"/>
                <w:szCs w:val="22"/>
                <w:lang w:val="en-ZA"/>
              </w:rPr>
              <w:t xml:space="preserve"> in a manner that complies with the minimum requirements of the </w:t>
            </w:r>
            <w:r w:rsidRPr="00D77725">
              <w:rPr>
                <w:rFonts w:ascii="Arial" w:hAnsi="Arial" w:cs="Arial"/>
                <w:i/>
                <w:iCs/>
                <w:sz w:val="22"/>
                <w:szCs w:val="22"/>
                <w:lang w:val="en-ZA"/>
              </w:rPr>
              <w:t>International Financial Reporting Standards</w:t>
            </w:r>
            <w:r w:rsidRPr="00D77725">
              <w:rPr>
                <w:rFonts w:ascii="Arial" w:eastAsia="Calibri" w:hAnsi="Arial"/>
                <w:sz w:val="22"/>
                <w:szCs w:val="22"/>
                <w:lang w:val="en-ZA"/>
              </w:rPr>
              <w:t xml:space="preserve"> as far as the information allows.</w:t>
            </w:r>
          </w:p>
          <w:p w14:paraId="2AE579C2" w14:textId="77777777" w:rsidR="00D77725" w:rsidRPr="00D77725" w:rsidRDefault="00D77725" w:rsidP="00D77725">
            <w:pPr>
              <w:spacing w:before="120" w:after="120"/>
              <w:jc w:val="both"/>
              <w:rPr>
                <w:rFonts w:ascii="Arial" w:eastAsia="Calibri" w:hAnsi="Arial" w:cs="Arial"/>
                <w:sz w:val="22"/>
                <w:szCs w:val="22"/>
                <w:lang w:val="en-ZA"/>
              </w:rPr>
            </w:pPr>
            <w:r w:rsidRPr="00D77725">
              <w:rPr>
                <w:rFonts w:ascii="Arial" w:eastAsia="Calibri" w:hAnsi="Arial"/>
                <w:i/>
                <w:sz w:val="22"/>
                <w:szCs w:val="22"/>
                <w:lang w:val="en-ZA"/>
              </w:rPr>
              <w:t>Communication skills</w:t>
            </w:r>
          </w:p>
        </w:tc>
        <w:tc>
          <w:tcPr>
            <w:tcW w:w="471" w:type="pct"/>
            <w:tcBorders>
              <w:top w:val="single" w:sz="4" w:space="0" w:color="auto"/>
              <w:left w:val="single" w:sz="4" w:space="0" w:color="auto"/>
              <w:bottom w:val="single" w:sz="4" w:space="0" w:color="auto"/>
              <w:right w:val="single" w:sz="4" w:space="0" w:color="auto"/>
            </w:tcBorders>
            <w:vAlign w:val="bottom"/>
          </w:tcPr>
          <w:p w14:paraId="407CBFF9" w14:textId="77777777" w:rsidR="00D77725" w:rsidRPr="00D77725" w:rsidRDefault="00D77725" w:rsidP="00D77725">
            <w:pPr>
              <w:tabs>
                <w:tab w:val="right" w:pos="9072"/>
              </w:tabs>
              <w:spacing w:before="120" w:after="120"/>
              <w:jc w:val="center"/>
              <w:rPr>
                <w:rFonts w:ascii="Arial" w:eastAsia="Calibri" w:hAnsi="Arial"/>
                <w:sz w:val="22"/>
                <w:szCs w:val="22"/>
                <w:lang w:val="en-ZA"/>
              </w:rPr>
            </w:pPr>
            <w:r w:rsidRPr="00D77725">
              <w:rPr>
                <w:rFonts w:ascii="Arial" w:eastAsia="Calibri" w:hAnsi="Arial"/>
                <w:sz w:val="22"/>
                <w:szCs w:val="22"/>
                <w:lang w:val="en-ZA"/>
              </w:rPr>
              <w:t>15</w:t>
            </w:r>
          </w:p>
          <w:p w14:paraId="0CDD8BA7" w14:textId="77777777" w:rsidR="00D77725" w:rsidRPr="00D77725" w:rsidRDefault="00D77725" w:rsidP="00D77725">
            <w:pPr>
              <w:spacing w:before="120" w:after="120"/>
              <w:jc w:val="center"/>
              <w:rPr>
                <w:rFonts w:ascii="Arial" w:eastAsia="Calibri" w:hAnsi="Arial" w:cs="Arial"/>
                <w:sz w:val="22"/>
                <w:szCs w:val="22"/>
                <w:lang w:val="en-ZA"/>
              </w:rPr>
            </w:pPr>
            <w:r w:rsidRPr="00D77725">
              <w:rPr>
                <w:rFonts w:ascii="Arial" w:eastAsia="Calibri" w:hAnsi="Arial"/>
                <w:i/>
                <w:iCs/>
                <w:sz w:val="22"/>
                <w:szCs w:val="22"/>
                <w:lang w:val="en-ZA"/>
              </w:rPr>
              <w:t>1</w:t>
            </w:r>
          </w:p>
        </w:tc>
        <w:tc>
          <w:tcPr>
            <w:tcW w:w="517" w:type="pct"/>
            <w:tcBorders>
              <w:top w:val="single" w:sz="4" w:space="0" w:color="auto"/>
              <w:left w:val="single" w:sz="4" w:space="0" w:color="auto"/>
              <w:bottom w:val="single" w:sz="4" w:space="0" w:color="auto"/>
              <w:right w:val="single" w:sz="4" w:space="0" w:color="auto"/>
            </w:tcBorders>
            <w:vAlign w:val="bottom"/>
          </w:tcPr>
          <w:p w14:paraId="2A433121" w14:textId="77777777" w:rsidR="00D77725" w:rsidRPr="00D77725" w:rsidRDefault="00D77725" w:rsidP="00D77725">
            <w:pPr>
              <w:spacing w:before="120" w:after="120"/>
              <w:jc w:val="center"/>
              <w:rPr>
                <w:rFonts w:ascii="Arial" w:eastAsia="Calibri" w:hAnsi="Arial" w:cs="Arial"/>
                <w:sz w:val="22"/>
                <w:szCs w:val="22"/>
                <w:lang w:val="en-ZA"/>
              </w:rPr>
            </w:pPr>
            <w:r w:rsidRPr="00D77725">
              <w:rPr>
                <w:rFonts w:ascii="Arial" w:eastAsia="Calibri" w:hAnsi="Arial"/>
                <w:sz w:val="22"/>
                <w:szCs w:val="22"/>
                <w:lang w:val="en-ZA"/>
              </w:rPr>
              <w:t>16</w:t>
            </w:r>
          </w:p>
        </w:tc>
      </w:tr>
      <w:tr w:rsidR="00D77725" w:rsidRPr="00D77725" w14:paraId="3D4AB068" w14:textId="77777777" w:rsidTr="00253EEE">
        <w:trPr>
          <w:trHeight w:val="821"/>
        </w:trPr>
        <w:tc>
          <w:tcPr>
            <w:tcW w:w="330" w:type="pct"/>
            <w:tcBorders>
              <w:top w:val="single" w:sz="4" w:space="0" w:color="auto"/>
              <w:left w:val="single" w:sz="4" w:space="0" w:color="auto"/>
              <w:bottom w:val="single" w:sz="4" w:space="0" w:color="auto"/>
              <w:right w:val="single" w:sz="4" w:space="0" w:color="auto"/>
            </w:tcBorders>
          </w:tcPr>
          <w:p w14:paraId="69F9799F" w14:textId="77777777" w:rsidR="00D77725" w:rsidRPr="00D77725" w:rsidRDefault="00D77725" w:rsidP="00D77725">
            <w:pPr>
              <w:spacing w:before="120" w:after="120"/>
              <w:jc w:val="center"/>
              <w:rPr>
                <w:rFonts w:ascii="Arial" w:eastAsia="Calibri" w:hAnsi="Arial" w:cs="Arial"/>
                <w:sz w:val="22"/>
                <w:szCs w:val="22"/>
                <w:lang w:val="en-ZA"/>
              </w:rPr>
            </w:pPr>
            <w:r w:rsidRPr="00D77725">
              <w:rPr>
                <w:rFonts w:ascii="Arial" w:eastAsia="Calibri" w:hAnsi="Arial" w:cs="Arial"/>
                <w:sz w:val="22"/>
                <w:szCs w:val="22"/>
                <w:lang w:val="en-ZA"/>
              </w:rPr>
              <w:t>(b)</w:t>
            </w:r>
          </w:p>
        </w:tc>
        <w:tc>
          <w:tcPr>
            <w:tcW w:w="3682" w:type="pct"/>
            <w:tcBorders>
              <w:top w:val="single" w:sz="4" w:space="0" w:color="auto"/>
              <w:left w:val="single" w:sz="4" w:space="0" w:color="auto"/>
              <w:bottom w:val="single" w:sz="4" w:space="0" w:color="auto"/>
              <w:right w:val="single" w:sz="4" w:space="0" w:color="auto"/>
            </w:tcBorders>
          </w:tcPr>
          <w:p w14:paraId="22BBBBC7" w14:textId="77777777" w:rsidR="00D77725" w:rsidRPr="00D77725" w:rsidRDefault="00D77725" w:rsidP="00D77725">
            <w:pPr>
              <w:tabs>
                <w:tab w:val="right" w:pos="9072"/>
              </w:tabs>
              <w:spacing w:before="120" w:after="120"/>
              <w:jc w:val="both"/>
              <w:rPr>
                <w:rFonts w:ascii="Arial" w:eastAsia="Calibri" w:hAnsi="Arial"/>
                <w:sz w:val="22"/>
                <w:szCs w:val="22"/>
                <w:lang w:val="en-ZA"/>
              </w:rPr>
            </w:pPr>
            <w:r w:rsidRPr="00D77725">
              <w:rPr>
                <w:rFonts w:ascii="Arial" w:eastAsia="Calibri" w:hAnsi="Arial"/>
                <w:sz w:val="22"/>
                <w:szCs w:val="22"/>
                <w:lang w:val="en-ZA"/>
              </w:rPr>
              <w:t xml:space="preserve">Briefly discuss in terms of IAS 10 </w:t>
            </w:r>
            <w:r w:rsidRPr="00D77725">
              <w:rPr>
                <w:rFonts w:ascii="Arial" w:eastAsia="Calibri" w:hAnsi="Arial"/>
                <w:i/>
                <w:iCs/>
                <w:sz w:val="22"/>
                <w:szCs w:val="22"/>
                <w:lang w:val="en-ZA"/>
              </w:rPr>
              <w:t>Events after reporting period</w:t>
            </w:r>
            <w:r w:rsidRPr="00D77725">
              <w:rPr>
                <w:rFonts w:ascii="Arial" w:eastAsia="Calibri" w:hAnsi="Arial"/>
                <w:sz w:val="22"/>
                <w:szCs w:val="22"/>
                <w:lang w:val="en-ZA"/>
              </w:rPr>
              <w:t xml:space="preserve"> whether any entries should be made for the increase in monthly lease payments announced on 12 June 2024. </w:t>
            </w:r>
          </w:p>
          <w:p w14:paraId="171F942B" w14:textId="77777777" w:rsidR="00D77725" w:rsidRPr="00D77725" w:rsidRDefault="00D77725" w:rsidP="00D77725">
            <w:pPr>
              <w:spacing w:before="120" w:after="120"/>
              <w:jc w:val="both"/>
              <w:rPr>
                <w:rFonts w:ascii="Arial" w:eastAsia="Calibri" w:hAnsi="Arial" w:cs="Arial"/>
                <w:sz w:val="22"/>
                <w:szCs w:val="22"/>
                <w:lang w:val="en-ZA"/>
              </w:rPr>
            </w:pPr>
            <w:r w:rsidRPr="00D77725">
              <w:rPr>
                <w:rFonts w:ascii="Arial" w:eastAsia="Calibri" w:hAnsi="Arial"/>
                <w:sz w:val="22"/>
                <w:szCs w:val="22"/>
                <w:lang w:val="en-ZA"/>
              </w:rPr>
              <w:t>You do not need to provide definitions for any terms, and you may assume that the event has been correctly identified as an event after the reporting period.</w:t>
            </w:r>
          </w:p>
        </w:tc>
        <w:tc>
          <w:tcPr>
            <w:tcW w:w="471" w:type="pct"/>
            <w:tcBorders>
              <w:top w:val="single" w:sz="4" w:space="0" w:color="auto"/>
              <w:left w:val="single" w:sz="4" w:space="0" w:color="auto"/>
              <w:bottom w:val="single" w:sz="4" w:space="0" w:color="auto"/>
              <w:right w:val="single" w:sz="4" w:space="0" w:color="auto"/>
            </w:tcBorders>
            <w:vAlign w:val="bottom"/>
          </w:tcPr>
          <w:p w14:paraId="3183E50D" w14:textId="77777777" w:rsidR="00D77725" w:rsidRPr="00D77725" w:rsidRDefault="00D77725" w:rsidP="00D77725">
            <w:pPr>
              <w:spacing w:before="120" w:after="120"/>
              <w:jc w:val="center"/>
              <w:rPr>
                <w:rFonts w:ascii="Arial" w:eastAsia="Calibri" w:hAnsi="Arial" w:cs="Arial"/>
                <w:sz w:val="22"/>
                <w:szCs w:val="22"/>
                <w:lang w:val="en-ZA"/>
              </w:rPr>
            </w:pPr>
            <w:r w:rsidRPr="00D77725">
              <w:rPr>
                <w:rFonts w:ascii="Arial" w:eastAsia="Calibri" w:hAnsi="Arial"/>
                <w:sz w:val="22"/>
                <w:szCs w:val="22"/>
                <w:lang w:val="en-ZA"/>
              </w:rPr>
              <w:t>4</w:t>
            </w:r>
          </w:p>
        </w:tc>
        <w:tc>
          <w:tcPr>
            <w:tcW w:w="517" w:type="pct"/>
            <w:tcBorders>
              <w:top w:val="single" w:sz="4" w:space="0" w:color="auto"/>
              <w:left w:val="single" w:sz="4" w:space="0" w:color="auto"/>
              <w:bottom w:val="single" w:sz="4" w:space="0" w:color="auto"/>
              <w:right w:val="single" w:sz="4" w:space="0" w:color="auto"/>
            </w:tcBorders>
            <w:vAlign w:val="bottom"/>
          </w:tcPr>
          <w:p w14:paraId="2BF6FCBD" w14:textId="77777777" w:rsidR="00D77725" w:rsidRPr="00D77725" w:rsidRDefault="00D77725" w:rsidP="00D77725">
            <w:pPr>
              <w:spacing w:before="120" w:after="120"/>
              <w:jc w:val="center"/>
              <w:rPr>
                <w:rFonts w:ascii="Arial" w:eastAsia="Calibri" w:hAnsi="Arial" w:cs="Arial"/>
                <w:sz w:val="22"/>
                <w:szCs w:val="22"/>
                <w:lang w:val="en-ZA"/>
              </w:rPr>
            </w:pPr>
            <w:r w:rsidRPr="00D77725">
              <w:rPr>
                <w:rFonts w:ascii="Arial" w:eastAsia="Calibri" w:hAnsi="Arial"/>
                <w:sz w:val="22"/>
                <w:szCs w:val="22"/>
                <w:lang w:val="en-ZA"/>
              </w:rPr>
              <w:t>4</w:t>
            </w:r>
          </w:p>
        </w:tc>
      </w:tr>
      <w:tr w:rsidR="00D77725" w:rsidRPr="00D77725" w14:paraId="3EB87338" w14:textId="77777777" w:rsidTr="00253EEE">
        <w:trPr>
          <w:trHeight w:val="485"/>
        </w:trPr>
        <w:tc>
          <w:tcPr>
            <w:tcW w:w="4012" w:type="pct"/>
            <w:gridSpan w:val="2"/>
            <w:tcBorders>
              <w:top w:val="single" w:sz="4" w:space="0" w:color="auto"/>
              <w:left w:val="single" w:sz="4" w:space="0" w:color="auto"/>
              <w:bottom w:val="single" w:sz="4" w:space="0" w:color="auto"/>
              <w:right w:val="single" w:sz="4" w:space="0" w:color="auto"/>
            </w:tcBorders>
            <w:hideMark/>
          </w:tcPr>
          <w:p w14:paraId="755E6623" w14:textId="77777777" w:rsidR="00D77725" w:rsidRPr="00D77725" w:rsidRDefault="00D77725" w:rsidP="00D77725">
            <w:pPr>
              <w:spacing w:before="120" w:after="120"/>
              <w:jc w:val="both"/>
              <w:rPr>
                <w:rFonts w:ascii="Arial" w:eastAsia="Calibri" w:hAnsi="Arial" w:cs="Arial"/>
                <w:sz w:val="22"/>
                <w:szCs w:val="22"/>
                <w:lang w:val="en-ZA"/>
              </w:rPr>
            </w:pPr>
            <w:r w:rsidRPr="00D77725">
              <w:rPr>
                <w:rFonts w:ascii="Arial" w:eastAsia="Calibri" w:hAnsi="Arial" w:cs="Arial"/>
                <w:b/>
                <w:sz w:val="22"/>
                <w:szCs w:val="22"/>
                <w:lang w:val="en-ZA"/>
              </w:rPr>
              <w:t>TOTAL MARKS</w:t>
            </w:r>
          </w:p>
        </w:tc>
        <w:tc>
          <w:tcPr>
            <w:tcW w:w="471" w:type="pct"/>
            <w:tcBorders>
              <w:top w:val="single" w:sz="4" w:space="0" w:color="auto"/>
              <w:left w:val="single" w:sz="4" w:space="0" w:color="auto"/>
              <w:bottom w:val="single" w:sz="4" w:space="0" w:color="auto"/>
              <w:right w:val="single" w:sz="4" w:space="0" w:color="auto"/>
            </w:tcBorders>
          </w:tcPr>
          <w:p w14:paraId="41813D2F" w14:textId="77777777" w:rsidR="00D77725" w:rsidRPr="00D77725" w:rsidRDefault="00D77725" w:rsidP="00D77725">
            <w:pPr>
              <w:spacing w:before="120" w:after="120"/>
              <w:jc w:val="center"/>
              <w:rPr>
                <w:rFonts w:ascii="Arial" w:eastAsia="Calibri" w:hAnsi="Arial" w:cs="Arial"/>
                <w:b/>
                <w:sz w:val="22"/>
                <w:szCs w:val="22"/>
                <w:lang w:val="en-ZA"/>
              </w:rPr>
            </w:pPr>
          </w:p>
        </w:tc>
        <w:tc>
          <w:tcPr>
            <w:tcW w:w="517" w:type="pct"/>
            <w:tcBorders>
              <w:top w:val="single" w:sz="4" w:space="0" w:color="auto"/>
              <w:left w:val="single" w:sz="4" w:space="0" w:color="auto"/>
              <w:bottom w:val="single" w:sz="4" w:space="0" w:color="auto"/>
              <w:right w:val="single" w:sz="4" w:space="0" w:color="auto"/>
            </w:tcBorders>
          </w:tcPr>
          <w:p w14:paraId="16150047" w14:textId="77777777" w:rsidR="00D77725" w:rsidRPr="00D77725" w:rsidRDefault="00D77725" w:rsidP="00D77725">
            <w:pPr>
              <w:spacing w:before="120" w:after="120"/>
              <w:jc w:val="center"/>
              <w:rPr>
                <w:rFonts w:ascii="Arial" w:eastAsia="Calibri" w:hAnsi="Arial" w:cs="Arial"/>
                <w:b/>
                <w:sz w:val="22"/>
                <w:szCs w:val="22"/>
                <w:lang w:val="en-ZA"/>
              </w:rPr>
            </w:pPr>
            <w:r w:rsidRPr="00D77725">
              <w:rPr>
                <w:rFonts w:ascii="Arial" w:eastAsia="Calibri" w:hAnsi="Arial" w:cs="Arial"/>
                <w:b/>
                <w:sz w:val="22"/>
                <w:szCs w:val="22"/>
                <w:lang w:val="en-ZA"/>
              </w:rPr>
              <w:t>20</w:t>
            </w:r>
          </w:p>
        </w:tc>
      </w:tr>
    </w:tbl>
    <w:p w14:paraId="4528F380" w14:textId="77777777" w:rsidR="00D77725" w:rsidRPr="00D77725" w:rsidRDefault="00D77725" w:rsidP="00D77725">
      <w:pPr>
        <w:rPr>
          <w:rFonts w:ascii="Arial" w:hAnsi="Arial"/>
          <w:szCs w:val="20"/>
          <w:lang w:val="en-ZA"/>
        </w:rPr>
      </w:pPr>
    </w:p>
    <w:p w14:paraId="61532487" w14:textId="4FEE6753" w:rsidR="00D77725" w:rsidRDefault="00D77725">
      <w:pPr>
        <w:rPr>
          <w:rFonts w:ascii="Arial" w:hAnsi="Arial" w:cs="Arial"/>
          <w:b/>
          <w:sz w:val="22"/>
          <w:szCs w:val="22"/>
          <w:lang w:val="af-ZA"/>
        </w:rPr>
      </w:pPr>
    </w:p>
    <w:sectPr w:rsidR="00D77725" w:rsidSect="00FB46B7">
      <w:headerReference w:type="default" r:id="rId10"/>
      <w:footerReference w:type="even" r:id="rId11"/>
      <w:footerReference w:type="default" r:id="rId12"/>
      <w:pgSz w:w="11907" w:h="16840" w:code="9"/>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97490" w14:textId="77777777" w:rsidR="00E85332" w:rsidRDefault="00E85332">
      <w:r>
        <w:separator/>
      </w:r>
    </w:p>
  </w:endnote>
  <w:endnote w:type="continuationSeparator" w:id="0">
    <w:p w14:paraId="000C6D44" w14:textId="77777777" w:rsidR="00E85332" w:rsidRDefault="00E85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9FC9" w14:textId="77777777" w:rsidR="00674D15" w:rsidRDefault="00674D15" w:rsidP="002847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E5D0B1" w14:textId="77777777" w:rsidR="00674D15" w:rsidRDefault="00674D15" w:rsidP="00ED06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7637" w14:textId="5256CB87" w:rsidR="00674D15" w:rsidRPr="00ED062C" w:rsidRDefault="00674D15" w:rsidP="00284797">
    <w:pPr>
      <w:pStyle w:val="Footer"/>
      <w:framePr w:wrap="around" w:vAnchor="text" w:hAnchor="margin" w:xAlign="right" w:y="1"/>
      <w:rPr>
        <w:rStyle w:val="PageNumber"/>
        <w:rFonts w:ascii="Arial" w:hAnsi="Arial" w:cs="Arial"/>
        <w:sz w:val="22"/>
        <w:szCs w:val="22"/>
      </w:rPr>
    </w:pPr>
    <w:r w:rsidRPr="00ED062C">
      <w:rPr>
        <w:rStyle w:val="PageNumber"/>
        <w:rFonts w:ascii="Arial" w:hAnsi="Arial" w:cs="Arial"/>
        <w:sz w:val="22"/>
        <w:szCs w:val="22"/>
      </w:rPr>
      <w:fldChar w:fldCharType="begin"/>
    </w:r>
    <w:r w:rsidRPr="00ED062C">
      <w:rPr>
        <w:rStyle w:val="PageNumber"/>
        <w:rFonts w:ascii="Arial" w:hAnsi="Arial" w:cs="Arial"/>
        <w:sz w:val="22"/>
        <w:szCs w:val="22"/>
      </w:rPr>
      <w:instrText xml:space="preserve">PAGE  </w:instrText>
    </w:r>
    <w:r w:rsidRPr="00ED062C">
      <w:rPr>
        <w:rStyle w:val="PageNumber"/>
        <w:rFonts w:ascii="Arial" w:hAnsi="Arial" w:cs="Arial"/>
        <w:sz w:val="22"/>
        <w:szCs w:val="22"/>
      </w:rPr>
      <w:fldChar w:fldCharType="separate"/>
    </w:r>
    <w:r w:rsidR="00A46464">
      <w:rPr>
        <w:rStyle w:val="PageNumber"/>
        <w:rFonts w:ascii="Arial" w:hAnsi="Arial" w:cs="Arial"/>
        <w:noProof/>
        <w:sz w:val="22"/>
        <w:szCs w:val="22"/>
      </w:rPr>
      <w:t>8</w:t>
    </w:r>
    <w:r w:rsidRPr="00ED062C">
      <w:rPr>
        <w:rStyle w:val="PageNumber"/>
        <w:rFonts w:ascii="Arial" w:hAnsi="Arial" w:cs="Arial"/>
        <w:sz w:val="22"/>
        <w:szCs w:val="22"/>
      </w:rPr>
      <w:fldChar w:fldCharType="end"/>
    </w:r>
  </w:p>
  <w:p w14:paraId="00A0DF58" w14:textId="77777777" w:rsidR="00674D15" w:rsidRDefault="00674D15" w:rsidP="00ED06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77144" w14:textId="77777777" w:rsidR="00E85332" w:rsidRDefault="00E85332">
      <w:r>
        <w:separator/>
      </w:r>
    </w:p>
  </w:footnote>
  <w:footnote w:type="continuationSeparator" w:id="0">
    <w:p w14:paraId="3F250FB6" w14:textId="77777777" w:rsidR="00E85332" w:rsidRDefault="00E85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20D2" w14:textId="77777777" w:rsidR="00674D15" w:rsidRPr="00A53E32" w:rsidRDefault="00674D15" w:rsidP="00061A3C">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Pr>
        <w:rFonts w:ascii="Arial" w:hAnsi="Arial" w:cs="Arial"/>
        <w:sz w:val="18"/>
        <w:szCs w:val="18"/>
      </w:rPr>
      <w:t>QUESTION PACK</w:t>
    </w:r>
  </w:p>
  <w:p w14:paraId="094B011E" w14:textId="77777777" w:rsidR="00674D15" w:rsidRDefault="00674D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C03"/>
    <w:multiLevelType w:val="hybridMultilevel"/>
    <w:tmpl w:val="35BA82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319777D"/>
    <w:multiLevelType w:val="hybridMultilevel"/>
    <w:tmpl w:val="7E9491F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A4061C8"/>
    <w:multiLevelType w:val="hybridMultilevel"/>
    <w:tmpl w:val="C45CA20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D1228D3"/>
    <w:multiLevelType w:val="hybridMultilevel"/>
    <w:tmpl w:val="DCCE4C0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DDE3F92"/>
    <w:multiLevelType w:val="hybridMultilevel"/>
    <w:tmpl w:val="9646A72E"/>
    <w:lvl w:ilvl="0" w:tplc="03645B58">
      <w:start w:val="8"/>
      <w:numFmt w:val="bullet"/>
      <w:lvlText w:val="-"/>
      <w:lvlJc w:val="left"/>
      <w:pPr>
        <w:ind w:left="720" w:hanging="360"/>
      </w:pPr>
      <w:rPr>
        <w:rFonts w:ascii="Arial" w:eastAsia="Times New Roman" w:hAnsi="Arial" w:hint="default"/>
      </w:rPr>
    </w:lvl>
    <w:lvl w:ilvl="1" w:tplc="04360003" w:tentative="1">
      <w:start w:val="1"/>
      <w:numFmt w:val="bullet"/>
      <w:lvlText w:val="o"/>
      <w:lvlJc w:val="left"/>
      <w:pPr>
        <w:ind w:left="1440" w:hanging="360"/>
      </w:pPr>
      <w:rPr>
        <w:rFonts w:ascii="Courier New" w:hAnsi="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5" w15:restartNumberingAfterBreak="0">
    <w:nsid w:val="12CC6079"/>
    <w:multiLevelType w:val="hybridMultilevel"/>
    <w:tmpl w:val="59B2773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14151930"/>
    <w:multiLevelType w:val="hybridMultilevel"/>
    <w:tmpl w:val="6F023ED2"/>
    <w:lvl w:ilvl="0" w:tplc="B0B8FD84">
      <w:start w:val="2"/>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49663FA"/>
    <w:multiLevelType w:val="hybridMultilevel"/>
    <w:tmpl w:val="64CEBE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CE235A2"/>
    <w:multiLevelType w:val="hybridMultilevel"/>
    <w:tmpl w:val="32289E5E"/>
    <w:lvl w:ilvl="0" w:tplc="03B0D59A">
      <w:start w:val="1"/>
      <w:numFmt w:val="lowerLetter"/>
      <w:lvlText w:val="(%1)"/>
      <w:lvlJc w:val="left"/>
      <w:pPr>
        <w:tabs>
          <w:tab w:val="num" w:pos="-675"/>
        </w:tabs>
        <w:ind w:left="-675" w:hanging="405"/>
      </w:pPr>
      <w:rPr>
        <w:rFonts w:hint="default"/>
      </w:rPr>
    </w:lvl>
    <w:lvl w:ilvl="1" w:tplc="59883FCE">
      <w:start w:val="1"/>
      <w:numFmt w:val="lowerRoman"/>
      <w:lvlText w:val="%2"/>
      <w:lvlJc w:val="left"/>
      <w:pPr>
        <w:tabs>
          <w:tab w:val="num" w:pos="360"/>
        </w:tabs>
        <w:ind w:left="360" w:hanging="720"/>
      </w:pPr>
      <w:rPr>
        <w:rFonts w:hint="default"/>
        <w:b w:val="0"/>
        <w:i w:val="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9" w15:restartNumberingAfterBreak="0">
    <w:nsid w:val="1D6F627E"/>
    <w:multiLevelType w:val="hybridMultilevel"/>
    <w:tmpl w:val="547A5C7C"/>
    <w:lvl w:ilvl="0" w:tplc="3B464F70">
      <w:start w:val="1"/>
      <w:numFmt w:val="decimal"/>
      <w:lvlText w:val="%1."/>
      <w:lvlJc w:val="left"/>
      <w:pPr>
        <w:ind w:left="360" w:hanging="360"/>
      </w:p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1F9420A0"/>
    <w:multiLevelType w:val="hybridMultilevel"/>
    <w:tmpl w:val="E8B400A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cs="Courier New" w:hint="default"/>
      </w:rPr>
    </w:lvl>
    <w:lvl w:ilvl="2" w:tplc="04090017">
      <w:start w:val="1"/>
      <w:numFmt w:val="lowerLetter"/>
      <w:lvlText w:val="%3)"/>
      <w:lvlJc w:val="left"/>
      <w:pPr>
        <w:tabs>
          <w:tab w:val="num" w:pos="1980"/>
        </w:tabs>
        <w:ind w:left="1980" w:hanging="36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69265D0"/>
    <w:multiLevelType w:val="hybridMultilevel"/>
    <w:tmpl w:val="B44E9CC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269605FC"/>
    <w:multiLevelType w:val="hybridMultilevel"/>
    <w:tmpl w:val="770A48A4"/>
    <w:lvl w:ilvl="0" w:tplc="FFFFFFFF">
      <w:start w:val="1"/>
      <w:numFmt w:val="bullet"/>
      <w:lvlText w:val=""/>
      <w:lvlJc w:val="left"/>
      <w:pPr>
        <w:tabs>
          <w:tab w:val="num" w:pos="1080"/>
        </w:tabs>
        <w:ind w:left="1080" w:hanging="360"/>
      </w:pPr>
      <w:rPr>
        <w:rFonts w:ascii="Symbol" w:hAnsi="Symbol" w:hint="default"/>
      </w:rPr>
    </w:lvl>
    <w:lvl w:ilvl="1" w:tplc="1BDC4146">
      <w:start w:val="85"/>
      <w:numFmt w:val="bullet"/>
      <w:lvlText w:val="-"/>
      <w:lvlJc w:val="left"/>
      <w:pPr>
        <w:tabs>
          <w:tab w:val="num" w:pos="1800"/>
        </w:tabs>
        <w:ind w:left="1800" w:hanging="360"/>
      </w:pPr>
      <w:rPr>
        <w:rFonts w:ascii="Times New Roman" w:eastAsia="Times New Roman" w:hAnsi="Times New Roman" w:cs="Times New Roman"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A1A6189"/>
    <w:multiLevelType w:val="hybridMultilevel"/>
    <w:tmpl w:val="352AE03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2A251A10"/>
    <w:multiLevelType w:val="hybridMultilevel"/>
    <w:tmpl w:val="3ED605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A606291"/>
    <w:multiLevelType w:val="hybridMultilevel"/>
    <w:tmpl w:val="F75AEA9A"/>
    <w:lvl w:ilvl="0" w:tplc="1C09000F">
      <w:start w:val="1"/>
      <w:numFmt w:val="decimal"/>
      <w:lvlText w:val="%1."/>
      <w:lvlJc w:val="left"/>
      <w:pPr>
        <w:ind w:left="-720" w:hanging="360"/>
      </w:pPr>
      <w:rPr>
        <w:rFonts w:hint="default"/>
      </w:rPr>
    </w:lvl>
    <w:lvl w:ilvl="1" w:tplc="1C090019">
      <w:start w:val="1"/>
      <w:numFmt w:val="lowerLetter"/>
      <w:lvlText w:val="%2."/>
      <w:lvlJc w:val="left"/>
      <w:pPr>
        <w:ind w:left="0" w:hanging="360"/>
      </w:pPr>
    </w:lvl>
    <w:lvl w:ilvl="2" w:tplc="1C09001B">
      <w:start w:val="1"/>
      <w:numFmt w:val="lowerRoman"/>
      <w:lvlText w:val="%3."/>
      <w:lvlJc w:val="right"/>
      <w:pPr>
        <w:ind w:left="720" w:hanging="180"/>
      </w:pPr>
    </w:lvl>
    <w:lvl w:ilvl="3" w:tplc="1C09000F" w:tentative="1">
      <w:start w:val="1"/>
      <w:numFmt w:val="decimal"/>
      <w:lvlText w:val="%4."/>
      <w:lvlJc w:val="left"/>
      <w:pPr>
        <w:ind w:left="1440" w:hanging="360"/>
      </w:pPr>
    </w:lvl>
    <w:lvl w:ilvl="4" w:tplc="1C090019" w:tentative="1">
      <w:start w:val="1"/>
      <w:numFmt w:val="lowerLetter"/>
      <w:lvlText w:val="%5."/>
      <w:lvlJc w:val="left"/>
      <w:pPr>
        <w:ind w:left="2160" w:hanging="360"/>
      </w:pPr>
    </w:lvl>
    <w:lvl w:ilvl="5" w:tplc="1C09001B" w:tentative="1">
      <w:start w:val="1"/>
      <w:numFmt w:val="lowerRoman"/>
      <w:lvlText w:val="%6."/>
      <w:lvlJc w:val="right"/>
      <w:pPr>
        <w:ind w:left="2880" w:hanging="180"/>
      </w:pPr>
    </w:lvl>
    <w:lvl w:ilvl="6" w:tplc="1C09000F" w:tentative="1">
      <w:start w:val="1"/>
      <w:numFmt w:val="decimal"/>
      <w:lvlText w:val="%7."/>
      <w:lvlJc w:val="left"/>
      <w:pPr>
        <w:ind w:left="3600" w:hanging="360"/>
      </w:pPr>
    </w:lvl>
    <w:lvl w:ilvl="7" w:tplc="1C090019" w:tentative="1">
      <w:start w:val="1"/>
      <w:numFmt w:val="lowerLetter"/>
      <w:lvlText w:val="%8."/>
      <w:lvlJc w:val="left"/>
      <w:pPr>
        <w:ind w:left="4320" w:hanging="360"/>
      </w:pPr>
    </w:lvl>
    <w:lvl w:ilvl="8" w:tplc="1C09001B" w:tentative="1">
      <w:start w:val="1"/>
      <w:numFmt w:val="lowerRoman"/>
      <w:lvlText w:val="%9."/>
      <w:lvlJc w:val="right"/>
      <w:pPr>
        <w:ind w:left="5040" w:hanging="180"/>
      </w:pPr>
    </w:lvl>
  </w:abstractNum>
  <w:abstractNum w:abstractNumId="16" w15:restartNumberingAfterBreak="0">
    <w:nsid w:val="2B7D03C8"/>
    <w:multiLevelType w:val="hybridMultilevel"/>
    <w:tmpl w:val="CAAEF55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2CC37A82"/>
    <w:multiLevelType w:val="hybridMultilevel"/>
    <w:tmpl w:val="2A8EEE0A"/>
    <w:lvl w:ilvl="0" w:tplc="0A0E0FBC">
      <w:start w:val="1"/>
      <w:numFmt w:val="lowerLetter"/>
      <w:lvlText w:val="(%1)"/>
      <w:lvlJc w:val="left"/>
      <w:pPr>
        <w:tabs>
          <w:tab w:val="num" w:pos="510"/>
        </w:tabs>
        <w:ind w:left="51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D6E1853"/>
    <w:multiLevelType w:val="hybridMultilevel"/>
    <w:tmpl w:val="31E8D7A8"/>
    <w:lvl w:ilvl="0" w:tplc="A718E10C">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9" w15:restartNumberingAfterBreak="0">
    <w:nsid w:val="352F08DB"/>
    <w:multiLevelType w:val="hybridMultilevel"/>
    <w:tmpl w:val="BC0A85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37294BAB"/>
    <w:multiLevelType w:val="hybridMultilevel"/>
    <w:tmpl w:val="E3A25A0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387D4476"/>
    <w:multiLevelType w:val="hybridMultilevel"/>
    <w:tmpl w:val="52A88B6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3C5256EF"/>
    <w:multiLevelType w:val="hybridMultilevel"/>
    <w:tmpl w:val="734A503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3F7C3A79"/>
    <w:multiLevelType w:val="hybridMultilevel"/>
    <w:tmpl w:val="FA1CA0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70F3EC1"/>
    <w:multiLevelType w:val="hybridMultilevel"/>
    <w:tmpl w:val="4F4812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4B874641"/>
    <w:multiLevelType w:val="hybridMultilevel"/>
    <w:tmpl w:val="98928520"/>
    <w:lvl w:ilvl="0" w:tplc="1C09000F">
      <w:start w:val="1"/>
      <w:numFmt w:val="decimal"/>
      <w:lvlText w:val="%1."/>
      <w:lvlJc w:val="left"/>
      <w:pPr>
        <w:ind w:left="360" w:hanging="360"/>
      </w:pPr>
      <w:rPr>
        <w:rFonts w:hint="default"/>
      </w:rPr>
    </w:lvl>
    <w:lvl w:ilvl="1" w:tplc="1C09000F">
      <w:start w:val="1"/>
      <w:numFmt w:val="decimal"/>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6" w15:restartNumberingAfterBreak="0">
    <w:nsid w:val="53EA115C"/>
    <w:multiLevelType w:val="hybridMultilevel"/>
    <w:tmpl w:val="E120083E"/>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 w15:restartNumberingAfterBreak="0">
    <w:nsid w:val="55916199"/>
    <w:multiLevelType w:val="hybridMultilevel"/>
    <w:tmpl w:val="7BF02FFA"/>
    <w:lvl w:ilvl="0" w:tplc="1BE80EB6">
      <w:start w:val="1"/>
      <w:numFmt w:val="decimal"/>
      <w:lvlText w:val="%1."/>
      <w:lvlJc w:val="left"/>
      <w:pPr>
        <w:tabs>
          <w:tab w:val="num" w:pos="375"/>
        </w:tabs>
        <w:ind w:left="375" w:hanging="375"/>
      </w:pPr>
      <w:rPr>
        <w:rFonts w:hint="default"/>
        <w:b w:val="0"/>
      </w:rPr>
    </w:lvl>
    <w:lvl w:ilvl="1" w:tplc="FDFEB728">
      <w:start w:val="1"/>
      <w:numFmt w:val="lowerLetter"/>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94D2339"/>
    <w:multiLevelType w:val="hybridMultilevel"/>
    <w:tmpl w:val="F53A36F8"/>
    <w:lvl w:ilvl="0" w:tplc="029A10CC">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5D61273E"/>
    <w:multiLevelType w:val="hybridMultilevel"/>
    <w:tmpl w:val="623883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E2623D"/>
    <w:multiLevelType w:val="hybridMultilevel"/>
    <w:tmpl w:val="01EC33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3000C8"/>
    <w:multiLevelType w:val="hybridMultilevel"/>
    <w:tmpl w:val="3C3090A0"/>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88A3DFE"/>
    <w:multiLevelType w:val="hybridMultilevel"/>
    <w:tmpl w:val="B4C43E5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B8660B8">
      <w:start w:val="2"/>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F25797"/>
    <w:multiLevelType w:val="hybridMultilevel"/>
    <w:tmpl w:val="9640805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4" w15:restartNumberingAfterBreak="0">
    <w:nsid w:val="6E2306DE"/>
    <w:multiLevelType w:val="hybridMultilevel"/>
    <w:tmpl w:val="32B0D8F0"/>
    <w:lvl w:ilvl="0" w:tplc="0409000F">
      <w:start w:val="1"/>
      <w:numFmt w:val="bullet"/>
      <w:lvlText w:val=""/>
      <w:lvlJc w:val="left"/>
      <w:pPr>
        <w:tabs>
          <w:tab w:val="num" w:pos="1080"/>
        </w:tabs>
        <w:ind w:left="1080" w:hanging="360"/>
      </w:pPr>
      <w:rPr>
        <w:rFonts w:ascii="Symbol" w:hAnsi="Symbol" w:hint="default"/>
      </w:rPr>
    </w:lvl>
    <w:lvl w:ilvl="1" w:tplc="04090019" w:tentative="1">
      <w:start w:val="1"/>
      <w:numFmt w:val="bullet"/>
      <w:lvlText w:val="o"/>
      <w:lvlJc w:val="left"/>
      <w:pPr>
        <w:tabs>
          <w:tab w:val="num" w:pos="1800"/>
        </w:tabs>
        <w:ind w:left="1800" w:hanging="360"/>
      </w:pPr>
      <w:rPr>
        <w:rFonts w:ascii="Courier New" w:hAnsi="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4EF3DFA"/>
    <w:multiLevelType w:val="hybridMultilevel"/>
    <w:tmpl w:val="FC4A645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6" w15:restartNumberingAfterBreak="0">
    <w:nsid w:val="7518718F"/>
    <w:multiLevelType w:val="hybridMultilevel"/>
    <w:tmpl w:val="352AE0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5C01044"/>
    <w:multiLevelType w:val="hybridMultilevel"/>
    <w:tmpl w:val="7BBAF7AC"/>
    <w:lvl w:ilvl="0" w:tplc="7A0CBBA2">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783432CF"/>
    <w:multiLevelType w:val="hybridMultilevel"/>
    <w:tmpl w:val="849A8C66"/>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rPr>
        <w:rFonts w:hint="default"/>
      </w:rPr>
    </w:lvl>
    <w:lvl w:ilvl="2" w:tplc="FFFFFFFF">
      <w:start w:val="1"/>
      <w:numFmt w:val="decimal"/>
      <w:lvlText w:val="%3."/>
      <w:lvlJc w:val="left"/>
      <w:pPr>
        <w:tabs>
          <w:tab w:val="num" w:pos="1980"/>
        </w:tabs>
        <w:ind w:left="1980" w:hanging="360"/>
      </w:pPr>
    </w:lvl>
    <w:lvl w:ilvl="3" w:tplc="AEE2B18E">
      <w:start w:val="19"/>
      <w:numFmt w:val="bullet"/>
      <w:lvlText w:val="-"/>
      <w:lvlJc w:val="left"/>
      <w:pPr>
        <w:tabs>
          <w:tab w:val="num" w:pos="2520"/>
        </w:tabs>
        <w:ind w:left="2520" w:hanging="360"/>
      </w:pPr>
      <w:rPr>
        <w:rFonts w:ascii="Times New Roman" w:eastAsia="Times New Roman" w:hAnsi="Times New Roman" w:cs="Times New Roman"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num w:numId="1" w16cid:durableId="1639259240">
    <w:abstractNumId w:val="38"/>
  </w:num>
  <w:num w:numId="2" w16cid:durableId="546069629">
    <w:abstractNumId w:val="12"/>
  </w:num>
  <w:num w:numId="3" w16cid:durableId="32190769">
    <w:abstractNumId w:val="4"/>
  </w:num>
  <w:num w:numId="4" w16cid:durableId="690179953">
    <w:abstractNumId w:val="8"/>
  </w:num>
  <w:num w:numId="5" w16cid:durableId="1331560789">
    <w:abstractNumId w:val="29"/>
  </w:num>
  <w:num w:numId="6" w16cid:durableId="2033531939">
    <w:abstractNumId w:val="32"/>
  </w:num>
  <w:num w:numId="7" w16cid:durableId="2047245711">
    <w:abstractNumId w:val="30"/>
  </w:num>
  <w:num w:numId="8" w16cid:durableId="1826124403">
    <w:abstractNumId w:val="35"/>
  </w:num>
  <w:num w:numId="9" w16cid:durableId="1498810083">
    <w:abstractNumId w:val="17"/>
  </w:num>
  <w:num w:numId="10" w16cid:durableId="787045217">
    <w:abstractNumId w:val="34"/>
  </w:num>
  <w:num w:numId="11" w16cid:durableId="446244777">
    <w:abstractNumId w:val="26"/>
  </w:num>
  <w:num w:numId="12" w16cid:durableId="2092894934">
    <w:abstractNumId w:val="27"/>
  </w:num>
  <w:num w:numId="13" w16cid:durableId="1602450947">
    <w:abstractNumId w:val="10"/>
  </w:num>
  <w:num w:numId="14" w16cid:durableId="1898853598">
    <w:abstractNumId w:val="14"/>
  </w:num>
  <w:num w:numId="15" w16cid:durableId="663358120">
    <w:abstractNumId w:val="28"/>
  </w:num>
  <w:num w:numId="16" w16cid:durableId="417018673">
    <w:abstractNumId w:val="21"/>
  </w:num>
  <w:num w:numId="17" w16cid:durableId="1896041352">
    <w:abstractNumId w:val="18"/>
  </w:num>
  <w:num w:numId="18" w16cid:durableId="80835219">
    <w:abstractNumId w:val="2"/>
  </w:num>
  <w:num w:numId="19" w16cid:durableId="1340963984">
    <w:abstractNumId w:val="9"/>
  </w:num>
  <w:num w:numId="20" w16cid:durableId="2140606895">
    <w:abstractNumId w:val="23"/>
  </w:num>
  <w:num w:numId="21" w16cid:durableId="2076467502">
    <w:abstractNumId w:val="0"/>
  </w:num>
  <w:num w:numId="22" w16cid:durableId="1695879739">
    <w:abstractNumId w:val="36"/>
  </w:num>
  <w:num w:numId="23" w16cid:durableId="1812553587">
    <w:abstractNumId w:val="16"/>
  </w:num>
  <w:num w:numId="24" w16cid:durableId="733117779">
    <w:abstractNumId w:val="13"/>
  </w:num>
  <w:num w:numId="25" w16cid:durableId="1243905595">
    <w:abstractNumId w:val="25"/>
  </w:num>
  <w:num w:numId="26" w16cid:durableId="1955402889">
    <w:abstractNumId w:val="24"/>
  </w:num>
  <w:num w:numId="27" w16cid:durableId="511528331">
    <w:abstractNumId w:val="20"/>
  </w:num>
  <w:num w:numId="28" w16cid:durableId="1604608694">
    <w:abstractNumId w:val="1"/>
  </w:num>
  <w:num w:numId="29" w16cid:durableId="1042289148">
    <w:abstractNumId w:val="6"/>
  </w:num>
  <w:num w:numId="30" w16cid:durableId="591280512">
    <w:abstractNumId w:val="19"/>
  </w:num>
  <w:num w:numId="31" w16cid:durableId="801311018">
    <w:abstractNumId w:val="22"/>
  </w:num>
  <w:num w:numId="32" w16cid:durableId="95909695">
    <w:abstractNumId w:val="15"/>
  </w:num>
  <w:num w:numId="33" w16cid:durableId="282078627">
    <w:abstractNumId w:val="7"/>
  </w:num>
  <w:num w:numId="34" w16cid:durableId="1961522425">
    <w:abstractNumId w:val="11"/>
  </w:num>
  <w:num w:numId="35" w16cid:durableId="227689405">
    <w:abstractNumId w:val="3"/>
  </w:num>
  <w:num w:numId="36" w16cid:durableId="1697198819">
    <w:abstractNumId w:val="5"/>
  </w:num>
  <w:num w:numId="37" w16cid:durableId="980039611">
    <w:abstractNumId w:val="33"/>
  </w:num>
  <w:num w:numId="38" w16cid:durableId="1303849817">
    <w:abstractNumId w:val="31"/>
  </w:num>
  <w:num w:numId="39" w16cid:durableId="1262178137">
    <w:abstractNumId w:val="3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62C"/>
    <w:rsid w:val="0000035B"/>
    <w:rsid w:val="00020761"/>
    <w:rsid w:val="000274BE"/>
    <w:rsid w:val="0003151A"/>
    <w:rsid w:val="00034F8D"/>
    <w:rsid w:val="00047065"/>
    <w:rsid w:val="00050193"/>
    <w:rsid w:val="00061A3C"/>
    <w:rsid w:val="00075DE1"/>
    <w:rsid w:val="0008565C"/>
    <w:rsid w:val="000924FA"/>
    <w:rsid w:val="000C7C34"/>
    <w:rsid w:val="000E1438"/>
    <w:rsid w:val="000E3FCD"/>
    <w:rsid w:val="001070DE"/>
    <w:rsid w:val="001228CA"/>
    <w:rsid w:val="00123721"/>
    <w:rsid w:val="00174F83"/>
    <w:rsid w:val="001763A2"/>
    <w:rsid w:val="0018554C"/>
    <w:rsid w:val="00190A1C"/>
    <w:rsid w:val="00190CDF"/>
    <w:rsid w:val="001A22EC"/>
    <w:rsid w:val="001A53DE"/>
    <w:rsid w:val="001D2965"/>
    <w:rsid w:val="001D67B6"/>
    <w:rsid w:val="001F0AE0"/>
    <w:rsid w:val="001F246E"/>
    <w:rsid w:val="001F5DAB"/>
    <w:rsid w:val="001F63E4"/>
    <w:rsid w:val="00215157"/>
    <w:rsid w:val="00217171"/>
    <w:rsid w:val="002250B5"/>
    <w:rsid w:val="0023399D"/>
    <w:rsid w:val="00235B10"/>
    <w:rsid w:val="00260333"/>
    <w:rsid w:val="00262D7A"/>
    <w:rsid w:val="00266E3F"/>
    <w:rsid w:val="0027559D"/>
    <w:rsid w:val="00284797"/>
    <w:rsid w:val="0029664E"/>
    <w:rsid w:val="002B21C1"/>
    <w:rsid w:val="002B27F8"/>
    <w:rsid w:val="002B4BFE"/>
    <w:rsid w:val="002D2F08"/>
    <w:rsid w:val="002E79D7"/>
    <w:rsid w:val="002F0DE0"/>
    <w:rsid w:val="002F1604"/>
    <w:rsid w:val="00303200"/>
    <w:rsid w:val="00327073"/>
    <w:rsid w:val="00333C26"/>
    <w:rsid w:val="00337036"/>
    <w:rsid w:val="003430C8"/>
    <w:rsid w:val="00350C60"/>
    <w:rsid w:val="003515E5"/>
    <w:rsid w:val="0036384D"/>
    <w:rsid w:val="00375FB7"/>
    <w:rsid w:val="00376ABB"/>
    <w:rsid w:val="003807EE"/>
    <w:rsid w:val="00383E8D"/>
    <w:rsid w:val="003A00EA"/>
    <w:rsid w:val="003A2AEF"/>
    <w:rsid w:val="003B151F"/>
    <w:rsid w:val="003B1EEC"/>
    <w:rsid w:val="003B4224"/>
    <w:rsid w:val="003C52F2"/>
    <w:rsid w:val="003C588F"/>
    <w:rsid w:val="003C6B8F"/>
    <w:rsid w:val="003D0228"/>
    <w:rsid w:val="003E23FB"/>
    <w:rsid w:val="003F36D1"/>
    <w:rsid w:val="00404162"/>
    <w:rsid w:val="00411208"/>
    <w:rsid w:val="004229B0"/>
    <w:rsid w:val="00424344"/>
    <w:rsid w:val="00424A44"/>
    <w:rsid w:val="00440F49"/>
    <w:rsid w:val="00447888"/>
    <w:rsid w:val="00447E91"/>
    <w:rsid w:val="00450407"/>
    <w:rsid w:val="00452184"/>
    <w:rsid w:val="00454230"/>
    <w:rsid w:val="00454A5B"/>
    <w:rsid w:val="004607E8"/>
    <w:rsid w:val="00465694"/>
    <w:rsid w:val="0047020B"/>
    <w:rsid w:val="00483229"/>
    <w:rsid w:val="00485FF6"/>
    <w:rsid w:val="00487C39"/>
    <w:rsid w:val="0049327F"/>
    <w:rsid w:val="004A1EBD"/>
    <w:rsid w:val="004A399C"/>
    <w:rsid w:val="004A456E"/>
    <w:rsid w:val="004A51D2"/>
    <w:rsid w:val="004D41A0"/>
    <w:rsid w:val="004F3373"/>
    <w:rsid w:val="005065AD"/>
    <w:rsid w:val="00512599"/>
    <w:rsid w:val="00516075"/>
    <w:rsid w:val="005175C4"/>
    <w:rsid w:val="00517D54"/>
    <w:rsid w:val="005228A8"/>
    <w:rsid w:val="00531418"/>
    <w:rsid w:val="00533004"/>
    <w:rsid w:val="00535E6A"/>
    <w:rsid w:val="00542624"/>
    <w:rsid w:val="00547070"/>
    <w:rsid w:val="00551955"/>
    <w:rsid w:val="00553078"/>
    <w:rsid w:val="005660DC"/>
    <w:rsid w:val="00576043"/>
    <w:rsid w:val="00581FA5"/>
    <w:rsid w:val="00582521"/>
    <w:rsid w:val="00582A42"/>
    <w:rsid w:val="005A58AB"/>
    <w:rsid w:val="005B4673"/>
    <w:rsid w:val="005C1123"/>
    <w:rsid w:val="005C4378"/>
    <w:rsid w:val="005D3320"/>
    <w:rsid w:val="005D4ED9"/>
    <w:rsid w:val="005F6CE9"/>
    <w:rsid w:val="00601409"/>
    <w:rsid w:val="00603B9D"/>
    <w:rsid w:val="006072FA"/>
    <w:rsid w:val="00626C62"/>
    <w:rsid w:val="00627119"/>
    <w:rsid w:val="006350F6"/>
    <w:rsid w:val="006361C0"/>
    <w:rsid w:val="0064076B"/>
    <w:rsid w:val="00641000"/>
    <w:rsid w:val="0064124B"/>
    <w:rsid w:val="00642F79"/>
    <w:rsid w:val="00646D00"/>
    <w:rsid w:val="00650940"/>
    <w:rsid w:val="00655B05"/>
    <w:rsid w:val="00670BB6"/>
    <w:rsid w:val="00674D15"/>
    <w:rsid w:val="00680C4B"/>
    <w:rsid w:val="00691371"/>
    <w:rsid w:val="006A098A"/>
    <w:rsid w:val="006A0ED4"/>
    <w:rsid w:val="006B64EB"/>
    <w:rsid w:val="006C0284"/>
    <w:rsid w:val="006D1EEB"/>
    <w:rsid w:val="006D6826"/>
    <w:rsid w:val="006D696E"/>
    <w:rsid w:val="006E5371"/>
    <w:rsid w:val="006E5B5D"/>
    <w:rsid w:val="006F28A0"/>
    <w:rsid w:val="00701905"/>
    <w:rsid w:val="007034B6"/>
    <w:rsid w:val="00704011"/>
    <w:rsid w:val="00712B7B"/>
    <w:rsid w:val="00716C07"/>
    <w:rsid w:val="00721F5E"/>
    <w:rsid w:val="00723318"/>
    <w:rsid w:val="00736429"/>
    <w:rsid w:val="00737E35"/>
    <w:rsid w:val="00744285"/>
    <w:rsid w:val="0075674E"/>
    <w:rsid w:val="00765215"/>
    <w:rsid w:val="007712AA"/>
    <w:rsid w:val="00776904"/>
    <w:rsid w:val="0078128A"/>
    <w:rsid w:val="00782694"/>
    <w:rsid w:val="00785A84"/>
    <w:rsid w:val="00785E16"/>
    <w:rsid w:val="00787FEE"/>
    <w:rsid w:val="007971D1"/>
    <w:rsid w:val="007A1674"/>
    <w:rsid w:val="007C4E88"/>
    <w:rsid w:val="007D2A71"/>
    <w:rsid w:val="007D6326"/>
    <w:rsid w:val="007E1236"/>
    <w:rsid w:val="007E20E2"/>
    <w:rsid w:val="007E61B0"/>
    <w:rsid w:val="00804F3B"/>
    <w:rsid w:val="0080667B"/>
    <w:rsid w:val="00810B86"/>
    <w:rsid w:val="008255AF"/>
    <w:rsid w:val="0084616E"/>
    <w:rsid w:val="00850009"/>
    <w:rsid w:val="00867B5A"/>
    <w:rsid w:val="00870A0F"/>
    <w:rsid w:val="00871792"/>
    <w:rsid w:val="00881E14"/>
    <w:rsid w:val="00882550"/>
    <w:rsid w:val="008827CE"/>
    <w:rsid w:val="00894DF0"/>
    <w:rsid w:val="008A63FB"/>
    <w:rsid w:val="008B0270"/>
    <w:rsid w:val="008D6B95"/>
    <w:rsid w:val="008F28B8"/>
    <w:rsid w:val="0091469D"/>
    <w:rsid w:val="00922046"/>
    <w:rsid w:val="0092275C"/>
    <w:rsid w:val="00922B56"/>
    <w:rsid w:val="00945E5B"/>
    <w:rsid w:val="009466F6"/>
    <w:rsid w:val="00952531"/>
    <w:rsid w:val="00954634"/>
    <w:rsid w:val="00957D9C"/>
    <w:rsid w:val="009914B0"/>
    <w:rsid w:val="00997438"/>
    <w:rsid w:val="009A7B32"/>
    <w:rsid w:val="009B0E7A"/>
    <w:rsid w:val="009B2A3F"/>
    <w:rsid w:val="009C52CF"/>
    <w:rsid w:val="009C793A"/>
    <w:rsid w:val="009E21A9"/>
    <w:rsid w:val="009E5021"/>
    <w:rsid w:val="00A123C1"/>
    <w:rsid w:val="00A14D98"/>
    <w:rsid w:val="00A27F18"/>
    <w:rsid w:val="00A46464"/>
    <w:rsid w:val="00A62585"/>
    <w:rsid w:val="00A627FE"/>
    <w:rsid w:val="00A73D73"/>
    <w:rsid w:val="00A90018"/>
    <w:rsid w:val="00A945F5"/>
    <w:rsid w:val="00AA19C5"/>
    <w:rsid w:val="00AA2FBC"/>
    <w:rsid w:val="00AA4BDE"/>
    <w:rsid w:val="00AA5A32"/>
    <w:rsid w:val="00AA692F"/>
    <w:rsid w:val="00AB5694"/>
    <w:rsid w:val="00AB61F4"/>
    <w:rsid w:val="00AC7B56"/>
    <w:rsid w:val="00AD0108"/>
    <w:rsid w:val="00AD1682"/>
    <w:rsid w:val="00AD35E0"/>
    <w:rsid w:val="00AE2520"/>
    <w:rsid w:val="00AE5AB5"/>
    <w:rsid w:val="00AE6D09"/>
    <w:rsid w:val="00AF2B00"/>
    <w:rsid w:val="00AF2FD7"/>
    <w:rsid w:val="00B007DF"/>
    <w:rsid w:val="00B04CFD"/>
    <w:rsid w:val="00B13835"/>
    <w:rsid w:val="00B3586D"/>
    <w:rsid w:val="00B439D8"/>
    <w:rsid w:val="00B56CA2"/>
    <w:rsid w:val="00B62A10"/>
    <w:rsid w:val="00B648ED"/>
    <w:rsid w:val="00B85E1A"/>
    <w:rsid w:val="00B94A5E"/>
    <w:rsid w:val="00BA1BE1"/>
    <w:rsid w:val="00BA46C3"/>
    <w:rsid w:val="00BA4FCF"/>
    <w:rsid w:val="00BB45D0"/>
    <w:rsid w:val="00BD0E33"/>
    <w:rsid w:val="00BE1EF9"/>
    <w:rsid w:val="00BE572A"/>
    <w:rsid w:val="00BF78EB"/>
    <w:rsid w:val="00C161FE"/>
    <w:rsid w:val="00C213CE"/>
    <w:rsid w:val="00C2256C"/>
    <w:rsid w:val="00C36048"/>
    <w:rsid w:val="00C40BC1"/>
    <w:rsid w:val="00C426E0"/>
    <w:rsid w:val="00C50545"/>
    <w:rsid w:val="00C5786D"/>
    <w:rsid w:val="00C603D0"/>
    <w:rsid w:val="00C60A6D"/>
    <w:rsid w:val="00C62FF8"/>
    <w:rsid w:val="00C64361"/>
    <w:rsid w:val="00C75778"/>
    <w:rsid w:val="00C8481F"/>
    <w:rsid w:val="00C8671B"/>
    <w:rsid w:val="00C86FBB"/>
    <w:rsid w:val="00C9618F"/>
    <w:rsid w:val="00C96E23"/>
    <w:rsid w:val="00CB53BA"/>
    <w:rsid w:val="00CC409D"/>
    <w:rsid w:val="00CC6694"/>
    <w:rsid w:val="00CC7076"/>
    <w:rsid w:val="00CD4B77"/>
    <w:rsid w:val="00CE1DAE"/>
    <w:rsid w:val="00CE459C"/>
    <w:rsid w:val="00CE5BD6"/>
    <w:rsid w:val="00CE5DD4"/>
    <w:rsid w:val="00CF1181"/>
    <w:rsid w:val="00D01F9F"/>
    <w:rsid w:val="00D04E81"/>
    <w:rsid w:val="00D06A17"/>
    <w:rsid w:val="00D27670"/>
    <w:rsid w:val="00D27754"/>
    <w:rsid w:val="00D342C4"/>
    <w:rsid w:val="00D42115"/>
    <w:rsid w:val="00D4765F"/>
    <w:rsid w:val="00D537B2"/>
    <w:rsid w:val="00D6623E"/>
    <w:rsid w:val="00D66B11"/>
    <w:rsid w:val="00D714A3"/>
    <w:rsid w:val="00D73729"/>
    <w:rsid w:val="00D77725"/>
    <w:rsid w:val="00D862A4"/>
    <w:rsid w:val="00D86310"/>
    <w:rsid w:val="00DB52F0"/>
    <w:rsid w:val="00DB616F"/>
    <w:rsid w:val="00DC4A69"/>
    <w:rsid w:val="00DC4BCE"/>
    <w:rsid w:val="00DC5A68"/>
    <w:rsid w:val="00DD55DB"/>
    <w:rsid w:val="00DE4A99"/>
    <w:rsid w:val="00E056EC"/>
    <w:rsid w:val="00E16A08"/>
    <w:rsid w:val="00E244F2"/>
    <w:rsid w:val="00E3278C"/>
    <w:rsid w:val="00E427C6"/>
    <w:rsid w:val="00E42CAA"/>
    <w:rsid w:val="00E44B4A"/>
    <w:rsid w:val="00E56EC3"/>
    <w:rsid w:val="00E64F5D"/>
    <w:rsid w:val="00E666FA"/>
    <w:rsid w:val="00E75093"/>
    <w:rsid w:val="00E80F23"/>
    <w:rsid w:val="00E85332"/>
    <w:rsid w:val="00E92477"/>
    <w:rsid w:val="00EA489A"/>
    <w:rsid w:val="00EC16B4"/>
    <w:rsid w:val="00ED062C"/>
    <w:rsid w:val="00ED06C0"/>
    <w:rsid w:val="00ED1DF4"/>
    <w:rsid w:val="00ED2AA5"/>
    <w:rsid w:val="00ED6BF2"/>
    <w:rsid w:val="00ED6EC4"/>
    <w:rsid w:val="00ED788C"/>
    <w:rsid w:val="00EF02C2"/>
    <w:rsid w:val="00F0214D"/>
    <w:rsid w:val="00F05F0A"/>
    <w:rsid w:val="00F16782"/>
    <w:rsid w:val="00F2655C"/>
    <w:rsid w:val="00F50B0D"/>
    <w:rsid w:val="00F64B8E"/>
    <w:rsid w:val="00F747FB"/>
    <w:rsid w:val="00F80CC8"/>
    <w:rsid w:val="00F8399D"/>
    <w:rsid w:val="00FA10C2"/>
    <w:rsid w:val="00FB46B7"/>
    <w:rsid w:val="00FB6B61"/>
    <w:rsid w:val="00FC3571"/>
    <w:rsid w:val="00FE06B3"/>
    <w:rsid w:val="00FE4E11"/>
    <w:rsid w:val="00FE641D"/>
    <w:rsid w:val="00FF31E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0D455"/>
  <w15:docId w15:val="{D387065D-BF1F-47FD-95ED-1B3564C3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62C"/>
    <w:rPr>
      <w:sz w:val="24"/>
      <w:szCs w:val="24"/>
      <w:lang w:val="en-US" w:eastAsia="en-US"/>
    </w:rPr>
  </w:style>
  <w:style w:type="paragraph" w:styleId="Heading1">
    <w:name w:val="heading 1"/>
    <w:basedOn w:val="Normal"/>
    <w:next w:val="Normal"/>
    <w:qFormat/>
    <w:rsid w:val="00ED062C"/>
    <w:pPr>
      <w:keepNext/>
      <w:outlineLvl w:val="0"/>
    </w:pPr>
    <w:rPr>
      <w:rFonts w:ascii="Arial" w:hAnsi="Arial" w:cs="Arial"/>
      <w:b/>
      <w:bCs/>
      <w:sz w:val="28"/>
      <w:szCs w:val="28"/>
      <w:u w:val="single"/>
    </w:rPr>
  </w:style>
  <w:style w:type="paragraph" w:styleId="Heading2">
    <w:name w:val="heading 2"/>
    <w:basedOn w:val="Normal"/>
    <w:next w:val="Normal"/>
    <w:qFormat/>
    <w:rsid w:val="00284797"/>
    <w:pPr>
      <w:keepNext/>
      <w:spacing w:before="240" w:after="60"/>
      <w:outlineLvl w:val="1"/>
    </w:pPr>
    <w:rPr>
      <w:rFonts w:ascii="Arial" w:hAnsi="Arial" w:cs="Arial"/>
      <w:b/>
      <w:bCs/>
      <w:i/>
      <w:iCs/>
      <w:sz w:val="28"/>
      <w:szCs w:val="28"/>
      <w:lang w:val="en-GB"/>
    </w:rPr>
  </w:style>
  <w:style w:type="paragraph" w:styleId="Heading3">
    <w:name w:val="heading 3"/>
    <w:basedOn w:val="Normal"/>
    <w:next w:val="Normal"/>
    <w:qFormat/>
    <w:rsid w:val="00284797"/>
    <w:pPr>
      <w:keepNext/>
      <w:spacing w:before="240" w:after="60"/>
      <w:outlineLvl w:val="2"/>
    </w:pPr>
    <w:rPr>
      <w:rFonts w:ascii="Arial" w:hAnsi="Arial" w:cs="Arial"/>
      <w:b/>
      <w:bCs/>
      <w:sz w:val="26"/>
      <w:szCs w:val="26"/>
      <w:lang w:val="en-GB"/>
    </w:rPr>
  </w:style>
  <w:style w:type="paragraph" w:styleId="Heading4">
    <w:name w:val="heading 4"/>
    <w:basedOn w:val="Normal"/>
    <w:next w:val="Normal"/>
    <w:qFormat/>
    <w:rsid w:val="00284797"/>
    <w:pPr>
      <w:keepNext/>
      <w:spacing w:before="240" w:after="60"/>
      <w:outlineLvl w:val="3"/>
    </w:pPr>
    <w:rPr>
      <w:b/>
      <w:bCs/>
      <w:sz w:val="28"/>
      <w:szCs w:val="28"/>
      <w:lang w:val="en-GB"/>
    </w:rPr>
  </w:style>
  <w:style w:type="paragraph" w:styleId="Heading5">
    <w:name w:val="heading 5"/>
    <w:basedOn w:val="Normal"/>
    <w:next w:val="Normal"/>
    <w:qFormat/>
    <w:rsid w:val="00284797"/>
    <w:pPr>
      <w:spacing w:before="240" w:after="60"/>
      <w:outlineLvl w:val="4"/>
    </w:pPr>
    <w:rPr>
      <w:b/>
      <w:bCs/>
      <w:i/>
      <w:iCs/>
      <w:sz w:val="26"/>
      <w:szCs w:val="26"/>
      <w:lang w:val="en-GB"/>
    </w:rPr>
  </w:style>
  <w:style w:type="paragraph" w:styleId="Heading6">
    <w:name w:val="heading 6"/>
    <w:basedOn w:val="Normal"/>
    <w:next w:val="Normal"/>
    <w:qFormat/>
    <w:rsid w:val="00517D54"/>
    <w:pPr>
      <w:spacing w:before="240" w:after="60"/>
      <w:outlineLvl w:val="5"/>
    </w:pPr>
    <w:rPr>
      <w:b/>
      <w:bCs/>
      <w:sz w:val="22"/>
      <w:szCs w:val="22"/>
      <w:lang w:val="en-GB"/>
    </w:rPr>
  </w:style>
  <w:style w:type="paragraph" w:styleId="Heading7">
    <w:name w:val="heading 7"/>
    <w:basedOn w:val="Normal"/>
    <w:next w:val="Normal"/>
    <w:qFormat/>
    <w:rsid w:val="00284797"/>
    <w:pPr>
      <w:spacing w:before="240" w:after="60"/>
      <w:outlineLvl w:val="6"/>
    </w:pPr>
    <w:rPr>
      <w:lang w:val="en-GB"/>
    </w:rPr>
  </w:style>
  <w:style w:type="paragraph" w:styleId="Heading8">
    <w:name w:val="heading 8"/>
    <w:basedOn w:val="Normal"/>
    <w:next w:val="Normal"/>
    <w:qFormat/>
    <w:rsid w:val="00284797"/>
    <w:pPr>
      <w:spacing w:before="240" w:after="60"/>
      <w:outlineLvl w:val="7"/>
    </w:pPr>
    <w:rPr>
      <w:i/>
      <w:iCs/>
      <w:lang w:val="en-GB"/>
    </w:rPr>
  </w:style>
  <w:style w:type="paragraph" w:styleId="Heading9">
    <w:name w:val="heading 9"/>
    <w:basedOn w:val="Normal"/>
    <w:next w:val="Normal"/>
    <w:qFormat/>
    <w:rsid w:val="00284797"/>
    <w:pPr>
      <w:spacing w:before="240" w:after="60"/>
      <w:outlineLvl w:val="8"/>
    </w:pPr>
    <w:rPr>
      <w:rFonts w:ascii="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D062C"/>
    <w:pPr>
      <w:tabs>
        <w:tab w:val="center" w:pos="4320"/>
        <w:tab w:val="right" w:pos="8640"/>
      </w:tabs>
    </w:pPr>
  </w:style>
  <w:style w:type="paragraph" w:styleId="BodyText">
    <w:name w:val="Body Text"/>
    <w:basedOn w:val="Normal"/>
    <w:rsid w:val="00ED062C"/>
    <w:rPr>
      <w:rFonts w:ascii="Arial" w:hAnsi="Arial" w:cs="Arial"/>
      <w:sz w:val="28"/>
      <w:szCs w:val="28"/>
    </w:rPr>
  </w:style>
  <w:style w:type="paragraph" w:styleId="Footer">
    <w:name w:val="footer"/>
    <w:basedOn w:val="Normal"/>
    <w:rsid w:val="00ED062C"/>
    <w:pPr>
      <w:tabs>
        <w:tab w:val="center" w:pos="4320"/>
        <w:tab w:val="right" w:pos="8640"/>
      </w:tabs>
    </w:pPr>
  </w:style>
  <w:style w:type="character" w:styleId="PageNumber">
    <w:name w:val="page number"/>
    <w:basedOn w:val="DefaultParagraphFont"/>
    <w:rsid w:val="00ED062C"/>
  </w:style>
  <w:style w:type="paragraph" w:styleId="ListParagraph">
    <w:name w:val="List Paragraph"/>
    <w:basedOn w:val="Normal"/>
    <w:uiPriority w:val="34"/>
    <w:qFormat/>
    <w:rsid w:val="00E80F23"/>
    <w:pPr>
      <w:spacing w:after="200" w:line="276" w:lineRule="auto"/>
      <w:ind w:left="720"/>
      <w:contextualSpacing/>
    </w:pPr>
    <w:rPr>
      <w:rFonts w:ascii="Calibri" w:eastAsia="Calibri" w:hAnsi="Calibri"/>
      <w:sz w:val="22"/>
      <w:szCs w:val="22"/>
    </w:rPr>
  </w:style>
  <w:style w:type="paragraph" w:styleId="BodyText2">
    <w:name w:val="Body Text 2"/>
    <w:basedOn w:val="Normal"/>
    <w:rsid w:val="00284797"/>
    <w:pPr>
      <w:spacing w:after="120" w:line="480" w:lineRule="auto"/>
    </w:pPr>
    <w:rPr>
      <w:lang w:val="en-GB"/>
    </w:rPr>
  </w:style>
  <w:style w:type="paragraph" w:styleId="Caption">
    <w:name w:val="caption"/>
    <w:basedOn w:val="Normal"/>
    <w:next w:val="Normal"/>
    <w:qFormat/>
    <w:rsid w:val="00284797"/>
    <w:pPr>
      <w:jc w:val="both"/>
    </w:pPr>
    <w:rPr>
      <w:rFonts w:ascii="Arial" w:hAnsi="Arial" w:cs="Arial"/>
      <w:b/>
      <w:bCs/>
      <w:lang w:val="en-GB"/>
    </w:rPr>
  </w:style>
  <w:style w:type="paragraph" w:styleId="BodyTextIndent">
    <w:name w:val="Body Text Indent"/>
    <w:basedOn w:val="Normal"/>
    <w:rsid w:val="00284797"/>
    <w:pPr>
      <w:spacing w:after="120"/>
      <w:ind w:left="283"/>
    </w:pPr>
    <w:rPr>
      <w:lang w:val="en-GB"/>
    </w:rPr>
  </w:style>
  <w:style w:type="paragraph" w:styleId="ListBullet">
    <w:name w:val="List Bullet"/>
    <w:basedOn w:val="Normal"/>
    <w:autoRedefine/>
    <w:rsid w:val="00ED2AA5"/>
    <w:pPr>
      <w:tabs>
        <w:tab w:val="num" w:pos="0"/>
      </w:tabs>
      <w:jc w:val="both"/>
    </w:pPr>
    <w:rPr>
      <w:rFonts w:ascii="Arial" w:hAnsi="Arial"/>
      <w:snapToGrid w:val="0"/>
      <w:szCs w:val="20"/>
      <w:lang w:val="en-AU"/>
    </w:rPr>
  </w:style>
  <w:style w:type="table" w:styleId="TableGrid">
    <w:name w:val="Table Grid"/>
    <w:basedOn w:val="TableNormal"/>
    <w:uiPriority w:val="39"/>
    <w:rsid w:val="00284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E16A08"/>
    <w:rPr>
      <w:rFonts w:ascii="Courier New" w:hAnsi="Courier New"/>
      <w:sz w:val="20"/>
      <w:szCs w:val="20"/>
    </w:rPr>
  </w:style>
  <w:style w:type="paragraph" w:styleId="BodyText3">
    <w:name w:val="Body Text 3"/>
    <w:basedOn w:val="Normal"/>
    <w:rsid w:val="00E16A08"/>
    <w:pPr>
      <w:spacing w:after="120"/>
    </w:pPr>
    <w:rPr>
      <w:sz w:val="16"/>
      <w:szCs w:val="16"/>
    </w:rPr>
  </w:style>
  <w:style w:type="character" w:styleId="CommentReference">
    <w:name w:val="annotation reference"/>
    <w:rsid w:val="00D6623E"/>
    <w:rPr>
      <w:sz w:val="16"/>
      <w:szCs w:val="16"/>
    </w:rPr>
  </w:style>
  <w:style w:type="paragraph" w:styleId="CommentText">
    <w:name w:val="annotation text"/>
    <w:basedOn w:val="Normal"/>
    <w:link w:val="CommentTextChar"/>
    <w:rsid w:val="00D6623E"/>
    <w:rPr>
      <w:sz w:val="20"/>
      <w:szCs w:val="20"/>
    </w:rPr>
  </w:style>
  <w:style w:type="character" w:customStyle="1" w:styleId="CommentTextChar">
    <w:name w:val="Comment Text Char"/>
    <w:link w:val="CommentText"/>
    <w:rsid w:val="00D6623E"/>
    <w:rPr>
      <w:lang w:val="en-US" w:eastAsia="en-US"/>
    </w:rPr>
  </w:style>
  <w:style w:type="paragraph" w:styleId="CommentSubject">
    <w:name w:val="annotation subject"/>
    <w:basedOn w:val="CommentText"/>
    <w:next w:val="CommentText"/>
    <w:link w:val="CommentSubjectChar"/>
    <w:rsid w:val="00D6623E"/>
    <w:rPr>
      <w:b/>
      <w:bCs/>
    </w:rPr>
  </w:style>
  <w:style w:type="character" w:customStyle="1" w:styleId="CommentSubjectChar">
    <w:name w:val="Comment Subject Char"/>
    <w:link w:val="CommentSubject"/>
    <w:rsid w:val="00D6623E"/>
    <w:rPr>
      <w:b/>
      <w:bCs/>
      <w:lang w:val="en-US" w:eastAsia="en-US"/>
    </w:rPr>
  </w:style>
  <w:style w:type="paragraph" w:styleId="BalloonText">
    <w:name w:val="Balloon Text"/>
    <w:basedOn w:val="Normal"/>
    <w:link w:val="BalloonTextChar"/>
    <w:rsid w:val="00D6623E"/>
    <w:rPr>
      <w:rFonts w:ascii="Tahoma" w:hAnsi="Tahoma" w:cs="Tahoma"/>
      <w:sz w:val="16"/>
      <w:szCs w:val="16"/>
    </w:rPr>
  </w:style>
  <w:style w:type="character" w:customStyle="1" w:styleId="BalloonTextChar">
    <w:name w:val="Balloon Text Char"/>
    <w:link w:val="BalloonText"/>
    <w:rsid w:val="00D6623E"/>
    <w:rPr>
      <w:rFonts w:ascii="Tahoma" w:hAnsi="Tahoma" w:cs="Tahoma"/>
      <w:sz w:val="16"/>
      <w:szCs w:val="16"/>
      <w:lang w:val="en-US" w:eastAsia="en-US"/>
    </w:rPr>
  </w:style>
  <w:style w:type="paragraph" w:styleId="List">
    <w:name w:val="List"/>
    <w:aliases w:val="Paragraph1"/>
    <w:basedOn w:val="Normal"/>
    <w:uiPriority w:val="99"/>
    <w:rsid w:val="00235B10"/>
    <w:pPr>
      <w:spacing w:after="200" w:line="276" w:lineRule="auto"/>
      <w:ind w:left="720"/>
      <w:contextualSpacing/>
    </w:pPr>
    <w:rPr>
      <w:rFonts w:ascii="Calibri" w:eastAsia="Calibri" w:hAnsi="Calibri"/>
      <w:sz w:val="22"/>
      <w:szCs w:val="22"/>
    </w:rPr>
  </w:style>
  <w:style w:type="table" w:customStyle="1" w:styleId="TableGrid5">
    <w:name w:val="Table Grid5"/>
    <w:basedOn w:val="TableNormal"/>
    <w:next w:val="TableGrid"/>
    <w:rsid w:val="00B64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FC357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643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73642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736429"/>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215157"/>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59"/>
    <w:rsid w:val="009B0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ED788C"/>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674D15"/>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uiPriority w:val="59"/>
    <w:rsid w:val="007233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72331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783786">
      <w:bodyDiv w:val="1"/>
      <w:marLeft w:val="0"/>
      <w:marRight w:val="0"/>
      <w:marTop w:val="0"/>
      <w:marBottom w:val="0"/>
      <w:divBdr>
        <w:top w:val="none" w:sz="0" w:space="0" w:color="auto"/>
        <w:left w:val="none" w:sz="0" w:space="0" w:color="auto"/>
        <w:bottom w:val="none" w:sz="0" w:space="0" w:color="auto"/>
        <w:right w:val="none" w:sz="0" w:space="0" w:color="auto"/>
      </w:divBdr>
      <w:divsChild>
        <w:div w:id="1215462396">
          <w:marLeft w:val="547"/>
          <w:marRight w:val="0"/>
          <w:marTop w:val="96"/>
          <w:marBottom w:val="0"/>
          <w:divBdr>
            <w:top w:val="none" w:sz="0" w:space="0" w:color="auto"/>
            <w:left w:val="none" w:sz="0" w:space="0" w:color="auto"/>
            <w:bottom w:val="none" w:sz="0" w:space="0" w:color="auto"/>
            <w:right w:val="none" w:sz="0" w:space="0" w:color="auto"/>
          </w:divBdr>
        </w:div>
      </w:divsChild>
    </w:div>
    <w:div w:id="903563994">
      <w:bodyDiv w:val="1"/>
      <w:marLeft w:val="0"/>
      <w:marRight w:val="0"/>
      <w:marTop w:val="0"/>
      <w:marBottom w:val="0"/>
      <w:divBdr>
        <w:top w:val="none" w:sz="0" w:space="0" w:color="auto"/>
        <w:left w:val="none" w:sz="0" w:space="0" w:color="auto"/>
        <w:bottom w:val="none" w:sz="0" w:space="0" w:color="auto"/>
        <w:right w:val="none" w:sz="0" w:space="0" w:color="auto"/>
      </w:divBdr>
    </w:div>
    <w:div w:id="966738394">
      <w:bodyDiv w:val="1"/>
      <w:marLeft w:val="0"/>
      <w:marRight w:val="0"/>
      <w:marTop w:val="0"/>
      <w:marBottom w:val="0"/>
      <w:divBdr>
        <w:top w:val="none" w:sz="0" w:space="0" w:color="auto"/>
        <w:left w:val="none" w:sz="0" w:space="0" w:color="auto"/>
        <w:bottom w:val="none" w:sz="0" w:space="0" w:color="auto"/>
        <w:right w:val="none" w:sz="0" w:space="0" w:color="auto"/>
      </w:divBdr>
    </w:div>
    <w:div w:id="133067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664E3-D7FE-4457-BF22-7A53F047C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15</Pages>
  <Words>4517</Words>
  <Characters>19514</Characters>
  <Application>Microsoft Office Word</Application>
  <DocSecurity>0</DocSecurity>
  <Lines>4878</Lines>
  <Paragraphs>2184</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21847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Ngobese, LM, Mr [lmngobese@sun.ac.za]</cp:lastModifiedBy>
  <cp:revision>20</cp:revision>
  <cp:lastPrinted>2014-03-10T08:48:00Z</cp:lastPrinted>
  <dcterms:created xsi:type="dcterms:W3CDTF">2024-03-11T16:53:00Z</dcterms:created>
  <dcterms:modified xsi:type="dcterms:W3CDTF">2026-03-04T15:25:00Z</dcterms:modified>
</cp:coreProperties>
</file>