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5503E" w14:textId="77777777" w:rsidR="000F6B00" w:rsidRPr="000F6B00" w:rsidRDefault="000F6B00" w:rsidP="000F6B00">
      <w:pPr>
        <w:rPr>
          <w:lang w:val="en-SE"/>
        </w:rPr>
      </w:pPr>
      <w:r w:rsidRPr="000F6B00">
        <w:rPr>
          <w:b/>
          <w:bCs/>
          <w:lang w:val="en-SE"/>
        </w:rPr>
        <w:t>Business Design Project – Beekeeping with Wildfire Monitoring</w:t>
      </w:r>
    </w:p>
    <w:p w14:paraId="6BC072D5" w14:textId="77777777" w:rsidR="000F6B00" w:rsidRPr="000F6B00" w:rsidRDefault="00000000" w:rsidP="000F6B00">
      <w:pPr>
        <w:rPr>
          <w:lang w:val="en-SE"/>
        </w:rPr>
      </w:pPr>
      <w:r>
        <w:rPr>
          <w:lang w:val="en-SE"/>
        </w:rPr>
        <w:pict w14:anchorId="6F15A049">
          <v:rect id="_x0000_i1025" style="width:0;height:1.5pt" o:hralign="center" o:hrstd="t" o:hr="t" fillcolor="#a0a0a0" stroked="f"/>
        </w:pict>
      </w:r>
    </w:p>
    <w:p w14:paraId="510257E7" w14:textId="77777777" w:rsidR="000F6B00" w:rsidRPr="000F6B00" w:rsidRDefault="000F6B00" w:rsidP="000F6B00">
      <w:pPr>
        <w:rPr>
          <w:b/>
          <w:bCs/>
          <w:lang w:val="en-SE"/>
        </w:rPr>
      </w:pPr>
      <w:r w:rsidRPr="000F6B00">
        <w:rPr>
          <w:b/>
          <w:bCs/>
          <w:lang w:val="en-SE"/>
        </w:rPr>
        <w:t>1. Introduction</w:t>
      </w:r>
    </w:p>
    <w:p w14:paraId="5F079E90" w14:textId="77777777" w:rsidR="009175F9" w:rsidRPr="009175F9" w:rsidRDefault="009175F9" w:rsidP="009175F9">
      <w:pPr>
        <w:rPr>
          <w:lang w:val="en-SE"/>
        </w:rPr>
      </w:pPr>
      <w:r w:rsidRPr="009175F9">
        <w:rPr>
          <w:lang w:val="en-SE"/>
        </w:rPr>
        <w:t xml:space="preserve">This project focuses on designing a business solution for a beekeeping operation in rural </w:t>
      </w:r>
      <w:proofErr w:type="spellStart"/>
      <w:r w:rsidRPr="009175F9">
        <w:rPr>
          <w:lang w:val="en-SE"/>
        </w:rPr>
        <w:t>Småland</w:t>
      </w:r>
      <w:proofErr w:type="spellEnd"/>
      <w:r w:rsidRPr="009175F9">
        <w:rPr>
          <w:lang w:val="en-SE"/>
        </w:rPr>
        <w:t xml:space="preserve">, Sweden, managing approximately </w:t>
      </w:r>
      <w:r w:rsidRPr="009175F9">
        <w:rPr>
          <w:b/>
          <w:bCs/>
          <w:lang w:val="en-SE"/>
        </w:rPr>
        <w:t xml:space="preserve">45 </w:t>
      </w:r>
      <w:proofErr w:type="gramStart"/>
      <w:r w:rsidRPr="009175F9">
        <w:rPr>
          <w:b/>
          <w:bCs/>
          <w:lang w:val="en-SE"/>
        </w:rPr>
        <w:t>honey bee</w:t>
      </w:r>
      <w:proofErr w:type="gramEnd"/>
      <w:r w:rsidRPr="009175F9">
        <w:rPr>
          <w:b/>
          <w:bCs/>
          <w:lang w:val="en-SE"/>
        </w:rPr>
        <w:t xml:space="preserve"> colonies</w:t>
      </w:r>
      <w:r w:rsidRPr="009175F9">
        <w:rPr>
          <w:lang w:val="en-SE"/>
        </w:rPr>
        <w:t xml:space="preserve"> near forested land. Due to unusually warm and dry conditions, the wildfire risk has reached </w:t>
      </w:r>
      <w:proofErr w:type="spellStart"/>
      <w:r w:rsidRPr="009175F9">
        <w:rPr>
          <w:b/>
          <w:bCs/>
          <w:lang w:val="en-SE"/>
        </w:rPr>
        <w:t>Brandriskklass</w:t>
      </w:r>
      <w:proofErr w:type="spellEnd"/>
      <w:r w:rsidRPr="009175F9">
        <w:rPr>
          <w:b/>
          <w:bCs/>
          <w:lang w:val="en-SE"/>
        </w:rPr>
        <w:t xml:space="preserve"> 4 – High Fire Risk</w:t>
      </w:r>
      <w:r w:rsidRPr="009175F9">
        <w:rPr>
          <w:lang w:val="en-SE"/>
        </w:rPr>
        <w:t xml:space="preserve">, as classified by the </w:t>
      </w:r>
      <w:r w:rsidRPr="009175F9">
        <w:rPr>
          <w:b/>
          <w:bCs/>
          <w:lang w:val="en-SE"/>
        </w:rPr>
        <w:t>Swedish Civil Contingencies Agency (MSB)</w:t>
      </w:r>
      <w:r w:rsidRPr="009175F9">
        <w:rPr>
          <w:lang w:val="en-SE"/>
        </w:rPr>
        <w:t>.</w:t>
      </w:r>
    </w:p>
    <w:p w14:paraId="425AD8F2" w14:textId="77777777" w:rsidR="009175F9" w:rsidRPr="009175F9" w:rsidRDefault="009175F9" w:rsidP="009175F9">
      <w:pPr>
        <w:rPr>
          <w:lang w:val="en-SE"/>
        </w:rPr>
      </w:pPr>
      <w:r w:rsidRPr="009175F9">
        <w:rPr>
          <w:lang w:val="en-SE"/>
        </w:rPr>
        <w:t>The purpose of this project is to design an integrated monitoring system to:</w:t>
      </w:r>
    </w:p>
    <w:p w14:paraId="3241A590" w14:textId="77777777" w:rsidR="009175F9" w:rsidRPr="009175F9" w:rsidRDefault="009175F9" w:rsidP="009175F9">
      <w:pPr>
        <w:numPr>
          <w:ilvl w:val="0"/>
          <w:numId w:val="17"/>
        </w:numPr>
        <w:rPr>
          <w:lang w:val="en-SE"/>
        </w:rPr>
      </w:pPr>
      <w:r w:rsidRPr="009175F9">
        <w:rPr>
          <w:lang w:val="en-SE"/>
        </w:rPr>
        <w:t>Minimize colony losses (maximum 5%).</w:t>
      </w:r>
    </w:p>
    <w:p w14:paraId="1B796380" w14:textId="77777777" w:rsidR="009175F9" w:rsidRPr="009175F9" w:rsidRDefault="009175F9" w:rsidP="009175F9">
      <w:pPr>
        <w:numPr>
          <w:ilvl w:val="0"/>
          <w:numId w:val="17"/>
        </w:numPr>
        <w:rPr>
          <w:lang w:val="en-SE"/>
        </w:rPr>
      </w:pPr>
      <w:r w:rsidRPr="009175F9">
        <w:rPr>
          <w:lang w:val="en-SE"/>
        </w:rPr>
        <w:t>Reduce economic damage and maintain animal welfare standards.</w:t>
      </w:r>
    </w:p>
    <w:p w14:paraId="1AEAE557" w14:textId="77777777" w:rsidR="009175F9" w:rsidRPr="009175F9" w:rsidRDefault="009175F9" w:rsidP="009175F9">
      <w:pPr>
        <w:numPr>
          <w:ilvl w:val="0"/>
          <w:numId w:val="17"/>
        </w:numPr>
        <w:rPr>
          <w:lang w:val="en-SE"/>
        </w:rPr>
      </w:pPr>
      <w:r w:rsidRPr="009175F9">
        <w:rPr>
          <w:lang w:val="en-SE"/>
        </w:rPr>
        <w:t>Comply with Swedish safety recommendations through real-time data integration.</w:t>
      </w:r>
    </w:p>
    <w:p w14:paraId="7CDDD52F" w14:textId="77777777" w:rsidR="000F6B00" w:rsidRPr="000F6B00" w:rsidRDefault="00000000" w:rsidP="000F6B00">
      <w:pPr>
        <w:rPr>
          <w:lang w:val="en-SE"/>
        </w:rPr>
      </w:pPr>
      <w:r>
        <w:rPr>
          <w:lang w:val="en-SE"/>
        </w:rPr>
        <w:pict w14:anchorId="2BB2F9F2">
          <v:rect id="_x0000_i1026" style="width:0;height:1.5pt" o:hralign="center" o:hrstd="t" o:hr="t" fillcolor="#a0a0a0" stroked="f"/>
        </w:pict>
      </w:r>
    </w:p>
    <w:p w14:paraId="654864C8" w14:textId="77777777" w:rsidR="000F6B00" w:rsidRPr="000F6B00" w:rsidRDefault="000F6B00" w:rsidP="000F6B00">
      <w:pPr>
        <w:rPr>
          <w:b/>
          <w:bCs/>
          <w:lang w:val="en-SE"/>
        </w:rPr>
      </w:pPr>
      <w:r w:rsidRPr="000F6B00">
        <w:rPr>
          <w:b/>
          <w:bCs/>
          <w:lang w:val="en-SE"/>
        </w:rPr>
        <w:t>2. Stakeholders</w:t>
      </w:r>
    </w:p>
    <w:p w14:paraId="254F3E79" w14:textId="77777777" w:rsidR="000F6B00" w:rsidRPr="000F6B00" w:rsidRDefault="000F6B00" w:rsidP="000F6B00">
      <w:pPr>
        <w:rPr>
          <w:lang w:val="en-SE"/>
        </w:rPr>
      </w:pPr>
      <w:r w:rsidRPr="000F6B00">
        <w:rPr>
          <w:lang w:val="en-SE"/>
        </w:rPr>
        <w:t>Several stakeholders are involved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3406"/>
        <w:gridCol w:w="3639"/>
      </w:tblGrid>
      <w:tr w:rsidR="000F6B00" w:rsidRPr="000F6B00" w14:paraId="2EDFEB55" w14:textId="77777777">
        <w:trPr>
          <w:tblHeader/>
          <w:tblCellSpacing w:w="15" w:type="dxa"/>
        </w:trPr>
        <w:tc>
          <w:tcPr>
            <w:tcW w:w="0" w:type="auto"/>
            <w:vAlign w:val="center"/>
            <w:hideMark/>
          </w:tcPr>
          <w:p w14:paraId="6C1C7E6C" w14:textId="77777777" w:rsidR="000F6B00" w:rsidRPr="000F6B00" w:rsidRDefault="000F6B00" w:rsidP="000F6B00">
            <w:pPr>
              <w:rPr>
                <w:b/>
                <w:bCs/>
                <w:lang w:val="en-SE"/>
              </w:rPr>
            </w:pPr>
            <w:r w:rsidRPr="000F6B00">
              <w:rPr>
                <w:b/>
                <w:bCs/>
                <w:lang w:val="en-SE"/>
              </w:rPr>
              <w:t>Stakeholder</w:t>
            </w:r>
          </w:p>
        </w:tc>
        <w:tc>
          <w:tcPr>
            <w:tcW w:w="0" w:type="auto"/>
            <w:vAlign w:val="center"/>
            <w:hideMark/>
          </w:tcPr>
          <w:p w14:paraId="1C2AE69A" w14:textId="77777777" w:rsidR="000F6B00" w:rsidRPr="000F6B00" w:rsidRDefault="000F6B00" w:rsidP="000F6B00">
            <w:pPr>
              <w:rPr>
                <w:b/>
                <w:bCs/>
                <w:lang w:val="en-SE"/>
              </w:rPr>
            </w:pPr>
            <w:r w:rsidRPr="000F6B00">
              <w:rPr>
                <w:b/>
                <w:bCs/>
                <w:lang w:val="en-SE"/>
              </w:rPr>
              <w:t>Role</w:t>
            </w:r>
          </w:p>
        </w:tc>
        <w:tc>
          <w:tcPr>
            <w:tcW w:w="0" w:type="auto"/>
            <w:vAlign w:val="center"/>
            <w:hideMark/>
          </w:tcPr>
          <w:p w14:paraId="34DD750B" w14:textId="77777777" w:rsidR="000F6B00" w:rsidRPr="000F6B00" w:rsidRDefault="000F6B00" w:rsidP="000F6B00">
            <w:pPr>
              <w:rPr>
                <w:b/>
                <w:bCs/>
                <w:lang w:val="en-SE"/>
              </w:rPr>
            </w:pPr>
            <w:r w:rsidRPr="000F6B00">
              <w:rPr>
                <w:b/>
                <w:bCs/>
                <w:lang w:val="en-SE"/>
              </w:rPr>
              <w:t>Interest</w:t>
            </w:r>
          </w:p>
        </w:tc>
      </w:tr>
      <w:tr w:rsidR="000F6B00" w:rsidRPr="00C364A8" w14:paraId="2CF9A482" w14:textId="77777777">
        <w:trPr>
          <w:tblCellSpacing w:w="15" w:type="dxa"/>
        </w:trPr>
        <w:tc>
          <w:tcPr>
            <w:tcW w:w="0" w:type="auto"/>
            <w:vAlign w:val="center"/>
            <w:hideMark/>
          </w:tcPr>
          <w:p w14:paraId="5F53E887" w14:textId="77777777" w:rsidR="000F6B00" w:rsidRPr="000F6B00" w:rsidRDefault="000F6B00" w:rsidP="000F6B00">
            <w:pPr>
              <w:rPr>
                <w:lang w:val="en-SE"/>
              </w:rPr>
            </w:pPr>
            <w:r w:rsidRPr="000F6B00">
              <w:rPr>
                <w:lang w:val="en-SE"/>
              </w:rPr>
              <w:t>Beekeeper</w:t>
            </w:r>
          </w:p>
        </w:tc>
        <w:tc>
          <w:tcPr>
            <w:tcW w:w="0" w:type="auto"/>
            <w:vAlign w:val="center"/>
            <w:hideMark/>
          </w:tcPr>
          <w:p w14:paraId="310C7C47" w14:textId="77777777" w:rsidR="000F6B00" w:rsidRPr="000F6B00" w:rsidRDefault="000F6B00" w:rsidP="000F6B00">
            <w:pPr>
              <w:rPr>
                <w:lang w:val="en-SE"/>
              </w:rPr>
            </w:pPr>
            <w:r w:rsidRPr="000F6B00">
              <w:rPr>
                <w:lang w:val="en-SE"/>
              </w:rPr>
              <w:t>Farm owner managing bee colonies</w:t>
            </w:r>
          </w:p>
        </w:tc>
        <w:tc>
          <w:tcPr>
            <w:tcW w:w="0" w:type="auto"/>
            <w:vAlign w:val="center"/>
            <w:hideMark/>
          </w:tcPr>
          <w:p w14:paraId="47088596" w14:textId="77777777" w:rsidR="000F6B00" w:rsidRPr="000F6B00" w:rsidRDefault="000F6B00" w:rsidP="000F6B00">
            <w:pPr>
              <w:rPr>
                <w:lang w:val="en-SE"/>
              </w:rPr>
            </w:pPr>
            <w:r w:rsidRPr="000F6B00">
              <w:rPr>
                <w:lang w:val="en-SE"/>
              </w:rPr>
              <w:t>Protect bees and maintain production</w:t>
            </w:r>
          </w:p>
        </w:tc>
      </w:tr>
      <w:tr w:rsidR="000F6B00" w:rsidRPr="00C364A8" w14:paraId="4DE0496B" w14:textId="77777777">
        <w:trPr>
          <w:tblCellSpacing w:w="15" w:type="dxa"/>
        </w:trPr>
        <w:tc>
          <w:tcPr>
            <w:tcW w:w="0" w:type="auto"/>
            <w:vAlign w:val="center"/>
            <w:hideMark/>
          </w:tcPr>
          <w:p w14:paraId="0028E0FA" w14:textId="77777777" w:rsidR="000F6B00" w:rsidRPr="000F6B00" w:rsidRDefault="000F6B00" w:rsidP="000F6B00">
            <w:pPr>
              <w:rPr>
                <w:lang w:val="en-SE"/>
              </w:rPr>
            </w:pPr>
            <w:r w:rsidRPr="000F6B00">
              <w:rPr>
                <w:lang w:val="en-SE"/>
              </w:rPr>
              <w:t>Farm Helper</w:t>
            </w:r>
          </w:p>
        </w:tc>
        <w:tc>
          <w:tcPr>
            <w:tcW w:w="0" w:type="auto"/>
            <w:vAlign w:val="center"/>
            <w:hideMark/>
          </w:tcPr>
          <w:p w14:paraId="3B4B90D1" w14:textId="77777777" w:rsidR="000F6B00" w:rsidRPr="000F6B00" w:rsidRDefault="000F6B00" w:rsidP="000F6B00">
            <w:pPr>
              <w:rPr>
                <w:lang w:val="en-SE"/>
              </w:rPr>
            </w:pPr>
            <w:r w:rsidRPr="000F6B00">
              <w:rPr>
                <w:lang w:val="en-SE"/>
              </w:rPr>
              <w:t>Assists with hive inspections</w:t>
            </w:r>
          </w:p>
        </w:tc>
        <w:tc>
          <w:tcPr>
            <w:tcW w:w="0" w:type="auto"/>
            <w:vAlign w:val="center"/>
            <w:hideMark/>
          </w:tcPr>
          <w:p w14:paraId="5CFF6C08" w14:textId="77777777" w:rsidR="000F6B00" w:rsidRPr="000F6B00" w:rsidRDefault="000F6B00" w:rsidP="000F6B00">
            <w:pPr>
              <w:rPr>
                <w:lang w:val="en-SE"/>
              </w:rPr>
            </w:pPr>
            <w:r w:rsidRPr="000F6B00">
              <w:rPr>
                <w:lang w:val="en-SE"/>
              </w:rPr>
              <w:t>Needs clear instructions and tasks</w:t>
            </w:r>
          </w:p>
        </w:tc>
      </w:tr>
      <w:tr w:rsidR="000F6B00" w:rsidRPr="000F6B00" w14:paraId="0CBC1E08" w14:textId="77777777">
        <w:trPr>
          <w:tblCellSpacing w:w="15" w:type="dxa"/>
        </w:trPr>
        <w:tc>
          <w:tcPr>
            <w:tcW w:w="0" w:type="auto"/>
            <w:vAlign w:val="center"/>
            <w:hideMark/>
          </w:tcPr>
          <w:p w14:paraId="306D77E5" w14:textId="77777777" w:rsidR="000F6B00" w:rsidRPr="000F6B00" w:rsidRDefault="000F6B00" w:rsidP="000F6B00">
            <w:pPr>
              <w:rPr>
                <w:lang w:val="en-SE"/>
              </w:rPr>
            </w:pPr>
            <w:r w:rsidRPr="000F6B00">
              <w:rPr>
                <w:lang w:val="en-SE"/>
              </w:rPr>
              <w:t>Fire Authorities</w:t>
            </w:r>
          </w:p>
        </w:tc>
        <w:tc>
          <w:tcPr>
            <w:tcW w:w="0" w:type="auto"/>
            <w:vAlign w:val="center"/>
            <w:hideMark/>
          </w:tcPr>
          <w:p w14:paraId="729D66DA" w14:textId="77777777" w:rsidR="000F6B00" w:rsidRPr="000F6B00" w:rsidRDefault="000F6B00" w:rsidP="000F6B00">
            <w:pPr>
              <w:rPr>
                <w:lang w:val="en-SE"/>
              </w:rPr>
            </w:pPr>
            <w:r w:rsidRPr="000F6B00">
              <w:rPr>
                <w:lang w:val="en-SE"/>
              </w:rPr>
              <w:t>Provide wildfire alerts</w:t>
            </w:r>
          </w:p>
        </w:tc>
        <w:tc>
          <w:tcPr>
            <w:tcW w:w="0" w:type="auto"/>
            <w:vAlign w:val="center"/>
            <w:hideMark/>
          </w:tcPr>
          <w:p w14:paraId="1B7FB128" w14:textId="77777777" w:rsidR="000F6B00" w:rsidRPr="000F6B00" w:rsidRDefault="000F6B00" w:rsidP="000F6B00">
            <w:pPr>
              <w:rPr>
                <w:lang w:val="en-SE"/>
              </w:rPr>
            </w:pPr>
            <w:r w:rsidRPr="000F6B00">
              <w:rPr>
                <w:lang w:val="en-SE"/>
              </w:rPr>
              <w:t>Ensure safety compliance</w:t>
            </w:r>
          </w:p>
        </w:tc>
      </w:tr>
      <w:tr w:rsidR="000F6B00" w:rsidRPr="006B1E70" w14:paraId="72C59818" w14:textId="77777777">
        <w:trPr>
          <w:tblCellSpacing w:w="15" w:type="dxa"/>
        </w:trPr>
        <w:tc>
          <w:tcPr>
            <w:tcW w:w="0" w:type="auto"/>
            <w:vAlign w:val="center"/>
            <w:hideMark/>
          </w:tcPr>
          <w:p w14:paraId="27D8CBDC" w14:textId="77777777" w:rsidR="000F6B00" w:rsidRPr="000F6B00" w:rsidRDefault="000F6B00" w:rsidP="000F6B00">
            <w:pPr>
              <w:rPr>
                <w:lang w:val="en-SE"/>
              </w:rPr>
            </w:pPr>
            <w:r w:rsidRPr="000F6B00">
              <w:rPr>
                <w:lang w:val="en-SE"/>
              </w:rPr>
              <w:t>Customers</w:t>
            </w:r>
          </w:p>
        </w:tc>
        <w:tc>
          <w:tcPr>
            <w:tcW w:w="0" w:type="auto"/>
            <w:vAlign w:val="center"/>
            <w:hideMark/>
          </w:tcPr>
          <w:p w14:paraId="43117E2E" w14:textId="77777777" w:rsidR="000F6B00" w:rsidRPr="000F6B00" w:rsidRDefault="000F6B00" w:rsidP="000F6B00">
            <w:pPr>
              <w:rPr>
                <w:lang w:val="en-SE"/>
              </w:rPr>
            </w:pPr>
            <w:r w:rsidRPr="000F6B00">
              <w:rPr>
                <w:lang w:val="en-SE"/>
              </w:rPr>
              <w:t>Purchase honey products</w:t>
            </w:r>
          </w:p>
        </w:tc>
        <w:tc>
          <w:tcPr>
            <w:tcW w:w="0" w:type="auto"/>
            <w:vAlign w:val="center"/>
            <w:hideMark/>
          </w:tcPr>
          <w:p w14:paraId="11227A96" w14:textId="77777777" w:rsidR="000F6B00" w:rsidRPr="000F6B00" w:rsidRDefault="000F6B00" w:rsidP="000F6B00">
            <w:pPr>
              <w:rPr>
                <w:lang w:val="en-SE"/>
              </w:rPr>
            </w:pPr>
            <w:r w:rsidRPr="000F6B00">
              <w:rPr>
                <w:lang w:val="en-SE"/>
              </w:rPr>
              <w:t>Depend on stable honey production</w:t>
            </w:r>
          </w:p>
        </w:tc>
      </w:tr>
      <w:tr w:rsidR="000F6B00" w:rsidRPr="000F6B00" w14:paraId="5B5D74FB" w14:textId="77777777">
        <w:trPr>
          <w:tblCellSpacing w:w="15" w:type="dxa"/>
        </w:trPr>
        <w:tc>
          <w:tcPr>
            <w:tcW w:w="0" w:type="auto"/>
            <w:vAlign w:val="center"/>
            <w:hideMark/>
          </w:tcPr>
          <w:p w14:paraId="2168B520" w14:textId="77777777" w:rsidR="000F6B00" w:rsidRPr="000F6B00" w:rsidRDefault="000F6B00" w:rsidP="000F6B00">
            <w:pPr>
              <w:rPr>
                <w:lang w:val="en-SE"/>
              </w:rPr>
            </w:pPr>
            <w:r w:rsidRPr="000F6B00">
              <w:rPr>
                <w:lang w:val="en-SE"/>
              </w:rPr>
              <w:t>Insurance Company</w:t>
            </w:r>
          </w:p>
        </w:tc>
        <w:tc>
          <w:tcPr>
            <w:tcW w:w="0" w:type="auto"/>
            <w:vAlign w:val="center"/>
            <w:hideMark/>
          </w:tcPr>
          <w:p w14:paraId="48F94F63" w14:textId="77777777" w:rsidR="000F6B00" w:rsidRPr="000F6B00" w:rsidRDefault="000F6B00" w:rsidP="000F6B00">
            <w:pPr>
              <w:rPr>
                <w:lang w:val="en-SE"/>
              </w:rPr>
            </w:pPr>
            <w:r w:rsidRPr="000F6B00">
              <w:rPr>
                <w:lang w:val="en-SE"/>
              </w:rPr>
              <w:t>Covers wildfire damage</w:t>
            </w:r>
          </w:p>
        </w:tc>
        <w:tc>
          <w:tcPr>
            <w:tcW w:w="0" w:type="auto"/>
            <w:vAlign w:val="center"/>
            <w:hideMark/>
          </w:tcPr>
          <w:p w14:paraId="1F675CBD" w14:textId="77777777" w:rsidR="000F6B00" w:rsidRPr="000F6B00" w:rsidRDefault="000F6B00" w:rsidP="000F6B00">
            <w:pPr>
              <w:rPr>
                <w:lang w:val="en-SE"/>
              </w:rPr>
            </w:pPr>
            <w:r w:rsidRPr="000F6B00">
              <w:rPr>
                <w:lang w:val="en-SE"/>
              </w:rPr>
              <w:t>Requires preventive risk management</w:t>
            </w:r>
          </w:p>
        </w:tc>
      </w:tr>
    </w:tbl>
    <w:p w14:paraId="2B5DB579" w14:textId="77777777" w:rsidR="000F6B00" w:rsidRPr="000F6B00" w:rsidRDefault="000F6B00" w:rsidP="000F6B00">
      <w:pPr>
        <w:rPr>
          <w:lang w:val="en-SE"/>
        </w:rPr>
      </w:pPr>
      <w:r w:rsidRPr="000F6B00">
        <w:rPr>
          <w:lang w:val="en-SE"/>
        </w:rPr>
        <w:t xml:space="preserve">The system will also receive wildfire alerts from the </w:t>
      </w:r>
      <w:r w:rsidRPr="000F6B00">
        <w:rPr>
          <w:b/>
          <w:bCs/>
          <w:lang w:val="en-SE"/>
        </w:rPr>
        <w:t>Swedish Civil Contingencies Agency (MSB)</w:t>
      </w:r>
      <w:r w:rsidRPr="000F6B00">
        <w:rPr>
          <w:lang w:val="en-SE"/>
        </w:rPr>
        <w:t>.</w:t>
      </w:r>
    </w:p>
    <w:p w14:paraId="4507B933" w14:textId="77777777" w:rsidR="000F6B00" w:rsidRPr="000F6B00" w:rsidRDefault="00000000" w:rsidP="000F6B00">
      <w:pPr>
        <w:rPr>
          <w:lang w:val="en-SE"/>
        </w:rPr>
      </w:pPr>
      <w:r>
        <w:rPr>
          <w:lang w:val="en-SE"/>
        </w:rPr>
        <w:pict w14:anchorId="0C2B8246">
          <v:rect id="_x0000_i1027" style="width:0;height:1.5pt" o:hralign="center" o:hrstd="t" o:hr="t" fillcolor="#a0a0a0" stroked="f"/>
        </w:pict>
      </w:r>
    </w:p>
    <w:p w14:paraId="5458B5FD" w14:textId="77777777" w:rsidR="000F6B00" w:rsidRPr="000F6B00" w:rsidRDefault="000F6B00" w:rsidP="000F6B00">
      <w:pPr>
        <w:rPr>
          <w:b/>
          <w:bCs/>
          <w:lang w:val="en-SE"/>
        </w:rPr>
      </w:pPr>
      <w:r w:rsidRPr="000F6B00">
        <w:rPr>
          <w:b/>
          <w:bCs/>
          <w:lang w:val="en-SE"/>
        </w:rPr>
        <w:t>3. Interview Preparation</w:t>
      </w:r>
    </w:p>
    <w:p w14:paraId="6A4A8A4B" w14:textId="77777777" w:rsidR="000F6B00" w:rsidRPr="000F6B00" w:rsidRDefault="000F6B00" w:rsidP="000F6B00">
      <w:pPr>
        <w:rPr>
          <w:lang w:val="en-SE"/>
        </w:rPr>
      </w:pPr>
      <w:r w:rsidRPr="000F6B00">
        <w:rPr>
          <w:lang w:val="en-SE"/>
        </w:rPr>
        <w:t>To understand the needs of the stakeholders, interviews were conducted using open-ended questions.</w:t>
      </w:r>
    </w:p>
    <w:p w14:paraId="48A841DA" w14:textId="77777777" w:rsidR="000F6B00" w:rsidRPr="000F6B00" w:rsidRDefault="000F6B00" w:rsidP="000F6B00">
      <w:pPr>
        <w:rPr>
          <w:b/>
          <w:bCs/>
          <w:lang w:val="en-SE"/>
        </w:rPr>
      </w:pPr>
      <w:r w:rsidRPr="000F6B00">
        <w:rPr>
          <w:b/>
          <w:bCs/>
          <w:lang w:val="en-SE"/>
        </w:rPr>
        <w:t>Example Interview Questions</w:t>
      </w:r>
    </w:p>
    <w:p w14:paraId="79F32388" w14:textId="77777777" w:rsidR="000F6B00" w:rsidRPr="000F6B00" w:rsidRDefault="000F6B00" w:rsidP="000F6B00">
      <w:pPr>
        <w:rPr>
          <w:lang w:val="en-SE"/>
        </w:rPr>
      </w:pPr>
      <w:r w:rsidRPr="000F6B00">
        <w:rPr>
          <w:b/>
          <w:bCs/>
          <w:lang w:val="en-SE"/>
        </w:rPr>
        <w:t>For Beekeeper</w:t>
      </w:r>
    </w:p>
    <w:p w14:paraId="7FA7025A" w14:textId="77777777" w:rsidR="000F6B00" w:rsidRPr="000F6B00" w:rsidRDefault="000F6B00" w:rsidP="000F6B00">
      <w:pPr>
        <w:numPr>
          <w:ilvl w:val="0"/>
          <w:numId w:val="1"/>
        </w:numPr>
        <w:rPr>
          <w:lang w:val="en-SE"/>
        </w:rPr>
      </w:pPr>
      <w:r w:rsidRPr="000F6B00">
        <w:rPr>
          <w:lang w:val="en-SE"/>
        </w:rPr>
        <w:t>How do you currently monitor wildfire risks?</w:t>
      </w:r>
    </w:p>
    <w:p w14:paraId="451230E7" w14:textId="77777777" w:rsidR="000F6B00" w:rsidRPr="000F6B00" w:rsidRDefault="000F6B00" w:rsidP="000F6B00">
      <w:pPr>
        <w:numPr>
          <w:ilvl w:val="0"/>
          <w:numId w:val="1"/>
        </w:numPr>
        <w:rPr>
          <w:lang w:val="en-SE"/>
        </w:rPr>
      </w:pPr>
      <w:r w:rsidRPr="000F6B00">
        <w:rPr>
          <w:lang w:val="en-SE"/>
        </w:rPr>
        <w:t>What information do you record about each colony?</w:t>
      </w:r>
    </w:p>
    <w:p w14:paraId="65EAF1A5" w14:textId="77777777" w:rsidR="000F6B00" w:rsidRPr="000F6B00" w:rsidRDefault="000F6B00" w:rsidP="000F6B00">
      <w:pPr>
        <w:numPr>
          <w:ilvl w:val="0"/>
          <w:numId w:val="1"/>
        </w:numPr>
        <w:rPr>
          <w:lang w:val="en-SE"/>
        </w:rPr>
      </w:pPr>
      <w:r w:rsidRPr="000F6B00">
        <w:rPr>
          <w:lang w:val="en-SE"/>
        </w:rPr>
        <w:t>What actions do you take when wildfire risk increases?</w:t>
      </w:r>
    </w:p>
    <w:p w14:paraId="01453E15" w14:textId="77777777" w:rsidR="000F6B00" w:rsidRPr="000F6B00" w:rsidRDefault="000F6B00" w:rsidP="000F6B00">
      <w:pPr>
        <w:rPr>
          <w:lang w:val="en-SE"/>
        </w:rPr>
      </w:pPr>
      <w:r w:rsidRPr="000F6B00">
        <w:rPr>
          <w:b/>
          <w:bCs/>
          <w:lang w:val="en-SE"/>
        </w:rPr>
        <w:lastRenderedPageBreak/>
        <w:t>For Farm Helper</w:t>
      </w:r>
    </w:p>
    <w:p w14:paraId="586B57C3" w14:textId="77777777" w:rsidR="000F6B00" w:rsidRPr="000F6B00" w:rsidRDefault="000F6B00" w:rsidP="000F6B00">
      <w:pPr>
        <w:numPr>
          <w:ilvl w:val="0"/>
          <w:numId w:val="2"/>
        </w:numPr>
        <w:rPr>
          <w:lang w:val="en-SE"/>
        </w:rPr>
      </w:pPr>
      <w:r w:rsidRPr="000F6B00">
        <w:rPr>
          <w:lang w:val="en-SE"/>
        </w:rPr>
        <w:t>What daily tasks are involved in maintaining the hives?</w:t>
      </w:r>
    </w:p>
    <w:p w14:paraId="2912AD28" w14:textId="77777777" w:rsidR="000F6B00" w:rsidRPr="000F6B00" w:rsidRDefault="000F6B00" w:rsidP="000F6B00">
      <w:pPr>
        <w:numPr>
          <w:ilvl w:val="0"/>
          <w:numId w:val="2"/>
        </w:numPr>
        <w:rPr>
          <w:lang w:val="en-SE"/>
        </w:rPr>
      </w:pPr>
      <w:r w:rsidRPr="000F6B00">
        <w:rPr>
          <w:lang w:val="en-SE"/>
        </w:rPr>
        <w:t>How are emergency instructions communicated?</w:t>
      </w:r>
    </w:p>
    <w:p w14:paraId="4C89AA40" w14:textId="77777777" w:rsidR="000F6B00" w:rsidRPr="000F6B00" w:rsidRDefault="000F6B00" w:rsidP="000F6B00">
      <w:pPr>
        <w:rPr>
          <w:lang w:val="en-SE"/>
        </w:rPr>
      </w:pPr>
      <w:r w:rsidRPr="000F6B00">
        <w:rPr>
          <w:b/>
          <w:bCs/>
          <w:lang w:val="en-SE"/>
        </w:rPr>
        <w:t>For Fire Authorities</w:t>
      </w:r>
    </w:p>
    <w:p w14:paraId="58554778" w14:textId="77777777" w:rsidR="000F6B00" w:rsidRPr="000F6B00" w:rsidRDefault="000F6B00" w:rsidP="000F6B00">
      <w:pPr>
        <w:numPr>
          <w:ilvl w:val="0"/>
          <w:numId w:val="3"/>
        </w:numPr>
        <w:rPr>
          <w:lang w:val="en-SE"/>
        </w:rPr>
      </w:pPr>
      <w:r w:rsidRPr="000F6B00">
        <w:rPr>
          <w:lang w:val="en-SE"/>
        </w:rPr>
        <w:t>How are wildfire alerts communicated to farmers?</w:t>
      </w:r>
    </w:p>
    <w:p w14:paraId="5AA3A7D9" w14:textId="77777777" w:rsidR="000F6B00" w:rsidRPr="000F6B00" w:rsidRDefault="000F6B00" w:rsidP="000F6B00">
      <w:pPr>
        <w:numPr>
          <w:ilvl w:val="0"/>
          <w:numId w:val="3"/>
        </w:numPr>
        <w:rPr>
          <w:lang w:val="en-SE"/>
        </w:rPr>
      </w:pPr>
      <w:r w:rsidRPr="000F6B00">
        <w:rPr>
          <w:lang w:val="en-SE"/>
        </w:rPr>
        <w:t>What safety procedures should be followed during high fire risk?</w:t>
      </w:r>
    </w:p>
    <w:p w14:paraId="536B2731" w14:textId="77777777" w:rsidR="000F6B00" w:rsidRPr="000F6B00" w:rsidRDefault="00000000" w:rsidP="000F6B00">
      <w:pPr>
        <w:rPr>
          <w:lang w:val="en-SE"/>
        </w:rPr>
      </w:pPr>
      <w:r>
        <w:rPr>
          <w:lang w:val="en-SE"/>
        </w:rPr>
        <w:pict w14:anchorId="7C31643C">
          <v:rect id="_x0000_i1028" style="width:0;height:1.5pt" o:hralign="center" o:hrstd="t" o:hr="t" fillcolor="#a0a0a0" stroked="f"/>
        </w:pict>
      </w:r>
    </w:p>
    <w:p w14:paraId="50CB6A33" w14:textId="77777777" w:rsidR="000F6B00" w:rsidRPr="000F6B00" w:rsidRDefault="000F6B00" w:rsidP="000F6B00">
      <w:pPr>
        <w:rPr>
          <w:b/>
          <w:bCs/>
          <w:lang w:val="en-SE"/>
        </w:rPr>
      </w:pPr>
      <w:r w:rsidRPr="000F6B00">
        <w:rPr>
          <w:b/>
          <w:bCs/>
          <w:lang w:val="en-SE"/>
        </w:rPr>
        <w:t>4. Interview Summary</w:t>
      </w:r>
    </w:p>
    <w:tbl>
      <w:tblPr>
        <w:tblStyle w:val="TableGrid"/>
        <w:tblW w:w="6302" w:type="dxa"/>
        <w:tblLook w:val="04A0" w:firstRow="1" w:lastRow="0" w:firstColumn="1" w:lastColumn="0" w:noHBand="0" w:noVBand="1"/>
      </w:tblPr>
      <w:tblGrid>
        <w:gridCol w:w="1647"/>
        <w:gridCol w:w="4655"/>
      </w:tblGrid>
      <w:tr w:rsidR="000F6B00" w:rsidRPr="000F6B00" w14:paraId="2AA6DF81" w14:textId="77777777" w:rsidTr="00D65A96">
        <w:trPr>
          <w:trHeight w:val="403"/>
        </w:trPr>
        <w:tc>
          <w:tcPr>
            <w:tcW w:w="0" w:type="auto"/>
            <w:hideMark/>
          </w:tcPr>
          <w:p w14:paraId="26B619D8" w14:textId="77777777" w:rsidR="000F6B00" w:rsidRPr="000F6B00" w:rsidRDefault="000F6B00" w:rsidP="000F6B00">
            <w:pPr>
              <w:spacing w:after="160" w:line="259" w:lineRule="auto"/>
              <w:rPr>
                <w:b/>
                <w:bCs/>
                <w:lang w:val="en-SE"/>
              </w:rPr>
            </w:pPr>
            <w:r w:rsidRPr="000F6B00">
              <w:rPr>
                <w:b/>
                <w:bCs/>
                <w:lang w:val="en-SE"/>
              </w:rPr>
              <w:t>Stakeholder</w:t>
            </w:r>
          </w:p>
        </w:tc>
        <w:tc>
          <w:tcPr>
            <w:tcW w:w="0" w:type="auto"/>
            <w:hideMark/>
          </w:tcPr>
          <w:p w14:paraId="330A3BDA" w14:textId="77777777" w:rsidR="000F6B00" w:rsidRPr="000F6B00" w:rsidRDefault="000F6B00" w:rsidP="000F6B00">
            <w:pPr>
              <w:spacing w:after="160" w:line="259" w:lineRule="auto"/>
              <w:rPr>
                <w:b/>
                <w:bCs/>
                <w:lang w:val="en-SE"/>
              </w:rPr>
            </w:pPr>
            <w:r w:rsidRPr="000F6B00">
              <w:rPr>
                <w:b/>
                <w:bCs/>
                <w:lang w:val="en-SE"/>
              </w:rPr>
              <w:t>Key Needs Identified</w:t>
            </w:r>
          </w:p>
        </w:tc>
      </w:tr>
      <w:tr w:rsidR="000F6B00" w:rsidRPr="006B1E70" w14:paraId="21D43038" w14:textId="77777777" w:rsidTr="00D65A96">
        <w:trPr>
          <w:trHeight w:val="403"/>
        </w:trPr>
        <w:tc>
          <w:tcPr>
            <w:tcW w:w="0" w:type="auto"/>
            <w:hideMark/>
          </w:tcPr>
          <w:p w14:paraId="5ED93260" w14:textId="77777777" w:rsidR="000F6B00" w:rsidRPr="000F6B00" w:rsidRDefault="000F6B00" w:rsidP="000F6B00">
            <w:pPr>
              <w:spacing w:after="160" w:line="259" w:lineRule="auto"/>
              <w:rPr>
                <w:lang w:val="en-SE"/>
              </w:rPr>
            </w:pPr>
            <w:r w:rsidRPr="000F6B00">
              <w:rPr>
                <w:lang w:val="en-SE"/>
              </w:rPr>
              <w:t>Beekeeper</w:t>
            </w:r>
          </w:p>
        </w:tc>
        <w:tc>
          <w:tcPr>
            <w:tcW w:w="0" w:type="auto"/>
            <w:hideMark/>
          </w:tcPr>
          <w:p w14:paraId="4D6E76E6" w14:textId="77777777" w:rsidR="000F6B00" w:rsidRPr="000F6B00" w:rsidRDefault="000F6B00" w:rsidP="000F6B00">
            <w:pPr>
              <w:spacing w:after="160" w:line="259" w:lineRule="auto"/>
              <w:rPr>
                <w:lang w:val="en-SE"/>
              </w:rPr>
            </w:pPr>
            <w:r w:rsidRPr="000F6B00">
              <w:rPr>
                <w:lang w:val="en-SE"/>
              </w:rPr>
              <w:t>Early wildfire alerts, hive monitoring system</w:t>
            </w:r>
          </w:p>
        </w:tc>
      </w:tr>
      <w:tr w:rsidR="000F6B00" w:rsidRPr="006B1E70" w14:paraId="34DF82CE" w14:textId="77777777" w:rsidTr="00D65A96">
        <w:trPr>
          <w:trHeight w:val="395"/>
        </w:trPr>
        <w:tc>
          <w:tcPr>
            <w:tcW w:w="0" w:type="auto"/>
            <w:hideMark/>
          </w:tcPr>
          <w:p w14:paraId="644AA5F0" w14:textId="77777777" w:rsidR="000F6B00" w:rsidRPr="000F6B00" w:rsidRDefault="000F6B00" w:rsidP="000F6B00">
            <w:pPr>
              <w:spacing w:after="160" w:line="259" w:lineRule="auto"/>
              <w:rPr>
                <w:lang w:val="en-SE"/>
              </w:rPr>
            </w:pPr>
            <w:r w:rsidRPr="000F6B00">
              <w:rPr>
                <w:lang w:val="en-SE"/>
              </w:rPr>
              <w:t>Farm Helper</w:t>
            </w:r>
          </w:p>
        </w:tc>
        <w:tc>
          <w:tcPr>
            <w:tcW w:w="0" w:type="auto"/>
            <w:hideMark/>
          </w:tcPr>
          <w:p w14:paraId="1ECCE0F9" w14:textId="77777777" w:rsidR="000F6B00" w:rsidRPr="000F6B00" w:rsidRDefault="000F6B00" w:rsidP="000F6B00">
            <w:pPr>
              <w:spacing w:after="160" w:line="259" w:lineRule="auto"/>
              <w:rPr>
                <w:lang w:val="en-SE"/>
              </w:rPr>
            </w:pPr>
            <w:r w:rsidRPr="000F6B00">
              <w:rPr>
                <w:lang w:val="en-SE"/>
              </w:rPr>
              <w:t>Simple task instructions and alerts</w:t>
            </w:r>
          </w:p>
        </w:tc>
      </w:tr>
      <w:tr w:rsidR="000F6B00" w:rsidRPr="000F6B00" w14:paraId="456AFAE2" w14:textId="77777777" w:rsidTr="00D65A96">
        <w:trPr>
          <w:trHeight w:val="403"/>
        </w:trPr>
        <w:tc>
          <w:tcPr>
            <w:tcW w:w="0" w:type="auto"/>
            <w:hideMark/>
          </w:tcPr>
          <w:p w14:paraId="7DA9E436" w14:textId="77777777" w:rsidR="000F6B00" w:rsidRPr="000F6B00" w:rsidRDefault="000F6B00" w:rsidP="000F6B00">
            <w:pPr>
              <w:spacing w:after="160" w:line="259" w:lineRule="auto"/>
              <w:rPr>
                <w:lang w:val="en-SE"/>
              </w:rPr>
            </w:pPr>
            <w:r w:rsidRPr="000F6B00">
              <w:rPr>
                <w:lang w:val="en-SE"/>
              </w:rPr>
              <w:t>Fire Authorities</w:t>
            </w:r>
          </w:p>
        </w:tc>
        <w:tc>
          <w:tcPr>
            <w:tcW w:w="0" w:type="auto"/>
            <w:hideMark/>
          </w:tcPr>
          <w:p w14:paraId="79A4E17A" w14:textId="77777777" w:rsidR="000F6B00" w:rsidRPr="000F6B00" w:rsidRDefault="000F6B00" w:rsidP="000F6B00">
            <w:pPr>
              <w:spacing w:after="160" w:line="259" w:lineRule="auto"/>
              <w:rPr>
                <w:lang w:val="en-SE"/>
              </w:rPr>
            </w:pPr>
            <w:r w:rsidRPr="000F6B00">
              <w:rPr>
                <w:lang w:val="en-SE"/>
              </w:rPr>
              <w:t>Compliance with safety procedures</w:t>
            </w:r>
          </w:p>
        </w:tc>
      </w:tr>
      <w:tr w:rsidR="000F6B00" w:rsidRPr="006B1E70" w14:paraId="3CF8F451" w14:textId="77777777" w:rsidTr="00D65A96">
        <w:trPr>
          <w:trHeight w:val="403"/>
        </w:trPr>
        <w:tc>
          <w:tcPr>
            <w:tcW w:w="0" w:type="auto"/>
            <w:hideMark/>
          </w:tcPr>
          <w:p w14:paraId="342789CB" w14:textId="77777777" w:rsidR="000F6B00" w:rsidRPr="000F6B00" w:rsidRDefault="000F6B00" w:rsidP="000F6B00">
            <w:pPr>
              <w:spacing w:after="160" w:line="259" w:lineRule="auto"/>
              <w:rPr>
                <w:lang w:val="en-SE"/>
              </w:rPr>
            </w:pPr>
            <w:r w:rsidRPr="000F6B00">
              <w:rPr>
                <w:lang w:val="en-SE"/>
              </w:rPr>
              <w:t>Business</w:t>
            </w:r>
          </w:p>
        </w:tc>
        <w:tc>
          <w:tcPr>
            <w:tcW w:w="0" w:type="auto"/>
            <w:hideMark/>
          </w:tcPr>
          <w:p w14:paraId="6BDDF47B" w14:textId="77777777" w:rsidR="000F6B00" w:rsidRPr="000F6B00" w:rsidRDefault="000F6B00" w:rsidP="000F6B00">
            <w:pPr>
              <w:spacing w:after="160" w:line="259" w:lineRule="auto"/>
              <w:rPr>
                <w:lang w:val="en-SE"/>
              </w:rPr>
            </w:pPr>
            <w:r w:rsidRPr="000F6B00">
              <w:rPr>
                <w:lang w:val="en-SE"/>
              </w:rPr>
              <w:t>Reduce bee colony loss and protect production</w:t>
            </w:r>
          </w:p>
        </w:tc>
      </w:tr>
    </w:tbl>
    <w:p w14:paraId="35C194FA" w14:textId="77777777" w:rsidR="000F6B00" w:rsidRPr="000F6B00" w:rsidRDefault="000F6B00" w:rsidP="000F6B00">
      <w:pPr>
        <w:rPr>
          <w:lang w:val="en-SE"/>
        </w:rPr>
      </w:pPr>
      <w:r w:rsidRPr="000F6B00">
        <w:rPr>
          <w:lang w:val="en-SE"/>
        </w:rPr>
        <w:t xml:space="preserve">The interviews revealed that the beekeeper needs a system that integrates </w:t>
      </w:r>
      <w:r w:rsidRPr="000F6B00">
        <w:rPr>
          <w:b/>
          <w:bCs/>
          <w:lang w:val="en-SE"/>
        </w:rPr>
        <w:t>wildfire monitoring with farm management information</w:t>
      </w:r>
      <w:r w:rsidRPr="000F6B00">
        <w:rPr>
          <w:lang w:val="en-SE"/>
        </w:rPr>
        <w:t>.</w:t>
      </w:r>
    </w:p>
    <w:p w14:paraId="5E7D1495" w14:textId="77777777" w:rsidR="000F6B00" w:rsidRPr="000F6B00" w:rsidRDefault="00000000" w:rsidP="000F6B00">
      <w:pPr>
        <w:rPr>
          <w:lang w:val="en-SE"/>
        </w:rPr>
      </w:pPr>
      <w:r>
        <w:rPr>
          <w:lang w:val="en-SE"/>
        </w:rPr>
        <w:pict w14:anchorId="0DDF4377">
          <v:rect id="_x0000_i1029" style="width:0;height:1.5pt" o:hralign="center" o:hrstd="t" o:hr="t" fillcolor="#a0a0a0" stroked="f"/>
        </w:pict>
      </w:r>
    </w:p>
    <w:p w14:paraId="7F8B8931" w14:textId="77777777" w:rsidR="000F6B00" w:rsidRPr="000F6B00" w:rsidRDefault="000F6B00" w:rsidP="000F6B00">
      <w:pPr>
        <w:rPr>
          <w:b/>
          <w:bCs/>
          <w:lang w:val="en-SE"/>
        </w:rPr>
      </w:pPr>
      <w:r w:rsidRPr="000F6B00">
        <w:rPr>
          <w:b/>
          <w:bCs/>
          <w:lang w:val="en-SE"/>
        </w:rPr>
        <w:t>5. Development Model</w:t>
      </w:r>
    </w:p>
    <w:p w14:paraId="271B20AD" w14:textId="77777777" w:rsidR="000F6B00" w:rsidRPr="000F6B00" w:rsidRDefault="000F6B00" w:rsidP="000F6B00">
      <w:pPr>
        <w:rPr>
          <w:lang w:val="en-SE"/>
        </w:rPr>
      </w:pPr>
      <w:r w:rsidRPr="000F6B00">
        <w:rPr>
          <w:lang w:val="en-SE"/>
        </w:rPr>
        <w:t xml:space="preserve">The project will use the </w:t>
      </w:r>
      <w:r w:rsidRPr="000F6B00">
        <w:rPr>
          <w:b/>
          <w:bCs/>
          <w:lang w:val="en-SE"/>
        </w:rPr>
        <w:t>Agile development model</w:t>
      </w:r>
      <w:r w:rsidRPr="000F6B00">
        <w:rPr>
          <w:lang w:val="en-SE"/>
        </w:rPr>
        <w:t>.</w:t>
      </w:r>
    </w:p>
    <w:p w14:paraId="56C15AB2" w14:textId="77777777" w:rsidR="000F6B00" w:rsidRPr="000F6B00" w:rsidRDefault="000F6B00" w:rsidP="000F6B00">
      <w:pPr>
        <w:rPr>
          <w:lang w:val="en-SE"/>
        </w:rPr>
      </w:pPr>
      <w:r w:rsidRPr="000F6B00">
        <w:rPr>
          <w:lang w:val="en-SE"/>
        </w:rPr>
        <w:t>Agile was selected because wildfire risk conditions may change frequently. The system may require updates, improvements, or new monitoring features during development. Agile allows continuous feedback from stakeholders such as the beekeeper and farm staff, making it easier to adapt the system to real-world conditions.</w:t>
      </w:r>
    </w:p>
    <w:p w14:paraId="52C1544D" w14:textId="77777777" w:rsidR="000F6B00" w:rsidRPr="000F6B00" w:rsidRDefault="00000000" w:rsidP="000F6B00">
      <w:pPr>
        <w:rPr>
          <w:lang w:val="en-SE"/>
        </w:rPr>
      </w:pPr>
      <w:r>
        <w:rPr>
          <w:lang w:val="en-SE"/>
        </w:rPr>
        <w:pict w14:anchorId="492BF4D6">
          <v:rect id="_x0000_i1030" style="width:0;height:1.5pt" o:hralign="center" o:hrstd="t" o:hr="t" fillcolor="#a0a0a0" stroked="f"/>
        </w:pict>
      </w:r>
    </w:p>
    <w:p w14:paraId="5DCBEE8E" w14:textId="77777777" w:rsidR="000F6B00" w:rsidRPr="000F6B00" w:rsidRDefault="000F6B00" w:rsidP="000F6B00">
      <w:pPr>
        <w:rPr>
          <w:b/>
          <w:bCs/>
          <w:lang w:val="en-SE"/>
        </w:rPr>
      </w:pPr>
      <w:r w:rsidRPr="000F6B00">
        <w:rPr>
          <w:b/>
          <w:bCs/>
          <w:lang w:val="en-SE"/>
        </w:rPr>
        <w:t>6. Business Process</w:t>
      </w:r>
    </w:p>
    <w:p w14:paraId="37244779" w14:textId="77777777" w:rsidR="00A8203F" w:rsidRPr="00A8203F" w:rsidRDefault="00A8203F" w:rsidP="00A8203F">
      <w:pPr>
        <w:rPr>
          <w:lang w:val="en-SE"/>
        </w:rPr>
      </w:pPr>
      <w:r w:rsidRPr="00A8203F">
        <w:rPr>
          <w:lang w:val="en-SE"/>
        </w:rPr>
        <w:t xml:space="preserve">The </w:t>
      </w:r>
      <w:r w:rsidRPr="00A8203F">
        <w:rPr>
          <w:b/>
          <w:bCs/>
          <w:lang w:val="en-SE"/>
        </w:rPr>
        <w:t>Bee Monitoring &amp; Wildfire Response Process</w:t>
      </w:r>
      <w:r w:rsidRPr="00A8203F">
        <w:rPr>
          <w:lang w:val="en-SE"/>
        </w:rPr>
        <w:t xml:space="preserve"> operates through a coordinated effort between the </w:t>
      </w:r>
      <w:r w:rsidRPr="00A8203F">
        <w:rPr>
          <w:b/>
          <w:bCs/>
          <w:lang w:val="en-SE"/>
        </w:rPr>
        <w:t>Beekeeper</w:t>
      </w:r>
      <w:r w:rsidRPr="00A8203F">
        <w:rPr>
          <w:lang w:val="en-SE"/>
        </w:rPr>
        <w:t xml:space="preserve"> and the </w:t>
      </w:r>
      <w:r w:rsidRPr="00A8203F">
        <w:rPr>
          <w:b/>
          <w:bCs/>
          <w:lang w:val="en-SE"/>
        </w:rPr>
        <w:t>Alert System</w:t>
      </w:r>
      <w:r w:rsidRPr="00A8203F">
        <w:rPr>
          <w:lang w:val="en-SE"/>
        </w:rPr>
        <w:t>:</w:t>
      </w:r>
    </w:p>
    <w:p w14:paraId="05D6B98A" w14:textId="77777777" w:rsidR="00A8203F" w:rsidRPr="00A8203F" w:rsidRDefault="00A8203F" w:rsidP="00A8203F">
      <w:pPr>
        <w:numPr>
          <w:ilvl w:val="0"/>
          <w:numId w:val="13"/>
        </w:numPr>
        <w:rPr>
          <w:lang w:val="en-SE"/>
        </w:rPr>
      </w:pPr>
      <w:r w:rsidRPr="00A8203F">
        <w:rPr>
          <w:b/>
          <w:bCs/>
          <w:lang w:val="en-SE"/>
        </w:rPr>
        <w:t>Daily Bee Check:</w:t>
      </w:r>
      <w:r w:rsidRPr="00A8203F">
        <w:rPr>
          <w:lang w:val="en-SE"/>
        </w:rPr>
        <w:t xml:space="preserve"> The process starts with a manual inspection of the hives.</w:t>
      </w:r>
    </w:p>
    <w:p w14:paraId="199888AD" w14:textId="77777777" w:rsidR="00A8203F" w:rsidRPr="00A8203F" w:rsidRDefault="00A8203F" w:rsidP="00A8203F">
      <w:pPr>
        <w:numPr>
          <w:ilvl w:val="0"/>
          <w:numId w:val="13"/>
        </w:numPr>
        <w:rPr>
          <w:lang w:val="en-SE"/>
        </w:rPr>
      </w:pPr>
      <w:r w:rsidRPr="00A8203F">
        <w:rPr>
          <w:b/>
          <w:bCs/>
          <w:lang w:val="en-SE"/>
        </w:rPr>
        <w:t>Emergency Initiation:</w:t>
      </w:r>
      <w:r w:rsidRPr="00A8203F">
        <w:rPr>
          <w:lang w:val="en-SE"/>
        </w:rPr>
        <w:t xml:space="preserve"> If a fire risk alert is present, the Beekeeper initiates the emergency plan.</w:t>
      </w:r>
    </w:p>
    <w:p w14:paraId="0BC00867" w14:textId="77777777" w:rsidR="00A8203F" w:rsidRPr="00A8203F" w:rsidRDefault="00A8203F" w:rsidP="00A8203F">
      <w:pPr>
        <w:numPr>
          <w:ilvl w:val="0"/>
          <w:numId w:val="13"/>
        </w:numPr>
        <w:rPr>
          <w:lang w:val="en-SE"/>
        </w:rPr>
      </w:pPr>
      <w:r w:rsidRPr="00A8203F">
        <w:rPr>
          <w:b/>
          <w:bCs/>
          <w:lang w:val="en-SE"/>
        </w:rPr>
        <w:t>System Automation:</w:t>
      </w:r>
      <w:r w:rsidRPr="00A8203F">
        <w:rPr>
          <w:lang w:val="en-SE"/>
        </w:rPr>
        <w:t xml:space="preserve"> Simultaneously, the Alert System monitors weather and fire data. If a threat is detected, it sends fire alerts and coordinates the </w:t>
      </w:r>
      <w:r w:rsidRPr="00A8203F">
        <w:rPr>
          <w:b/>
          <w:bCs/>
          <w:lang w:val="en-SE"/>
        </w:rPr>
        <w:t>Evacuation &amp; Protection</w:t>
      </w:r>
      <w:r w:rsidRPr="00A8203F">
        <w:rPr>
          <w:lang w:val="en-SE"/>
        </w:rPr>
        <w:t xml:space="preserve"> of hives.</w:t>
      </w:r>
    </w:p>
    <w:p w14:paraId="76E6B791" w14:textId="489E0BF1" w:rsidR="000F6B00" w:rsidRDefault="000F6B00" w:rsidP="000F6B00">
      <w:pPr>
        <w:rPr>
          <w:lang w:val="en-SE"/>
        </w:rPr>
      </w:pPr>
      <w:r w:rsidRPr="000F6B00">
        <w:rPr>
          <w:lang w:val="en-SE"/>
        </w:rPr>
        <w:lastRenderedPageBreak/>
        <w:t xml:space="preserve">BPMN diagram </w:t>
      </w:r>
    </w:p>
    <w:p w14:paraId="58C390B8" w14:textId="45C1F005" w:rsidR="00D65A96" w:rsidRPr="000F6B00" w:rsidRDefault="006F6A76" w:rsidP="000F6B00">
      <w:pPr>
        <w:rPr>
          <w:lang w:val="en-SE"/>
        </w:rPr>
      </w:pPr>
      <w:r>
        <w:rPr>
          <w:noProof/>
          <w:lang w:val="en-SE"/>
        </w:rPr>
        <w:drawing>
          <wp:inline distT="0" distB="0" distL="0" distR="0" wp14:anchorId="3C21CED3" wp14:editId="036ABC51">
            <wp:extent cx="6317601" cy="3162300"/>
            <wp:effectExtent l="0" t="0" r="7620" b="0"/>
            <wp:docPr id="1959686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86424" name="Picture 1959686424"/>
                    <pic:cNvPicPr/>
                  </pic:nvPicPr>
                  <pic:blipFill>
                    <a:blip r:embed="rId8">
                      <a:extLst>
                        <a:ext uri="{28A0092B-C50C-407E-A947-70E740481C1C}">
                          <a14:useLocalDpi xmlns:a14="http://schemas.microsoft.com/office/drawing/2010/main" val="0"/>
                        </a:ext>
                      </a:extLst>
                    </a:blip>
                    <a:stretch>
                      <a:fillRect/>
                    </a:stretch>
                  </pic:blipFill>
                  <pic:spPr>
                    <a:xfrm>
                      <a:off x="0" y="0"/>
                      <a:ext cx="6328045" cy="3167528"/>
                    </a:xfrm>
                    <a:prstGeom prst="rect">
                      <a:avLst/>
                    </a:prstGeom>
                  </pic:spPr>
                </pic:pic>
              </a:graphicData>
            </a:graphic>
          </wp:inline>
        </w:drawing>
      </w:r>
    </w:p>
    <w:p w14:paraId="0C1D2566" w14:textId="77777777" w:rsidR="000F6B00" w:rsidRPr="000F6B00" w:rsidRDefault="00000000" w:rsidP="000F6B00">
      <w:pPr>
        <w:rPr>
          <w:lang w:val="en-SE"/>
        </w:rPr>
      </w:pPr>
      <w:r>
        <w:rPr>
          <w:lang w:val="en-SE"/>
        </w:rPr>
        <w:pict w14:anchorId="365C8FF5">
          <v:rect id="_x0000_i1031" style="width:0;height:1.5pt" o:hralign="center" o:hrstd="t" o:hr="t" fillcolor="#a0a0a0" stroked="f"/>
        </w:pict>
      </w:r>
    </w:p>
    <w:p w14:paraId="553066F0" w14:textId="77777777" w:rsidR="000F6B00" w:rsidRPr="000F6B00" w:rsidRDefault="000F6B00" w:rsidP="000F6B00">
      <w:pPr>
        <w:rPr>
          <w:b/>
          <w:bCs/>
          <w:lang w:val="en-SE"/>
        </w:rPr>
      </w:pPr>
      <w:r w:rsidRPr="000F6B00">
        <w:rPr>
          <w:b/>
          <w:bCs/>
          <w:lang w:val="en-SE"/>
        </w:rPr>
        <w:t>7. Conceptual Model</w:t>
      </w:r>
    </w:p>
    <w:p w14:paraId="7E1B3816" w14:textId="77777777" w:rsidR="000F7836" w:rsidRPr="000F7836" w:rsidRDefault="000F7836" w:rsidP="000F7836">
      <w:pPr>
        <w:rPr>
          <w:lang w:val="en-SE"/>
        </w:rPr>
      </w:pPr>
      <w:r w:rsidRPr="000F7836">
        <w:rPr>
          <w:lang w:val="en-SE"/>
        </w:rPr>
        <w:t>The conceptual model organizes the system into three distinct domains:</w:t>
      </w:r>
    </w:p>
    <w:p w14:paraId="75438EB0" w14:textId="77777777" w:rsidR="000F7836" w:rsidRPr="000F7836" w:rsidRDefault="000F7836" w:rsidP="000F7836">
      <w:pPr>
        <w:numPr>
          <w:ilvl w:val="0"/>
          <w:numId w:val="11"/>
        </w:numPr>
        <w:rPr>
          <w:lang w:val="en-SE"/>
        </w:rPr>
      </w:pPr>
      <w:r w:rsidRPr="000F7836">
        <w:rPr>
          <w:b/>
          <w:bCs/>
          <w:lang w:val="en-SE"/>
        </w:rPr>
        <w:t>Stakeholder Layer:</w:t>
      </w:r>
      <w:r w:rsidRPr="000F7836">
        <w:rPr>
          <w:lang w:val="en-SE"/>
        </w:rPr>
        <w:t xml:space="preserve"> Governance and goals (Beekeeper/Co-op).</w:t>
      </w:r>
    </w:p>
    <w:p w14:paraId="3BC5E8F4" w14:textId="77777777" w:rsidR="000F7836" w:rsidRPr="000F7836" w:rsidRDefault="000F7836" w:rsidP="000F7836">
      <w:pPr>
        <w:numPr>
          <w:ilvl w:val="0"/>
          <w:numId w:val="11"/>
        </w:numPr>
        <w:rPr>
          <w:lang w:val="en-SE"/>
        </w:rPr>
      </w:pPr>
      <w:r w:rsidRPr="000F7836">
        <w:rPr>
          <w:b/>
          <w:bCs/>
          <w:lang w:val="en-SE"/>
        </w:rPr>
        <w:t>Control &amp; Logic Layer:</w:t>
      </w:r>
      <w:r w:rsidRPr="000F7836">
        <w:rPr>
          <w:lang w:val="en-SE"/>
        </w:rPr>
        <w:t xml:space="preserve"> The </w:t>
      </w:r>
      <w:r w:rsidRPr="000F7836">
        <w:rPr>
          <w:b/>
          <w:bCs/>
          <w:lang w:val="en-SE"/>
        </w:rPr>
        <w:t>Bee Farm Management System (BFMS)</w:t>
      </w:r>
      <w:r w:rsidRPr="000F7836">
        <w:rPr>
          <w:lang w:val="en-SE"/>
        </w:rPr>
        <w:t>, which processes sensor data against risk thresholds.</w:t>
      </w:r>
    </w:p>
    <w:p w14:paraId="3286AB96" w14:textId="77777777" w:rsidR="000F7836" w:rsidRPr="000F7836" w:rsidRDefault="000F7836" w:rsidP="000F7836">
      <w:pPr>
        <w:numPr>
          <w:ilvl w:val="0"/>
          <w:numId w:val="11"/>
        </w:numPr>
        <w:rPr>
          <w:lang w:val="en-SE"/>
        </w:rPr>
      </w:pPr>
      <w:r w:rsidRPr="000F7836">
        <w:rPr>
          <w:b/>
          <w:bCs/>
          <w:lang w:val="en-SE"/>
        </w:rPr>
        <w:t>Physical &amp; Data Layer:</w:t>
      </w:r>
      <w:r w:rsidRPr="000F7836">
        <w:rPr>
          <w:lang w:val="en-SE"/>
        </w:rPr>
        <w:t xml:space="preserve"> The actual 45 colonies, IoT sensors (Temp/Acoustic), and the MSB external data feed.</w:t>
      </w:r>
    </w:p>
    <w:p w14:paraId="54B83C16" w14:textId="4FA04317" w:rsidR="00C364A8" w:rsidRPr="000F6B00" w:rsidRDefault="00663B23" w:rsidP="000F6B00">
      <w:pPr>
        <w:rPr>
          <w:lang w:val="en-SE"/>
        </w:rPr>
      </w:pPr>
      <w:r>
        <w:rPr>
          <w:noProof/>
          <w:lang w:val="en-SE"/>
        </w:rPr>
        <w:lastRenderedPageBreak/>
        <w:drawing>
          <wp:inline distT="0" distB="0" distL="0" distR="0" wp14:anchorId="523AAAFC" wp14:editId="39439DC3">
            <wp:extent cx="5334000" cy="8382000"/>
            <wp:effectExtent l="0" t="0" r="0" b="0"/>
            <wp:docPr id="403419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19108" name="Picture 403419108"/>
                    <pic:cNvPicPr/>
                  </pic:nvPicPr>
                  <pic:blipFill>
                    <a:blip r:embed="rId9">
                      <a:extLst>
                        <a:ext uri="{28A0092B-C50C-407E-A947-70E740481C1C}">
                          <a14:useLocalDpi xmlns:a14="http://schemas.microsoft.com/office/drawing/2010/main" val="0"/>
                        </a:ext>
                      </a:extLst>
                    </a:blip>
                    <a:stretch>
                      <a:fillRect/>
                    </a:stretch>
                  </pic:blipFill>
                  <pic:spPr>
                    <a:xfrm>
                      <a:off x="0" y="0"/>
                      <a:ext cx="5334000" cy="8382000"/>
                    </a:xfrm>
                    <a:prstGeom prst="rect">
                      <a:avLst/>
                    </a:prstGeom>
                  </pic:spPr>
                </pic:pic>
              </a:graphicData>
            </a:graphic>
          </wp:inline>
        </w:drawing>
      </w:r>
    </w:p>
    <w:p w14:paraId="4D294C16" w14:textId="6DDA8349" w:rsidR="000F6B00" w:rsidRPr="000F6B00" w:rsidRDefault="000F6B00" w:rsidP="000F6B00">
      <w:pPr>
        <w:rPr>
          <w:lang w:val="en-SE"/>
        </w:rPr>
      </w:pPr>
      <w:r>
        <w:rPr>
          <w:noProof/>
        </w:rPr>
        <w:lastRenderedPageBreak/>
        <mc:AlternateContent>
          <mc:Choice Requires="wps">
            <w:drawing>
              <wp:inline distT="0" distB="0" distL="0" distR="0" wp14:anchorId="3593451B" wp14:editId="7D521172">
                <wp:extent cx="304800" cy="304800"/>
                <wp:effectExtent l="0" t="0" r="0" b="0"/>
                <wp:docPr id="1406648866" name="Rectangle 1" descr="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A00AF" id="Rectangle 1" o:spid="_x0000_s1026" alt="Downlo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848D47E" wp14:editId="49531657">
                <wp:extent cx="304800" cy="304800"/>
                <wp:effectExtent l="0" t="0" r="0" b="0"/>
                <wp:docPr id="1419984416" name="Rectangle 2" descr="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76F062" id="Rectangle 2" o:spid="_x0000_s1026" alt="Downlo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00000">
        <w:rPr>
          <w:lang w:val="en-SE"/>
        </w:rPr>
        <w:pict w14:anchorId="180B7828">
          <v:rect id="_x0000_i1032" style="width:0;height:1.5pt" o:hralign="center" o:hrstd="t" o:hr="t" fillcolor="#a0a0a0" stroked="f"/>
        </w:pict>
      </w:r>
    </w:p>
    <w:p w14:paraId="4458CF52" w14:textId="77777777" w:rsidR="000F6B00" w:rsidRPr="000F6B00" w:rsidRDefault="000F6B00" w:rsidP="000F6B00">
      <w:pPr>
        <w:rPr>
          <w:b/>
          <w:bCs/>
          <w:lang w:val="en-SE"/>
        </w:rPr>
      </w:pPr>
      <w:r w:rsidRPr="000F6B00">
        <w:rPr>
          <w:b/>
          <w:bCs/>
          <w:lang w:val="en-SE"/>
        </w:rPr>
        <w:t>8. Information Model</w:t>
      </w:r>
    </w:p>
    <w:p w14:paraId="289389A0" w14:textId="77777777" w:rsidR="00597AB8" w:rsidRPr="00597AB8" w:rsidRDefault="00597AB8" w:rsidP="00597AB8">
      <w:pPr>
        <w:rPr>
          <w:lang w:val="en-SE"/>
        </w:rPr>
      </w:pPr>
      <w:r w:rsidRPr="00597AB8">
        <w:rPr>
          <w:lang w:val="en-SE"/>
        </w:rPr>
        <w:t>The UML Information Model defines the attributes and operations for each critical entity in the high-security system:</w:t>
      </w:r>
    </w:p>
    <w:p w14:paraId="3F137752" w14:textId="77777777" w:rsidR="00597AB8" w:rsidRPr="00597AB8" w:rsidRDefault="00597AB8" w:rsidP="00597AB8">
      <w:pPr>
        <w:numPr>
          <w:ilvl w:val="0"/>
          <w:numId w:val="14"/>
        </w:numPr>
        <w:rPr>
          <w:lang w:val="en-SE"/>
        </w:rPr>
      </w:pPr>
      <w:proofErr w:type="spellStart"/>
      <w:r w:rsidRPr="00597AB8">
        <w:rPr>
          <w:b/>
          <w:bCs/>
          <w:lang w:val="en-SE"/>
        </w:rPr>
        <w:t>MSB_Wildfire_Service</w:t>
      </w:r>
      <w:proofErr w:type="spellEnd"/>
      <w:r w:rsidRPr="00597AB8">
        <w:rPr>
          <w:b/>
          <w:bCs/>
          <w:lang w:val="en-SE"/>
        </w:rPr>
        <w:t>:</w:t>
      </w:r>
      <w:r w:rsidRPr="00597AB8">
        <w:rPr>
          <w:lang w:val="en-SE"/>
        </w:rPr>
        <w:t xml:space="preserve"> Tracks </w:t>
      </w:r>
      <w:proofErr w:type="spellStart"/>
      <w:r w:rsidRPr="00597AB8">
        <w:rPr>
          <w:lang w:val="en-SE"/>
        </w:rPr>
        <w:t>brandriskklass</w:t>
      </w:r>
      <w:proofErr w:type="spellEnd"/>
      <w:r w:rsidRPr="00597AB8">
        <w:rPr>
          <w:lang w:val="en-SE"/>
        </w:rPr>
        <w:t xml:space="preserve"> (1-5), </w:t>
      </w:r>
      <w:proofErr w:type="spellStart"/>
      <w:r w:rsidRPr="00597AB8">
        <w:rPr>
          <w:lang w:val="en-SE"/>
        </w:rPr>
        <w:t>wind_velocity</w:t>
      </w:r>
      <w:proofErr w:type="spellEnd"/>
      <w:r w:rsidRPr="00597AB8">
        <w:rPr>
          <w:lang w:val="en-SE"/>
        </w:rPr>
        <w:t xml:space="preserve">, and </w:t>
      </w:r>
      <w:proofErr w:type="spellStart"/>
      <w:r w:rsidRPr="00597AB8">
        <w:rPr>
          <w:lang w:val="en-SE"/>
        </w:rPr>
        <w:t>fire_perimeter</w:t>
      </w:r>
      <w:proofErr w:type="spellEnd"/>
      <w:r w:rsidRPr="00597AB8">
        <w:rPr>
          <w:lang w:val="en-SE"/>
        </w:rPr>
        <w:t xml:space="preserve"> to broadcast threats.</w:t>
      </w:r>
    </w:p>
    <w:p w14:paraId="68D56778" w14:textId="77777777" w:rsidR="00597AB8" w:rsidRPr="00597AB8" w:rsidRDefault="00597AB8" w:rsidP="00597AB8">
      <w:pPr>
        <w:numPr>
          <w:ilvl w:val="0"/>
          <w:numId w:val="14"/>
        </w:numPr>
        <w:rPr>
          <w:lang w:val="en-SE"/>
        </w:rPr>
      </w:pPr>
      <w:proofErr w:type="spellStart"/>
      <w:r w:rsidRPr="00597AB8">
        <w:rPr>
          <w:b/>
          <w:bCs/>
          <w:lang w:val="en-SE"/>
        </w:rPr>
        <w:t>Apiary_Location</w:t>
      </w:r>
      <w:proofErr w:type="spellEnd"/>
      <w:r w:rsidRPr="00597AB8">
        <w:rPr>
          <w:b/>
          <w:bCs/>
          <w:lang w:val="en-SE"/>
        </w:rPr>
        <w:t>:</w:t>
      </w:r>
      <w:r w:rsidRPr="00597AB8">
        <w:rPr>
          <w:lang w:val="en-SE"/>
        </w:rPr>
        <w:t xml:space="preserve"> Manages </w:t>
      </w:r>
      <w:proofErr w:type="spellStart"/>
      <w:r w:rsidRPr="00597AB8">
        <w:rPr>
          <w:lang w:val="en-SE"/>
        </w:rPr>
        <w:t>lat_lng</w:t>
      </w:r>
      <w:proofErr w:type="spellEnd"/>
      <w:r w:rsidRPr="00597AB8">
        <w:rPr>
          <w:lang w:val="en-SE"/>
        </w:rPr>
        <w:t xml:space="preserve"> coordinates and </w:t>
      </w:r>
      <w:proofErr w:type="spellStart"/>
      <w:r w:rsidRPr="00597AB8">
        <w:rPr>
          <w:lang w:val="en-SE"/>
        </w:rPr>
        <w:t>forest_proximity</w:t>
      </w:r>
      <w:proofErr w:type="spellEnd"/>
      <w:r w:rsidRPr="00597AB8">
        <w:rPr>
          <w:lang w:val="en-SE"/>
        </w:rPr>
        <w:t xml:space="preserve"> to verify spatial risks.</w:t>
      </w:r>
    </w:p>
    <w:p w14:paraId="5DEF48E6" w14:textId="77777777" w:rsidR="00597AB8" w:rsidRPr="00597AB8" w:rsidRDefault="00597AB8" w:rsidP="00597AB8">
      <w:pPr>
        <w:numPr>
          <w:ilvl w:val="0"/>
          <w:numId w:val="14"/>
        </w:numPr>
        <w:rPr>
          <w:lang w:val="en-SE"/>
        </w:rPr>
      </w:pPr>
      <w:proofErr w:type="spellStart"/>
      <w:r w:rsidRPr="00597AB8">
        <w:rPr>
          <w:b/>
          <w:bCs/>
          <w:lang w:val="en-SE"/>
        </w:rPr>
        <w:t>Hive_Telemetry</w:t>
      </w:r>
      <w:proofErr w:type="spellEnd"/>
      <w:r w:rsidRPr="00597AB8">
        <w:rPr>
          <w:b/>
          <w:bCs/>
          <w:lang w:val="en-SE"/>
        </w:rPr>
        <w:t xml:space="preserve"> (IoT):</w:t>
      </w:r>
      <w:r w:rsidRPr="00597AB8">
        <w:rPr>
          <w:lang w:val="en-SE"/>
        </w:rPr>
        <w:t xml:space="preserve"> Captures </w:t>
      </w:r>
      <w:proofErr w:type="spellStart"/>
      <w:r w:rsidRPr="00597AB8">
        <w:rPr>
          <w:lang w:val="en-SE"/>
        </w:rPr>
        <w:t>internal_temp_C</w:t>
      </w:r>
      <w:proofErr w:type="spellEnd"/>
      <w:r w:rsidRPr="00597AB8">
        <w:rPr>
          <w:lang w:val="en-SE"/>
        </w:rPr>
        <w:t xml:space="preserve">, </w:t>
      </w:r>
      <w:proofErr w:type="spellStart"/>
      <w:r w:rsidRPr="00597AB8">
        <w:rPr>
          <w:lang w:val="en-SE"/>
        </w:rPr>
        <w:t>acoustic_hz</w:t>
      </w:r>
      <w:proofErr w:type="spellEnd"/>
      <w:r w:rsidRPr="00597AB8">
        <w:rPr>
          <w:lang w:val="en-SE"/>
        </w:rPr>
        <w:t xml:space="preserve"> (for bee stress), and </w:t>
      </w:r>
      <w:proofErr w:type="spellStart"/>
      <w:r w:rsidRPr="00597AB8">
        <w:rPr>
          <w:lang w:val="en-SE"/>
        </w:rPr>
        <w:t>smoke_ppm</w:t>
      </w:r>
      <w:proofErr w:type="spellEnd"/>
      <w:r w:rsidRPr="00597AB8">
        <w:rPr>
          <w:lang w:val="en-SE"/>
        </w:rPr>
        <w:t>.</w:t>
      </w:r>
    </w:p>
    <w:p w14:paraId="3FCC8562" w14:textId="77777777" w:rsidR="00597AB8" w:rsidRPr="00597AB8" w:rsidRDefault="00597AB8" w:rsidP="00597AB8">
      <w:pPr>
        <w:numPr>
          <w:ilvl w:val="0"/>
          <w:numId w:val="14"/>
        </w:numPr>
        <w:rPr>
          <w:lang w:val="en-SE"/>
        </w:rPr>
      </w:pPr>
      <w:proofErr w:type="spellStart"/>
      <w:r w:rsidRPr="00597AB8">
        <w:rPr>
          <w:b/>
          <w:bCs/>
          <w:lang w:val="en-SE"/>
        </w:rPr>
        <w:t>Compliance_Record</w:t>
      </w:r>
      <w:proofErr w:type="spellEnd"/>
      <w:r w:rsidRPr="00597AB8">
        <w:rPr>
          <w:b/>
          <w:bCs/>
          <w:lang w:val="en-SE"/>
        </w:rPr>
        <w:t>:</w:t>
      </w:r>
      <w:r w:rsidRPr="00597AB8">
        <w:rPr>
          <w:lang w:val="en-SE"/>
        </w:rPr>
        <w:t xml:space="preserve"> Documents </w:t>
      </w:r>
      <w:proofErr w:type="spellStart"/>
      <w:r w:rsidRPr="00597AB8">
        <w:rPr>
          <w:lang w:val="en-SE"/>
        </w:rPr>
        <w:t>loss_count</w:t>
      </w:r>
      <w:proofErr w:type="spellEnd"/>
      <w:r w:rsidRPr="00597AB8">
        <w:rPr>
          <w:lang w:val="en-SE"/>
        </w:rPr>
        <w:t xml:space="preserve"> (capped at 5%) and </w:t>
      </w:r>
      <w:proofErr w:type="spellStart"/>
      <w:r w:rsidRPr="00597AB8">
        <w:rPr>
          <w:lang w:val="en-SE"/>
        </w:rPr>
        <w:t>action_logs</w:t>
      </w:r>
      <w:proofErr w:type="spellEnd"/>
      <w:r w:rsidRPr="00597AB8">
        <w:rPr>
          <w:lang w:val="en-SE"/>
        </w:rPr>
        <w:t xml:space="preserve"> to certify survival for insurance purposes.</w:t>
      </w:r>
    </w:p>
    <w:p w14:paraId="20C0661F" w14:textId="77777777" w:rsidR="00597AB8" w:rsidRDefault="00597AB8" w:rsidP="000F6B00">
      <w:pPr>
        <w:rPr>
          <w:lang w:val="en-SE"/>
        </w:rPr>
      </w:pPr>
    </w:p>
    <w:p w14:paraId="7E1C75E1" w14:textId="349A5BCC" w:rsidR="000F6B00" w:rsidRDefault="00C67A7E" w:rsidP="000F6B00">
      <w:pPr>
        <w:rPr>
          <w:lang w:val="en-SE"/>
        </w:rPr>
      </w:pPr>
      <w:r>
        <w:rPr>
          <w:noProof/>
          <w:lang w:val="en-SE"/>
        </w:rPr>
        <w:drawing>
          <wp:inline distT="0" distB="0" distL="0" distR="0" wp14:anchorId="7E72EF63" wp14:editId="65A60B4B">
            <wp:extent cx="5731510" cy="4689475"/>
            <wp:effectExtent l="0" t="0" r="2540" b="0"/>
            <wp:docPr id="2024759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59248" name="Picture 2024759248"/>
                    <pic:cNvPicPr/>
                  </pic:nvPicPr>
                  <pic:blipFill>
                    <a:blip r:embed="rId10">
                      <a:extLst>
                        <a:ext uri="{28A0092B-C50C-407E-A947-70E740481C1C}">
                          <a14:useLocalDpi xmlns:a14="http://schemas.microsoft.com/office/drawing/2010/main" val="0"/>
                        </a:ext>
                      </a:extLst>
                    </a:blip>
                    <a:stretch>
                      <a:fillRect/>
                    </a:stretch>
                  </pic:blipFill>
                  <pic:spPr>
                    <a:xfrm>
                      <a:off x="0" y="0"/>
                      <a:ext cx="5731510" cy="4689475"/>
                    </a:xfrm>
                    <a:prstGeom prst="rect">
                      <a:avLst/>
                    </a:prstGeom>
                  </pic:spPr>
                </pic:pic>
              </a:graphicData>
            </a:graphic>
          </wp:inline>
        </w:drawing>
      </w:r>
    </w:p>
    <w:p w14:paraId="3B938CBB" w14:textId="77777777" w:rsidR="000F6B00" w:rsidRDefault="000F6B00" w:rsidP="000F6B00">
      <w:pPr>
        <w:rPr>
          <w:lang w:val="en-SE"/>
        </w:rPr>
      </w:pPr>
    </w:p>
    <w:p w14:paraId="5A78833E" w14:textId="24E335CC" w:rsidR="000F6B00" w:rsidRPr="000F6B00" w:rsidRDefault="00000000" w:rsidP="000F6B00">
      <w:pPr>
        <w:rPr>
          <w:lang w:val="en-SE"/>
        </w:rPr>
      </w:pPr>
      <w:r>
        <w:rPr>
          <w:lang w:val="en-SE"/>
        </w:rPr>
        <w:pict w14:anchorId="0B0D5B52">
          <v:rect id="_x0000_i1033" style="width:0;height:1.5pt" o:hralign="center" o:hrstd="t" o:hr="t" fillcolor="#a0a0a0" stroked="f"/>
        </w:pict>
      </w:r>
    </w:p>
    <w:p w14:paraId="5C4FCE8B" w14:textId="77777777" w:rsidR="000F6B00" w:rsidRPr="000F6B00" w:rsidRDefault="000F6B00" w:rsidP="000F6B00">
      <w:pPr>
        <w:rPr>
          <w:b/>
          <w:bCs/>
          <w:lang w:val="en-SE"/>
        </w:rPr>
      </w:pPr>
      <w:r w:rsidRPr="000F6B00">
        <w:rPr>
          <w:b/>
          <w:bCs/>
          <w:lang w:val="en-SE"/>
        </w:rPr>
        <w:lastRenderedPageBreak/>
        <w:t>9. Entity Relationship (ER) Diagram</w:t>
      </w:r>
    </w:p>
    <w:p w14:paraId="1FB169DA" w14:textId="77777777" w:rsidR="00BB3971" w:rsidRPr="00BB3971" w:rsidRDefault="00BB3971" w:rsidP="00BB3971">
      <w:pPr>
        <w:rPr>
          <w:lang w:val="en-SE"/>
        </w:rPr>
      </w:pPr>
      <w:r w:rsidRPr="00BB3971">
        <w:rPr>
          <w:lang w:val="en-SE"/>
        </w:rPr>
        <w:t>The ER diagram defines how these data entities relate to ensure database integrity:</w:t>
      </w:r>
    </w:p>
    <w:p w14:paraId="7436A037" w14:textId="77777777" w:rsidR="00BB3971" w:rsidRPr="00BB3971" w:rsidRDefault="00BB3971" w:rsidP="00BB3971">
      <w:pPr>
        <w:numPr>
          <w:ilvl w:val="0"/>
          <w:numId w:val="15"/>
        </w:numPr>
        <w:rPr>
          <w:lang w:val="en-SE"/>
        </w:rPr>
      </w:pPr>
      <w:r w:rsidRPr="00BB3971">
        <w:rPr>
          <w:b/>
          <w:bCs/>
          <w:lang w:val="en-SE"/>
        </w:rPr>
        <w:t>Hierarchical Ownership:</w:t>
      </w:r>
      <w:r w:rsidRPr="00BB3971">
        <w:rPr>
          <w:lang w:val="en-SE"/>
        </w:rPr>
        <w:t xml:space="preserve"> A </w:t>
      </w:r>
      <w:r w:rsidRPr="00BB3971">
        <w:rPr>
          <w:b/>
          <w:bCs/>
          <w:lang w:val="en-SE"/>
        </w:rPr>
        <w:t>Co-operative (Customer)</w:t>
      </w:r>
      <w:r w:rsidRPr="00BB3971">
        <w:rPr>
          <w:lang w:val="en-SE"/>
        </w:rPr>
        <w:t xml:space="preserve"> oversees the </w:t>
      </w:r>
      <w:r w:rsidRPr="00BB3971">
        <w:rPr>
          <w:b/>
          <w:bCs/>
          <w:lang w:val="en-SE"/>
        </w:rPr>
        <w:t>Beekeeper</w:t>
      </w:r>
      <w:r w:rsidRPr="00BB3971">
        <w:rPr>
          <w:lang w:val="en-SE"/>
        </w:rPr>
        <w:t xml:space="preserve">, who owns the </w:t>
      </w:r>
      <w:r w:rsidRPr="00BB3971">
        <w:rPr>
          <w:b/>
          <w:bCs/>
          <w:lang w:val="en-SE"/>
        </w:rPr>
        <w:t>Apiary</w:t>
      </w:r>
      <w:r w:rsidRPr="00BB3971">
        <w:rPr>
          <w:lang w:val="en-SE"/>
        </w:rPr>
        <w:t>.</w:t>
      </w:r>
    </w:p>
    <w:p w14:paraId="6EAD5DE1" w14:textId="77777777" w:rsidR="00BB3971" w:rsidRPr="00BB3971" w:rsidRDefault="00BB3971" w:rsidP="00BB3971">
      <w:pPr>
        <w:numPr>
          <w:ilvl w:val="0"/>
          <w:numId w:val="15"/>
        </w:numPr>
        <w:rPr>
          <w:lang w:val="en-SE"/>
        </w:rPr>
      </w:pPr>
      <w:r w:rsidRPr="00BB3971">
        <w:rPr>
          <w:b/>
          <w:bCs/>
          <w:lang w:val="en-SE"/>
        </w:rPr>
        <w:t>Physical Mapping:</w:t>
      </w:r>
      <w:r w:rsidRPr="00BB3971">
        <w:rPr>
          <w:lang w:val="en-SE"/>
        </w:rPr>
        <w:t xml:space="preserve"> The </w:t>
      </w:r>
      <w:r w:rsidRPr="00BB3971">
        <w:rPr>
          <w:b/>
          <w:bCs/>
          <w:lang w:val="en-SE"/>
        </w:rPr>
        <w:t>Apiary</w:t>
      </w:r>
      <w:r w:rsidRPr="00BB3971">
        <w:rPr>
          <w:lang w:val="en-SE"/>
        </w:rPr>
        <w:t xml:space="preserve"> is linked to a specific </w:t>
      </w:r>
      <w:r w:rsidRPr="00BB3971">
        <w:rPr>
          <w:b/>
          <w:bCs/>
          <w:lang w:val="en-SE"/>
        </w:rPr>
        <w:t>Location</w:t>
      </w:r>
      <w:r w:rsidRPr="00BB3971">
        <w:rPr>
          <w:lang w:val="en-SE"/>
        </w:rPr>
        <w:t xml:space="preserve"> and contains </w:t>
      </w:r>
      <w:r w:rsidRPr="00BB3971">
        <w:rPr>
          <w:b/>
          <w:bCs/>
          <w:lang w:val="en-SE"/>
        </w:rPr>
        <w:t>Beehives</w:t>
      </w:r>
      <w:r w:rsidRPr="00BB3971">
        <w:rPr>
          <w:lang w:val="en-SE"/>
        </w:rPr>
        <w:t>.</w:t>
      </w:r>
    </w:p>
    <w:p w14:paraId="0BF78358" w14:textId="77777777" w:rsidR="00BB3971" w:rsidRPr="00BB3971" w:rsidRDefault="00BB3971" w:rsidP="00BB3971">
      <w:pPr>
        <w:numPr>
          <w:ilvl w:val="0"/>
          <w:numId w:val="15"/>
        </w:numPr>
        <w:rPr>
          <w:lang w:val="en-SE"/>
        </w:rPr>
      </w:pPr>
      <w:r w:rsidRPr="00BB3971">
        <w:rPr>
          <w:b/>
          <w:bCs/>
          <w:lang w:val="en-SE"/>
        </w:rPr>
        <w:t>Data Generation:</w:t>
      </w:r>
      <w:r w:rsidRPr="00BB3971">
        <w:rPr>
          <w:lang w:val="en-SE"/>
        </w:rPr>
        <w:t xml:space="preserve"> Beehives house </w:t>
      </w:r>
      <w:r w:rsidRPr="00BB3971">
        <w:rPr>
          <w:b/>
          <w:bCs/>
          <w:lang w:val="en-SE"/>
        </w:rPr>
        <w:t>Sensors</w:t>
      </w:r>
      <w:r w:rsidRPr="00BB3971">
        <w:rPr>
          <w:lang w:val="en-SE"/>
        </w:rPr>
        <w:t xml:space="preserve"> that generate data for the </w:t>
      </w:r>
      <w:r w:rsidRPr="00BB3971">
        <w:rPr>
          <w:b/>
          <w:bCs/>
          <w:lang w:val="en-SE"/>
        </w:rPr>
        <w:t>Storage</w:t>
      </w:r>
      <w:r w:rsidRPr="00BB3971">
        <w:rPr>
          <w:lang w:val="en-SE"/>
        </w:rPr>
        <w:t xml:space="preserve"> system, which ultimately drives </w:t>
      </w:r>
      <w:r w:rsidRPr="00BB3971">
        <w:rPr>
          <w:b/>
          <w:bCs/>
          <w:lang w:val="en-SE"/>
        </w:rPr>
        <w:t>Reporting &amp; Alarms</w:t>
      </w:r>
      <w:r w:rsidRPr="00BB3971">
        <w:rPr>
          <w:lang w:val="en-SE"/>
        </w:rPr>
        <w:t>.</w:t>
      </w:r>
    </w:p>
    <w:p w14:paraId="1AD8024A" w14:textId="77777777" w:rsidR="000F6B00" w:rsidRPr="00BB3971" w:rsidRDefault="000F6B00" w:rsidP="000F6B00">
      <w:pPr>
        <w:rPr>
          <w:lang w:val="en-SE"/>
        </w:rPr>
      </w:pPr>
    </w:p>
    <w:p w14:paraId="084412C6" w14:textId="4195AA16" w:rsidR="000F6B00" w:rsidRDefault="005C3606" w:rsidP="000F6B00">
      <w:pPr>
        <w:rPr>
          <w:lang w:val="en-SE"/>
        </w:rPr>
      </w:pPr>
      <w:r>
        <w:rPr>
          <w:noProof/>
          <w:lang w:val="en-SE"/>
        </w:rPr>
        <w:drawing>
          <wp:inline distT="0" distB="0" distL="0" distR="0" wp14:anchorId="25AAD7CC" wp14:editId="4780E94F">
            <wp:extent cx="5692140" cy="4206987"/>
            <wp:effectExtent l="0" t="0" r="3810" b="3175"/>
            <wp:docPr id="11564461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46141" name="Picture 1156446141"/>
                    <pic:cNvPicPr/>
                  </pic:nvPicPr>
                  <pic:blipFill>
                    <a:blip r:embed="rId11">
                      <a:extLst>
                        <a:ext uri="{28A0092B-C50C-407E-A947-70E740481C1C}">
                          <a14:useLocalDpi xmlns:a14="http://schemas.microsoft.com/office/drawing/2010/main" val="0"/>
                        </a:ext>
                      </a:extLst>
                    </a:blip>
                    <a:stretch>
                      <a:fillRect/>
                    </a:stretch>
                  </pic:blipFill>
                  <pic:spPr>
                    <a:xfrm>
                      <a:off x="0" y="0"/>
                      <a:ext cx="5700952" cy="4213500"/>
                    </a:xfrm>
                    <a:prstGeom prst="rect">
                      <a:avLst/>
                    </a:prstGeom>
                  </pic:spPr>
                </pic:pic>
              </a:graphicData>
            </a:graphic>
          </wp:inline>
        </w:drawing>
      </w:r>
    </w:p>
    <w:p w14:paraId="518ADB13" w14:textId="47BEFC46" w:rsidR="00D9740C" w:rsidRDefault="00D9740C" w:rsidP="000F6B00">
      <w:pPr>
        <w:rPr>
          <w:lang w:val="en-SE"/>
        </w:rPr>
      </w:pPr>
    </w:p>
    <w:p w14:paraId="674CF007" w14:textId="6BDC94C4" w:rsidR="000F6B00" w:rsidRPr="000F6B00" w:rsidRDefault="00000000" w:rsidP="000F6B00">
      <w:pPr>
        <w:rPr>
          <w:lang w:val="en-SE"/>
        </w:rPr>
      </w:pPr>
      <w:r>
        <w:rPr>
          <w:lang w:val="en-SE"/>
        </w:rPr>
        <w:pict w14:anchorId="1A750287">
          <v:rect id="_x0000_i1034" style="width:0;height:1.5pt" o:hralign="center" o:hrstd="t" o:hr="t" fillcolor="#a0a0a0" stroked="f"/>
        </w:pict>
      </w:r>
    </w:p>
    <w:p w14:paraId="0DA120F3" w14:textId="77777777" w:rsidR="000F6B00" w:rsidRPr="000F6B00" w:rsidRDefault="000F6B00" w:rsidP="000F6B00">
      <w:pPr>
        <w:rPr>
          <w:b/>
          <w:bCs/>
          <w:lang w:val="en-SE"/>
        </w:rPr>
      </w:pPr>
      <w:r w:rsidRPr="000F6B00">
        <w:rPr>
          <w:b/>
          <w:bCs/>
          <w:lang w:val="en-SE"/>
        </w:rPr>
        <w:t>10. Security Considerations</w:t>
      </w:r>
    </w:p>
    <w:p w14:paraId="1F0401E0" w14:textId="77777777" w:rsidR="00BB3971" w:rsidRPr="00BB3971" w:rsidRDefault="00BB3971" w:rsidP="00BB3971">
      <w:pPr>
        <w:rPr>
          <w:lang w:val="en-SE"/>
        </w:rPr>
      </w:pPr>
      <w:r w:rsidRPr="00BB3971">
        <w:rPr>
          <w:lang w:val="en-SE"/>
        </w:rPr>
        <w:t>Because the system monitors safety-critical info, the following measures are implemented:</w:t>
      </w:r>
    </w:p>
    <w:p w14:paraId="77C8BCAC" w14:textId="77777777" w:rsidR="00BB3971" w:rsidRPr="00BB3971" w:rsidRDefault="00BB3971" w:rsidP="00BB3971">
      <w:pPr>
        <w:numPr>
          <w:ilvl w:val="0"/>
          <w:numId w:val="16"/>
        </w:numPr>
        <w:rPr>
          <w:lang w:val="en-SE"/>
        </w:rPr>
      </w:pPr>
      <w:r w:rsidRPr="00BB3971">
        <w:rPr>
          <w:b/>
          <w:bCs/>
          <w:lang w:val="en-SE"/>
        </w:rPr>
        <w:t>Access Control:</w:t>
      </w:r>
      <w:r w:rsidRPr="00BB3971">
        <w:rPr>
          <w:lang w:val="en-SE"/>
        </w:rPr>
        <w:t xml:space="preserve"> Unique </w:t>
      </w:r>
      <w:proofErr w:type="spellStart"/>
      <w:r w:rsidRPr="00BB3971">
        <w:rPr>
          <w:lang w:val="en-SE"/>
        </w:rPr>
        <w:t>staff_id</w:t>
      </w:r>
      <w:proofErr w:type="spellEnd"/>
      <w:r w:rsidRPr="00BB3971">
        <w:rPr>
          <w:lang w:val="en-SE"/>
        </w:rPr>
        <w:t xml:space="preserve"> (UUID) and </w:t>
      </w:r>
      <w:proofErr w:type="spellStart"/>
      <w:r w:rsidRPr="00BB3971">
        <w:rPr>
          <w:lang w:val="en-SE"/>
        </w:rPr>
        <w:t>cert_level</w:t>
      </w:r>
      <w:proofErr w:type="spellEnd"/>
      <w:r w:rsidRPr="00BB3971">
        <w:rPr>
          <w:lang w:val="en-SE"/>
        </w:rPr>
        <w:t xml:space="preserve"> ensure only authorized personnel can execute relocations.</w:t>
      </w:r>
    </w:p>
    <w:p w14:paraId="6AFB0B91" w14:textId="77777777" w:rsidR="00BB3971" w:rsidRPr="00BB3971" w:rsidRDefault="00BB3971" w:rsidP="00BB3971">
      <w:pPr>
        <w:numPr>
          <w:ilvl w:val="0"/>
          <w:numId w:val="16"/>
        </w:numPr>
        <w:rPr>
          <w:lang w:val="en-SE"/>
        </w:rPr>
      </w:pPr>
      <w:r w:rsidRPr="00BB3971">
        <w:rPr>
          <w:b/>
          <w:bCs/>
          <w:lang w:val="en-SE"/>
        </w:rPr>
        <w:t>Automated Syncing:</w:t>
      </w:r>
      <w:r w:rsidRPr="00BB3971">
        <w:rPr>
          <w:lang w:val="en-SE"/>
        </w:rPr>
        <w:t xml:space="preserve"> Continuous polling via </w:t>
      </w:r>
      <w:proofErr w:type="spellStart"/>
      <w:proofErr w:type="gramStart"/>
      <w:r w:rsidRPr="00BB3971">
        <w:rPr>
          <w:lang w:val="en-SE"/>
        </w:rPr>
        <w:t>pollRiskAPI</w:t>
      </w:r>
      <w:proofErr w:type="spellEnd"/>
      <w:r w:rsidRPr="00BB3971">
        <w:rPr>
          <w:lang w:val="en-SE"/>
        </w:rPr>
        <w:t>(</w:t>
      </w:r>
      <w:proofErr w:type="gramEnd"/>
      <w:r w:rsidRPr="00BB3971">
        <w:rPr>
          <w:lang w:val="en-SE"/>
        </w:rPr>
        <w:t>) ensures MSB data is always current.</w:t>
      </w:r>
    </w:p>
    <w:p w14:paraId="3BF7A7E5" w14:textId="77777777" w:rsidR="00BB3971" w:rsidRPr="00BB3971" w:rsidRDefault="00BB3971" w:rsidP="00BB3971">
      <w:pPr>
        <w:numPr>
          <w:ilvl w:val="0"/>
          <w:numId w:val="16"/>
        </w:numPr>
        <w:rPr>
          <w:lang w:val="en-SE"/>
        </w:rPr>
      </w:pPr>
      <w:r w:rsidRPr="00BB3971">
        <w:rPr>
          <w:b/>
          <w:bCs/>
          <w:lang w:val="en-SE"/>
        </w:rPr>
        <w:t>Immutable Records:</w:t>
      </w:r>
      <w:r w:rsidRPr="00BB3971">
        <w:rPr>
          <w:lang w:val="en-SE"/>
        </w:rPr>
        <w:t xml:space="preserve"> The </w:t>
      </w:r>
      <w:proofErr w:type="spellStart"/>
      <w:r w:rsidRPr="00BB3971">
        <w:rPr>
          <w:lang w:val="en-SE"/>
        </w:rPr>
        <w:t>Compliance_Record</w:t>
      </w:r>
      <w:proofErr w:type="spellEnd"/>
      <w:r w:rsidRPr="00BB3971">
        <w:rPr>
          <w:lang w:val="en-SE"/>
        </w:rPr>
        <w:t xml:space="preserve"> uses UUIDs to prevent tampering with welfare audits.</w:t>
      </w:r>
    </w:p>
    <w:p w14:paraId="26F0DD86" w14:textId="77777777" w:rsidR="00BB3971" w:rsidRPr="00BB3971" w:rsidRDefault="00BB3971" w:rsidP="00BB3971">
      <w:pPr>
        <w:numPr>
          <w:ilvl w:val="0"/>
          <w:numId w:val="16"/>
        </w:numPr>
        <w:rPr>
          <w:lang w:val="en-SE"/>
        </w:rPr>
      </w:pPr>
      <w:r w:rsidRPr="00BB3971">
        <w:rPr>
          <w:b/>
          <w:bCs/>
          <w:lang w:val="en-SE"/>
        </w:rPr>
        <w:lastRenderedPageBreak/>
        <w:t>Redundant Alerts:</w:t>
      </w:r>
      <w:r w:rsidRPr="00BB3971">
        <w:rPr>
          <w:lang w:val="en-SE"/>
        </w:rPr>
        <w:t xml:space="preserve"> Multi-channel notification via the Alert Notification System ensures the Beekeeper receives alerts regardless of location.</w:t>
      </w:r>
    </w:p>
    <w:p w14:paraId="430271D1" w14:textId="77777777" w:rsidR="000F6B00" w:rsidRPr="000F6B00" w:rsidRDefault="00000000" w:rsidP="000F6B00">
      <w:pPr>
        <w:rPr>
          <w:lang w:val="en-SE"/>
        </w:rPr>
      </w:pPr>
      <w:r>
        <w:rPr>
          <w:lang w:val="en-SE"/>
        </w:rPr>
        <w:pict w14:anchorId="15EEAF31">
          <v:rect id="_x0000_i1035" style="width:0;height:1.5pt" o:hralign="center" o:hrstd="t" o:hr="t" fillcolor="#a0a0a0" stroked="f"/>
        </w:pict>
      </w:r>
    </w:p>
    <w:p w14:paraId="4FD52881" w14:textId="77777777" w:rsidR="000F6B00" w:rsidRPr="000F6B00" w:rsidRDefault="000F6B00" w:rsidP="000F6B00">
      <w:pPr>
        <w:rPr>
          <w:b/>
          <w:bCs/>
          <w:lang w:val="en-SE"/>
        </w:rPr>
      </w:pPr>
      <w:r w:rsidRPr="000F6B00">
        <w:rPr>
          <w:b/>
          <w:bCs/>
          <w:lang w:val="en-SE"/>
        </w:rPr>
        <w:t>11. Conclusion</w:t>
      </w:r>
    </w:p>
    <w:p w14:paraId="278C7B6E" w14:textId="6AABB147" w:rsidR="000F6B00" w:rsidRPr="000F6B00" w:rsidRDefault="006263F3" w:rsidP="000F6B00">
      <w:pPr>
        <w:rPr>
          <w:lang w:val="en-SE"/>
        </w:rPr>
      </w:pPr>
      <w:r w:rsidRPr="006263F3">
        <w:rPr>
          <w:lang w:val="en-GB"/>
        </w:rPr>
        <w:t xml:space="preserve">This project proposes an integrated wildfire monitoring and bee farm management system specifically engineered to protect biological assets in </w:t>
      </w:r>
      <w:proofErr w:type="spellStart"/>
      <w:r w:rsidRPr="006263F3">
        <w:rPr>
          <w:lang w:val="en-GB"/>
        </w:rPr>
        <w:t>Småland</w:t>
      </w:r>
      <w:proofErr w:type="spellEnd"/>
      <w:r w:rsidRPr="006263F3">
        <w:rPr>
          <w:lang w:val="en-GB"/>
        </w:rPr>
        <w:t xml:space="preserve"> during high-risk periods. By synthesizing real-time </w:t>
      </w:r>
      <w:r w:rsidRPr="006263F3">
        <w:rPr>
          <w:b/>
          <w:bCs/>
          <w:lang w:val="en-GB"/>
        </w:rPr>
        <w:t xml:space="preserve">MSB </w:t>
      </w:r>
      <w:proofErr w:type="spellStart"/>
      <w:r w:rsidRPr="006263F3">
        <w:rPr>
          <w:b/>
          <w:bCs/>
          <w:lang w:val="en-GB"/>
        </w:rPr>
        <w:t>Brandriskklass</w:t>
      </w:r>
      <w:proofErr w:type="spellEnd"/>
      <w:r w:rsidRPr="006263F3">
        <w:rPr>
          <w:b/>
          <w:bCs/>
          <w:lang w:val="en-GB"/>
        </w:rPr>
        <w:t xml:space="preserve"> 4</w:t>
      </w:r>
      <w:r w:rsidRPr="006263F3">
        <w:rPr>
          <w:lang w:val="en-GB"/>
        </w:rPr>
        <w:t xml:space="preserve"> alerts with granular </w:t>
      </w:r>
      <w:r w:rsidRPr="006263F3">
        <w:rPr>
          <w:b/>
          <w:bCs/>
          <w:lang w:val="en-GB"/>
        </w:rPr>
        <w:t>IoT hive telemetry</w:t>
      </w:r>
      <w:r w:rsidRPr="006263F3">
        <w:rPr>
          <w:lang w:val="en-GB"/>
        </w:rPr>
        <w:t xml:space="preserve">, the system empowers the beekeeper to transition from reactive honey production to proactive risk management. The layered architecture—spanning from stakeholder governance down to physical sensor mesh—ensures that every emergency action is data-driven and fully documented within a secure </w:t>
      </w:r>
      <w:r w:rsidRPr="006263F3">
        <w:rPr>
          <w:b/>
          <w:bCs/>
          <w:lang w:val="en-GB"/>
        </w:rPr>
        <w:t>Farm Records Database</w:t>
      </w:r>
      <w:r w:rsidRPr="006263F3">
        <w:rPr>
          <w:lang w:val="en-GB"/>
        </w:rPr>
        <w:t xml:space="preserve">. Ultimately, this solution not only safeguards animal welfare and limits colony losses to under </w:t>
      </w:r>
      <w:proofErr w:type="gramStart"/>
      <w:r w:rsidRPr="006263F3">
        <w:rPr>
          <w:b/>
          <w:bCs/>
          <w:lang w:val="en-GB"/>
        </w:rPr>
        <w:t>5%</w:t>
      </w:r>
      <w:r w:rsidRPr="006263F3">
        <w:rPr>
          <w:lang w:val="en-GB"/>
        </w:rPr>
        <w:t>, but</w:t>
      </w:r>
      <w:proofErr w:type="gramEnd"/>
      <w:r w:rsidRPr="006263F3">
        <w:rPr>
          <w:lang w:val="en-GB"/>
        </w:rPr>
        <w:t xml:space="preserve"> also provides the rigorous audit trail necessary to satisfy insurance requirements and maintain economic stability under increasingly volatile environmental conditions.</w:t>
      </w:r>
      <w:r w:rsidR="00000000">
        <w:rPr>
          <w:lang w:val="en-SE"/>
        </w:rPr>
        <w:pict w14:anchorId="00C39C7C">
          <v:rect id="_x0000_i1036" style="width:0;height:1.5pt" o:hralign="center" o:hrstd="t" o:hr="t" fillcolor="#a0a0a0" stroked="f"/>
        </w:pict>
      </w:r>
    </w:p>
    <w:p w14:paraId="36A1D607" w14:textId="77777777" w:rsidR="000F6B00" w:rsidRDefault="000F6B00" w:rsidP="000F6B00">
      <w:pPr>
        <w:rPr>
          <w:b/>
          <w:bCs/>
          <w:lang w:val="en-SE"/>
        </w:rPr>
      </w:pPr>
    </w:p>
    <w:p w14:paraId="06F9B0B2" w14:textId="77777777" w:rsidR="000F6B00" w:rsidRDefault="000F6B00" w:rsidP="000F6B00">
      <w:pPr>
        <w:rPr>
          <w:b/>
          <w:bCs/>
          <w:lang w:val="en-SE"/>
        </w:rPr>
      </w:pPr>
    </w:p>
    <w:p w14:paraId="5367F3A4" w14:textId="799C947E" w:rsidR="000F6B00" w:rsidRPr="000F6B00" w:rsidRDefault="000F6B00" w:rsidP="000F6B00">
      <w:pPr>
        <w:rPr>
          <w:b/>
          <w:bCs/>
          <w:lang w:val="en-SE"/>
        </w:rPr>
      </w:pPr>
      <w:r w:rsidRPr="000F6B00">
        <w:rPr>
          <w:b/>
          <w:bCs/>
          <w:lang w:val="en-SE"/>
        </w:rPr>
        <w:t>12. Individual Contribution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2958"/>
      </w:tblGrid>
      <w:tr w:rsidR="000F6B00" w:rsidRPr="000F6B00" w14:paraId="58A8BD2B" w14:textId="77777777">
        <w:trPr>
          <w:tblHeader/>
          <w:tblCellSpacing w:w="15" w:type="dxa"/>
        </w:trPr>
        <w:tc>
          <w:tcPr>
            <w:tcW w:w="0" w:type="auto"/>
            <w:vAlign w:val="center"/>
            <w:hideMark/>
          </w:tcPr>
          <w:p w14:paraId="55FABBC2" w14:textId="77777777" w:rsidR="000F6B00" w:rsidRPr="000F6B00" w:rsidRDefault="000F6B00" w:rsidP="000F6B00">
            <w:pPr>
              <w:rPr>
                <w:b/>
                <w:bCs/>
                <w:lang w:val="en-SE"/>
              </w:rPr>
            </w:pPr>
            <w:r w:rsidRPr="000F6B00">
              <w:rPr>
                <w:b/>
                <w:bCs/>
                <w:lang w:val="en-SE"/>
              </w:rPr>
              <w:t>Name</w:t>
            </w:r>
          </w:p>
        </w:tc>
        <w:tc>
          <w:tcPr>
            <w:tcW w:w="0" w:type="auto"/>
            <w:vAlign w:val="center"/>
            <w:hideMark/>
          </w:tcPr>
          <w:p w14:paraId="0F01F1DF" w14:textId="77777777" w:rsidR="000F6B00" w:rsidRPr="000F6B00" w:rsidRDefault="000F6B00" w:rsidP="000F6B00">
            <w:pPr>
              <w:rPr>
                <w:b/>
                <w:bCs/>
                <w:lang w:val="en-SE"/>
              </w:rPr>
            </w:pPr>
            <w:r w:rsidRPr="000F6B00">
              <w:rPr>
                <w:b/>
                <w:bCs/>
                <w:lang w:val="en-SE"/>
              </w:rPr>
              <w:t>Contribution</w:t>
            </w:r>
          </w:p>
        </w:tc>
      </w:tr>
      <w:tr w:rsidR="000F6B00" w:rsidRPr="000F6B00" w14:paraId="15D32CE6" w14:textId="77777777">
        <w:trPr>
          <w:tblCellSpacing w:w="15" w:type="dxa"/>
        </w:trPr>
        <w:tc>
          <w:tcPr>
            <w:tcW w:w="0" w:type="auto"/>
            <w:vAlign w:val="center"/>
            <w:hideMark/>
          </w:tcPr>
          <w:p w14:paraId="5C6E0D8F" w14:textId="77777777" w:rsidR="000F6B00" w:rsidRPr="000F6B00" w:rsidRDefault="000F6B00" w:rsidP="000F6B00">
            <w:pPr>
              <w:rPr>
                <w:lang w:val="en-SE"/>
              </w:rPr>
            </w:pPr>
            <w:r w:rsidRPr="000F6B00">
              <w:rPr>
                <w:lang w:val="en-SE"/>
              </w:rPr>
              <w:t>Student 1</w:t>
            </w:r>
          </w:p>
        </w:tc>
        <w:tc>
          <w:tcPr>
            <w:tcW w:w="0" w:type="auto"/>
            <w:vAlign w:val="center"/>
            <w:hideMark/>
          </w:tcPr>
          <w:p w14:paraId="050B1938" w14:textId="77777777" w:rsidR="000F6B00" w:rsidRPr="000F6B00" w:rsidRDefault="000F6B00" w:rsidP="000F6B00">
            <w:pPr>
              <w:rPr>
                <w:lang w:val="en-SE"/>
              </w:rPr>
            </w:pPr>
            <w:r w:rsidRPr="000F6B00">
              <w:rPr>
                <w:lang w:val="en-SE"/>
              </w:rPr>
              <w:t>Interviews and documentation</w:t>
            </w:r>
          </w:p>
        </w:tc>
      </w:tr>
      <w:tr w:rsidR="000F6B00" w:rsidRPr="000F6B00" w14:paraId="0AB37BE8" w14:textId="77777777">
        <w:trPr>
          <w:tblCellSpacing w:w="15" w:type="dxa"/>
        </w:trPr>
        <w:tc>
          <w:tcPr>
            <w:tcW w:w="0" w:type="auto"/>
            <w:vAlign w:val="center"/>
            <w:hideMark/>
          </w:tcPr>
          <w:p w14:paraId="616E25D4" w14:textId="77777777" w:rsidR="000F6B00" w:rsidRPr="000F6B00" w:rsidRDefault="000F6B00" w:rsidP="000F6B00">
            <w:pPr>
              <w:rPr>
                <w:lang w:val="en-SE"/>
              </w:rPr>
            </w:pPr>
            <w:r w:rsidRPr="000F6B00">
              <w:rPr>
                <w:lang w:val="en-SE"/>
              </w:rPr>
              <w:t>Student 2</w:t>
            </w:r>
          </w:p>
        </w:tc>
        <w:tc>
          <w:tcPr>
            <w:tcW w:w="0" w:type="auto"/>
            <w:vAlign w:val="center"/>
            <w:hideMark/>
          </w:tcPr>
          <w:p w14:paraId="59AE31A5" w14:textId="77777777" w:rsidR="000F6B00" w:rsidRPr="000F6B00" w:rsidRDefault="000F6B00" w:rsidP="000F6B00">
            <w:pPr>
              <w:rPr>
                <w:lang w:val="en-SE"/>
              </w:rPr>
            </w:pPr>
            <w:r w:rsidRPr="000F6B00">
              <w:rPr>
                <w:lang w:val="en-SE"/>
              </w:rPr>
              <w:t>Conceptual model</w:t>
            </w:r>
          </w:p>
        </w:tc>
      </w:tr>
      <w:tr w:rsidR="000F6B00" w:rsidRPr="000F6B00" w14:paraId="7E0BC8E8" w14:textId="77777777">
        <w:trPr>
          <w:tblCellSpacing w:w="15" w:type="dxa"/>
        </w:trPr>
        <w:tc>
          <w:tcPr>
            <w:tcW w:w="0" w:type="auto"/>
            <w:vAlign w:val="center"/>
            <w:hideMark/>
          </w:tcPr>
          <w:p w14:paraId="22A53B84" w14:textId="77777777" w:rsidR="000F6B00" w:rsidRPr="000F6B00" w:rsidRDefault="000F6B00" w:rsidP="000F6B00">
            <w:pPr>
              <w:rPr>
                <w:lang w:val="en-SE"/>
              </w:rPr>
            </w:pPr>
            <w:r w:rsidRPr="000F6B00">
              <w:rPr>
                <w:lang w:val="en-SE"/>
              </w:rPr>
              <w:t>Student 3</w:t>
            </w:r>
          </w:p>
        </w:tc>
        <w:tc>
          <w:tcPr>
            <w:tcW w:w="0" w:type="auto"/>
            <w:vAlign w:val="center"/>
            <w:hideMark/>
          </w:tcPr>
          <w:p w14:paraId="37E8EE53" w14:textId="77777777" w:rsidR="000F6B00" w:rsidRPr="000F6B00" w:rsidRDefault="000F6B00" w:rsidP="000F6B00">
            <w:pPr>
              <w:rPr>
                <w:lang w:val="en-SE"/>
              </w:rPr>
            </w:pPr>
            <w:r w:rsidRPr="000F6B00">
              <w:rPr>
                <w:lang w:val="en-SE"/>
              </w:rPr>
              <w:t>ER diagram</w:t>
            </w:r>
          </w:p>
        </w:tc>
      </w:tr>
      <w:tr w:rsidR="000F6B00" w:rsidRPr="000F6B00" w14:paraId="293C9390" w14:textId="77777777">
        <w:trPr>
          <w:tblCellSpacing w:w="15" w:type="dxa"/>
        </w:trPr>
        <w:tc>
          <w:tcPr>
            <w:tcW w:w="0" w:type="auto"/>
            <w:vAlign w:val="center"/>
            <w:hideMark/>
          </w:tcPr>
          <w:p w14:paraId="2527558F" w14:textId="77777777" w:rsidR="000F6B00" w:rsidRPr="000F6B00" w:rsidRDefault="000F6B00" w:rsidP="000F6B00">
            <w:pPr>
              <w:rPr>
                <w:lang w:val="en-SE"/>
              </w:rPr>
            </w:pPr>
            <w:r w:rsidRPr="000F6B00">
              <w:rPr>
                <w:lang w:val="en-SE"/>
              </w:rPr>
              <w:t>Student 4</w:t>
            </w:r>
          </w:p>
        </w:tc>
        <w:tc>
          <w:tcPr>
            <w:tcW w:w="0" w:type="auto"/>
            <w:vAlign w:val="center"/>
            <w:hideMark/>
          </w:tcPr>
          <w:p w14:paraId="710A0A5D" w14:textId="77777777" w:rsidR="000F6B00" w:rsidRPr="000F6B00" w:rsidRDefault="000F6B00" w:rsidP="000F6B00">
            <w:pPr>
              <w:rPr>
                <w:lang w:val="en-SE"/>
              </w:rPr>
            </w:pPr>
            <w:r w:rsidRPr="000F6B00">
              <w:rPr>
                <w:lang w:val="en-SE"/>
              </w:rPr>
              <w:t>Business process diagram</w:t>
            </w:r>
          </w:p>
        </w:tc>
      </w:tr>
      <w:tr w:rsidR="000F6B00" w:rsidRPr="000F6B00" w14:paraId="6B3351CC" w14:textId="77777777">
        <w:trPr>
          <w:tblCellSpacing w:w="15" w:type="dxa"/>
        </w:trPr>
        <w:tc>
          <w:tcPr>
            <w:tcW w:w="0" w:type="auto"/>
            <w:vAlign w:val="center"/>
            <w:hideMark/>
          </w:tcPr>
          <w:p w14:paraId="13F5C5DF" w14:textId="77777777" w:rsidR="000F6B00" w:rsidRPr="000F6B00" w:rsidRDefault="000F6B00" w:rsidP="000F6B00">
            <w:pPr>
              <w:rPr>
                <w:lang w:val="en-SE"/>
              </w:rPr>
            </w:pPr>
            <w:r w:rsidRPr="000F6B00">
              <w:rPr>
                <w:lang w:val="en-SE"/>
              </w:rPr>
              <w:t>Student 5</w:t>
            </w:r>
          </w:p>
        </w:tc>
        <w:tc>
          <w:tcPr>
            <w:tcW w:w="0" w:type="auto"/>
            <w:vAlign w:val="center"/>
            <w:hideMark/>
          </w:tcPr>
          <w:p w14:paraId="56B4A539" w14:textId="77777777" w:rsidR="000F6B00" w:rsidRPr="000F6B00" w:rsidRDefault="000F6B00" w:rsidP="000F6B00">
            <w:pPr>
              <w:rPr>
                <w:lang w:val="en-SE"/>
              </w:rPr>
            </w:pPr>
            <w:r w:rsidRPr="000F6B00">
              <w:rPr>
                <w:lang w:val="en-SE"/>
              </w:rPr>
              <w:t>Presentation preparation</w:t>
            </w:r>
          </w:p>
        </w:tc>
      </w:tr>
    </w:tbl>
    <w:p w14:paraId="2AD5F400" w14:textId="77777777" w:rsidR="000F6B00" w:rsidRPr="000F6B00" w:rsidRDefault="00000000" w:rsidP="000F6B00">
      <w:pPr>
        <w:rPr>
          <w:lang w:val="en-SE"/>
        </w:rPr>
      </w:pPr>
      <w:r>
        <w:rPr>
          <w:lang w:val="en-SE"/>
        </w:rPr>
        <w:pict w14:anchorId="6B56DE91">
          <v:rect id="_x0000_i1037" style="width:0;height:1.5pt" o:hralign="center" o:hrstd="t" o:hr="t" fillcolor="#a0a0a0" stroked="f"/>
        </w:pict>
      </w:r>
    </w:p>
    <w:p w14:paraId="09FBC63B" w14:textId="77777777" w:rsidR="00914A74" w:rsidRDefault="00914A74"/>
    <w:sectPr w:rsidR="00914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A15"/>
    <w:multiLevelType w:val="multilevel"/>
    <w:tmpl w:val="DD84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3BBC"/>
    <w:multiLevelType w:val="multilevel"/>
    <w:tmpl w:val="C082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44595"/>
    <w:multiLevelType w:val="multilevel"/>
    <w:tmpl w:val="5FE4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30B8C"/>
    <w:multiLevelType w:val="multilevel"/>
    <w:tmpl w:val="4798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D7C88"/>
    <w:multiLevelType w:val="multilevel"/>
    <w:tmpl w:val="87FA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B0DC1"/>
    <w:multiLevelType w:val="multilevel"/>
    <w:tmpl w:val="897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91337"/>
    <w:multiLevelType w:val="multilevel"/>
    <w:tmpl w:val="D3201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E641BD"/>
    <w:multiLevelType w:val="multilevel"/>
    <w:tmpl w:val="5A42F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E9066F"/>
    <w:multiLevelType w:val="multilevel"/>
    <w:tmpl w:val="0436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E0791"/>
    <w:multiLevelType w:val="multilevel"/>
    <w:tmpl w:val="0410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64D37"/>
    <w:multiLevelType w:val="multilevel"/>
    <w:tmpl w:val="05C4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F50C6"/>
    <w:multiLevelType w:val="multilevel"/>
    <w:tmpl w:val="F366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27220"/>
    <w:multiLevelType w:val="multilevel"/>
    <w:tmpl w:val="1EA8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A3F82"/>
    <w:multiLevelType w:val="multilevel"/>
    <w:tmpl w:val="4EAE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B0668"/>
    <w:multiLevelType w:val="multilevel"/>
    <w:tmpl w:val="06BA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407C7C"/>
    <w:multiLevelType w:val="multilevel"/>
    <w:tmpl w:val="F2E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37DD7"/>
    <w:multiLevelType w:val="multilevel"/>
    <w:tmpl w:val="E044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332192">
    <w:abstractNumId w:val="1"/>
  </w:num>
  <w:num w:numId="2" w16cid:durableId="329598738">
    <w:abstractNumId w:val="11"/>
  </w:num>
  <w:num w:numId="3" w16cid:durableId="1134252394">
    <w:abstractNumId w:val="10"/>
  </w:num>
  <w:num w:numId="4" w16cid:durableId="750732432">
    <w:abstractNumId w:val="7"/>
  </w:num>
  <w:num w:numId="5" w16cid:durableId="515729839">
    <w:abstractNumId w:val="2"/>
  </w:num>
  <w:num w:numId="6" w16cid:durableId="1256745133">
    <w:abstractNumId w:val="4"/>
  </w:num>
  <w:num w:numId="7" w16cid:durableId="131213548">
    <w:abstractNumId w:val="16"/>
  </w:num>
  <w:num w:numId="8" w16cid:durableId="1567689861">
    <w:abstractNumId w:val="5"/>
  </w:num>
  <w:num w:numId="9" w16cid:durableId="594902127">
    <w:abstractNumId w:val="0"/>
  </w:num>
  <w:num w:numId="10" w16cid:durableId="1757550388">
    <w:abstractNumId w:val="12"/>
  </w:num>
  <w:num w:numId="11" w16cid:durableId="1387682253">
    <w:abstractNumId w:val="6"/>
  </w:num>
  <w:num w:numId="12" w16cid:durableId="706570366">
    <w:abstractNumId w:val="9"/>
  </w:num>
  <w:num w:numId="13" w16cid:durableId="386073166">
    <w:abstractNumId w:val="15"/>
  </w:num>
  <w:num w:numId="14" w16cid:durableId="2009600313">
    <w:abstractNumId w:val="8"/>
  </w:num>
  <w:num w:numId="15" w16cid:durableId="218440512">
    <w:abstractNumId w:val="14"/>
  </w:num>
  <w:num w:numId="16" w16cid:durableId="2013993891">
    <w:abstractNumId w:val="13"/>
  </w:num>
  <w:num w:numId="17" w16cid:durableId="1713067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00"/>
    <w:rsid w:val="000F6B00"/>
    <w:rsid w:val="000F7836"/>
    <w:rsid w:val="00573A32"/>
    <w:rsid w:val="00597AB8"/>
    <w:rsid w:val="005C3606"/>
    <w:rsid w:val="006263F3"/>
    <w:rsid w:val="00663B23"/>
    <w:rsid w:val="006B1E70"/>
    <w:rsid w:val="006B753A"/>
    <w:rsid w:val="006F6A76"/>
    <w:rsid w:val="007A2E02"/>
    <w:rsid w:val="007D42B0"/>
    <w:rsid w:val="0085329D"/>
    <w:rsid w:val="00862F1B"/>
    <w:rsid w:val="00870ABC"/>
    <w:rsid w:val="008E67AB"/>
    <w:rsid w:val="00914A74"/>
    <w:rsid w:val="009175F9"/>
    <w:rsid w:val="00932036"/>
    <w:rsid w:val="00974E08"/>
    <w:rsid w:val="00A041ED"/>
    <w:rsid w:val="00A8203F"/>
    <w:rsid w:val="00BB3971"/>
    <w:rsid w:val="00C364A8"/>
    <w:rsid w:val="00C67A7E"/>
    <w:rsid w:val="00D65A96"/>
    <w:rsid w:val="00D9740C"/>
    <w:rsid w:val="00E84ADB"/>
    <w:rsid w:val="00E84F27"/>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35FF"/>
  <w15:chartTrackingRefBased/>
  <w15:docId w15:val="{FCBEB86F-8318-436D-9707-4EB6ED90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0F6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B00"/>
    <w:rPr>
      <w:rFonts w:asciiTheme="majorHAnsi" w:eastAsiaTheme="majorEastAsia" w:hAnsiTheme="majorHAnsi" w:cstheme="majorBidi"/>
      <w:color w:val="0F4761" w:themeColor="accent1" w:themeShade="BF"/>
      <w:sz w:val="40"/>
      <w:szCs w:val="40"/>
      <w:lang w:val="sv-SE"/>
    </w:rPr>
  </w:style>
  <w:style w:type="character" w:customStyle="1" w:styleId="Heading2Char">
    <w:name w:val="Heading 2 Char"/>
    <w:basedOn w:val="DefaultParagraphFont"/>
    <w:link w:val="Heading2"/>
    <w:uiPriority w:val="9"/>
    <w:semiHidden/>
    <w:rsid w:val="000F6B00"/>
    <w:rPr>
      <w:rFonts w:asciiTheme="majorHAnsi" w:eastAsiaTheme="majorEastAsia" w:hAnsiTheme="majorHAnsi" w:cstheme="majorBidi"/>
      <w:color w:val="0F4761" w:themeColor="accent1" w:themeShade="BF"/>
      <w:sz w:val="32"/>
      <w:szCs w:val="32"/>
      <w:lang w:val="sv-SE"/>
    </w:rPr>
  </w:style>
  <w:style w:type="character" w:customStyle="1" w:styleId="Heading3Char">
    <w:name w:val="Heading 3 Char"/>
    <w:basedOn w:val="DefaultParagraphFont"/>
    <w:link w:val="Heading3"/>
    <w:uiPriority w:val="9"/>
    <w:semiHidden/>
    <w:rsid w:val="000F6B00"/>
    <w:rPr>
      <w:rFonts w:eastAsiaTheme="majorEastAsia" w:cstheme="majorBidi"/>
      <w:color w:val="0F4761" w:themeColor="accent1" w:themeShade="BF"/>
      <w:sz w:val="28"/>
      <w:szCs w:val="28"/>
      <w:lang w:val="sv-SE"/>
    </w:rPr>
  </w:style>
  <w:style w:type="character" w:customStyle="1" w:styleId="Heading4Char">
    <w:name w:val="Heading 4 Char"/>
    <w:basedOn w:val="DefaultParagraphFont"/>
    <w:link w:val="Heading4"/>
    <w:uiPriority w:val="9"/>
    <w:semiHidden/>
    <w:rsid w:val="000F6B00"/>
    <w:rPr>
      <w:rFonts w:eastAsiaTheme="majorEastAsia" w:cstheme="majorBidi"/>
      <w:i/>
      <w:iCs/>
      <w:color w:val="0F4761" w:themeColor="accent1" w:themeShade="BF"/>
      <w:lang w:val="sv-SE"/>
    </w:rPr>
  </w:style>
  <w:style w:type="character" w:customStyle="1" w:styleId="Heading5Char">
    <w:name w:val="Heading 5 Char"/>
    <w:basedOn w:val="DefaultParagraphFont"/>
    <w:link w:val="Heading5"/>
    <w:uiPriority w:val="9"/>
    <w:semiHidden/>
    <w:rsid w:val="000F6B00"/>
    <w:rPr>
      <w:rFonts w:eastAsiaTheme="majorEastAsia" w:cstheme="majorBidi"/>
      <w:color w:val="0F4761" w:themeColor="accent1" w:themeShade="BF"/>
      <w:lang w:val="sv-SE"/>
    </w:rPr>
  </w:style>
  <w:style w:type="character" w:customStyle="1" w:styleId="Heading6Char">
    <w:name w:val="Heading 6 Char"/>
    <w:basedOn w:val="DefaultParagraphFont"/>
    <w:link w:val="Heading6"/>
    <w:uiPriority w:val="9"/>
    <w:semiHidden/>
    <w:rsid w:val="000F6B00"/>
    <w:rPr>
      <w:rFonts w:eastAsiaTheme="majorEastAsia" w:cstheme="majorBidi"/>
      <w:i/>
      <w:iCs/>
      <w:color w:val="595959" w:themeColor="text1" w:themeTint="A6"/>
      <w:lang w:val="sv-SE"/>
    </w:rPr>
  </w:style>
  <w:style w:type="character" w:customStyle="1" w:styleId="Heading7Char">
    <w:name w:val="Heading 7 Char"/>
    <w:basedOn w:val="DefaultParagraphFont"/>
    <w:link w:val="Heading7"/>
    <w:uiPriority w:val="9"/>
    <w:semiHidden/>
    <w:rsid w:val="000F6B00"/>
    <w:rPr>
      <w:rFonts w:eastAsiaTheme="majorEastAsia" w:cstheme="majorBidi"/>
      <w:color w:val="595959" w:themeColor="text1" w:themeTint="A6"/>
      <w:lang w:val="sv-SE"/>
    </w:rPr>
  </w:style>
  <w:style w:type="character" w:customStyle="1" w:styleId="Heading8Char">
    <w:name w:val="Heading 8 Char"/>
    <w:basedOn w:val="DefaultParagraphFont"/>
    <w:link w:val="Heading8"/>
    <w:uiPriority w:val="9"/>
    <w:semiHidden/>
    <w:rsid w:val="000F6B00"/>
    <w:rPr>
      <w:rFonts w:eastAsiaTheme="majorEastAsia" w:cstheme="majorBidi"/>
      <w:i/>
      <w:iCs/>
      <w:color w:val="272727" w:themeColor="text1" w:themeTint="D8"/>
      <w:lang w:val="sv-SE"/>
    </w:rPr>
  </w:style>
  <w:style w:type="character" w:customStyle="1" w:styleId="Heading9Char">
    <w:name w:val="Heading 9 Char"/>
    <w:basedOn w:val="DefaultParagraphFont"/>
    <w:link w:val="Heading9"/>
    <w:uiPriority w:val="9"/>
    <w:semiHidden/>
    <w:rsid w:val="000F6B00"/>
    <w:rPr>
      <w:rFonts w:eastAsiaTheme="majorEastAsia" w:cstheme="majorBidi"/>
      <w:color w:val="272727" w:themeColor="text1" w:themeTint="D8"/>
      <w:lang w:val="sv-SE"/>
    </w:rPr>
  </w:style>
  <w:style w:type="paragraph" w:styleId="Title">
    <w:name w:val="Title"/>
    <w:basedOn w:val="Normal"/>
    <w:next w:val="Normal"/>
    <w:link w:val="TitleChar"/>
    <w:uiPriority w:val="10"/>
    <w:qFormat/>
    <w:rsid w:val="000F6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B00"/>
    <w:rPr>
      <w:rFonts w:asciiTheme="majorHAnsi" w:eastAsiaTheme="majorEastAsia" w:hAnsiTheme="majorHAnsi" w:cstheme="majorBidi"/>
      <w:spacing w:val="-10"/>
      <w:kern w:val="28"/>
      <w:sz w:val="56"/>
      <w:szCs w:val="56"/>
      <w:lang w:val="sv-SE"/>
    </w:rPr>
  </w:style>
  <w:style w:type="paragraph" w:styleId="Subtitle">
    <w:name w:val="Subtitle"/>
    <w:basedOn w:val="Normal"/>
    <w:next w:val="Normal"/>
    <w:link w:val="SubtitleChar"/>
    <w:uiPriority w:val="11"/>
    <w:qFormat/>
    <w:rsid w:val="000F6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B00"/>
    <w:rPr>
      <w:rFonts w:eastAsiaTheme="majorEastAsia" w:cstheme="majorBidi"/>
      <w:color w:val="595959" w:themeColor="text1" w:themeTint="A6"/>
      <w:spacing w:val="15"/>
      <w:sz w:val="28"/>
      <w:szCs w:val="28"/>
      <w:lang w:val="sv-SE"/>
    </w:rPr>
  </w:style>
  <w:style w:type="paragraph" w:styleId="Quote">
    <w:name w:val="Quote"/>
    <w:basedOn w:val="Normal"/>
    <w:next w:val="Normal"/>
    <w:link w:val="QuoteChar"/>
    <w:uiPriority w:val="29"/>
    <w:qFormat/>
    <w:rsid w:val="000F6B00"/>
    <w:pPr>
      <w:spacing w:before="160"/>
      <w:jc w:val="center"/>
    </w:pPr>
    <w:rPr>
      <w:i/>
      <w:iCs/>
      <w:color w:val="404040" w:themeColor="text1" w:themeTint="BF"/>
    </w:rPr>
  </w:style>
  <w:style w:type="character" w:customStyle="1" w:styleId="QuoteChar">
    <w:name w:val="Quote Char"/>
    <w:basedOn w:val="DefaultParagraphFont"/>
    <w:link w:val="Quote"/>
    <w:uiPriority w:val="29"/>
    <w:rsid w:val="000F6B00"/>
    <w:rPr>
      <w:i/>
      <w:iCs/>
      <w:color w:val="404040" w:themeColor="text1" w:themeTint="BF"/>
      <w:lang w:val="sv-SE"/>
    </w:rPr>
  </w:style>
  <w:style w:type="paragraph" w:styleId="ListParagraph">
    <w:name w:val="List Paragraph"/>
    <w:basedOn w:val="Normal"/>
    <w:uiPriority w:val="34"/>
    <w:qFormat/>
    <w:rsid w:val="000F6B00"/>
    <w:pPr>
      <w:ind w:left="720"/>
      <w:contextualSpacing/>
    </w:pPr>
  </w:style>
  <w:style w:type="character" w:styleId="IntenseEmphasis">
    <w:name w:val="Intense Emphasis"/>
    <w:basedOn w:val="DefaultParagraphFont"/>
    <w:uiPriority w:val="21"/>
    <w:qFormat/>
    <w:rsid w:val="000F6B00"/>
    <w:rPr>
      <w:i/>
      <w:iCs/>
      <w:color w:val="0F4761" w:themeColor="accent1" w:themeShade="BF"/>
    </w:rPr>
  </w:style>
  <w:style w:type="paragraph" w:styleId="IntenseQuote">
    <w:name w:val="Intense Quote"/>
    <w:basedOn w:val="Normal"/>
    <w:next w:val="Normal"/>
    <w:link w:val="IntenseQuoteChar"/>
    <w:uiPriority w:val="30"/>
    <w:qFormat/>
    <w:rsid w:val="000F6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B00"/>
    <w:rPr>
      <w:i/>
      <w:iCs/>
      <w:color w:val="0F4761" w:themeColor="accent1" w:themeShade="BF"/>
      <w:lang w:val="sv-SE"/>
    </w:rPr>
  </w:style>
  <w:style w:type="character" w:styleId="IntenseReference">
    <w:name w:val="Intense Reference"/>
    <w:basedOn w:val="DefaultParagraphFont"/>
    <w:uiPriority w:val="32"/>
    <w:qFormat/>
    <w:rsid w:val="000F6B00"/>
    <w:rPr>
      <w:b/>
      <w:bCs/>
      <w:smallCaps/>
      <w:color w:val="0F4761" w:themeColor="accent1" w:themeShade="BF"/>
      <w:spacing w:val="5"/>
    </w:rPr>
  </w:style>
  <w:style w:type="table" w:styleId="TableGrid">
    <w:name w:val="Table Grid"/>
    <w:basedOn w:val="TableNormal"/>
    <w:uiPriority w:val="39"/>
    <w:rsid w:val="00D65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g"/><Relationship Id="rId5" Type="http://schemas.openxmlformats.org/officeDocument/2006/relationships/styles" Target="styles.xml"/><Relationship Id="rId10" Type="http://schemas.openxmlformats.org/officeDocument/2006/relationships/image" Target="media/image3.jpg"/><Relationship Id="rId4" Type="http://schemas.openxmlformats.org/officeDocument/2006/relationships/numbering" Target="numbering.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910736d-d86f-4235-bb71-1b7044971ca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D8246CFC2949624BAE2F3E9ED3A580FF" ma:contentTypeVersion="2" ma:contentTypeDescription="Skapa ett nytt dokument." ma:contentTypeScope="" ma:versionID="a784433ea85ecaecdd08f0127610d295">
  <xsd:schema xmlns:xsd="http://www.w3.org/2001/XMLSchema" xmlns:xs="http://www.w3.org/2001/XMLSchema" xmlns:p="http://schemas.microsoft.com/office/2006/metadata/properties" xmlns:ns3="6910736d-d86f-4235-bb71-1b7044971cae" targetNamespace="http://schemas.microsoft.com/office/2006/metadata/properties" ma:root="true" ma:fieldsID="d53b02b119e8a569dfb4b9769571117f" ns3:_="">
    <xsd:import namespace="6910736d-d86f-4235-bb71-1b7044971cae"/>
    <xsd:element name="properties">
      <xsd:complexType>
        <xsd:sequence>
          <xsd:element name="documentManagement">
            <xsd:complexType>
              <xsd:all>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10736d-d86f-4235-bb71-1b7044971c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DB4A83-9839-46A1-862A-240A243C6CEA}">
  <ds:schemaRefs>
    <ds:schemaRef ds:uri="http://schemas.microsoft.com/office/2006/metadata/properties"/>
    <ds:schemaRef ds:uri="http://schemas.microsoft.com/office/infopath/2007/PartnerControls"/>
    <ds:schemaRef ds:uri="6910736d-d86f-4235-bb71-1b7044971cae"/>
  </ds:schemaRefs>
</ds:datastoreItem>
</file>

<file path=customXml/itemProps2.xml><?xml version="1.0" encoding="utf-8"?>
<ds:datastoreItem xmlns:ds="http://schemas.openxmlformats.org/officeDocument/2006/customXml" ds:itemID="{F321063D-2A10-42D1-804F-82B19681FD27}">
  <ds:schemaRefs>
    <ds:schemaRef ds:uri="http://schemas.microsoft.com/sharepoint/v3/contenttype/forms"/>
  </ds:schemaRefs>
</ds:datastoreItem>
</file>

<file path=customXml/itemProps3.xml><?xml version="1.0" encoding="utf-8"?>
<ds:datastoreItem xmlns:ds="http://schemas.openxmlformats.org/officeDocument/2006/customXml" ds:itemID="{3771E8D0-2675-4B2F-9241-57D42F2D92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10736d-d86f-4235-bb71-1b7044971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Apurva Sharma (student syh)</dc:creator>
  <cp:keywords/>
  <dc:description/>
  <cp:lastModifiedBy>Apurva Sharma (student syh)</cp:lastModifiedBy>
  <cp:revision>12</cp:revision>
  <dcterms:created xsi:type="dcterms:W3CDTF">2026-03-24T20:42:00Z</dcterms:created>
  <dcterms:modified xsi:type="dcterms:W3CDTF">2026-03-24T20:54:00Z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962a4028-f2b9-4d0c-a4c8-506f8f5d3f45</vt:lpwstr>
  </property>
  <property fmtid="{D5CDD505-2E9C-101B-9397-08002B2CF9AE}" pid="3" name="ContentTypeId">
    <vt:lpwstr>0x010100D8246CFC2949624BAE2F3E9ED3A580FF</vt:lpwstr>
  </property>
</Properties>
</file>