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TRANSCRIBED HANDWRITTEN NOTES</w:t>
      </w:r>
    </w:p>
    <w:p>
      <w:pPr>
        <w:spacing w:after="40"/>
      </w:pPr>
      <w:r>
        <w:rPr>
          <w:rFonts w:ascii="Calibri" w:hAnsi="Calibri"/>
          <w:b/>
          <w:color w:val="1F4D78"/>
          <w:sz w:val="52"/>
        </w:rPr>
        <w:t>Quikink</w:t>
      </w:r>
    </w:p>
    <w:p>
      <w:pPr>
        <w:spacing w:after="260"/>
      </w:pPr>
      <w:r>
        <w:rPr>
          <w:rFonts w:ascii="Calibri" w:hAnsi="Calibri"/>
          <w:color w:val="606973"/>
          <w:sz w:val="25"/>
        </w:rPr>
        <w:t>APSHABD integration, fulfilment, and customisation notes</w:t>
      </w:r>
    </w:p>
    <w:p>
      <w:pPr>
        <w:spacing w:after="200"/>
      </w:pPr>
      <w:r>
        <w:rPr>
          <w:rFonts w:ascii="Calibri" w:hAnsi="Calibri"/>
          <w:i/>
          <w:color w:val="606973"/>
          <w:sz w:val="20"/>
        </w:rPr>
        <w:t>Date on source: 31 August 2026</w:t>
      </w:r>
    </w:p>
    <w:p>
      <w:pPr>
        <w:pStyle w:val="Heading1"/>
      </w:pPr>
      <w:r>
        <w:t>Website integration</w:t>
      </w:r>
    </w:p>
    <w:p>
      <w:r>
        <w:t>Quikink can be used on our own website; it does not need to be on Shopify.</w:t>
      </w:r>
    </w:p>
    <w:p>
      <w:pPr>
        <w:pStyle w:val="Heading1"/>
      </w:pPr>
      <w:r>
        <w:t>Order workflow</w:t>
      </w:r>
    </w:p>
    <w:p>
      <w:pPr>
        <w:pStyle w:val="ListNumber"/>
      </w:pPr>
      <w:r>
        <w:t>Customer chooses a product.</w:t>
      </w:r>
    </w:p>
    <w:p>
      <w:pPr>
        <w:pStyle w:val="ListNumber"/>
      </w:pPr>
      <w:r>
        <w:t>Checkout/payment takes place on the APSHABD site.</w:t>
      </w:r>
    </w:p>
    <w:p>
      <w:pPr>
        <w:pStyle w:val="ListNumber"/>
      </w:pPr>
      <w:r>
        <w:t>Order information goes to Quikink through its API (a way for two different software systems to talk automatically).</w:t>
      </w:r>
    </w:p>
    <w:p>
      <w:pPr>
        <w:pStyle w:val="ListNumber"/>
      </w:pPr>
      <w:r>
        <w:t>Quikink prints and ships the order.</w:t>
      </w:r>
    </w:p>
    <w:p>
      <w:pPr>
        <w:pStyle w:val="ListNumber"/>
      </w:pPr>
      <w:r>
        <w:t>The customer receives it under our brand.</w:t>
      </w:r>
    </w:p>
    <w:p>
      <w:pPr>
        <w:pStyle w:val="Heading1"/>
      </w:pPr>
      <w:r>
        <w:t>Delivery</w:t>
      </w:r>
    </w:p>
    <w:p>
      <w:pPr>
        <w:pStyle w:val="ListBullet"/>
      </w:pPr>
      <w:r>
        <w:t>Delivery duration (according to their website): order dispatched in 2-3 days.</w:t>
      </w:r>
    </w:p>
    <w:p>
      <w:pPr>
        <w:pStyle w:val="ListBullet"/>
      </w:pPr>
      <w:r>
        <w:t>Cash on delivery (COD) is supported.</w:t>
      </w:r>
    </w:p>
    <w:p>
      <w:pPr>
        <w:pStyle w:val="ListBullet"/>
      </w:pPr>
      <w:r>
        <w:t>Provides domestic and international shipping.</w:t>
      </w:r>
    </w:p>
    <w:p>
      <w:pPr>
        <w:pStyle w:val="Heading1"/>
      </w:pPr>
      <w:r>
        <w:t>Order-delivery customisation</w:t>
      </w:r>
    </w:p>
    <w:p>
      <w:pPr>
        <w:pStyle w:val="ListBullet"/>
      </w:pPr>
      <w:r>
        <w:t>Neck labels, hang tags, and thank-you cards.</w:t>
      </w:r>
    </w:p>
    <w:p>
      <w:pPr>
        <w:pStyle w:val="ListBullet"/>
      </w:pPr>
      <w:r>
        <w:t>Brand sticker printed on the invoice label.</w:t>
      </w:r>
    </w:p>
    <w:p>
      <w:pPr>
        <w:pStyle w:val="ListBullet"/>
      </w:pPr>
      <w:r>
        <w:t>Company logo displayed on the tracking page.</w:t>
      </w:r>
    </w:p>
    <w:p>
      <w:pPr>
        <w:pStyle w:val="ListBullet"/>
      </w:pPr>
      <w:r>
        <w:t>Courier priorities.</w:t>
      </w:r>
    </w:p>
    <w:p>
      <w:pPr>
        <w:pStyle w:val="Heading1"/>
      </w:pPr>
      <w:r>
        <w:t>Payments and printing</w:t>
      </w:r>
    </w:p>
    <w:p>
      <w:pPr>
        <w:pStyle w:val="ListBullet"/>
      </w:pPr>
      <w:r>
        <w:t>Need to add our own money for prepaid orders.</w:t>
      </w:r>
    </w:p>
    <w:p>
      <w:pPr>
        <w:pStyle w:val="ListBullet"/>
      </w:pPr>
      <w:r>
        <w:t>Different printing types: DTG, DTF, vinyl, sublimation, and embroidery.</w:t>
      </w:r>
    </w:p>
    <w:p>
      <w:pPr>
        <w:pStyle w:val="ListBullet"/>
      </w:pPr>
      <w:r>
        <w:t>Check the 'Resources' section on the Quikink website for detailed information.</w:t>
      </w:r>
    </w:p>
    <w:p>
      <w:pPr>
        <w:pStyle w:val="ListBullet"/>
      </w:pPr>
      <w:r>
        <w:t>Check the profit-margin calculator with Aryan.</w:t>
      </w:r>
    </w:p>
    <w:p>
      <w:pPr>
        <w:pStyle w:val="Heading1"/>
      </w:pPr>
      <w:r>
        <w:t>To do</w:t>
      </w:r>
    </w:p>
    <w:p>
      <w:pPr>
        <w:pStyle w:val="ListBullet"/>
      </w:pPr>
      <w:r>
        <w:t>Decide which products from the Quikink product list will be used for APSHABD.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973"/>
        <w:sz w:val="18"/>
      </w:rPr>
      <w:t xml:space="preserve">Page </w:t>
    </w:r>
    <w:r>
      <w:rPr>
        <w:rFonts w:ascii="Calibri" w:hAnsi="Calibri"/>
        <w:color w:val="6069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06973"/>
        <w:sz w:val="17"/>
      </w:rPr>
      <w:t>QUIKINK  |  APSHABD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919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Quikink Notes Transcription</dc:title>
  <dc:subject>APSHABD and Quikink integration notes</dc:subject>
  <dc:creator/>
  <cp:keywords>Quikink, APSHABD, transcription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