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8DC140E" w14:textId="77777777" w:rsidR="00FA6348" w:rsidRDefault="00486E57" w:rsidP="00486E57">
      <w:pPr>
        <w:pStyle w:val="Title"/>
      </w:pPr>
      <w:proofErr w:type="spellStart"/>
      <w:r>
        <w:t>Click’o’lyzer</w:t>
      </w:r>
      <w:proofErr w:type="spellEnd"/>
      <w:r>
        <w:t xml:space="preserve"> protocol for developers</w:t>
      </w:r>
    </w:p>
    <w:p w14:paraId="1DFA1642" w14:textId="77777777" w:rsidR="00486E57" w:rsidRDefault="00F82309" w:rsidP="00F82309">
      <w:pPr>
        <w:pStyle w:val="Heading1"/>
      </w:pPr>
      <w:r>
        <w:t>Overview</w:t>
      </w:r>
    </w:p>
    <w:p w14:paraId="1E34AC28" w14:textId="77777777" w:rsidR="00F82309" w:rsidRPr="00F82309" w:rsidRDefault="00F82309" w:rsidP="00F82309">
      <w:proofErr w:type="spellStart"/>
      <w:r>
        <w:t>Click’o’lyzer</w:t>
      </w:r>
      <w:proofErr w:type="spellEnd"/>
      <w:r>
        <w:t xml:space="preserve"> offers a variety of input and output protocols that are best fir for WEB applications (AJAX, python etc.), Direct human interactions and M2M applications. For best convenience </w:t>
      </w:r>
      <w:proofErr w:type="spellStart"/>
      <w:r>
        <w:t>click’o’lyzer</w:t>
      </w:r>
      <w:proofErr w:type="spellEnd"/>
      <w:r>
        <w:t xml:space="preserve"> offers facilities for autodetection and firmware update</w:t>
      </w:r>
    </w:p>
    <w:p w14:paraId="65BD4DA0" w14:textId="77777777" w:rsidR="00486E57" w:rsidRDefault="00486E57" w:rsidP="00F82309">
      <w:proofErr w:type="spellStart"/>
      <w:r>
        <w:t>Click’o’lzer</w:t>
      </w:r>
      <w:proofErr w:type="spellEnd"/>
      <w:r>
        <w:t xml:space="preserve"> offers 2 </w:t>
      </w:r>
      <w:r w:rsidR="00DB4FF0">
        <w:t>communications</w:t>
      </w:r>
      <w:r>
        <w:t xml:space="preserve"> protocols</w:t>
      </w:r>
      <w:r w:rsidR="00F82309">
        <w:t>:</w:t>
      </w:r>
    </w:p>
    <w:p w14:paraId="2A57DDD3" w14:textId="77777777" w:rsidR="00486E57" w:rsidRDefault="00486E57" w:rsidP="00486E57">
      <w:pPr>
        <w:pStyle w:val="ListParagraph"/>
        <w:numPr>
          <w:ilvl w:val="0"/>
          <w:numId w:val="3"/>
        </w:numPr>
      </w:pPr>
      <w:proofErr w:type="spellStart"/>
      <w:r>
        <w:t>Webmode</w:t>
      </w:r>
      <w:proofErr w:type="spellEnd"/>
      <w:r>
        <w:t xml:space="preserve"> and binary mode inputs</w:t>
      </w:r>
      <w:r w:rsidR="00DB4FF0">
        <w:t xml:space="preserve"> for m2m applications</w:t>
      </w:r>
    </w:p>
    <w:p w14:paraId="07E5B44F" w14:textId="77777777" w:rsidR="00486E57" w:rsidRDefault="00486E57" w:rsidP="00486E57">
      <w:pPr>
        <w:pStyle w:val="ListParagraph"/>
        <w:numPr>
          <w:ilvl w:val="0"/>
          <w:numId w:val="3"/>
        </w:numPr>
      </w:pPr>
      <w:r>
        <w:t>XTERM mode, including mouse interaction</w:t>
      </w:r>
      <w:r w:rsidR="00DB4FF0">
        <w:t xml:space="preserve"> for HMI</w:t>
      </w:r>
    </w:p>
    <w:p w14:paraId="1242E736" w14:textId="77777777" w:rsidR="00486E57" w:rsidRDefault="00486E57" w:rsidP="00F82309">
      <w:proofErr w:type="spellStart"/>
      <w:r>
        <w:t>Click’o’lyzer</w:t>
      </w:r>
      <w:proofErr w:type="spellEnd"/>
      <w:r>
        <w:t xml:space="preserve"> offers 3 different output protocols</w:t>
      </w:r>
      <w:r w:rsidR="00F82309">
        <w:t>:</w:t>
      </w:r>
    </w:p>
    <w:p w14:paraId="2BACB20C" w14:textId="77777777" w:rsidR="00486E57" w:rsidRDefault="00486E57" w:rsidP="00486E57">
      <w:pPr>
        <w:pStyle w:val="ListParagraph"/>
        <w:numPr>
          <w:ilvl w:val="0"/>
          <w:numId w:val="1"/>
        </w:numPr>
      </w:pPr>
      <w:proofErr w:type="spellStart"/>
      <w:r>
        <w:t>Webmode</w:t>
      </w:r>
      <w:proofErr w:type="spellEnd"/>
      <w:r>
        <w:t xml:space="preserve"> (default) – JSON formatted data output</w:t>
      </w:r>
    </w:p>
    <w:p w14:paraId="1B374F60" w14:textId="77777777" w:rsidR="00486E57" w:rsidRDefault="00486E57" w:rsidP="00486E57">
      <w:pPr>
        <w:pStyle w:val="ListParagraph"/>
        <w:numPr>
          <w:ilvl w:val="0"/>
          <w:numId w:val="1"/>
        </w:numPr>
      </w:pPr>
      <w:r>
        <w:t>Terminal mode – minimalistic GUI for direct human interface for ANSI terminals</w:t>
      </w:r>
    </w:p>
    <w:p w14:paraId="33ECE79F" w14:textId="77777777" w:rsidR="00486E57" w:rsidRDefault="00486E57" w:rsidP="00486E57">
      <w:pPr>
        <w:pStyle w:val="ListParagraph"/>
        <w:numPr>
          <w:ilvl w:val="0"/>
          <w:numId w:val="1"/>
        </w:numPr>
      </w:pPr>
      <w:r>
        <w:t>Binary mode – For easiest M2M communication with highest data throughput</w:t>
      </w:r>
    </w:p>
    <w:p w14:paraId="227E9F1F" w14:textId="77777777" w:rsidR="00486E57" w:rsidRDefault="00F82309" w:rsidP="00486E57">
      <w:r>
        <w:t xml:space="preserve">Based on baud-rate selected for communication, the board offers 3 </w:t>
      </w:r>
      <w:r w:rsidR="00DB4FF0">
        <w:t xml:space="preserve">modes of </w:t>
      </w:r>
      <w:r>
        <w:t>operations:</w:t>
      </w:r>
    </w:p>
    <w:p w14:paraId="6EAB325D" w14:textId="77777777" w:rsidR="00F82309" w:rsidRDefault="00F82309" w:rsidP="00DD4F75">
      <w:pPr>
        <w:pStyle w:val="ListParagraph"/>
        <w:numPr>
          <w:ilvl w:val="0"/>
          <w:numId w:val="4"/>
        </w:numPr>
      </w:pPr>
      <w:r>
        <w:t>Baud</w:t>
      </w:r>
      <w:r w:rsidR="00DD4F75">
        <w:t xml:space="preserve"> ≤ 4800 – Start XBOOT bootloader</w:t>
      </w:r>
    </w:p>
    <w:p w14:paraId="38B80C47" w14:textId="77777777" w:rsidR="00DD4F75" w:rsidRDefault="00DD4F75" w:rsidP="00DD4F75">
      <w:pPr>
        <w:pStyle w:val="ListParagraph"/>
        <w:numPr>
          <w:ilvl w:val="0"/>
          <w:numId w:val="4"/>
        </w:numPr>
      </w:pPr>
      <w:r>
        <w:t>4800 &lt; Baud ≤ 115200 – Reset analyzer and send welcome message</w:t>
      </w:r>
    </w:p>
    <w:p w14:paraId="07BBC841" w14:textId="77777777" w:rsidR="00DD4F75" w:rsidRDefault="00DD4F75" w:rsidP="00DD4F75">
      <w:pPr>
        <w:pStyle w:val="ListParagraph"/>
        <w:numPr>
          <w:ilvl w:val="0"/>
          <w:numId w:val="4"/>
        </w:numPr>
      </w:pPr>
      <w:r>
        <w:t>115200 &lt; Baud – Connect to the device in current state</w:t>
      </w:r>
    </w:p>
    <w:p w14:paraId="49FE0B87" w14:textId="77777777" w:rsidR="00FA7D90" w:rsidRDefault="00FA7D90" w:rsidP="00DD4F75">
      <w:pPr>
        <w:pStyle w:val="Heading1"/>
      </w:pPr>
      <w:r>
        <w:t>Generic rules for communication</w:t>
      </w:r>
    </w:p>
    <w:p w14:paraId="320D1070" w14:textId="77777777" w:rsidR="00FA7D90" w:rsidRDefault="00FA7D90" w:rsidP="00FA7D90">
      <w:r>
        <w:t xml:space="preserve">The </w:t>
      </w:r>
      <w:r w:rsidR="0030408E">
        <w:t>PC to Analyzer</w:t>
      </w:r>
      <w:r>
        <w:t xml:space="preserve"> command rules:</w:t>
      </w:r>
    </w:p>
    <w:p w14:paraId="3A3C5CB9" w14:textId="77777777" w:rsidR="00FA7D90" w:rsidRDefault="00CA6F87" w:rsidP="00FA7D90">
      <w:pPr>
        <w:pStyle w:val="ListParagraph"/>
        <w:numPr>
          <w:ilvl w:val="0"/>
          <w:numId w:val="7"/>
        </w:numPr>
      </w:pPr>
      <w:r>
        <w:t xml:space="preserve">Input text in </w:t>
      </w:r>
      <w:r w:rsidR="00FA7D90">
        <w:t>UPPERCASE</w:t>
      </w:r>
    </w:p>
    <w:p w14:paraId="38BDFC59" w14:textId="77777777" w:rsidR="001E47C2" w:rsidRDefault="001E47C2" w:rsidP="00FA7D90">
      <w:pPr>
        <w:pStyle w:val="ListParagraph"/>
        <w:numPr>
          <w:ilvl w:val="0"/>
          <w:numId w:val="7"/>
        </w:numPr>
      </w:pPr>
      <w:r>
        <w:t xml:space="preserve">A # character in the input stream causes immediate reset (see </w:t>
      </w:r>
      <w:r>
        <w:fldChar w:fldCharType="begin"/>
      </w:r>
      <w:r>
        <w:instrText xml:space="preserve"> REF _Ref503958884 \h </w:instrText>
      </w:r>
      <w:r>
        <w:fldChar w:fldCharType="separate"/>
      </w:r>
      <w:r>
        <w:t>Welcome message</w:t>
      </w:r>
      <w:r>
        <w:fldChar w:fldCharType="end"/>
      </w:r>
      <w:r>
        <w:t>)</w:t>
      </w:r>
    </w:p>
    <w:p w14:paraId="6B86C5AF" w14:textId="77777777" w:rsidR="00FA7D90" w:rsidRDefault="00FA7D90" w:rsidP="00FA7D90">
      <w:pPr>
        <w:pStyle w:val="ListParagraph"/>
        <w:numPr>
          <w:ilvl w:val="0"/>
          <w:numId w:val="7"/>
        </w:numPr>
      </w:pPr>
      <w:r>
        <w:t xml:space="preserve">Commands are terminated with </w:t>
      </w:r>
      <w:r w:rsidRPr="001B6BD2">
        <w:rPr>
          <w:i/>
          <w:highlight w:val="yellow"/>
        </w:rPr>
        <w:t>&lt;</w:t>
      </w:r>
      <w:proofErr w:type="spellStart"/>
      <w:r w:rsidRPr="001B6BD2">
        <w:rPr>
          <w:i/>
          <w:highlight w:val="yellow"/>
        </w:rPr>
        <w:t>separator_commands</w:t>
      </w:r>
      <w:proofErr w:type="spellEnd"/>
      <w:r w:rsidRPr="001B6BD2">
        <w:rPr>
          <w:i/>
          <w:highlight w:val="yellow"/>
        </w:rPr>
        <w:t>&gt;</w:t>
      </w:r>
      <w:r>
        <w:t xml:space="preserve"> character (see </w:t>
      </w:r>
      <w:r w:rsidRPr="00112CAE">
        <w:fldChar w:fldCharType="begin"/>
      </w:r>
      <w:r w:rsidRPr="00112CAE">
        <w:instrText xml:space="preserve"> REF _Ref503942377 \h</w:instrText>
      </w:r>
      <w:r w:rsidR="00112CAE" w:rsidRPr="00112CAE">
        <w:instrText xml:space="preserve">  </w:instrText>
      </w:r>
      <w:r w:rsidRPr="00112CAE">
        <w:fldChar w:fldCharType="separate"/>
      </w:r>
      <w:r w:rsidR="00112CAE" w:rsidRPr="00112CAE">
        <w:t>Welcome message</w:t>
      </w:r>
      <w:r w:rsidRPr="00112CAE">
        <w:fldChar w:fldCharType="end"/>
      </w:r>
      <w:r>
        <w:t>)</w:t>
      </w:r>
    </w:p>
    <w:p w14:paraId="2C5AC53C" w14:textId="77777777" w:rsidR="00FA7D90" w:rsidRDefault="00FA7D90" w:rsidP="00FA7D90">
      <w:pPr>
        <w:pStyle w:val="ListParagraph"/>
        <w:numPr>
          <w:ilvl w:val="0"/>
          <w:numId w:val="7"/>
        </w:numPr>
      </w:pPr>
      <w:r>
        <w:t xml:space="preserve">Command arguments are separated with </w:t>
      </w:r>
      <w:r w:rsidRPr="001B6BD2">
        <w:rPr>
          <w:i/>
          <w:shd w:val="clear" w:color="auto" w:fill="00B050"/>
        </w:rPr>
        <w:t>&lt;</w:t>
      </w:r>
      <w:proofErr w:type="spellStart"/>
      <w:r w:rsidRPr="001B6BD2">
        <w:rPr>
          <w:i/>
          <w:shd w:val="clear" w:color="auto" w:fill="00B050"/>
        </w:rPr>
        <w:t>separator_parameters</w:t>
      </w:r>
      <w:proofErr w:type="spellEnd"/>
      <w:r w:rsidRPr="001B6BD2">
        <w:rPr>
          <w:i/>
          <w:shd w:val="clear" w:color="auto" w:fill="00B050"/>
        </w:rPr>
        <w:t>&gt;</w:t>
      </w:r>
      <w:r>
        <w:rPr>
          <w:i/>
        </w:rPr>
        <w:t xml:space="preserve"> </w:t>
      </w:r>
      <w:r>
        <w:t>character</w:t>
      </w:r>
      <w:r w:rsidR="00B44ACE">
        <w:t xml:space="preserve"> (see </w:t>
      </w:r>
      <w:r w:rsidR="00B44ACE">
        <w:fldChar w:fldCharType="begin"/>
      </w:r>
      <w:r w:rsidR="00B44ACE">
        <w:instrText xml:space="preserve"> REF _Ref503942855 \h </w:instrText>
      </w:r>
      <w:r w:rsidR="00B44ACE">
        <w:fldChar w:fldCharType="separate"/>
      </w:r>
      <w:r w:rsidR="00B44ACE" w:rsidRPr="00B44ACE">
        <w:t>COMMANDS</w:t>
      </w:r>
      <w:r w:rsidR="00B44ACE">
        <w:fldChar w:fldCharType="end"/>
      </w:r>
      <w:r w:rsidR="00B44ACE">
        <w:t>)</w:t>
      </w:r>
    </w:p>
    <w:p w14:paraId="314D4F9C" w14:textId="77777777" w:rsidR="000820C8" w:rsidRDefault="00B44ACE" w:rsidP="000820C8">
      <w:pPr>
        <w:pStyle w:val="ListParagraph"/>
        <w:numPr>
          <w:ilvl w:val="0"/>
          <w:numId w:val="7"/>
        </w:numPr>
      </w:pPr>
      <w:r>
        <w:t xml:space="preserve">Some command arguments have one numerical parameter assigned with </w:t>
      </w:r>
      <w:r w:rsidRPr="001B6BD2">
        <w:rPr>
          <w:i/>
          <w:highlight w:val="cyan"/>
        </w:rPr>
        <w:t>&lt;</w:t>
      </w:r>
      <w:proofErr w:type="spellStart"/>
      <w:r w:rsidRPr="001B6BD2">
        <w:rPr>
          <w:i/>
          <w:highlight w:val="cyan"/>
        </w:rPr>
        <w:t>assign_number</w:t>
      </w:r>
      <w:proofErr w:type="spellEnd"/>
      <w:r w:rsidRPr="001B6BD2">
        <w:rPr>
          <w:i/>
          <w:highlight w:val="cyan"/>
        </w:rPr>
        <w:t>&gt;</w:t>
      </w:r>
      <w:r>
        <w:t xml:space="preserve"> character (see </w:t>
      </w:r>
      <w:r>
        <w:fldChar w:fldCharType="begin"/>
      </w:r>
      <w:r>
        <w:instrText xml:space="preserve"> REF _Ref503942855 \h </w:instrText>
      </w:r>
      <w:r>
        <w:fldChar w:fldCharType="separate"/>
      </w:r>
      <w:r w:rsidRPr="00B44ACE">
        <w:t>COMMANDS</w:t>
      </w:r>
      <w:r>
        <w:fldChar w:fldCharType="end"/>
      </w:r>
      <w:r>
        <w:t>)</w:t>
      </w:r>
    </w:p>
    <w:p w14:paraId="7DF3F214" w14:textId="77777777" w:rsidR="00B44ACE" w:rsidRDefault="00B44ACE" w:rsidP="001272D5">
      <w:pPr>
        <w:pStyle w:val="Example"/>
        <w:framePr w:wrap="notBeside"/>
      </w:pPr>
      <w:r w:rsidRPr="00B44ACE">
        <w:t>Example input commands</w:t>
      </w:r>
    </w:p>
    <w:p w14:paraId="129AE460" w14:textId="77777777" w:rsidR="00B44ACE" w:rsidRDefault="00B44ACE" w:rsidP="001272D5">
      <w:pPr>
        <w:pStyle w:val="Examplebody"/>
        <w:framePr w:wrap="notBeside"/>
      </w:pPr>
      <w:r>
        <w:t>COMMANDS</w:t>
      </w:r>
      <w:r w:rsidRPr="001B6BD2">
        <w:rPr>
          <w:highlight w:val="yellow"/>
        </w:rPr>
        <w:t>;</w:t>
      </w:r>
    </w:p>
    <w:p w14:paraId="5B37FB22" w14:textId="77777777" w:rsidR="00B44ACE" w:rsidRDefault="00B44ACE" w:rsidP="001272D5">
      <w:pPr>
        <w:pStyle w:val="Examplebody"/>
        <w:framePr w:wrap="notBeside"/>
      </w:pPr>
      <w:r>
        <w:t>GET</w:t>
      </w:r>
      <w:r w:rsidRPr="001B6BD2">
        <w:rPr>
          <w:shd w:val="clear" w:color="auto" w:fill="00B050"/>
        </w:rPr>
        <w:t xml:space="preserve"> </w:t>
      </w:r>
      <w:r>
        <w:t>LED_INFO</w:t>
      </w:r>
      <w:r w:rsidRPr="001B6BD2">
        <w:rPr>
          <w:highlight w:val="yellow"/>
        </w:rPr>
        <w:t>;</w:t>
      </w:r>
    </w:p>
    <w:p w14:paraId="0DAA3367" w14:textId="77777777" w:rsidR="00B44ACE" w:rsidRPr="00FA7D90" w:rsidRDefault="00B44ACE" w:rsidP="001272D5">
      <w:pPr>
        <w:pStyle w:val="Examplebody"/>
        <w:framePr w:wrap="notBeside"/>
      </w:pPr>
      <w:r>
        <w:t>LS</w:t>
      </w:r>
      <w:r w:rsidRPr="001B6BD2">
        <w:rPr>
          <w:shd w:val="clear" w:color="auto" w:fill="00B050"/>
        </w:rPr>
        <w:t xml:space="preserve"> </w:t>
      </w:r>
      <w:r>
        <w:t>FREQ</w:t>
      </w:r>
      <w:r w:rsidRPr="001B6BD2">
        <w:rPr>
          <w:highlight w:val="cyan"/>
        </w:rPr>
        <w:t>=</w:t>
      </w:r>
      <w:r>
        <w:t>100K</w:t>
      </w:r>
      <w:r w:rsidRPr="001B6BD2">
        <w:rPr>
          <w:shd w:val="clear" w:color="auto" w:fill="00B050"/>
        </w:rPr>
        <w:t xml:space="preserve"> </w:t>
      </w:r>
      <w:r w:rsidR="001272D5">
        <w:t>NUMSMP</w:t>
      </w:r>
      <w:r w:rsidR="001272D5" w:rsidRPr="001B6BD2">
        <w:rPr>
          <w:highlight w:val="cyan"/>
        </w:rPr>
        <w:t>=</w:t>
      </w:r>
      <w:r w:rsidR="001272D5">
        <w:t>100</w:t>
      </w:r>
      <w:r w:rsidR="001272D5" w:rsidRPr="001B6BD2">
        <w:rPr>
          <w:highlight w:val="yellow"/>
        </w:rPr>
        <w:t>;</w:t>
      </w:r>
    </w:p>
    <w:p w14:paraId="5582A70C" w14:textId="77777777" w:rsidR="001E47C2" w:rsidRDefault="001E47C2" w:rsidP="000820C8">
      <w:bookmarkStart w:id="0" w:name="_Ref503942377"/>
    </w:p>
    <w:p w14:paraId="104F4CC8" w14:textId="77777777" w:rsidR="000820C8" w:rsidRDefault="000C4557" w:rsidP="000820C8">
      <w:r>
        <w:t>Generic remarks about response:</w:t>
      </w:r>
    </w:p>
    <w:p w14:paraId="4D414AD4" w14:textId="77777777" w:rsidR="00C11A6C" w:rsidRDefault="000C4557" w:rsidP="00DD4F75">
      <w:pPr>
        <w:pStyle w:val="ListParagraph"/>
        <w:numPr>
          <w:ilvl w:val="0"/>
          <w:numId w:val="8"/>
        </w:numPr>
      </w:pPr>
      <w:r>
        <w:t xml:space="preserve">The device reports </w:t>
      </w:r>
      <w:r w:rsidR="00183B60">
        <w:t xml:space="preserve">unrecognized </w:t>
      </w:r>
      <w:r w:rsidR="001E47C2">
        <w:t>or bad commands and incorrect parameters</w:t>
      </w:r>
      <w:bookmarkStart w:id="1" w:name="_Ref503958884"/>
    </w:p>
    <w:p w14:paraId="5CE08D5E" w14:textId="77777777" w:rsidR="0062300A" w:rsidRDefault="0022449B" w:rsidP="00DD4F75">
      <w:pPr>
        <w:pStyle w:val="ListParagraph"/>
        <w:numPr>
          <w:ilvl w:val="0"/>
          <w:numId w:val="8"/>
        </w:numPr>
      </w:pPr>
      <w:r>
        <w:t>If negative response sent, command fully rejected</w:t>
      </w:r>
    </w:p>
    <w:p w14:paraId="2D9C2DA2" w14:textId="77777777" w:rsidR="00DB4FF0" w:rsidRDefault="00DB4FF0" w:rsidP="00DD4F75">
      <w:pPr>
        <w:pStyle w:val="ListParagraph"/>
        <w:numPr>
          <w:ilvl w:val="0"/>
          <w:numId w:val="8"/>
        </w:numPr>
      </w:pPr>
      <w:r>
        <w:t>Based on communication mode, the response content is different</w:t>
      </w:r>
    </w:p>
    <w:p w14:paraId="5B8F7B90" w14:textId="4EA0D809" w:rsidR="00DB4FF0" w:rsidRDefault="00DB4FF0" w:rsidP="00DB4FF0">
      <w:pPr>
        <w:pStyle w:val="Heading1"/>
      </w:pPr>
      <w:r>
        <w:t>Message formats</w:t>
      </w:r>
    </w:p>
    <w:p w14:paraId="0B8CADE2" w14:textId="605547F6" w:rsidR="00AC4CF0" w:rsidRDefault="00AC4CF0" w:rsidP="00AC4CF0">
      <w:pPr>
        <w:pStyle w:val="Heading2"/>
      </w:pPr>
      <w:r>
        <w:lastRenderedPageBreak/>
        <w:t>Autodetecting message format</w:t>
      </w:r>
    </w:p>
    <w:p w14:paraId="42B68D25" w14:textId="2EBC6106" w:rsidR="00AC4CF0" w:rsidRDefault="00AC4CF0" w:rsidP="00AC4CF0">
      <w:pPr>
        <w:pStyle w:val="ListParagraph"/>
        <w:numPr>
          <w:ilvl w:val="0"/>
          <w:numId w:val="8"/>
        </w:numPr>
      </w:pPr>
      <w:r>
        <w:t>JSON format always starts with “</w:t>
      </w:r>
      <w:proofErr w:type="gramStart"/>
      <w:r>
        <w:t>{“ &lt;</w:t>
      </w:r>
      <w:proofErr w:type="gramEnd"/>
      <w:r>
        <w:t>0x7b&gt; character</w:t>
      </w:r>
    </w:p>
    <w:p w14:paraId="0BE2F155" w14:textId="20A9FC72" w:rsidR="00AC4CF0" w:rsidRDefault="00AC4CF0" w:rsidP="00AC4CF0">
      <w:pPr>
        <w:pStyle w:val="ListParagraph"/>
        <w:numPr>
          <w:ilvl w:val="0"/>
          <w:numId w:val="8"/>
        </w:numPr>
      </w:pPr>
      <w:r>
        <w:t>Binary messages never start with “</w:t>
      </w:r>
      <w:proofErr w:type="gramStart"/>
      <w:r>
        <w:t>{“ &lt;</w:t>
      </w:r>
      <w:proofErr w:type="gramEnd"/>
      <w:r>
        <w:t>0x7b&gt; or “&lt;</w:t>
      </w:r>
      <w:r w:rsidRPr="0061666C">
        <w:rPr>
          <w:i/>
        </w:rPr>
        <w:t>ESC</w:t>
      </w:r>
      <w:r>
        <w:t>&gt;” &lt;0x1B&gt;</w:t>
      </w:r>
    </w:p>
    <w:p w14:paraId="3446556A" w14:textId="0A022717" w:rsidR="00AC4CF0" w:rsidRPr="00AC4CF0" w:rsidRDefault="00AC4CF0" w:rsidP="00AC4CF0">
      <w:pPr>
        <w:pStyle w:val="ListParagraph"/>
        <w:numPr>
          <w:ilvl w:val="0"/>
          <w:numId w:val="8"/>
        </w:numPr>
      </w:pPr>
      <w:r>
        <w:t>ANSI messages are not binary and not JSON formatted (“else”)</w:t>
      </w:r>
    </w:p>
    <w:p w14:paraId="2A8429BE" w14:textId="77777777" w:rsidR="00DB4FF0" w:rsidRDefault="00DB4FF0" w:rsidP="00DB4FF0">
      <w:pPr>
        <w:pStyle w:val="Heading2"/>
      </w:pPr>
      <w:bookmarkStart w:id="2" w:name="_Ref525130932"/>
      <w:r>
        <w:t>JSON format</w:t>
      </w:r>
      <w:bookmarkEnd w:id="2"/>
    </w:p>
    <w:p w14:paraId="2B421D1D" w14:textId="77777777" w:rsidR="00DB4FF0" w:rsidRDefault="00DB4FF0" w:rsidP="00DB4FF0">
      <w:r>
        <w:t xml:space="preserve">When the communication mode is set to JSON, the input commands </w:t>
      </w:r>
      <w:proofErr w:type="gramStart"/>
      <w:r>
        <w:t>has to</w:t>
      </w:r>
      <w:proofErr w:type="gramEnd"/>
      <w:r>
        <w:t xml:space="preserve"> obey the standard rules for input commands (e.g. all uppercase, proper message termination, etc.)</w:t>
      </w:r>
    </w:p>
    <w:p w14:paraId="2263B921" w14:textId="77777777" w:rsidR="00DB4FF0" w:rsidRDefault="00DB4FF0" w:rsidP="00DB4FF0">
      <w:r>
        <w:t xml:space="preserve">All responses from the device are properly formatted JSON responses. Care should be taken for JSON readers to stop parsing the response with the first invalid JSON </w:t>
      </w:r>
      <w:proofErr w:type="gramStart"/>
      <w:r>
        <w:t>character, and</w:t>
      </w:r>
      <w:proofErr w:type="gramEnd"/>
      <w:r>
        <w:t xml:space="preserve"> pass the already received data to the JSON parser. (Needed for mode autodetection)</w:t>
      </w:r>
    </w:p>
    <w:p w14:paraId="66C1E76D" w14:textId="77777777" w:rsidR="00DB4FF0" w:rsidRDefault="00DB4FF0" w:rsidP="00DB4FF0">
      <w:r>
        <w:t>All responses may be combined into a global response structure, with every command overwriting only the structure elements it is reporting.</w:t>
      </w:r>
    </w:p>
    <w:p w14:paraId="37D82288" w14:textId="77777777" w:rsidR="00DB4FF0" w:rsidRDefault="00DB4FF0" w:rsidP="00DB4FF0">
      <w:r>
        <w:t>The JSON communication mode is activated with the SET command.</w:t>
      </w:r>
    </w:p>
    <w:p w14:paraId="79B17E64" w14:textId="77777777" w:rsidR="00DB4FF0" w:rsidRDefault="00DB4FF0" w:rsidP="00DB4FF0">
      <w:pPr>
        <w:pStyle w:val="Example"/>
        <w:framePr w:wrap="notBeside"/>
      </w:pPr>
      <w:r>
        <w:t>Example for activating JSON mode</w:t>
      </w:r>
    </w:p>
    <w:p w14:paraId="294AAB01" w14:textId="77777777" w:rsidR="00DB4FF0" w:rsidRDefault="00DB4FF0" w:rsidP="00DB4FF0">
      <w:pPr>
        <w:pStyle w:val="Examplebody"/>
        <w:framePr w:wrap="notBeside"/>
      </w:pPr>
      <w:r>
        <w:t>SET</w:t>
      </w:r>
      <w:r w:rsidRPr="001B6BD2">
        <w:rPr>
          <w:shd w:val="clear" w:color="auto" w:fill="00B050"/>
        </w:rPr>
        <w:t xml:space="preserve"> </w:t>
      </w:r>
      <w:r>
        <w:t>OUTPUT</w:t>
      </w:r>
      <w:r w:rsidRPr="001B6BD2">
        <w:rPr>
          <w:shd w:val="clear" w:color="auto" w:fill="00B050"/>
        </w:rPr>
        <w:t xml:space="preserve"> </w:t>
      </w:r>
      <w:r>
        <w:t>JSON</w:t>
      </w:r>
      <w:r w:rsidR="00363E73" w:rsidRPr="001B6BD2">
        <w:rPr>
          <w:highlight w:val="yellow"/>
        </w:rPr>
        <w:t>;</w:t>
      </w:r>
    </w:p>
    <w:p w14:paraId="308F15C3" w14:textId="77777777" w:rsidR="00DB4FF0" w:rsidRPr="00DB4FF0" w:rsidRDefault="00363E73" w:rsidP="00DB4FF0">
      <w:pPr>
        <w:pStyle w:val="Examplebody"/>
        <w:framePr w:wrap="notBeside"/>
      </w:pPr>
      <w:r>
        <w:t>Response:</w:t>
      </w:r>
      <w:r w:rsidRPr="00363E73">
        <w:rPr>
          <w:i/>
        </w:rPr>
        <w:t>&lt;none&gt;</w:t>
      </w:r>
    </w:p>
    <w:p w14:paraId="7C42AFDB" w14:textId="77777777" w:rsidR="00363E73" w:rsidRDefault="00363E73" w:rsidP="00363E73">
      <w:pPr>
        <w:pStyle w:val="Heading2"/>
      </w:pPr>
      <w:bookmarkStart w:id="3" w:name="_Ref525130903"/>
      <w:r>
        <w:t>BINARY format</w:t>
      </w:r>
      <w:bookmarkEnd w:id="3"/>
    </w:p>
    <w:p w14:paraId="2561527B" w14:textId="77777777" w:rsidR="00363E73" w:rsidRDefault="00363E73" w:rsidP="00363E73">
      <w:r>
        <w:t xml:space="preserve">When the communication mode is set to BIN, the input commands </w:t>
      </w:r>
      <w:proofErr w:type="gramStart"/>
      <w:r>
        <w:t>has to</w:t>
      </w:r>
      <w:proofErr w:type="gramEnd"/>
      <w:r>
        <w:t xml:space="preserve"> obey the standard rules for input commands (e.g. all uppercase, proper message termination, etc.)</w:t>
      </w:r>
    </w:p>
    <w:p w14:paraId="21A5FE25" w14:textId="77777777" w:rsidR="00363E73" w:rsidRDefault="00363E73" w:rsidP="00363E73">
      <w:r>
        <w:t>The binary format encapsulates responses in a CRC protected response structure. The response payload can be JSON formatted (for settings, command list, help, etc.) or pure binary data (e.g. logic readouts, voltages, etc.)</w:t>
      </w:r>
    </w:p>
    <w:p w14:paraId="78139386" w14:textId="77777777" w:rsidR="00363E73" w:rsidRDefault="00363E73" w:rsidP="00363E73">
      <w:pPr>
        <w:pStyle w:val="Example"/>
        <w:framePr w:wrap="notBeside"/>
      </w:pPr>
      <w:r>
        <w:t>Example for activating the BINARY mode</w:t>
      </w:r>
    </w:p>
    <w:p w14:paraId="220F83D4" w14:textId="77777777" w:rsidR="00363E73" w:rsidRDefault="00363E73" w:rsidP="00363E73">
      <w:pPr>
        <w:pStyle w:val="Examplebody"/>
        <w:framePr w:wrap="notBeside"/>
      </w:pPr>
      <w:r>
        <w:t>SET</w:t>
      </w:r>
      <w:r w:rsidRPr="001B6BD2">
        <w:rPr>
          <w:shd w:val="clear" w:color="auto" w:fill="00B050"/>
        </w:rPr>
        <w:t xml:space="preserve"> </w:t>
      </w:r>
      <w:r>
        <w:t>OUTPUT</w:t>
      </w:r>
      <w:r w:rsidRPr="001B6BD2">
        <w:rPr>
          <w:shd w:val="clear" w:color="auto" w:fill="00B050"/>
        </w:rPr>
        <w:t xml:space="preserve"> </w:t>
      </w:r>
      <w:r>
        <w:t>BIN</w:t>
      </w:r>
      <w:r w:rsidRPr="001B6BD2">
        <w:rPr>
          <w:highlight w:val="yellow"/>
        </w:rPr>
        <w:t>;</w:t>
      </w:r>
    </w:p>
    <w:p w14:paraId="48411124" w14:textId="77777777" w:rsidR="00363E73" w:rsidRPr="00363E73" w:rsidRDefault="00363E73" w:rsidP="00363E73">
      <w:pPr>
        <w:pStyle w:val="Examplebody"/>
        <w:framePr w:wrap="notBeside"/>
      </w:pPr>
      <w:r>
        <w:t>Response:</w:t>
      </w:r>
      <w:r>
        <w:rPr>
          <w:i/>
        </w:rPr>
        <w:t>&lt;none&gt;</w:t>
      </w:r>
    </w:p>
    <w:p w14:paraId="033B639B" w14:textId="77C7F8B0" w:rsidR="00363E73" w:rsidRDefault="00363E73" w:rsidP="00363E73">
      <w:pPr>
        <w:pStyle w:val="Heading3"/>
      </w:pPr>
      <w:bookmarkStart w:id="4" w:name="_Ref506198015"/>
      <w:r>
        <w:t xml:space="preserve">Binary message </w:t>
      </w:r>
      <w:r w:rsidR="00B7784F">
        <w:t>generic</w:t>
      </w:r>
      <w:r>
        <w:t xml:space="preserve"> format</w:t>
      </w:r>
      <w:bookmarkEnd w:id="4"/>
    </w:p>
    <w:p w14:paraId="1868D667" w14:textId="4B169C1F" w:rsidR="00E178F5" w:rsidRPr="00E178F5" w:rsidRDefault="00D16A35" w:rsidP="00E178F5">
      <w:r>
        <w:t xml:space="preserve">The binary message starts with a CRC16 value, followed by payload </w:t>
      </w:r>
      <w:proofErr w:type="spellStart"/>
      <w:r>
        <w:t>indentification</w:t>
      </w:r>
      <w:proofErr w:type="spellEnd"/>
      <w:r>
        <w:t xml:space="preserve"> word and payload length word. The actual payload bytes can be 0…65535 bytes. (In version 1.0, the maximum length of payload is 1100</w:t>
      </w:r>
      <w:r w:rsidR="005D5F3C">
        <w:t xml:space="preserve"> bytes</w:t>
      </w:r>
      <w:r>
        <w:t>)</w:t>
      </w:r>
      <w:r w:rsidR="005D5F3C">
        <w:t xml:space="preserve"> Words are little-endian (Intel) format. E.g. (bytes stream &lt;FF&gt;&lt;00&gt; is 255 decimal)</w:t>
      </w:r>
    </w:p>
    <w:tbl>
      <w:tblPr>
        <w:tblStyle w:val="TableGrid"/>
        <w:tblW w:w="0" w:type="auto"/>
        <w:tblLook w:val="04A0" w:firstRow="1" w:lastRow="0" w:firstColumn="1" w:lastColumn="0" w:noHBand="0" w:noVBand="1"/>
      </w:tblPr>
      <w:tblGrid>
        <w:gridCol w:w="1557"/>
        <w:gridCol w:w="1558"/>
        <w:gridCol w:w="1558"/>
        <w:gridCol w:w="4344"/>
      </w:tblGrid>
      <w:tr w:rsidR="00E178F5" w14:paraId="4AD80CE4" w14:textId="77777777" w:rsidTr="00E178F5">
        <w:tc>
          <w:tcPr>
            <w:tcW w:w="4673" w:type="dxa"/>
            <w:gridSpan w:val="3"/>
            <w:shd w:val="clear" w:color="auto" w:fill="E5DFEC" w:themeFill="accent4" w:themeFillTint="33"/>
          </w:tcPr>
          <w:p w14:paraId="08F5DD87" w14:textId="77777777" w:rsidR="00E178F5" w:rsidRDefault="00E178F5" w:rsidP="00E178F5">
            <w:pPr>
              <w:jc w:val="center"/>
            </w:pPr>
            <w:r>
              <w:t>Header</w:t>
            </w:r>
          </w:p>
        </w:tc>
        <w:tc>
          <w:tcPr>
            <w:tcW w:w="4344" w:type="dxa"/>
            <w:vMerge w:val="restart"/>
            <w:shd w:val="clear" w:color="auto" w:fill="DAEEF3" w:themeFill="accent5" w:themeFillTint="33"/>
            <w:vAlign w:val="center"/>
          </w:tcPr>
          <w:p w14:paraId="5B403FAF" w14:textId="764C4104" w:rsidR="00E178F5" w:rsidRDefault="00E178F5" w:rsidP="00363E73">
            <w:r>
              <w:t xml:space="preserve">Payload &lt;max </w:t>
            </w:r>
            <w:r w:rsidR="00D16A35">
              <w:t>65535</w:t>
            </w:r>
            <w:r>
              <w:t xml:space="preserve"> bytes&gt;</w:t>
            </w:r>
          </w:p>
        </w:tc>
      </w:tr>
      <w:tr w:rsidR="00E178F5" w14:paraId="7E235524" w14:textId="77777777" w:rsidTr="00E178F5">
        <w:tc>
          <w:tcPr>
            <w:tcW w:w="1557" w:type="dxa"/>
            <w:shd w:val="clear" w:color="auto" w:fill="E5DFEC" w:themeFill="accent4" w:themeFillTint="33"/>
          </w:tcPr>
          <w:p w14:paraId="5D736B61" w14:textId="77777777" w:rsidR="00E178F5" w:rsidRDefault="00E178F5" w:rsidP="00E178F5">
            <w:pPr>
              <w:jc w:val="center"/>
            </w:pPr>
            <w:r w:rsidRPr="00D16A35">
              <w:rPr>
                <w:b/>
                <w:color w:val="943634" w:themeColor="accent2" w:themeShade="BF"/>
              </w:rPr>
              <w:t>CRC16</w:t>
            </w:r>
            <w:r>
              <w:rPr>
                <w:b/>
              </w:rPr>
              <w:t xml:space="preserve"> </w:t>
            </w:r>
            <w:r>
              <w:t>&lt;2bytes&gt;</w:t>
            </w:r>
          </w:p>
        </w:tc>
        <w:tc>
          <w:tcPr>
            <w:tcW w:w="1558" w:type="dxa"/>
            <w:shd w:val="clear" w:color="auto" w:fill="E5DFEC" w:themeFill="accent4" w:themeFillTint="33"/>
          </w:tcPr>
          <w:p w14:paraId="2FEB5F4D" w14:textId="77777777" w:rsidR="00E178F5" w:rsidRDefault="00E178F5" w:rsidP="00E178F5">
            <w:pPr>
              <w:jc w:val="center"/>
            </w:pPr>
            <w:proofErr w:type="spellStart"/>
            <w:r w:rsidRPr="00D16A35">
              <w:rPr>
                <w:b/>
                <w:color w:val="E36C0A" w:themeColor="accent6" w:themeShade="BF"/>
              </w:rPr>
              <w:t>payloadID</w:t>
            </w:r>
            <w:proofErr w:type="spellEnd"/>
            <w:r w:rsidRPr="00D16A35">
              <w:rPr>
                <w:b/>
                <w:color w:val="E36C0A" w:themeColor="accent6" w:themeShade="BF"/>
              </w:rPr>
              <w:t xml:space="preserve"> </w:t>
            </w:r>
            <w:r>
              <w:t>&lt;2bytes&gt;</w:t>
            </w:r>
          </w:p>
        </w:tc>
        <w:tc>
          <w:tcPr>
            <w:tcW w:w="1558" w:type="dxa"/>
            <w:shd w:val="clear" w:color="auto" w:fill="E5DFEC" w:themeFill="accent4" w:themeFillTint="33"/>
          </w:tcPr>
          <w:p w14:paraId="73B3D87F" w14:textId="77777777" w:rsidR="00E178F5" w:rsidRDefault="00E178F5" w:rsidP="00E178F5">
            <w:pPr>
              <w:jc w:val="center"/>
            </w:pPr>
            <w:proofErr w:type="spellStart"/>
            <w:r w:rsidRPr="00D16A35">
              <w:rPr>
                <w:b/>
                <w:color w:val="365F91" w:themeColor="accent1" w:themeShade="BF"/>
              </w:rPr>
              <w:t>payloadLen</w:t>
            </w:r>
            <w:proofErr w:type="spellEnd"/>
            <w:r w:rsidRPr="00D16A35">
              <w:rPr>
                <w:b/>
                <w:color w:val="365F91" w:themeColor="accent1" w:themeShade="BF"/>
              </w:rPr>
              <w:t xml:space="preserve"> </w:t>
            </w:r>
            <w:r>
              <w:t>&lt;2bytes&gt;</w:t>
            </w:r>
          </w:p>
        </w:tc>
        <w:tc>
          <w:tcPr>
            <w:tcW w:w="4344" w:type="dxa"/>
            <w:vMerge/>
            <w:shd w:val="clear" w:color="auto" w:fill="DAEEF3" w:themeFill="accent5" w:themeFillTint="33"/>
          </w:tcPr>
          <w:p w14:paraId="558583EF" w14:textId="77777777" w:rsidR="00E178F5" w:rsidRDefault="00E178F5" w:rsidP="00363E73"/>
        </w:tc>
      </w:tr>
    </w:tbl>
    <w:p w14:paraId="2C8646CE" w14:textId="1FB509DA" w:rsidR="00363E73" w:rsidRDefault="00363E73" w:rsidP="00363E73"/>
    <w:p w14:paraId="7F47B93F" w14:textId="698B5ABA" w:rsidR="00DF0634" w:rsidRDefault="00DF0634" w:rsidP="00363E73">
      <w:r>
        <w:t>The CRC16 is calculated with</w:t>
      </w:r>
      <w:r w:rsidR="004F13B9">
        <w:t xml:space="preserve"> </w:t>
      </w:r>
      <w:r w:rsidR="004F13B9" w:rsidRPr="004F13B9">
        <w:t>x</w:t>
      </w:r>
      <w:r w:rsidR="004F13B9" w:rsidRPr="004F13B9">
        <w:rPr>
          <w:vertAlign w:val="superscript"/>
        </w:rPr>
        <w:t>16</w:t>
      </w:r>
      <w:r w:rsidR="004F13B9" w:rsidRPr="004F13B9">
        <w:t xml:space="preserve"> + x</w:t>
      </w:r>
      <w:r w:rsidR="004F13B9" w:rsidRPr="004F13B9">
        <w:rPr>
          <w:vertAlign w:val="superscript"/>
        </w:rPr>
        <w:t>12</w:t>
      </w:r>
      <w:r w:rsidR="004F13B9" w:rsidRPr="004F13B9">
        <w:t xml:space="preserve"> + x</w:t>
      </w:r>
      <w:r w:rsidR="004F13B9" w:rsidRPr="004F13B9">
        <w:rPr>
          <w:vertAlign w:val="superscript"/>
        </w:rPr>
        <w:t>5</w:t>
      </w:r>
      <w:r w:rsidR="004F13B9" w:rsidRPr="004F13B9">
        <w:t xml:space="preserve"> + 1</w:t>
      </w:r>
      <w:r>
        <w:t xml:space="preserve"> </w:t>
      </w:r>
      <w:r w:rsidR="004F13B9">
        <w:t>(</w:t>
      </w:r>
      <w:r w:rsidR="006565F7">
        <w:t>0x102</w:t>
      </w:r>
      <w:r w:rsidR="004F13B9">
        <w:t>1) polynomial and 0xFFFF seed values. Many tools call this CRC1</w:t>
      </w:r>
      <w:r w:rsidR="00D16A35">
        <w:t xml:space="preserve">6-CCITT-FALSE. You can test your algorithm results with the following online tool: </w:t>
      </w:r>
      <w:hyperlink r:id="rId8" w:history="1">
        <w:r w:rsidR="004B5B15" w:rsidRPr="00740CF3">
          <w:rPr>
            <w:rStyle w:val="Hyperlink"/>
          </w:rPr>
          <w:t>https://www.lammertbies.nl/comm/info/crc-calculation.html</w:t>
        </w:r>
      </w:hyperlink>
      <w:r w:rsidR="004B5B15">
        <w:t xml:space="preserve"> </w:t>
      </w:r>
    </w:p>
    <w:p w14:paraId="002C1444" w14:textId="2CAF11AB" w:rsidR="00AC4CF0" w:rsidRDefault="00AC4CF0" w:rsidP="00363E73">
      <w:r>
        <w:t>If the calculated CRC16 message LSB is 0x7b or 0x1B then extra 0 is fed in CRC calculation. This is necessary to maintain autodetect compatibility.</w:t>
      </w:r>
    </w:p>
    <w:p w14:paraId="00C54839" w14:textId="77777777" w:rsidR="00AC4CF0" w:rsidRDefault="00AC4CF0" w:rsidP="00AC4CF0">
      <w:pPr>
        <w:pStyle w:val="Example"/>
        <w:framePr w:wrap="notBeside"/>
      </w:pPr>
      <w:r>
        <w:t>Example pseudo code for CRC16</w:t>
      </w:r>
    </w:p>
    <w:p w14:paraId="4666B056" w14:textId="2F89BD7E" w:rsidR="00AC4CF0" w:rsidRDefault="00AC4CF0" w:rsidP="00AC4CF0">
      <w:pPr>
        <w:pStyle w:val="Examplebody"/>
        <w:framePr w:wrap="notBeside"/>
      </w:pPr>
      <w:r>
        <w:t>while ((CRC16 &amp; 0x00FF == 0x7B) || (CRC16 &amp; 0x00FF == 0x1B)) {</w:t>
      </w:r>
    </w:p>
    <w:p w14:paraId="608DF25A" w14:textId="28D79D1A" w:rsidR="00AC4CF0" w:rsidRDefault="00AC4CF0" w:rsidP="00AC4CF0">
      <w:pPr>
        <w:pStyle w:val="Examplebody"/>
        <w:framePr w:wrap="notBeside"/>
        <w:ind w:firstLine="153"/>
      </w:pPr>
      <w:r>
        <w:t>CRC16 = CRC16_</w:t>
      </w:r>
      <w:proofErr w:type="gramStart"/>
      <w:r>
        <w:t>add(</w:t>
      </w:r>
      <w:proofErr w:type="gramEnd"/>
      <w:r>
        <w:t>CRC16, 0);</w:t>
      </w:r>
    </w:p>
    <w:p w14:paraId="323E2B28" w14:textId="160A6BD6" w:rsidR="00AC4CF0" w:rsidRDefault="00AC4CF0" w:rsidP="00AC4CF0">
      <w:pPr>
        <w:pStyle w:val="Examplebody"/>
        <w:framePr w:wrap="notBeside"/>
      </w:pPr>
      <w:r>
        <w:t>}</w:t>
      </w:r>
    </w:p>
    <w:p w14:paraId="4D08893B" w14:textId="5B856D94" w:rsidR="00AC4CF0" w:rsidRDefault="00AC4CF0" w:rsidP="00363E73"/>
    <w:p w14:paraId="28C9BC1B" w14:textId="28006D0A" w:rsidR="00AC4CF0" w:rsidRDefault="00AC4CF0" w:rsidP="00363E73">
      <w:r>
        <w:t xml:space="preserve">The augmented CRC16 calculation does not </w:t>
      </w:r>
      <w:r w:rsidR="00B302CD">
        <w:t>affect</w:t>
      </w:r>
      <w:r>
        <w:t xml:space="preserve"> the payload length or the payload itself.</w:t>
      </w:r>
      <w:r w:rsidR="00B302CD">
        <w:t xml:space="preserve"> The zero padding happens only during CRC16 calculation.</w:t>
      </w:r>
    </w:p>
    <w:p w14:paraId="77A42A3E" w14:textId="77777777" w:rsidR="00AC4CF0" w:rsidRDefault="005D5F3C" w:rsidP="00B302CD">
      <w:pPr>
        <w:pStyle w:val="Example"/>
        <w:framePr w:wrap="notBeside"/>
      </w:pPr>
      <w:r>
        <w:t>For python the recommended CRC function is</w:t>
      </w:r>
      <w:r w:rsidR="00AC4CF0">
        <w:t>:</w:t>
      </w:r>
    </w:p>
    <w:p w14:paraId="0BFDA19A" w14:textId="08DBE9C7" w:rsidR="005D5F3C" w:rsidRDefault="005D5F3C" w:rsidP="00AC4CF0">
      <w:pPr>
        <w:pStyle w:val="Examplebody"/>
        <w:framePr w:wrap="notBeside"/>
      </w:pPr>
      <w:proofErr w:type="spellStart"/>
      <w:proofErr w:type="gramStart"/>
      <w:r w:rsidRPr="005D5F3C">
        <w:t>crcmod.predefined</w:t>
      </w:r>
      <w:proofErr w:type="gramEnd"/>
      <w:r w:rsidRPr="005D5F3C">
        <w:t>.mkPredefinedCrcFun</w:t>
      </w:r>
      <w:proofErr w:type="spellEnd"/>
      <w:r w:rsidRPr="005D5F3C">
        <w:t>('</w:t>
      </w:r>
      <w:proofErr w:type="spellStart"/>
      <w:r w:rsidRPr="005D5F3C">
        <w:t>crc</w:t>
      </w:r>
      <w:proofErr w:type="spellEnd"/>
      <w:r w:rsidRPr="005D5F3C">
        <w:t>-</w:t>
      </w:r>
      <w:proofErr w:type="spellStart"/>
      <w:r w:rsidRPr="005D5F3C">
        <w:t>ccitt</w:t>
      </w:r>
      <w:proofErr w:type="spellEnd"/>
      <w:r w:rsidRPr="005D5F3C">
        <w:t xml:space="preserve">-false') </w:t>
      </w:r>
    </w:p>
    <w:p w14:paraId="45201218" w14:textId="77777777" w:rsidR="005D5F3C" w:rsidRPr="005D5F3C" w:rsidRDefault="005D5F3C" w:rsidP="00363E73">
      <w:pPr>
        <w:rPr>
          <w:rFonts w:ascii="Consolas" w:hAnsi="Consolas" w:cs="Consolas"/>
        </w:rPr>
      </w:pPr>
    </w:p>
    <w:p w14:paraId="173AF5F0" w14:textId="6598E722" w:rsidR="00D16A35" w:rsidRDefault="00D16A35" w:rsidP="00D16A35">
      <w:pPr>
        <w:pStyle w:val="Example"/>
        <w:framePr w:wrap="notBeside"/>
      </w:pPr>
      <w:r>
        <w:t>Example of a zero-length payload message</w:t>
      </w:r>
      <w:r w:rsidR="00B302CD">
        <w:t xml:space="preserve"> – easy CRC test</w:t>
      </w:r>
    </w:p>
    <w:p w14:paraId="3269734E" w14:textId="22121586" w:rsidR="00D16A35" w:rsidRDefault="00D16A35" w:rsidP="00D16A35">
      <w:pPr>
        <w:pStyle w:val="Examplebody"/>
        <w:framePr w:wrap="notBeside"/>
      </w:pPr>
      <w:r>
        <w:t>Invalid msg</w:t>
      </w:r>
      <w:r w:rsidRPr="001B6BD2">
        <w:rPr>
          <w:highlight w:val="yellow"/>
        </w:rPr>
        <w:t>;</w:t>
      </w:r>
    </w:p>
    <w:p w14:paraId="2AD08B66" w14:textId="1A13D37B" w:rsidR="00D16A35" w:rsidRDefault="00D16A35" w:rsidP="00D16A35">
      <w:pPr>
        <w:pStyle w:val="Examplebody"/>
        <w:framePr w:wrap="notBeside"/>
        <w:rPr>
          <w:rFonts w:ascii="MS Sans Serif" w:hAnsi="MS Sans Serif" w:cs="MS Sans Serif"/>
          <w:color w:val="365F91" w:themeColor="accent1" w:themeShade="BF"/>
          <w:sz w:val="16"/>
          <w:szCs w:val="16"/>
        </w:rPr>
      </w:pPr>
      <w:r>
        <w:t xml:space="preserve">Response: </w:t>
      </w:r>
      <w:r w:rsidRPr="00D16A35">
        <w:rPr>
          <w:rFonts w:ascii="MS Sans Serif" w:hAnsi="MS Sans Serif" w:cs="MS Sans Serif"/>
          <w:color w:val="943634" w:themeColor="accent2" w:themeShade="BF"/>
          <w:sz w:val="16"/>
          <w:szCs w:val="16"/>
        </w:rPr>
        <w:t xml:space="preserve">CC 74 </w:t>
      </w:r>
      <w:r w:rsidRPr="00D16A35">
        <w:rPr>
          <w:rFonts w:ascii="MS Sans Serif" w:hAnsi="MS Sans Serif" w:cs="MS Sans Serif"/>
          <w:color w:val="E36C0A" w:themeColor="accent6" w:themeShade="BF"/>
          <w:sz w:val="16"/>
          <w:szCs w:val="16"/>
        </w:rPr>
        <w:t xml:space="preserve">21 21 </w:t>
      </w:r>
      <w:r w:rsidRPr="00D16A35">
        <w:rPr>
          <w:rFonts w:ascii="MS Sans Serif" w:hAnsi="MS Sans Serif" w:cs="MS Sans Serif"/>
          <w:color w:val="365F91" w:themeColor="accent1" w:themeShade="BF"/>
          <w:sz w:val="16"/>
          <w:szCs w:val="16"/>
        </w:rPr>
        <w:t xml:space="preserve">00 00 </w:t>
      </w:r>
    </w:p>
    <w:p w14:paraId="05A4D022" w14:textId="1CAAC95D" w:rsidR="005D5F3C" w:rsidRDefault="00B302CD" w:rsidP="00B302CD">
      <w:pPr>
        <w:pStyle w:val="Examplebody"/>
        <w:framePr w:wrap="notBeside"/>
      </w:pPr>
      <w:r w:rsidRPr="00B302CD">
        <w:t>-</w:t>
      </w:r>
      <w:r>
        <w:t xml:space="preserve"> </w:t>
      </w:r>
      <w:r w:rsidR="005D5F3C" w:rsidRPr="002909EF">
        <w:rPr>
          <w:color w:val="943634" w:themeColor="accent2" w:themeShade="BF"/>
        </w:rPr>
        <w:t xml:space="preserve">CRC16 </w:t>
      </w:r>
      <w:r w:rsidR="005D5F3C">
        <w:t>= 0x74CC</w:t>
      </w:r>
      <w:r w:rsidR="004B5B15">
        <w:t xml:space="preserve"> (</w:t>
      </w:r>
      <w:hyperlink r:id="rId9" w:history="1">
        <w:r w:rsidR="004B5B15">
          <w:rPr>
            <w:rStyle w:val="Hyperlink"/>
          </w:rPr>
          <w:t>verify online</w:t>
        </w:r>
      </w:hyperlink>
      <w:r w:rsidR="004B5B15">
        <w:t xml:space="preserve"> look at: CRC-CCITT (0xFFFF) )</w:t>
      </w:r>
    </w:p>
    <w:p w14:paraId="09077DF1" w14:textId="744C8C51" w:rsidR="005D5F3C" w:rsidRDefault="00B302CD" w:rsidP="00D16A35">
      <w:pPr>
        <w:pStyle w:val="Examplebody"/>
        <w:framePr w:wrap="notBeside"/>
      </w:pPr>
      <w:r>
        <w:t xml:space="preserve">- </w:t>
      </w:r>
      <w:r w:rsidR="005D5F3C" w:rsidRPr="002909EF">
        <w:rPr>
          <w:color w:val="E36C0A" w:themeColor="accent6" w:themeShade="BF"/>
        </w:rPr>
        <w:t>payload</w:t>
      </w:r>
      <w:r w:rsidR="002909EF">
        <w:rPr>
          <w:color w:val="E36C0A" w:themeColor="accent6" w:themeShade="BF"/>
        </w:rPr>
        <w:t xml:space="preserve"> </w:t>
      </w:r>
      <w:r w:rsidR="005D5F3C" w:rsidRPr="002909EF">
        <w:rPr>
          <w:color w:val="E36C0A" w:themeColor="accent6" w:themeShade="BF"/>
        </w:rPr>
        <w:t xml:space="preserve">ID </w:t>
      </w:r>
      <w:r w:rsidR="005D5F3C">
        <w:t>= 0x2121 (NAK response)</w:t>
      </w:r>
    </w:p>
    <w:p w14:paraId="23C270B4" w14:textId="54E99AC5" w:rsidR="005D5F3C" w:rsidRDefault="00B302CD" w:rsidP="00B302CD">
      <w:pPr>
        <w:pStyle w:val="Examplebody"/>
        <w:framePr w:wrap="notBeside"/>
      </w:pPr>
      <w:r>
        <w:t xml:space="preserve">- </w:t>
      </w:r>
      <w:r w:rsidR="005D5F3C" w:rsidRPr="002909EF">
        <w:rPr>
          <w:color w:val="365F91" w:themeColor="accent1" w:themeShade="BF"/>
        </w:rPr>
        <w:t xml:space="preserve">Payload length </w:t>
      </w:r>
      <w:r w:rsidR="005D5F3C">
        <w:t>= 0x0000 (no payload)</w:t>
      </w:r>
    </w:p>
    <w:p w14:paraId="1FE5FB62" w14:textId="77777777" w:rsidR="00B302CD" w:rsidRPr="00D16A35" w:rsidRDefault="00B302CD" w:rsidP="00B302CD"/>
    <w:p w14:paraId="52C55D3A" w14:textId="20E34BF0" w:rsidR="005D5F3C" w:rsidRDefault="00B302CD" w:rsidP="00B302CD">
      <w:pPr>
        <w:pStyle w:val="Example"/>
        <w:framePr w:wrap="notBeside"/>
      </w:pPr>
      <w:r>
        <w:t>Example of a message</w:t>
      </w:r>
    </w:p>
    <w:p w14:paraId="4AE4FDE5" w14:textId="2647B021" w:rsidR="00B302CD" w:rsidRDefault="00B302CD" w:rsidP="00B302CD">
      <w:pPr>
        <w:pStyle w:val="Examplebody"/>
        <w:framePr w:wrap="notBeside"/>
      </w:pPr>
      <w:r>
        <w:t>LED</w:t>
      </w:r>
      <w:r w:rsidRPr="001B6BD2">
        <w:rPr>
          <w:highlight w:val="yellow"/>
        </w:rPr>
        <w:t>;</w:t>
      </w:r>
    </w:p>
    <w:p w14:paraId="273CA38D" w14:textId="338E9F06" w:rsidR="00B302CD" w:rsidRDefault="00B302CD" w:rsidP="00B302CD">
      <w:pPr>
        <w:pStyle w:val="Examplebody"/>
        <w:framePr w:wrap="notBeside"/>
        <w:rPr>
          <w:rFonts w:ascii="MS Sans Serif" w:hAnsi="MS Sans Serif" w:cs="MS Sans Serif"/>
          <w:sz w:val="16"/>
          <w:szCs w:val="16"/>
        </w:rPr>
      </w:pPr>
      <w:r>
        <w:t xml:space="preserve">Response: </w:t>
      </w:r>
      <w:r w:rsidRPr="00B302CD">
        <w:rPr>
          <w:rFonts w:ascii="MS Sans Serif" w:hAnsi="MS Sans Serif" w:cs="MS Sans Serif"/>
          <w:color w:val="943634" w:themeColor="accent2" w:themeShade="BF"/>
          <w:sz w:val="16"/>
          <w:szCs w:val="16"/>
        </w:rPr>
        <w:t>E4 05</w:t>
      </w:r>
      <w:r>
        <w:rPr>
          <w:rFonts w:ascii="MS Sans Serif" w:hAnsi="MS Sans Serif" w:cs="MS Sans Serif"/>
          <w:sz w:val="16"/>
          <w:szCs w:val="16"/>
        </w:rPr>
        <w:t xml:space="preserve"> </w:t>
      </w:r>
      <w:r w:rsidRPr="00B302CD">
        <w:rPr>
          <w:rFonts w:ascii="MS Sans Serif" w:hAnsi="MS Sans Serif" w:cs="MS Sans Serif"/>
          <w:color w:val="E36C0A" w:themeColor="accent6" w:themeShade="BF"/>
          <w:sz w:val="16"/>
          <w:szCs w:val="16"/>
        </w:rPr>
        <w:t>47 54</w:t>
      </w:r>
      <w:r>
        <w:rPr>
          <w:rFonts w:ascii="MS Sans Serif" w:hAnsi="MS Sans Serif" w:cs="MS Sans Serif"/>
          <w:sz w:val="16"/>
          <w:szCs w:val="16"/>
        </w:rPr>
        <w:t xml:space="preserve"> </w:t>
      </w:r>
      <w:r w:rsidRPr="00B302CD">
        <w:rPr>
          <w:rFonts w:ascii="MS Sans Serif" w:hAnsi="MS Sans Serif" w:cs="MS Sans Serif"/>
          <w:color w:val="365F91" w:themeColor="accent1" w:themeShade="BF"/>
          <w:sz w:val="16"/>
          <w:szCs w:val="16"/>
        </w:rPr>
        <w:t xml:space="preserve">3A 00 </w:t>
      </w:r>
      <w:r>
        <w:rPr>
          <w:rFonts w:ascii="MS Sans Serif" w:hAnsi="MS Sans Serif" w:cs="MS Sans Serif"/>
          <w:sz w:val="16"/>
          <w:szCs w:val="16"/>
        </w:rPr>
        <w:t xml:space="preserve">7B 22 70 69 6E 73 22 3A 7B 22 4C 45 44 22 3A 7B 22 59 45 4C </w:t>
      </w:r>
      <w:proofErr w:type="spellStart"/>
      <w:r>
        <w:rPr>
          <w:rFonts w:ascii="MS Sans Serif" w:hAnsi="MS Sans Serif" w:cs="MS Sans Serif"/>
          <w:sz w:val="16"/>
          <w:szCs w:val="16"/>
        </w:rPr>
        <w:t>4C</w:t>
      </w:r>
      <w:proofErr w:type="spellEnd"/>
      <w:r>
        <w:rPr>
          <w:rFonts w:ascii="MS Sans Serif" w:hAnsi="MS Sans Serif" w:cs="MS Sans Serif"/>
          <w:sz w:val="16"/>
          <w:szCs w:val="16"/>
        </w:rPr>
        <w:t xml:space="preserve"> 4F 57 22 3A 30 2C 22 4F 52 41 4E 47 45 22 3A 30 2C 22 47 52 45 45 4E 22 3A 30 2C 22 52 45 44 22 3A 30 7D </w:t>
      </w:r>
      <w:proofErr w:type="spellStart"/>
      <w:r>
        <w:rPr>
          <w:rFonts w:ascii="MS Sans Serif" w:hAnsi="MS Sans Serif" w:cs="MS Sans Serif"/>
          <w:sz w:val="16"/>
          <w:szCs w:val="16"/>
        </w:rPr>
        <w:t>7D</w:t>
      </w:r>
      <w:proofErr w:type="spellEnd"/>
      <w:r>
        <w:rPr>
          <w:rFonts w:ascii="MS Sans Serif" w:hAnsi="MS Sans Serif" w:cs="MS Sans Serif"/>
          <w:sz w:val="16"/>
          <w:szCs w:val="16"/>
        </w:rPr>
        <w:t xml:space="preserve"> </w:t>
      </w:r>
      <w:proofErr w:type="spellStart"/>
      <w:r>
        <w:rPr>
          <w:rFonts w:ascii="MS Sans Serif" w:hAnsi="MS Sans Serif" w:cs="MS Sans Serif"/>
          <w:sz w:val="16"/>
          <w:szCs w:val="16"/>
        </w:rPr>
        <w:t>7D</w:t>
      </w:r>
      <w:proofErr w:type="spellEnd"/>
    </w:p>
    <w:p w14:paraId="0177833F" w14:textId="0B5123DD" w:rsidR="00B302CD" w:rsidRDefault="00B302CD" w:rsidP="00B302CD">
      <w:pPr>
        <w:pStyle w:val="Examplebody"/>
        <w:framePr w:wrap="notBeside"/>
      </w:pPr>
      <w:r w:rsidRPr="00B302CD">
        <w:t>-</w:t>
      </w:r>
      <w:r>
        <w:t xml:space="preserve"> </w:t>
      </w:r>
      <w:r w:rsidRPr="002909EF">
        <w:rPr>
          <w:color w:val="943634" w:themeColor="accent2" w:themeShade="BF"/>
        </w:rPr>
        <w:t xml:space="preserve">CRC16 </w:t>
      </w:r>
      <w:r>
        <w:t>= 0x05E4</w:t>
      </w:r>
      <w:r w:rsidR="004B5B15">
        <w:t xml:space="preserve"> (</w:t>
      </w:r>
      <w:hyperlink r:id="rId10" w:history="1">
        <w:r w:rsidR="004B5B15" w:rsidRPr="004B5B15">
          <w:rPr>
            <w:rStyle w:val="Hyperlink"/>
          </w:rPr>
          <w:t>verify online</w:t>
        </w:r>
      </w:hyperlink>
      <w:r w:rsidR="004B5B15">
        <w:t xml:space="preserve"> look at: CRC-CCITT (0xFFFF) )</w:t>
      </w:r>
    </w:p>
    <w:p w14:paraId="3C8676EE" w14:textId="39DF7611" w:rsidR="00B302CD" w:rsidRDefault="00B302CD" w:rsidP="00B302CD">
      <w:pPr>
        <w:pStyle w:val="Examplebody"/>
        <w:framePr w:wrap="notBeside"/>
      </w:pPr>
      <w:r>
        <w:t xml:space="preserve">- </w:t>
      </w:r>
      <w:r w:rsidRPr="002909EF">
        <w:rPr>
          <w:color w:val="E36C0A" w:themeColor="accent6" w:themeShade="BF"/>
        </w:rPr>
        <w:t>payload</w:t>
      </w:r>
      <w:r w:rsidR="002909EF">
        <w:rPr>
          <w:color w:val="E36C0A" w:themeColor="accent6" w:themeShade="BF"/>
        </w:rPr>
        <w:t xml:space="preserve"> </w:t>
      </w:r>
      <w:r w:rsidRPr="002909EF">
        <w:rPr>
          <w:color w:val="E36C0A" w:themeColor="accent6" w:themeShade="BF"/>
        </w:rPr>
        <w:t xml:space="preserve">ID </w:t>
      </w:r>
      <w:r>
        <w:t>= 0x5447 (</w:t>
      </w:r>
      <w:r w:rsidR="002909EF">
        <w:t xml:space="preserve">Encapsulated </w:t>
      </w:r>
      <w:r>
        <w:t>JSON formatted response)</w:t>
      </w:r>
    </w:p>
    <w:p w14:paraId="3C5DF459" w14:textId="44EDB41D" w:rsidR="00B302CD" w:rsidRDefault="00B302CD" w:rsidP="00B302CD">
      <w:pPr>
        <w:pStyle w:val="Examplebody"/>
        <w:framePr w:wrap="notBeside"/>
      </w:pPr>
      <w:r>
        <w:t>-</w:t>
      </w:r>
      <w:r w:rsidRPr="00B302CD">
        <w:t xml:space="preserve"> </w:t>
      </w:r>
      <w:r w:rsidRPr="002909EF">
        <w:rPr>
          <w:color w:val="365F91" w:themeColor="accent1" w:themeShade="BF"/>
        </w:rPr>
        <w:t xml:space="preserve">Payload length </w:t>
      </w:r>
      <w:r>
        <w:t>= 0x003A (72 bytes payload)</w:t>
      </w:r>
    </w:p>
    <w:p w14:paraId="6E239A6B" w14:textId="70E86DBE" w:rsidR="00B302CD" w:rsidRPr="00B302CD" w:rsidRDefault="00B302CD" w:rsidP="00B302CD">
      <w:pPr>
        <w:pStyle w:val="Examplebody"/>
        <w:framePr w:wrap="notBeside"/>
      </w:pPr>
      <w:r>
        <w:t>- Payload = &lt;0x7b&gt;&lt;0x22&gt;&lt;0x70&gt;&lt;0x69&gt;… … … &lt;0x30&gt;&lt;0x7D&gt;&lt;0x7D&gt;&lt;0x7D&gt;</w:t>
      </w:r>
    </w:p>
    <w:p w14:paraId="56B2AE28" w14:textId="326E989D" w:rsidR="005D5F3C" w:rsidRDefault="0061666C" w:rsidP="0061666C">
      <w:pPr>
        <w:pStyle w:val="Heading3"/>
      </w:pPr>
      <w:bookmarkStart w:id="5" w:name="_Ref506223506"/>
      <w:r>
        <w:t>BIN encapsulated JSON</w:t>
      </w:r>
      <w:bookmarkEnd w:id="5"/>
    </w:p>
    <w:p w14:paraId="0C9C6EDD" w14:textId="77777777" w:rsidR="0061666C" w:rsidRDefault="0061666C" w:rsidP="0061666C">
      <w:r>
        <w:t xml:space="preserve">Many responses are formed as JSON, encapsulated in BIN header. This help maintaining universal information exchange among firmware versions. </w:t>
      </w:r>
    </w:p>
    <w:p w14:paraId="6159AB1A" w14:textId="77777777" w:rsidR="0061666C" w:rsidRDefault="0061666C" w:rsidP="0061666C">
      <w:r>
        <w:t>When receiving and encapsulated JSON message:</w:t>
      </w:r>
    </w:p>
    <w:p w14:paraId="57E18E9C" w14:textId="0FE040E6" w:rsidR="0061666C" w:rsidRDefault="0061666C" w:rsidP="0061666C">
      <w:pPr>
        <w:pStyle w:val="ListParagraph"/>
        <w:numPr>
          <w:ilvl w:val="0"/>
          <w:numId w:val="8"/>
        </w:numPr>
      </w:pPr>
      <w:r>
        <w:t xml:space="preserve">First verify the </w:t>
      </w:r>
      <w:r w:rsidRPr="00CD0864">
        <w:rPr>
          <w:color w:val="943634" w:themeColor="accent2" w:themeShade="BF"/>
        </w:rPr>
        <w:t xml:space="preserve">CRC </w:t>
      </w:r>
      <w:r>
        <w:t xml:space="preserve">of the full </w:t>
      </w:r>
      <w:proofErr w:type="spellStart"/>
      <w:r>
        <w:t>datastream</w:t>
      </w:r>
      <w:proofErr w:type="spellEnd"/>
    </w:p>
    <w:p w14:paraId="7C19CFB9" w14:textId="56E30F0E" w:rsidR="0061666C" w:rsidRDefault="0061666C" w:rsidP="0061666C">
      <w:pPr>
        <w:pStyle w:val="ListParagraph"/>
        <w:numPr>
          <w:ilvl w:val="0"/>
          <w:numId w:val="8"/>
        </w:numPr>
      </w:pPr>
      <w:r>
        <w:t xml:space="preserve">Verify </w:t>
      </w:r>
      <w:r w:rsidRPr="00CD0864">
        <w:rPr>
          <w:color w:val="E36C0A" w:themeColor="accent6" w:themeShade="BF"/>
        </w:rPr>
        <w:t>Payload ID</w:t>
      </w:r>
      <w:r>
        <w:t>, it is 0x5447</w:t>
      </w:r>
    </w:p>
    <w:p w14:paraId="5FC57B2A" w14:textId="5A0F3F67" w:rsidR="0061666C" w:rsidRPr="0061666C" w:rsidRDefault="0061666C" w:rsidP="0061666C">
      <w:pPr>
        <w:pStyle w:val="ListParagraph"/>
        <w:numPr>
          <w:ilvl w:val="0"/>
          <w:numId w:val="8"/>
        </w:numPr>
      </w:pPr>
      <w:r>
        <w:t>Strip the header and pass the full payload to a JSON parser</w:t>
      </w:r>
    </w:p>
    <w:p w14:paraId="36572913" w14:textId="611A8DF8" w:rsidR="00363E73" w:rsidRDefault="00363E73" w:rsidP="00363E73">
      <w:pPr>
        <w:pStyle w:val="Heading2"/>
      </w:pPr>
      <w:r>
        <w:t>ANSI and XTERM format</w:t>
      </w:r>
    </w:p>
    <w:p w14:paraId="48CF8861" w14:textId="77777777" w:rsidR="00363E73" w:rsidRDefault="00363E73" w:rsidP="00363E73">
      <w:r>
        <w:t xml:space="preserve">The HMI format input and output are user friendly and comes in a separated document. The requirements for this format </w:t>
      </w:r>
      <w:proofErr w:type="gramStart"/>
      <w:r>
        <w:t>is</w:t>
      </w:r>
      <w:proofErr w:type="gramEnd"/>
      <w:r>
        <w:t xml:space="preserve"> an ANSI / XTERM compliant terminal software and the user actions are guided onscreen. This mode is not recommended for M2M applications or GUI implementations.</w:t>
      </w:r>
    </w:p>
    <w:p w14:paraId="5CAFE035" w14:textId="77777777" w:rsidR="00363E73" w:rsidRDefault="00363E73" w:rsidP="00363E73">
      <w:pPr>
        <w:pStyle w:val="Example"/>
        <w:framePr w:wrap="notBeside"/>
      </w:pPr>
      <w:r>
        <w:t>Example for entering the HMI modes</w:t>
      </w:r>
    </w:p>
    <w:p w14:paraId="62392B77" w14:textId="77777777" w:rsidR="00363E73" w:rsidRDefault="00363E73" w:rsidP="00363E73">
      <w:pPr>
        <w:pStyle w:val="Examplebody"/>
        <w:framePr w:wrap="notBeside"/>
      </w:pPr>
      <w:r>
        <w:t>SET</w:t>
      </w:r>
      <w:r w:rsidRPr="001B6BD2">
        <w:rPr>
          <w:shd w:val="clear" w:color="auto" w:fill="00B050"/>
        </w:rPr>
        <w:t xml:space="preserve"> </w:t>
      </w:r>
      <w:r>
        <w:t>OUTPUT</w:t>
      </w:r>
      <w:r w:rsidRPr="001B6BD2">
        <w:rPr>
          <w:shd w:val="clear" w:color="auto" w:fill="00B050"/>
        </w:rPr>
        <w:t xml:space="preserve"> </w:t>
      </w:r>
      <w:r>
        <w:t>ANSI</w:t>
      </w:r>
      <w:r w:rsidRPr="001B6BD2">
        <w:rPr>
          <w:highlight w:val="yellow"/>
        </w:rPr>
        <w:t>;</w:t>
      </w:r>
    </w:p>
    <w:p w14:paraId="464568BE" w14:textId="77777777" w:rsidR="00363E73" w:rsidRPr="00363E73" w:rsidRDefault="00363E73" w:rsidP="00363E73">
      <w:pPr>
        <w:pStyle w:val="Examplebody"/>
        <w:framePr w:wrap="notBeside"/>
      </w:pPr>
      <w:r>
        <w:t>Response:</w:t>
      </w:r>
      <w:r w:rsidRPr="00363E73">
        <w:rPr>
          <w:i/>
        </w:rPr>
        <w:t>&lt;terminal autodetect sequence&gt;</w:t>
      </w:r>
    </w:p>
    <w:p w14:paraId="6FD02C2B" w14:textId="77777777" w:rsidR="00DD4F75" w:rsidRDefault="0062300A" w:rsidP="0062300A">
      <w:pPr>
        <w:pStyle w:val="Heading1"/>
      </w:pPr>
      <w:r>
        <w:t>W</w:t>
      </w:r>
      <w:r w:rsidR="00DD4F75">
        <w:t>elcome message</w:t>
      </w:r>
      <w:bookmarkEnd w:id="0"/>
      <w:bookmarkEnd w:id="1"/>
    </w:p>
    <w:p w14:paraId="203B6416" w14:textId="77777777" w:rsidR="00DD4F75" w:rsidRDefault="00DD4F75" w:rsidP="00DD4F75">
      <w:r>
        <w:t xml:space="preserve">After each reset the device automatically sends out a welcome message. </w:t>
      </w:r>
    </w:p>
    <w:p w14:paraId="217B5A37" w14:textId="77777777" w:rsidR="00DD4F75" w:rsidRDefault="00DD4F75" w:rsidP="00DD4F75">
      <w:r>
        <w:t>The resets happen:</w:t>
      </w:r>
    </w:p>
    <w:p w14:paraId="1440A8A1" w14:textId="77777777" w:rsidR="00DD4F75" w:rsidRDefault="00DD4F75" w:rsidP="00DD4F75">
      <w:pPr>
        <w:pStyle w:val="ListParagraph"/>
        <w:numPr>
          <w:ilvl w:val="0"/>
          <w:numId w:val="6"/>
        </w:numPr>
      </w:pPr>
      <w:r>
        <w:t>After power-up</w:t>
      </w:r>
    </w:p>
    <w:p w14:paraId="0F91E841" w14:textId="77777777" w:rsidR="00DD4F75" w:rsidRDefault="00DD4F75" w:rsidP="00DD4F75">
      <w:pPr>
        <w:pStyle w:val="ListParagraph"/>
        <w:numPr>
          <w:ilvl w:val="0"/>
          <w:numId w:val="6"/>
        </w:numPr>
      </w:pPr>
      <w:r>
        <w:t>After exiting from bootloader mode</w:t>
      </w:r>
    </w:p>
    <w:p w14:paraId="6B87CF31" w14:textId="77777777" w:rsidR="00DD4F75" w:rsidRDefault="00DD4F75" w:rsidP="00DD4F75">
      <w:pPr>
        <w:pStyle w:val="ListParagraph"/>
        <w:numPr>
          <w:ilvl w:val="0"/>
          <w:numId w:val="6"/>
        </w:numPr>
      </w:pPr>
      <w:r>
        <w:t>After connecting to serial port with 4800 &lt; Baud ≤ 115200</w:t>
      </w:r>
    </w:p>
    <w:p w14:paraId="542472E0" w14:textId="77777777" w:rsidR="001E47C2" w:rsidRDefault="001E47C2" w:rsidP="00DD4F75">
      <w:pPr>
        <w:pStyle w:val="ListParagraph"/>
        <w:numPr>
          <w:ilvl w:val="0"/>
          <w:numId w:val="6"/>
        </w:numPr>
      </w:pPr>
      <w:r>
        <w:lastRenderedPageBreak/>
        <w:t>When # character is received on the UART</w:t>
      </w:r>
    </w:p>
    <w:p w14:paraId="1557E0C2" w14:textId="1DE38CCA" w:rsidR="00FA7D90" w:rsidRDefault="00DD4F75" w:rsidP="00DD4F75">
      <w:r>
        <w:t xml:space="preserve">The beginning of the welcome message is JSON formatted </w:t>
      </w:r>
      <w:r w:rsidR="008339ED">
        <w:t xml:space="preserve">followed by a terminal autodetect sequence. Most JSON parsers will report an error if the whole data stream is provided for parsing due to the binary content on the end. For JSON parsing best practice is to split the message at the first character with ASCII value below </w:t>
      </w:r>
      <w:r w:rsidR="005548E7">
        <w:t>0x20</w:t>
      </w:r>
      <w:r w:rsidR="008339ED">
        <w:t xml:space="preserve"> </w:t>
      </w:r>
      <w:proofErr w:type="gramStart"/>
      <w:r w:rsidR="008339ED">
        <w:t>(</w:t>
      </w:r>
      <w:r w:rsidR="005548E7">
        <w:t xml:space="preserve"> </w:t>
      </w:r>
      <w:r w:rsidR="008339ED">
        <w:t>&lt;</w:t>
      </w:r>
      <w:proofErr w:type="gramEnd"/>
      <w:r w:rsidR="008339ED" w:rsidRPr="0061666C">
        <w:rPr>
          <w:i/>
        </w:rPr>
        <w:t>space</w:t>
      </w:r>
      <w:r w:rsidR="008339ED">
        <w:t>&gt;</w:t>
      </w:r>
      <w:r w:rsidR="005548E7">
        <w:t xml:space="preserve"> </w:t>
      </w:r>
      <w:r w:rsidR="001E47C2">
        <w:t>)</w:t>
      </w:r>
    </w:p>
    <w:p w14:paraId="67561CBC" w14:textId="77777777" w:rsidR="008339ED" w:rsidRPr="00B44ACE" w:rsidRDefault="008339ED" w:rsidP="001272D5">
      <w:pPr>
        <w:pStyle w:val="Example"/>
        <w:framePr w:wrap="notBeside"/>
      </w:pPr>
      <w:r w:rsidRPr="00B44ACE">
        <w:t>Example welcome message</w:t>
      </w:r>
    </w:p>
    <w:p w14:paraId="62D19D54" w14:textId="304E925C" w:rsidR="0061666C" w:rsidRPr="0061666C" w:rsidRDefault="0061666C" w:rsidP="001272D5">
      <w:pPr>
        <w:pStyle w:val="Examplebody"/>
        <w:framePr w:wrap="notBeside"/>
      </w:pPr>
      <w:r w:rsidRPr="0061666C">
        <w:t>Response</w:t>
      </w:r>
    </w:p>
    <w:p w14:paraId="6D994338" w14:textId="0D1CD714" w:rsidR="00FA7D90" w:rsidRPr="00B44ACE" w:rsidRDefault="0061666C" w:rsidP="001272D5">
      <w:pPr>
        <w:pStyle w:val="Examplebody"/>
        <w:framePr w:wrap="notBeside"/>
        <w:rPr>
          <w:highlight w:val="yellow"/>
        </w:rPr>
      </w:pPr>
      <w:r w:rsidRPr="0061666C">
        <w:t>as</w:t>
      </w:r>
      <w:r>
        <w:rPr>
          <w:b/>
        </w:rPr>
        <w:t xml:space="preserve"> </w:t>
      </w:r>
      <w:r w:rsidR="00562B78" w:rsidRPr="00B44ACE">
        <w:rPr>
          <w:b/>
        </w:rPr>
        <w:t>ASCII</w:t>
      </w:r>
      <w:r w:rsidR="00562B78" w:rsidRPr="00B44ACE">
        <w:t xml:space="preserve">: </w:t>
      </w:r>
      <w:r w:rsidR="008339ED" w:rsidRPr="00B44ACE">
        <w:t>{"</w:t>
      </w:r>
      <w:proofErr w:type="spellStart"/>
      <w:r w:rsidR="008339ED" w:rsidRPr="00B44ACE">
        <w:t>commandline</w:t>
      </w:r>
      <w:proofErr w:type="spellEnd"/>
      <w:proofErr w:type="gramStart"/>
      <w:r w:rsidR="008339ED" w:rsidRPr="00B44ACE">
        <w:t>":{</w:t>
      </w:r>
      <w:proofErr w:type="gramEnd"/>
      <w:r w:rsidR="008339ED" w:rsidRPr="00B44ACE">
        <w:t>"</w:t>
      </w:r>
      <w:proofErr w:type="spellStart"/>
      <w:r w:rsidR="008339ED" w:rsidRPr="00B44ACE">
        <w:t>separator_commands</w:t>
      </w:r>
      <w:proofErr w:type="spellEnd"/>
      <w:r w:rsidR="008339ED" w:rsidRPr="00B44ACE">
        <w:t>":"</w:t>
      </w:r>
      <w:r w:rsidR="008339ED" w:rsidRPr="00E17237">
        <w:rPr>
          <w:highlight w:val="yellow"/>
        </w:rPr>
        <w:t>;</w:t>
      </w:r>
      <w:r w:rsidR="008339ED" w:rsidRPr="00B44ACE">
        <w:t>"}}</w:t>
      </w:r>
      <w:r w:rsidR="00562B78" w:rsidRPr="00E17237">
        <w:rPr>
          <w:color w:val="FF0000"/>
          <w:shd w:val="clear" w:color="auto" w:fill="C4BC96" w:themeFill="background2" w:themeFillShade="BF"/>
        </w:rPr>
        <w:t>&lt;ESC</w:t>
      </w:r>
      <w:r w:rsidR="008339ED" w:rsidRPr="00E17237">
        <w:rPr>
          <w:color w:val="FF0000"/>
          <w:shd w:val="clear" w:color="auto" w:fill="C4BC96" w:themeFill="background2" w:themeFillShade="BF"/>
        </w:rPr>
        <w:t>&gt;</w:t>
      </w:r>
      <w:r w:rsidR="008339ED" w:rsidRPr="00E17237">
        <w:rPr>
          <w:shd w:val="clear" w:color="auto" w:fill="C4BC96" w:themeFill="background2" w:themeFillShade="BF"/>
        </w:rPr>
        <w:t>[5n</w:t>
      </w:r>
    </w:p>
    <w:p w14:paraId="2BB49CE7" w14:textId="2360CE26" w:rsidR="00FA7D90" w:rsidRPr="00B44ACE" w:rsidRDefault="00562B78" w:rsidP="001272D5">
      <w:pPr>
        <w:pStyle w:val="Examplebody"/>
        <w:framePr w:wrap="notBeside"/>
        <w:rPr>
          <w:highlight w:val="yellow"/>
        </w:rPr>
      </w:pPr>
      <w:r w:rsidRPr="00B44ACE">
        <w:br/>
      </w:r>
      <w:r w:rsidR="0061666C" w:rsidRPr="0061666C">
        <w:t>as</w:t>
      </w:r>
      <w:r w:rsidR="0061666C">
        <w:rPr>
          <w:b/>
        </w:rPr>
        <w:t xml:space="preserve"> </w:t>
      </w:r>
      <w:r w:rsidRPr="00B44ACE">
        <w:rPr>
          <w:b/>
        </w:rPr>
        <w:t>HEX</w:t>
      </w:r>
      <w:r w:rsidRPr="00B44ACE">
        <w:t xml:space="preserve">: 7B 22 63 6F 6D </w:t>
      </w:r>
      <w:proofErr w:type="spellStart"/>
      <w:r w:rsidRPr="00B44ACE">
        <w:t>6D</w:t>
      </w:r>
      <w:proofErr w:type="spellEnd"/>
      <w:r w:rsidRPr="00B44ACE">
        <w:t xml:space="preserve"> 61 6E 64 6C 69 6E 65 22 3A 7B 22 73 65 70 61 72 61 74 6F 72 5F 63 6F 6D </w:t>
      </w:r>
      <w:proofErr w:type="spellStart"/>
      <w:r w:rsidRPr="00B44ACE">
        <w:t>6D</w:t>
      </w:r>
      <w:proofErr w:type="spellEnd"/>
      <w:r w:rsidRPr="00B44ACE">
        <w:t xml:space="preserve"> 61 6E 64 73 22 3A 22 3B 22 7D </w:t>
      </w:r>
      <w:proofErr w:type="spellStart"/>
      <w:r w:rsidRPr="00B44ACE">
        <w:t>7D</w:t>
      </w:r>
      <w:proofErr w:type="spellEnd"/>
      <w:r w:rsidRPr="00B44ACE">
        <w:t xml:space="preserve"> </w:t>
      </w:r>
      <w:r w:rsidRPr="00E17237">
        <w:rPr>
          <w:color w:val="FF0000"/>
          <w:shd w:val="clear" w:color="auto" w:fill="C4BC96" w:themeFill="background2" w:themeFillShade="BF"/>
        </w:rPr>
        <w:t>1B</w:t>
      </w:r>
      <w:r w:rsidRPr="00E17237">
        <w:rPr>
          <w:shd w:val="clear" w:color="auto" w:fill="C4BC96" w:themeFill="background2" w:themeFillShade="BF"/>
        </w:rPr>
        <w:t xml:space="preserve"> 5B 35 6E</w:t>
      </w:r>
    </w:p>
    <w:p w14:paraId="4AF41093" w14:textId="77777777" w:rsidR="00B44ACE" w:rsidRPr="00B44ACE" w:rsidRDefault="00B44ACE" w:rsidP="00B44ACE">
      <w:pPr>
        <w:rPr>
          <w:highlight w:val="yellow"/>
        </w:rPr>
      </w:pPr>
    </w:p>
    <w:p w14:paraId="102CBC42" w14:textId="3D9CD7EE" w:rsidR="00B44ACE" w:rsidRDefault="00B44ACE" w:rsidP="00B44ACE">
      <w:pPr>
        <w:pStyle w:val="Heading1"/>
      </w:pPr>
      <w:r w:rsidRPr="00B44ACE">
        <w:t>Command reference</w:t>
      </w:r>
    </w:p>
    <w:p w14:paraId="4514A84B" w14:textId="3237D178" w:rsidR="0061666C" w:rsidRPr="0061666C" w:rsidRDefault="0061666C" w:rsidP="0061666C">
      <w:r>
        <w:t xml:space="preserve">In the commands reference only the JSON and BIN format responses are discussed. </w:t>
      </w:r>
      <w:r w:rsidR="0027228E">
        <w:t>All JSON responses are designed to be subject to DEEP_MERGE. (Merging information from all responses into one structure – on the host PC)</w:t>
      </w:r>
    </w:p>
    <w:p w14:paraId="1F3EF630" w14:textId="636497C4" w:rsidR="00B44ACE" w:rsidRDefault="00B44ACE" w:rsidP="00B44ACE">
      <w:pPr>
        <w:pStyle w:val="Heading2"/>
      </w:pPr>
      <w:bookmarkStart w:id="6" w:name="_Ref503942855"/>
      <w:bookmarkStart w:id="7" w:name="_Ref525130528"/>
      <w:r w:rsidRPr="00B44ACE">
        <w:t>COMMANDS</w:t>
      </w:r>
      <w:bookmarkEnd w:id="6"/>
      <w:r w:rsidR="008D11FC">
        <w:t xml:space="preserve"> command</w:t>
      </w:r>
      <w:bookmarkEnd w:id="7"/>
    </w:p>
    <w:p w14:paraId="69249B56" w14:textId="77175F1D" w:rsidR="0061666C" w:rsidRDefault="0061666C" w:rsidP="0061666C">
      <w:r>
        <w:t>This function is used to discover communication parameters and all available commands. The command list also specifies help command for each. The help command gives details about a specific command, including description, and parameters.</w:t>
      </w:r>
    </w:p>
    <w:p w14:paraId="58B654EF" w14:textId="62A95E81" w:rsidR="0061666C" w:rsidRDefault="0061666C" w:rsidP="0061666C">
      <w:r w:rsidRPr="008D11FC">
        <w:rPr>
          <w:b/>
        </w:rPr>
        <w:t>JSON</w:t>
      </w:r>
      <w:r w:rsidR="00991892">
        <w:rPr>
          <w:b/>
        </w:rPr>
        <w:t xml:space="preserve"> mode</w:t>
      </w:r>
      <w:r>
        <w:t>: JSON object</w:t>
      </w:r>
    </w:p>
    <w:p w14:paraId="56A8DDD6" w14:textId="32A9C7AB" w:rsidR="0061666C" w:rsidRDefault="0061666C" w:rsidP="0061666C">
      <w:r w:rsidRPr="008D11FC">
        <w:rPr>
          <w:b/>
        </w:rPr>
        <w:t>BIN</w:t>
      </w:r>
      <w:r w:rsidR="00991892">
        <w:rPr>
          <w:b/>
        </w:rPr>
        <w:t xml:space="preserve"> mode</w:t>
      </w:r>
      <w:r>
        <w:t>: 0x5447 (Encapsulated JSON formatted response</w:t>
      </w:r>
      <w:r w:rsidR="003507F1" w:rsidRPr="003507F1">
        <w:t xml:space="preserve"> </w:t>
      </w:r>
      <w:r w:rsidR="003507F1">
        <w:t xml:space="preserve">see </w:t>
      </w:r>
      <w:r w:rsidR="003507F1">
        <w:fldChar w:fldCharType="begin"/>
      </w:r>
      <w:r w:rsidR="003507F1">
        <w:instrText xml:space="preserve"> REF _Ref506223506 \h </w:instrText>
      </w:r>
      <w:r w:rsidR="003507F1">
        <w:fldChar w:fldCharType="separate"/>
      </w:r>
      <w:r w:rsidR="003507F1">
        <w:t>BIN encapsulated JSON</w:t>
      </w:r>
      <w:r w:rsidR="003507F1">
        <w:fldChar w:fldCharType="end"/>
      </w:r>
      <w:r w:rsidR="003507F1">
        <w:t>)</w:t>
      </w:r>
    </w:p>
    <w:p w14:paraId="57EF3413" w14:textId="5BFDF4DE" w:rsidR="00CD0864" w:rsidRDefault="00CD0864" w:rsidP="00CD0864">
      <w:pPr>
        <w:pStyle w:val="Example"/>
        <w:framePr w:wrap="notBeside"/>
      </w:pPr>
      <w:r>
        <w:t>Example COMMANDS JSON content</w:t>
      </w:r>
    </w:p>
    <w:p w14:paraId="184FED68" w14:textId="77777777" w:rsidR="00CD0864" w:rsidRDefault="00CD0864" w:rsidP="00CD0864">
      <w:pPr>
        <w:pStyle w:val="Examplebody"/>
        <w:framePr w:wrap="notBeside"/>
      </w:pPr>
      <w:r w:rsidRPr="00CD0864">
        <w:t>{"</w:t>
      </w:r>
      <w:proofErr w:type="spellStart"/>
      <w:r w:rsidRPr="00CD0864">
        <w:t>commandline</w:t>
      </w:r>
      <w:proofErr w:type="spellEnd"/>
      <w:r w:rsidRPr="00CD0864">
        <w:t>":</w:t>
      </w:r>
    </w:p>
    <w:p w14:paraId="78CAC67A" w14:textId="77777777" w:rsidR="00E17237" w:rsidRDefault="00CD0864" w:rsidP="00CD0864">
      <w:pPr>
        <w:pStyle w:val="Examplebody"/>
        <w:framePr w:wrap="notBeside"/>
      </w:pPr>
      <w:r>
        <w:t xml:space="preserve">  </w:t>
      </w:r>
      <w:r w:rsidRPr="00CD0864">
        <w:t>{"</w:t>
      </w:r>
      <w:proofErr w:type="spellStart"/>
      <w:r w:rsidRPr="00CD0864">
        <w:t>separator_commands</w:t>
      </w:r>
      <w:proofErr w:type="spellEnd"/>
      <w:r w:rsidRPr="00CD0864">
        <w:t>":"</w:t>
      </w:r>
      <w:r w:rsidRPr="00E17237">
        <w:rPr>
          <w:highlight w:val="yellow"/>
        </w:rPr>
        <w:t>;</w:t>
      </w:r>
      <w:r w:rsidRPr="00CD0864">
        <w:t>","</w:t>
      </w:r>
      <w:proofErr w:type="spellStart"/>
      <w:r w:rsidRPr="00CD0864">
        <w:t>separator_parameters</w:t>
      </w:r>
      <w:proofErr w:type="spellEnd"/>
      <w:r w:rsidRPr="00CD0864">
        <w:t>":"</w:t>
      </w:r>
      <w:r w:rsidR="00E17237" w:rsidRPr="00E17237">
        <w:rPr>
          <w:shd w:val="clear" w:color="auto" w:fill="00B050"/>
        </w:rPr>
        <w:t xml:space="preserve"> </w:t>
      </w:r>
      <w:r w:rsidRPr="00CD0864">
        <w:t>",</w:t>
      </w:r>
    </w:p>
    <w:p w14:paraId="7788A4B9" w14:textId="1FF0ED42" w:rsidR="00E17237" w:rsidRDefault="00CD0864" w:rsidP="00CD0864">
      <w:pPr>
        <w:pStyle w:val="Examplebody"/>
        <w:framePr w:wrap="notBeside"/>
      </w:pPr>
      <w:r w:rsidRPr="00CD0864">
        <w:t>"</w:t>
      </w:r>
      <w:proofErr w:type="spellStart"/>
      <w:r w:rsidRPr="00CD0864">
        <w:t>assign_number</w:t>
      </w:r>
      <w:proofErr w:type="spellEnd"/>
      <w:r w:rsidRPr="00CD0864">
        <w:t>":"</w:t>
      </w:r>
      <w:r w:rsidRPr="00E17237">
        <w:rPr>
          <w:highlight w:val="cyan"/>
        </w:rPr>
        <w:t>=</w:t>
      </w:r>
      <w:r w:rsidRPr="00CD0864">
        <w:t>"},"commands</w:t>
      </w:r>
      <w:proofErr w:type="gramStart"/>
      <w:r w:rsidRPr="00CD0864">
        <w:t>":{</w:t>
      </w:r>
      <w:proofErr w:type="gramEnd"/>
    </w:p>
    <w:p w14:paraId="2ADDE276" w14:textId="50243DC0" w:rsidR="00E17237" w:rsidRDefault="00CD0864" w:rsidP="00CD0864">
      <w:pPr>
        <w:pStyle w:val="Examplebody"/>
        <w:framePr w:wrap="notBeside"/>
      </w:pPr>
      <w:r w:rsidRPr="00CD0864">
        <w:t>"COMMANDS</w:t>
      </w:r>
      <w:proofErr w:type="gramStart"/>
      <w:r w:rsidRPr="00CD0864">
        <w:t>":{</w:t>
      </w:r>
      <w:proofErr w:type="gramEnd"/>
      <w:r w:rsidRPr="00CD0864">
        <w:t>"</w:t>
      </w:r>
      <w:proofErr w:type="spellStart"/>
      <w:r w:rsidRPr="00CD0864">
        <w:t>details":"GET</w:t>
      </w:r>
      <w:proofErr w:type="spellEnd"/>
      <w:r w:rsidRPr="00E17237">
        <w:rPr>
          <w:shd w:val="clear" w:color="auto" w:fill="00B050"/>
        </w:rPr>
        <w:t xml:space="preserve"> </w:t>
      </w:r>
      <w:r w:rsidRPr="00CD0864">
        <w:t>COMMANDS_INFO"},</w:t>
      </w:r>
    </w:p>
    <w:p w14:paraId="565C25E8" w14:textId="77777777" w:rsidR="00E17237" w:rsidRDefault="00CD0864" w:rsidP="00CD0864">
      <w:pPr>
        <w:pStyle w:val="Examplebody"/>
        <w:framePr w:wrap="notBeside"/>
      </w:pPr>
      <w:r w:rsidRPr="00CD0864">
        <w:t>"GOTOBOOTLOADER</w:t>
      </w:r>
      <w:proofErr w:type="gramStart"/>
      <w:r w:rsidRPr="00CD0864">
        <w:t>":{</w:t>
      </w:r>
      <w:proofErr w:type="gramEnd"/>
      <w:r w:rsidRPr="00CD0864">
        <w:t>"</w:t>
      </w:r>
      <w:proofErr w:type="spellStart"/>
      <w:r w:rsidRPr="00CD0864">
        <w:t>details":"GET</w:t>
      </w:r>
      <w:proofErr w:type="spellEnd"/>
      <w:r w:rsidRPr="00E17237">
        <w:rPr>
          <w:shd w:val="clear" w:color="auto" w:fill="00B050"/>
        </w:rPr>
        <w:t xml:space="preserve"> </w:t>
      </w:r>
      <w:r w:rsidRPr="00CD0864">
        <w:t>BLDR_INFO"},</w:t>
      </w:r>
    </w:p>
    <w:p w14:paraId="00058CB6" w14:textId="77777777" w:rsidR="00E17237" w:rsidRDefault="00CD0864" w:rsidP="00CD0864">
      <w:pPr>
        <w:pStyle w:val="Examplebody"/>
        <w:framePr w:wrap="notBeside"/>
      </w:pPr>
      <w:r w:rsidRPr="00CD0864">
        <w:t>"LS</w:t>
      </w:r>
      <w:proofErr w:type="gramStart"/>
      <w:r w:rsidRPr="00CD0864">
        <w:t>":{</w:t>
      </w:r>
      <w:proofErr w:type="gramEnd"/>
      <w:r w:rsidRPr="00CD0864">
        <w:t>"</w:t>
      </w:r>
      <w:proofErr w:type="spellStart"/>
      <w:r w:rsidRPr="00CD0864">
        <w:t>details":"GET</w:t>
      </w:r>
      <w:proofErr w:type="spellEnd"/>
      <w:r w:rsidRPr="00E17237">
        <w:rPr>
          <w:shd w:val="clear" w:color="auto" w:fill="00B050"/>
        </w:rPr>
        <w:t xml:space="preserve"> </w:t>
      </w:r>
      <w:r w:rsidRPr="00CD0864">
        <w:t>LS_INFO"},</w:t>
      </w:r>
    </w:p>
    <w:p w14:paraId="76AC8D07" w14:textId="77777777" w:rsidR="00E17237" w:rsidRDefault="00CD0864" w:rsidP="00CD0864">
      <w:pPr>
        <w:pStyle w:val="Examplebody"/>
        <w:framePr w:wrap="notBeside"/>
      </w:pPr>
      <w:r w:rsidRPr="00CD0864">
        <w:t>"LED</w:t>
      </w:r>
      <w:proofErr w:type="gramStart"/>
      <w:r w:rsidRPr="00CD0864">
        <w:t>":{</w:t>
      </w:r>
      <w:proofErr w:type="gramEnd"/>
      <w:r w:rsidRPr="00CD0864">
        <w:t>"</w:t>
      </w:r>
      <w:proofErr w:type="spellStart"/>
      <w:r w:rsidRPr="00CD0864">
        <w:t>details":"GET</w:t>
      </w:r>
      <w:proofErr w:type="spellEnd"/>
      <w:r w:rsidRPr="00E17237">
        <w:rPr>
          <w:shd w:val="clear" w:color="auto" w:fill="00B050"/>
        </w:rPr>
        <w:t xml:space="preserve"> </w:t>
      </w:r>
      <w:r w:rsidRPr="00CD0864">
        <w:t>LED_INFO"},</w:t>
      </w:r>
    </w:p>
    <w:p w14:paraId="4B0F7194" w14:textId="77777777" w:rsidR="00E17237" w:rsidRDefault="00CD0864" w:rsidP="00CD0864">
      <w:pPr>
        <w:pStyle w:val="Examplebody"/>
        <w:framePr w:wrap="notBeside"/>
      </w:pPr>
      <w:r w:rsidRPr="00CD0864">
        <w:t>"DVM</w:t>
      </w:r>
      <w:proofErr w:type="gramStart"/>
      <w:r w:rsidRPr="00CD0864">
        <w:t>":{</w:t>
      </w:r>
      <w:proofErr w:type="gramEnd"/>
      <w:r w:rsidRPr="00CD0864">
        <w:t>"</w:t>
      </w:r>
      <w:proofErr w:type="spellStart"/>
      <w:r w:rsidRPr="00CD0864">
        <w:t>details":"GET</w:t>
      </w:r>
      <w:proofErr w:type="spellEnd"/>
      <w:r w:rsidRPr="00E17237">
        <w:rPr>
          <w:shd w:val="clear" w:color="auto" w:fill="00B050"/>
        </w:rPr>
        <w:t xml:space="preserve"> </w:t>
      </w:r>
      <w:r w:rsidRPr="00CD0864">
        <w:t>DVM_INFO"},</w:t>
      </w:r>
    </w:p>
    <w:p w14:paraId="50DE542D" w14:textId="77777777" w:rsidR="00E17237" w:rsidRDefault="00CD0864" w:rsidP="00CD0864">
      <w:pPr>
        <w:pStyle w:val="Examplebody"/>
        <w:framePr w:wrap="notBeside"/>
      </w:pPr>
      <w:r w:rsidRPr="00CD0864">
        <w:t>"GET</w:t>
      </w:r>
      <w:proofErr w:type="gramStart"/>
      <w:r w:rsidRPr="00CD0864">
        <w:t>":{</w:t>
      </w:r>
      <w:proofErr w:type="gramEnd"/>
      <w:r w:rsidRPr="00CD0864">
        <w:t>"</w:t>
      </w:r>
      <w:proofErr w:type="spellStart"/>
      <w:r w:rsidRPr="00CD0864">
        <w:t>details":"GET</w:t>
      </w:r>
      <w:proofErr w:type="spellEnd"/>
      <w:r w:rsidRPr="00E17237">
        <w:rPr>
          <w:shd w:val="clear" w:color="auto" w:fill="00B050"/>
        </w:rPr>
        <w:t xml:space="preserve"> </w:t>
      </w:r>
      <w:r w:rsidRPr="00CD0864">
        <w:t>GET_INFO"},</w:t>
      </w:r>
    </w:p>
    <w:p w14:paraId="66D71C3F" w14:textId="2A8524B7" w:rsidR="00CD0864" w:rsidRPr="00CD0864" w:rsidRDefault="00CD0864" w:rsidP="00CD0864">
      <w:pPr>
        <w:pStyle w:val="Examplebody"/>
        <w:framePr w:wrap="notBeside"/>
      </w:pPr>
      <w:r w:rsidRPr="00CD0864">
        <w:t>"SET</w:t>
      </w:r>
      <w:proofErr w:type="gramStart"/>
      <w:r w:rsidRPr="00CD0864">
        <w:t>":{</w:t>
      </w:r>
      <w:proofErr w:type="gramEnd"/>
      <w:r w:rsidRPr="00CD0864">
        <w:t>"</w:t>
      </w:r>
      <w:proofErr w:type="spellStart"/>
      <w:r w:rsidRPr="00CD0864">
        <w:t>details":"GET</w:t>
      </w:r>
      <w:proofErr w:type="spellEnd"/>
      <w:r w:rsidRPr="00E17237">
        <w:rPr>
          <w:shd w:val="clear" w:color="auto" w:fill="00B050"/>
        </w:rPr>
        <w:t xml:space="preserve"> </w:t>
      </w:r>
      <w:r w:rsidRPr="00CD0864">
        <w:t>SET_INFO"}}}</w:t>
      </w:r>
    </w:p>
    <w:p w14:paraId="232AFE96" w14:textId="650A3424" w:rsidR="00CD0864" w:rsidRDefault="00CD0864" w:rsidP="00CD0864">
      <w:r>
        <w:t xml:space="preserve">Understanding the response (reformatted for easier </w:t>
      </w:r>
      <w:proofErr w:type="gramStart"/>
      <w:r>
        <w:t>reading )</w:t>
      </w:r>
      <w:proofErr w:type="gramEnd"/>
    </w:p>
    <w:p w14:paraId="34696F3D" w14:textId="537F35B9" w:rsidR="00CD0864" w:rsidRDefault="00CD0864" w:rsidP="00CD0864">
      <w:r>
        <w:t>{</w:t>
      </w:r>
      <w:r>
        <w:br/>
        <w:t xml:space="preserve">   "</w:t>
      </w:r>
      <w:proofErr w:type="spellStart"/>
      <w:r>
        <w:t>commandline</w:t>
      </w:r>
      <w:proofErr w:type="spellEnd"/>
      <w:r>
        <w:t>":{</w:t>
      </w:r>
      <w:r>
        <w:br/>
        <w:t xml:space="preserve">      "</w:t>
      </w:r>
      <w:proofErr w:type="spellStart"/>
      <w:r>
        <w:t>separator_commands</w:t>
      </w:r>
      <w:proofErr w:type="spellEnd"/>
      <w:r>
        <w:t>":";",</w:t>
      </w:r>
      <w:r>
        <w:br/>
        <w:t xml:space="preserve">      "</w:t>
      </w:r>
      <w:proofErr w:type="spellStart"/>
      <w:r>
        <w:t>separator_parameters</w:t>
      </w:r>
      <w:proofErr w:type="spellEnd"/>
      <w:r>
        <w:t>":" ",</w:t>
      </w:r>
      <w:r>
        <w:br/>
        <w:t xml:space="preserve">      "</w:t>
      </w:r>
      <w:proofErr w:type="spellStart"/>
      <w:r>
        <w:t>assign_number</w:t>
      </w:r>
      <w:proofErr w:type="spellEnd"/>
      <w:r>
        <w:t>":"="</w:t>
      </w:r>
      <w:r>
        <w:br/>
        <w:t xml:space="preserve">   },</w:t>
      </w:r>
      <w:r>
        <w:br/>
        <w:t xml:space="preserve">   "commands":{</w:t>
      </w:r>
      <w:r>
        <w:br/>
        <w:t xml:space="preserve">      "COMMANDS":{</w:t>
      </w:r>
      <w:r>
        <w:br/>
        <w:t xml:space="preserve">         "</w:t>
      </w:r>
      <w:proofErr w:type="spellStart"/>
      <w:r>
        <w:t>details":"GET</w:t>
      </w:r>
      <w:proofErr w:type="spellEnd"/>
      <w:r>
        <w:t xml:space="preserve"> COMMANDS_INFO"</w:t>
      </w:r>
      <w:r>
        <w:br/>
      </w:r>
      <w:r>
        <w:lastRenderedPageBreak/>
        <w:t xml:space="preserve">      },</w:t>
      </w:r>
      <w:r>
        <w:br/>
        <w:t xml:space="preserve">      "GOTOBOOTLOADER":{</w:t>
      </w:r>
      <w:r>
        <w:br/>
        <w:t xml:space="preserve">         "</w:t>
      </w:r>
      <w:proofErr w:type="spellStart"/>
      <w:r>
        <w:t>details":"GET</w:t>
      </w:r>
      <w:proofErr w:type="spellEnd"/>
      <w:r>
        <w:t xml:space="preserve"> BLDR_INFO"</w:t>
      </w:r>
      <w:r>
        <w:br/>
        <w:t xml:space="preserve">      },</w:t>
      </w:r>
      <w:r>
        <w:br/>
        <w:t xml:space="preserve">      "LS":{</w:t>
      </w:r>
      <w:r>
        <w:br/>
        <w:t xml:space="preserve">         "</w:t>
      </w:r>
      <w:proofErr w:type="spellStart"/>
      <w:r>
        <w:t>details":"GET</w:t>
      </w:r>
      <w:proofErr w:type="spellEnd"/>
      <w:r>
        <w:t xml:space="preserve"> LS_INFO"</w:t>
      </w:r>
      <w:r>
        <w:br/>
        <w:t xml:space="preserve">      },</w:t>
      </w:r>
      <w:r>
        <w:br/>
        <w:t xml:space="preserve">      "LED":{</w:t>
      </w:r>
      <w:r>
        <w:br/>
        <w:t xml:space="preserve">         "</w:t>
      </w:r>
      <w:proofErr w:type="spellStart"/>
      <w:r>
        <w:t>details":"GET</w:t>
      </w:r>
      <w:proofErr w:type="spellEnd"/>
      <w:r>
        <w:t xml:space="preserve"> LED_INFO"</w:t>
      </w:r>
      <w:r>
        <w:br/>
        <w:t xml:space="preserve">      },</w:t>
      </w:r>
      <w:r>
        <w:br/>
        <w:t xml:space="preserve">      "DVM":{</w:t>
      </w:r>
      <w:r>
        <w:br/>
        <w:t xml:space="preserve">         "</w:t>
      </w:r>
      <w:proofErr w:type="spellStart"/>
      <w:r>
        <w:t>details":"GET</w:t>
      </w:r>
      <w:proofErr w:type="spellEnd"/>
      <w:r>
        <w:t xml:space="preserve"> DVM_INFO"</w:t>
      </w:r>
      <w:r>
        <w:br/>
        <w:t xml:space="preserve">      },</w:t>
      </w:r>
      <w:r>
        <w:br/>
        <w:t xml:space="preserve">      "GET":{</w:t>
      </w:r>
      <w:r>
        <w:br/>
        <w:t xml:space="preserve">         "</w:t>
      </w:r>
      <w:proofErr w:type="spellStart"/>
      <w:r>
        <w:t>details":"GET</w:t>
      </w:r>
      <w:proofErr w:type="spellEnd"/>
      <w:r>
        <w:t xml:space="preserve"> GET_INFO"</w:t>
      </w:r>
      <w:r>
        <w:br/>
        <w:t xml:space="preserve">      },</w:t>
      </w:r>
      <w:r>
        <w:br/>
        <w:t xml:space="preserve">      "SET":{</w:t>
      </w:r>
      <w:r>
        <w:br/>
        <w:t xml:space="preserve">         "</w:t>
      </w:r>
      <w:proofErr w:type="spellStart"/>
      <w:r>
        <w:t>details":"GET</w:t>
      </w:r>
      <w:proofErr w:type="spellEnd"/>
      <w:r>
        <w:t xml:space="preserve"> SET_INFO"</w:t>
      </w:r>
      <w:r>
        <w:br/>
        <w:t xml:space="preserve">      }</w:t>
      </w:r>
      <w:r>
        <w:br/>
        <w:t xml:space="preserve">   }</w:t>
      </w:r>
      <w:r>
        <w:br/>
        <w:t>}</w:t>
      </w:r>
    </w:p>
    <w:p w14:paraId="523CE295" w14:textId="31A277C6" w:rsidR="00CD0864" w:rsidRDefault="00CD0864" w:rsidP="00CD0864">
      <w:r>
        <w:t xml:space="preserve">The </w:t>
      </w:r>
      <w:proofErr w:type="spellStart"/>
      <w:r w:rsidRPr="001B6BD2">
        <w:rPr>
          <w:rStyle w:val="StructurefieldChar"/>
          <w:highlight w:val="black"/>
        </w:rPr>
        <w:t>commandline</w:t>
      </w:r>
      <w:proofErr w:type="spellEnd"/>
      <w:r w:rsidRPr="00CD0864">
        <w:rPr>
          <w:color w:val="FFFFFF" w:themeColor="background1"/>
        </w:rPr>
        <w:t xml:space="preserve"> </w:t>
      </w:r>
      <w:r>
        <w:t xml:space="preserve">field: Commands are understood based on these parameters. The command separator, assignment and parameter separator are fixed only in a </w:t>
      </w:r>
      <w:proofErr w:type="gramStart"/>
      <w:r>
        <w:t>particular firmware</w:t>
      </w:r>
      <w:proofErr w:type="gramEnd"/>
      <w:r>
        <w:t xml:space="preserve"> version. To be universally compatible to future firmware revisions, you need to for the communication according to these parameters.</w:t>
      </w:r>
    </w:p>
    <w:p w14:paraId="40D9C317" w14:textId="781C89AA" w:rsidR="00CD0864" w:rsidRDefault="00CD0864" w:rsidP="00CD0864">
      <w:pPr>
        <w:pStyle w:val="Example"/>
        <w:framePr w:wrap="notBeside"/>
      </w:pPr>
      <w:r>
        <w:t>Example input command forming</w:t>
      </w:r>
    </w:p>
    <w:p w14:paraId="79DA4972" w14:textId="2168E06A" w:rsidR="00CD0864" w:rsidRDefault="00CD0864" w:rsidP="00CD0864">
      <w:pPr>
        <w:pStyle w:val="Examplebody"/>
        <w:framePr w:wrap="notBeside"/>
        <w:rPr>
          <w:color w:val="FF0000"/>
          <w:highlight w:val="yellow"/>
        </w:rPr>
      </w:pPr>
      <w:r>
        <w:t>&lt;welcome message&gt;</w:t>
      </w:r>
      <w:r w:rsidRPr="00B44ACE">
        <w:t>{"</w:t>
      </w:r>
      <w:proofErr w:type="spellStart"/>
      <w:r w:rsidRPr="00B44ACE">
        <w:t>commandline</w:t>
      </w:r>
      <w:proofErr w:type="spellEnd"/>
      <w:proofErr w:type="gramStart"/>
      <w:r w:rsidRPr="00B44ACE">
        <w:t>":{</w:t>
      </w:r>
      <w:proofErr w:type="gramEnd"/>
      <w:r w:rsidRPr="00B44ACE">
        <w:t>"</w:t>
      </w:r>
      <w:proofErr w:type="spellStart"/>
      <w:r w:rsidRPr="00B44ACE">
        <w:t>separator_commands</w:t>
      </w:r>
      <w:proofErr w:type="spellEnd"/>
      <w:r w:rsidRPr="00B44ACE">
        <w:t>":"</w:t>
      </w:r>
      <w:r w:rsidRPr="00CD0864">
        <w:rPr>
          <w:highlight w:val="yellow"/>
        </w:rPr>
        <w:t>;</w:t>
      </w:r>
      <w:r w:rsidRPr="00B44ACE">
        <w:t>"}}</w:t>
      </w:r>
      <w:r w:rsidR="00C17981">
        <w:t>… …</w:t>
      </w:r>
    </w:p>
    <w:p w14:paraId="1D465C15" w14:textId="29A291B3" w:rsidR="00CD0864" w:rsidRDefault="00C17981" w:rsidP="00CD0864">
      <w:pPr>
        <w:pStyle w:val="Examplebody"/>
        <w:framePr w:wrap="notBeside"/>
        <w:rPr>
          <w:highlight w:val="yellow"/>
        </w:rPr>
      </w:pPr>
      <w:r>
        <w:t>&lt;to analyzer&gt;</w:t>
      </w:r>
      <w:r w:rsidR="00CD0864">
        <w:t>COMMANDS</w:t>
      </w:r>
      <w:r w:rsidR="00CD0864" w:rsidRPr="00CD0864">
        <w:rPr>
          <w:highlight w:val="yellow"/>
        </w:rPr>
        <w:t>;</w:t>
      </w:r>
    </w:p>
    <w:p w14:paraId="2858DA17" w14:textId="32CB75BE" w:rsidR="00CD0864" w:rsidRDefault="00CD0864" w:rsidP="00CD0864">
      <w:pPr>
        <w:pStyle w:val="Examplebody"/>
        <w:framePr w:wrap="notBeside"/>
      </w:pPr>
      <w:r>
        <w:t>&lt;Response</w:t>
      </w:r>
      <w:proofErr w:type="gramStart"/>
      <w:r>
        <w:t>&gt;{</w:t>
      </w:r>
      <w:proofErr w:type="gramEnd"/>
      <w:r>
        <w:t>"</w:t>
      </w:r>
      <w:proofErr w:type="spellStart"/>
      <w:r>
        <w:t>commandline</w:t>
      </w:r>
      <w:proofErr w:type="spellEnd"/>
      <w:r>
        <w:t>":{</w:t>
      </w:r>
      <w:r>
        <w:br/>
        <w:t xml:space="preserve">      "</w:t>
      </w:r>
      <w:proofErr w:type="spellStart"/>
      <w:r>
        <w:t>separator_commands</w:t>
      </w:r>
      <w:proofErr w:type="spellEnd"/>
      <w:r>
        <w:t>":"</w:t>
      </w:r>
      <w:r w:rsidRPr="00C17981">
        <w:rPr>
          <w:highlight w:val="yellow"/>
        </w:rPr>
        <w:t>;</w:t>
      </w:r>
      <w:r>
        <w:t>",</w:t>
      </w:r>
      <w:r>
        <w:br/>
        <w:t xml:space="preserve">      "</w:t>
      </w:r>
      <w:proofErr w:type="spellStart"/>
      <w:r>
        <w:t>separator_parameters</w:t>
      </w:r>
      <w:proofErr w:type="spellEnd"/>
      <w:r>
        <w:t>":"</w:t>
      </w:r>
      <w:r w:rsidRPr="00C17981">
        <w:rPr>
          <w:shd w:val="clear" w:color="auto" w:fill="00B050"/>
        </w:rPr>
        <w:t xml:space="preserve"> </w:t>
      </w:r>
      <w:r>
        <w:t>",</w:t>
      </w:r>
      <w:r>
        <w:br/>
        <w:t xml:space="preserve">      "</w:t>
      </w:r>
      <w:proofErr w:type="spellStart"/>
      <w:r>
        <w:t>assign_number</w:t>
      </w:r>
      <w:proofErr w:type="spellEnd"/>
      <w:r>
        <w:t>":"</w:t>
      </w:r>
      <w:r w:rsidRPr="00C17981">
        <w:rPr>
          <w:highlight w:val="cyan"/>
        </w:rPr>
        <w:t>=</w:t>
      </w:r>
      <w:r>
        <w:t>"</w:t>
      </w:r>
      <w:r>
        <w:br/>
        <w:t xml:space="preserve">   },</w:t>
      </w:r>
      <w:r w:rsidR="00C17981">
        <w:t xml:space="preserve"> … … …</w:t>
      </w:r>
    </w:p>
    <w:p w14:paraId="4270D2BD" w14:textId="34B18AAC" w:rsidR="00C17981" w:rsidRPr="00C17981" w:rsidRDefault="00C17981" w:rsidP="00C17981">
      <w:pPr>
        <w:pStyle w:val="Examplebody"/>
        <w:framePr w:wrap="notBeside"/>
        <w:rPr>
          <w:highlight w:val="yellow"/>
        </w:rPr>
      </w:pPr>
      <w:r>
        <w:t>&lt;to analyzer&gt;LS</w:t>
      </w:r>
      <w:r w:rsidRPr="00C17981">
        <w:rPr>
          <w:shd w:val="clear" w:color="auto" w:fill="00B050"/>
        </w:rPr>
        <w:t xml:space="preserve"> </w:t>
      </w:r>
      <w:r>
        <w:t>FREQ</w:t>
      </w:r>
      <w:r w:rsidRPr="00C17981">
        <w:rPr>
          <w:highlight w:val="cyan"/>
        </w:rPr>
        <w:t>=</w:t>
      </w:r>
      <w:r>
        <w:t>100k</w:t>
      </w:r>
      <w:r w:rsidRPr="00C17981">
        <w:rPr>
          <w:shd w:val="clear" w:color="auto" w:fill="00B050"/>
        </w:rPr>
        <w:t xml:space="preserve"> </w:t>
      </w:r>
      <w:r>
        <w:t>NUMSMP</w:t>
      </w:r>
      <w:r w:rsidRPr="00C17981">
        <w:rPr>
          <w:highlight w:val="cyan"/>
        </w:rPr>
        <w:t>=</w:t>
      </w:r>
      <w:r>
        <w:t>500</w:t>
      </w:r>
      <w:r w:rsidRPr="00CD0864">
        <w:rPr>
          <w:highlight w:val="yellow"/>
        </w:rPr>
        <w:t>;</w:t>
      </w:r>
    </w:p>
    <w:p w14:paraId="19C17D00" w14:textId="77777777" w:rsidR="0027228E" w:rsidRDefault="0027228E" w:rsidP="0027228E"/>
    <w:p w14:paraId="29176840" w14:textId="204548A9" w:rsidR="0027228E" w:rsidRDefault="0027228E" w:rsidP="0027228E">
      <w:r>
        <w:t xml:space="preserve">The </w:t>
      </w:r>
      <w:r w:rsidRPr="001B6BD2">
        <w:rPr>
          <w:rStyle w:val="StructurefieldChar"/>
          <w:highlight w:val="black"/>
        </w:rPr>
        <w:t>commands</w:t>
      </w:r>
      <w:r w:rsidRPr="00CD0864">
        <w:rPr>
          <w:color w:val="FFFFFF" w:themeColor="background1"/>
        </w:rPr>
        <w:t xml:space="preserve"> </w:t>
      </w:r>
      <w:r>
        <w:t>field:</w:t>
      </w:r>
    </w:p>
    <w:p w14:paraId="1D014DD1" w14:textId="4A3CC8D1" w:rsidR="0027228E" w:rsidRDefault="0027228E" w:rsidP="0027228E">
      <w:r>
        <w:t>Lists all command that are accepted by the analyzer. Invoking the filed details as command will revel detailed information about parameters, etc.</w:t>
      </w:r>
    </w:p>
    <w:p w14:paraId="18F0D51E" w14:textId="4360C2C2" w:rsidR="0027228E" w:rsidRDefault="0027228E" w:rsidP="0027228E">
      <w:pPr>
        <w:pStyle w:val="Example"/>
        <w:framePr w:wrap="notBeside"/>
      </w:pPr>
      <w:r>
        <w:lastRenderedPageBreak/>
        <w:t>Example get command details</w:t>
      </w:r>
    </w:p>
    <w:p w14:paraId="74511CB5" w14:textId="77777777" w:rsidR="00C17E58" w:rsidRDefault="00C17E58" w:rsidP="00C17E58">
      <w:pPr>
        <w:pStyle w:val="Examplebody"/>
        <w:framePr w:wrap="notBeside"/>
        <w:rPr>
          <w:highlight w:val="yellow"/>
        </w:rPr>
      </w:pPr>
      <w:r>
        <w:t>&lt;to analyzer&gt;COMMANDS</w:t>
      </w:r>
      <w:r w:rsidRPr="00CD0864">
        <w:rPr>
          <w:highlight w:val="yellow"/>
        </w:rPr>
        <w:t>;</w:t>
      </w:r>
    </w:p>
    <w:p w14:paraId="04E25CF7" w14:textId="5B790788" w:rsidR="00C17E58" w:rsidRDefault="00C17E58" w:rsidP="0027228E">
      <w:pPr>
        <w:pStyle w:val="Examplebody"/>
        <w:framePr w:wrap="notBeside"/>
      </w:pPr>
      <w:r>
        <w:t>&lt;Response&gt; … … …</w:t>
      </w:r>
    </w:p>
    <w:p w14:paraId="721C7659" w14:textId="05D2271F" w:rsidR="0027228E" w:rsidRDefault="0027228E" w:rsidP="0027228E">
      <w:pPr>
        <w:pStyle w:val="Examplebody"/>
        <w:framePr w:wrap="notBeside"/>
      </w:pPr>
      <w:r>
        <w:t xml:space="preserve">      "GOTOBOOTLOADER</w:t>
      </w:r>
      <w:proofErr w:type="gramStart"/>
      <w:r>
        <w:t>":{</w:t>
      </w:r>
      <w:proofErr w:type="gramEnd"/>
      <w:r>
        <w:br/>
        <w:t xml:space="preserve">         "</w:t>
      </w:r>
      <w:proofErr w:type="spellStart"/>
      <w:r>
        <w:t>details":"</w:t>
      </w:r>
      <w:r w:rsidRPr="00C17E58">
        <w:rPr>
          <w:color w:val="FF0000"/>
        </w:rPr>
        <w:t>GET</w:t>
      </w:r>
      <w:proofErr w:type="spellEnd"/>
      <w:r w:rsidRPr="00C17E58">
        <w:rPr>
          <w:color w:val="FF0000"/>
        </w:rPr>
        <w:t xml:space="preserve"> BLDR_INFO</w:t>
      </w:r>
      <w:r>
        <w:t>"</w:t>
      </w:r>
      <w:r>
        <w:br/>
        <w:t xml:space="preserve">      },</w:t>
      </w:r>
      <w:r w:rsidR="00C17E58">
        <w:t xml:space="preserve"> … … …</w:t>
      </w:r>
    </w:p>
    <w:p w14:paraId="6A338D8D" w14:textId="5CEE577F" w:rsidR="00C17E58" w:rsidRDefault="00C17E58" w:rsidP="0027228E">
      <w:pPr>
        <w:pStyle w:val="Examplebody"/>
        <w:framePr w:wrap="notBeside"/>
        <w:rPr>
          <w:highlight w:val="yellow"/>
        </w:rPr>
      </w:pPr>
      <w:r>
        <w:t>&lt;to analyzer&gt;</w:t>
      </w:r>
      <w:r w:rsidRPr="00C17E58">
        <w:rPr>
          <w:color w:val="FF0000"/>
        </w:rPr>
        <w:t xml:space="preserve"> GET BLDR_INFO</w:t>
      </w:r>
      <w:r w:rsidRPr="00C17E58">
        <w:rPr>
          <w:highlight w:val="yellow"/>
        </w:rPr>
        <w:t>;</w:t>
      </w:r>
    </w:p>
    <w:p w14:paraId="3E9F80DF" w14:textId="593342BB" w:rsidR="00C17E58" w:rsidRDefault="00C17E58" w:rsidP="0027228E">
      <w:pPr>
        <w:pStyle w:val="Examplebody"/>
        <w:framePr w:wrap="notBeside"/>
      </w:pPr>
      <w:r>
        <w:t>&lt;Response&gt;</w:t>
      </w:r>
      <w:r w:rsidRPr="00C17E58">
        <w:t xml:space="preserve"> {"commands</w:t>
      </w:r>
      <w:proofErr w:type="gramStart"/>
      <w:r w:rsidRPr="00C17E58">
        <w:t>":{</w:t>
      </w:r>
      <w:proofErr w:type="gramEnd"/>
      <w:r w:rsidRPr="00C17E58">
        <w:t>"GOTOBOOTLOADER</w:t>
      </w:r>
      <w:r w:rsidRPr="00E17237">
        <w:rPr>
          <w:color w:val="7030A0"/>
        </w:rPr>
        <w:t>":{"</w:t>
      </w:r>
      <w:proofErr w:type="spellStart"/>
      <w:r w:rsidRPr="00E17237">
        <w:rPr>
          <w:color w:val="7030A0"/>
        </w:rPr>
        <w:t>description":"Start</w:t>
      </w:r>
      <w:proofErr w:type="spellEnd"/>
      <w:r w:rsidRPr="00E17237">
        <w:rPr>
          <w:color w:val="7030A0"/>
        </w:rPr>
        <w:t xml:space="preserve"> bootloader </w:t>
      </w:r>
      <w:proofErr w:type="spellStart"/>
      <w:r w:rsidRPr="00E17237">
        <w:rPr>
          <w:color w:val="7030A0"/>
        </w:rPr>
        <w:t>session","parameters</w:t>
      </w:r>
      <w:proofErr w:type="spellEnd"/>
      <w:r w:rsidRPr="00E17237">
        <w:rPr>
          <w:color w:val="7030A0"/>
        </w:rPr>
        <w:t>":{}</w:t>
      </w:r>
      <w:r w:rsidRPr="00C17E58">
        <w:t>}}}</w:t>
      </w:r>
    </w:p>
    <w:p w14:paraId="1E93DE32" w14:textId="5FB664B0" w:rsidR="00C17E58" w:rsidRDefault="00C17E58" w:rsidP="0027228E">
      <w:pPr>
        <w:pStyle w:val="Examplebody"/>
        <w:framePr w:wrap="notBeside"/>
      </w:pPr>
    </w:p>
    <w:p w14:paraId="73419EC8" w14:textId="35EE502D" w:rsidR="00C17E58" w:rsidRDefault="00C17E58" w:rsidP="0027228E">
      <w:pPr>
        <w:pStyle w:val="Examplebody"/>
        <w:framePr w:wrap="notBeside"/>
      </w:pPr>
      <w:r>
        <w:t>Meaning: GOTOBOOTLOADER command will Start a bootloader session, no parameters accepted.</w:t>
      </w:r>
    </w:p>
    <w:p w14:paraId="77714739" w14:textId="77777777" w:rsidR="00C17E58" w:rsidRDefault="00C17E58" w:rsidP="00C17E58"/>
    <w:p w14:paraId="04EC33A4" w14:textId="65EE3F33" w:rsidR="00C17E58" w:rsidRDefault="00C17E58" w:rsidP="00C17E58">
      <w:r>
        <w:t xml:space="preserve">From the example above, </w:t>
      </w:r>
      <w:proofErr w:type="spellStart"/>
      <w:r>
        <w:t>deep_merging</w:t>
      </w:r>
      <w:proofErr w:type="spellEnd"/>
      <w:r>
        <w:t xml:space="preserve"> the information gives the following structure:</w:t>
      </w:r>
    </w:p>
    <w:p w14:paraId="3E372E0B" w14:textId="30BAA7E5" w:rsidR="00C17E58" w:rsidRDefault="00C17E58" w:rsidP="00C17E58">
      <w:r>
        <w:t>{</w:t>
      </w:r>
      <w:r>
        <w:br/>
        <w:t xml:space="preserve">   "</w:t>
      </w:r>
      <w:proofErr w:type="spellStart"/>
      <w:r>
        <w:t>commandline</w:t>
      </w:r>
      <w:proofErr w:type="spellEnd"/>
      <w:r>
        <w:t>":{</w:t>
      </w:r>
      <w:r>
        <w:br/>
        <w:t xml:space="preserve">      "</w:t>
      </w:r>
      <w:proofErr w:type="spellStart"/>
      <w:r>
        <w:t>separator_commands</w:t>
      </w:r>
      <w:proofErr w:type="spellEnd"/>
      <w:r>
        <w:t>":";",</w:t>
      </w:r>
      <w:r>
        <w:br/>
        <w:t xml:space="preserve">      "</w:t>
      </w:r>
      <w:proofErr w:type="spellStart"/>
      <w:r>
        <w:t>separator_parameters</w:t>
      </w:r>
      <w:proofErr w:type="spellEnd"/>
      <w:r>
        <w:t>":" ",</w:t>
      </w:r>
      <w:r>
        <w:br/>
        <w:t xml:space="preserve">      "</w:t>
      </w:r>
      <w:proofErr w:type="spellStart"/>
      <w:r>
        <w:t>assign_number</w:t>
      </w:r>
      <w:proofErr w:type="spellEnd"/>
      <w:r>
        <w:t>":"="</w:t>
      </w:r>
      <w:r>
        <w:br/>
        <w:t xml:space="preserve">   },</w:t>
      </w:r>
      <w:r>
        <w:br/>
        <w:t xml:space="preserve">   "commands":{</w:t>
      </w:r>
      <w:r>
        <w:br/>
        <w:t xml:space="preserve">      "COMMANDS":{</w:t>
      </w:r>
      <w:r>
        <w:br/>
        <w:t xml:space="preserve">         "</w:t>
      </w:r>
      <w:proofErr w:type="spellStart"/>
      <w:r>
        <w:t>details":"GET</w:t>
      </w:r>
      <w:proofErr w:type="spellEnd"/>
      <w:r>
        <w:t xml:space="preserve"> COMMANDS_INFO"</w:t>
      </w:r>
      <w:r>
        <w:br/>
        <w:t xml:space="preserve">      },</w:t>
      </w:r>
      <w:r>
        <w:br/>
        <w:t xml:space="preserve">      "GOTOBOOTLOADER":{</w:t>
      </w:r>
      <w:r>
        <w:br/>
        <w:t xml:space="preserve">         "</w:t>
      </w:r>
      <w:proofErr w:type="spellStart"/>
      <w:r>
        <w:t>details":"GET</w:t>
      </w:r>
      <w:proofErr w:type="spellEnd"/>
      <w:r>
        <w:t xml:space="preserve"> BLDR_INFO",</w:t>
      </w:r>
      <w:r>
        <w:br/>
      </w:r>
      <w:r w:rsidRPr="00C17E58">
        <w:rPr>
          <w:color w:val="5F497A" w:themeColor="accent4" w:themeShade="BF"/>
        </w:rPr>
        <w:t xml:space="preserve">         "</w:t>
      </w:r>
      <w:proofErr w:type="spellStart"/>
      <w:r w:rsidRPr="00C17E58">
        <w:rPr>
          <w:color w:val="5F497A" w:themeColor="accent4" w:themeShade="BF"/>
        </w:rPr>
        <w:t>description":"Start</w:t>
      </w:r>
      <w:proofErr w:type="spellEnd"/>
      <w:r w:rsidRPr="00C17E58">
        <w:rPr>
          <w:color w:val="5F497A" w:themeColor="accent4" w:themeShade="BF"/>
        </w:rPr>
        <w:t xml:space="preserve"> bootloader session",</w:t>
      </w:r>
      <w:r w:rsidRPr="00C17E58">
        <w:rPr>
          <w:color w:val="5F497A" w:themeColor="accent4" w:themeShade="BF"/>
        </w:rPr>
        <w:br/>
        <w:t xml:space="preserve">         "parameters":{}</w:t>
      </w:r>
      <w:r>
        <w:br/>
        <w:t xml:space="preserve">      },</w:t>
      </w:r>
      <w:r>
        <w:br/>
        <w:t xml:space="preserve">      "LS":{</w:t>
      </w:r>
      <w:r>
        <w:br/>
        <w:t xml:space="preserve">         "</w:t>
      </w:r>
      <w:proofErr w:type="spellStart"/>
      <w:r>
        <w:t>details":"GET</w:t>
      </w:r>
      <w:proofErr w:type="spellEnd"/>
      <w:r>
        <w:t xml:space="preserve"> LS_INFO"</w:t>
      </w:r>
      <w:r>
        <w:br/>
        <w:t xml:space="preserve">      },</w:t>
      </w:r>
      <w:r>
        <w:br/>
        <w:t xml:space="preserve">      "LED":{</w:t>
      </w:r>
      <w:r>
        <w:br/>
        <w:t xml:space="preserve">         "</w:t>
      </w:r>
      <w:proofErr w:type="spellStart"/>
      <w:r>
        <w:t>details":"GET</w:t>
      </w:r>
      <w:proofErr w:type="spellEnd"/>
      <w:r>
        <w:t xml:space="preserve"> LED_INFO"</w:t>
      </w:r>
      <w:r>
        <w:br/>
        <w:t xml:space="preserve">      },</w:t>
      </w:r>
      <w:r>
        <w:br/>
        <w:t xml:space="preserve">      "DVM":{</w:t>
      </w:r>
      <w:r>
        <w:br/>
        <w:t xml:space="preserve">         "</w:t>
      </w:r>
      <w:proofErr w:type="spellStart"/>
      <w:r>
        <w:t>details":"GET</w:t>
      </w:r>
      <w:proofErr w:type="spellEnd"/>
      <w:r>
        <w:t xml:space="preserve"> DVM_INFO"</w:t>
      </w:r>
      <w:r>
        <w:br/>
        <w:t xml:space="preserve">      },</w:t>
      </w:r>
      <w:r>
        <w:br/>
        <w:t xml:space="preserve">      "GET":{</w:t>
      </w:r>
      <w:r>
        <w:br/>
        <w:t xml:space="preserve">         "</w:t>
      </w:r>
      <w:proofErr w:type="spellStart"/>
      <w:r>
        <w:t>details":"GET</w:t>
      </w:r>
      <w:proofErr w:type="spellEnd"/>
      <w:r>
        <w:t xml:space="preserve"> GET_INFO"</w:t>
      </w:r>
      <w:r>
        <w:br/>
        <w:t xml:space="preserve">      },</w:t>
      </w:r>
      <w:r>
        <w:br/>
      </w:r>
      <w:r w:rsidR="00C35755">
        <w:t xml:space="preserve">      "SET":{</w:t>
      </w:r>
      <w:r w:rsidR="00C35755">
        <w:br/>
        <w:t xml:space="preserve">         "</w:t>
      </w:r>
      <w:proofErr w:type="spellStart"/>
      <w:r w:rsidR="00C35755">
        <w:t>details":"GET</w:t>
      </w:r>
      <w:proofErr w:type="spellEnd"/>
      <w:r w:rsidR="00C35755">
        <w:t xml:space="preserve"> SET_INFO"</w:t>
      </w:r>
      <w:r w:rsidR="00C35755">
        <w:br/>
        <w:t xml:space="preserve">      }</w:t>
      </w:r>
      <w:r w:rsidR="00C35755">
        <w:br/>
      </w:r>
      <w:r>
        <w:t xml:space="preserve">   }</w:t>
      </w:r>
      <w:r>
        <w:br/>
        <w:t>}</w:t>
      </w:r>
    </w:p>
    <w:p w14:paraId="343DB435" w14:textId="77777777" w:rsidR="00C17E58" w:rsidRDefault="00C17E58" w:rsidP="00C17E58"/>
    <w:p w14:paraId="4D774A7B" w14:textId="6FB4988B" w:rsidR="00B44ACE" w:rsidRDefault="00B44ACE" w:rsidP="00B44ACE">
      <w:pPr>
        <w:pStyle w:val="Heading2"/>
      </w:pPr>
      <w:r>
        <w:lastRenderedPageBreak/>
        <w:t>GOTOBOOTLOADER</w:t>
      </w:r>
      <w:r w:rsidR="008D11FC">
        <w:t xml:space="preserve"> command</w:t>
      </w:r>
    </w:p>
    <w:p w14:paraId="56E851BD" w14:textId="04CE30EE" w:rsidR="003805AE" w:rsidRDefault="003805AE" w:rsidP="003805AE">
      <w:r>
        <w:t xml:space="preserve">This command is used to invoke to bootloader. The device is </w:t>
      </w:r>
      <w:proofErr w:type="gramStart"/>
      <w:r>
        <w:t>reset</w:t>
      </w:r>
      <w:proofErr w:type="gramEnd"/>
      <w:r>
        <w:t xml:space="preserve"> and the bootloader takes action. If no </w:t>
      </w:r>
      <w:proofErr w:type="spellStart"/>
      <w:r>
        <w:t>bootloading</w:t>
      </w:r>
      <w:proofErr w:type="spellEnd"/>
      <w:r>
        <w:t xml:space="preserve"> done, the device will restart (details in bootloader description)</w:t>
      </w:r>
    </w:p>
    <w:p w14:paraId="7537CA6A" w14:textId="1F44C1FD" w:rsidR="003805AE" w:rsidRDefault="003805AE" w:rsidP="003805AE">
      <w:pPr>
        <w:pStyle w:val="Example"/>
        <w:framePr w:wrap="notBeside"/>
      </w:pPr>
      <w:r>
        <w:t>Example for entering bootloader</w:t>
      </w:r>
    </w:p>
    <w:p w14:paraId="41F10781" w14:textId="1486C286" w:rsidR="003805AE" w:rsidRDefault="003805AE" w:rsidP="003805AE">
      <w:pPr>
        <w:pStyle w:val="Examplebody"/>
        <w:framePr w:wrap="notBeside"/>
      </w:pPr>
      <w:r>
        <w:t>&lt;to analyzer&gt;GOTOBOOTLOADER</w:t>
      </w:r>
      <w:r w:rsidRPr="00E4369D">
        <w:rPr>
          <w:highlight w:val="yellow"/>
        </w:rPr>
        <w:t>;</w:t>
      </w:r>
    </w:p>
    <w:p w14:paraId="10E14DD9" w14:textId="5DE08212" w:rsidR="003805AE" w:rsidRDefault="003805AE" w:rsidP="003805AE">
      <w:pPr>
        <w:pStyle w:val="Examplebody"/>
        <w:framePr w:wrap="notBeside"/>
      </w:pPr>
      <w:r>
        <w:t>&lt;response&gt;</w:t>
      </w:r>
    </w:p>
    <w:p w14:paraId="29D970A9" w14:textId="52207338" w:rsidR="003805AE" w:rsidRDefault="003805AE" w:rsidP="003805AE">
      <w:pPr>
        <w:pStyle w:val="Examplebody"/>
        <w:framePr w:wrap="notBeside"/>
      </w:pPr>
      <w:proofErr w:type="spellStart"/>
      <w:proofErr w:type="gramStart"/>
      <w:r>
        <w:t>Xboot:Gotoboot</w:t>
      </w:r>
      <w:proofErr w:type="spellEnd"/>
      <w:proofErr w:type="gramEnd"/>
    </w:p>
    <w:p w14:paraId="15C3D824" w14:textId="3D7DC780" w:rsidR="003805AE" w:rsidRDefault="003805AE" w:rsidP="003805AE">
      <w:pPr>
        <w:pStyle w:val="Examplebody"/>
        <w:framePr w:wrap="notBeside"/>
      </w:pPr>
      <w:proofErr w:type="spellStart"/>
      <w:proofErr w:type="gramStart"/>
      <w:r>
        <w:t>Xboot:Version</w:t>
      </w:r>
      <w:proofErr w:type="spellEnd"/>
      <w:proofErr w:type="gramEnd"/>
      <w:r>
        <w:t xml:space="preserve"> 1.0</w:t>
      </w:r>
    </w:p>
    <w:p w14:paraId="1547A144" w14:textId="1D5B4987" w:rsidR="003805AE" w:rsidRDefault="003805AE" w:rsidP="003805AE">
      <w:pPr>
        <w:pStyle w:val="Examplebody"/>
        <w:framePr w:wrap="notBeside"/>
      </w:pPr>
      <w:proofErr w:type="spellStart"/>
      <w:proofErr w:type="gramStart"/>
      <w:r>
        <w:t>Xboot:Wait</w:t>
      </w:r>
      <w:proofErr w:type="spellEnd"/>
      <w:proofErr w:type="gramEnd"/>
      <w:r>
        <w:t xml:space="preserve"> XMODEM&gt;</w:t>
      </w:r>
    </w:p>
    <w:p w14:paraId="2BD2CF5E" w14:textId="32A54C9E" w:rsidR="003805AE" w:rsidRDefault="003805AE" w:rsidP="003805AE">
      <w:pPr>
        <w:pStyle w:val="Examplebody"/>
        <w:framePr w:wrap="notBeside"/>
      </w:pPr>
      <w:r>
        <w:t>CCCCCCCCCCCCCCCC</w:t>
      </w:r>
    </w:p>
    <w:p w14:paraId="0A791D8C" w14:textId="77777777" w:rsidR="00CD20A1" w:rsidRPr="003805AE" w:rsidRDefault="00CD20A1" w:rsidP="00CD20A1"/>
    <w:p w14:paraId="74712F9D" w14:textId="7B20C151" w:rsidR="00B44ACE" w:rsidRDefault="00B44ACE" w:rsidP="00B44ACE">
      <w:pPr>
        <w:pStyle w:val="Heading2"/>
      </w:pPr>
      <w:r>
        <w:t>LS</w:t>
      </w:r>
      <w:r w:rsidR="00CD20A1">
        <w:t xml:space="preserve"> command</w:t>
      </w:r>
    </w:p>
    <w:p w14:paraId="728A0819" w14:textId="406417FA" w:rsidR="001B6BD2" w:rsidRDefault="001B6BD2" w:rsidP="001B6BD2">
      <w:r>
        <w:t xml:space="preserve">Logic scope. This function will sample all digital inputs at FREQ sample rate and return result after NUMSMP samples gathered. The NUMSMP parameter range is dependent on output mode. The actual number of samples are returned by invoking </w:t>
      </w:r>
      <w:proofErr w:type="spellStart"/>
      <w:r w:rsidRPr="001B6BD2">
        <w:rPr>
          <w:rStyle w:val="StructurefieldChar"/>
          <w:highlight w:val="black"/>
        </w:rPr>
        <w:t>commnds.LS.details</w:t>
      </w:r>
      <w:proofErr w:type="spellEnd"/>
      <w:r w:rsidRPr="001B6BD2">
        <w:t xml:space="preserve"> </w:t>
      </w:r>
      <w:r>
        <w:t>command</w:t>
      </w:r>
      <w:r w:rsidR="00E17237">
        <w:t xml:space="preserve">. After deep-merging the </w:t>
      </w:r>
      <w:proofErr w:type="spellStart"/>
      <w:proofErr w:type="gramStart"/>
      <w:r w:rsidR="00E17237" w:rsidRPr="00E17237">
        <w:rPr>
          <w:rStyle w:val="StructurefieldChar"/>
        </w:rPr>
        <w:t>commands.LS.parameters.NUMSMP.values</w:t>
      </w:r>
      <w:proofErr w:type="gramEnd"/>
      <w:r w:rsidR="00E17237" w:rsidRPr="00E17237">
        <w:rPr>
          <w:rStyle w:val="StructurefieldChar"/>
        </w:rPr>
        <w:t>.range</w:t>
      </w:r>
      <w:proofErr w:type="spellEnd"/>
      <w:r w:rsidR="00E17237" w:rsidRPr="00E17237">
        <w:t xml:space="preserve"> </w:t>
      </w:r>
      <w:r w:rsidR="00E17237">
        <w:t xml:space="preserve">filed </w:t>
      </w:r>
      <w:r w:rsidR="00E17237" w:rsidRPr="00E17237">
        <w:t xml:space="preserve">will </w:t>
      </w:r>
      <w:r w:rsidR="00E17237">
        <w:t>specify the maximum number of samples in [</w:t>
      </w:r>
      <w:proofErr w:type="spellStart"/>
      <w:r w:rsidR="00E17237">
        <w:t>min,max,scaledmin,scaled_max</w:t>
      </w:r>
      <w:proofErr w:type="spellEnd"/>
      <w:r w:rsidR="00E17237">
        <w:t>] format.</w:t>
      </w:r>
      <w:r w:rsidR="00733F02">
        <w:t xml:space="preserve"> </w:t>
      </w:r>
    </w:p>
    <w:p w14:paraId="5AF8BB51" w14:textId="71889CF8" w:rsidR="00733F02" w:rsidRDefault="00733F02" w:rsidP="001B6BD2">
      <w:r>
        <w:t xml:space="preserve">The sampling of the Inputs </w:t>
      </w:r>
      <w:proofErr w:type="gramStart"/>
      <w:r>
        <w:t>are</w:t>
      </w:r>
      <w:proofErr w:type="gramEnd"/>
      <w:r>
        <w:t xml:space="preserve"> initiated by sampling time and two atomic samples are obtained from IO ports PORTB and PORTC (</w:t>
      </w:r>
      <w:proofErr w:type="spellStart"/>
      <w:r>
        <w:t>hw</w:t>
      </w:r>
      <w:proofErr w:type="spellEnd"/>
      <w:r>
        <w:t xml:space="preserve">. Version 1.xx) This gives minimal delay at lower sampling rates and getting more important at high sample rates. Above 1MSPS the sampling delay of atomic reads is leading to </w:t>
      </w:r>
      <w:r w:rsidR="00271CB4">
        <w:t>delay between reads. The delay between reading PORTB and PORTC is approximately 125nsec. This could be omitted at low sample-rates (1MSPS and below)</w:t>
      </w:r>
    </w:p>
    <w:p w14:paraId="2F383999" w14:textId="501F43F2" w:rsidR="00E17237" w:rsidRDefault="00E17237" w:rsidP="001B6BD2">
      <w:r>
        <w:t xml:space="preserve">The response format is also depending on the </w:t>
      </w:r>
      <w:proofErr w:type="spellStart"/>
      <w:r w:rsidRPr="00E17237">
        <w:rPr>
          <w:rStyle w:val="StructurefieldChar"/>
        </w:rPr>
        <w:t>commands.</w:t>
      </w:r>
      <w:r w:rsidRPr="00E4369D">
        <w:rPr>
          <w:rStyle w:val="StructurefieldChar"/>
        </w:rPr>
        <w:t>LS.bytesPerSample</w:t>
      </w:r>
      <w:proofErr w:type="spellEnd"/>
      <w:r w:rsidRPr="00E4369D">
        <w:t xml:space="preserve"> field. Th</w:t>
      </w:r>
      <w:r w:rsidR="00E4369D" w:rsidRPr="00E4369D">
        <w:t>is filed defines the number of bytes for a single sample. This parameter is dependent on the hardware.</w:t>
      </w:r>
    </w:p>
    <w:p w14:paraId="5A7E8144" w14:textId="3C3E4B80" w:rsidR="00E4369D" w:rsidRDefault="00E4369D" w:rsidP="001B6BD2">
      <w:r>
        <w:t xml:space="preserve">The sampling frequency range is defined by </w:t>
      </w:r>
      <w:proofErr w:type="spellStart"/>
      <w:proofErr w:type="gramStart"/>
      <w:r w:rsidRPr="00E17237">
        <w:rPr>
          <w:rStyle w:val="StructurefieldChar"/>
        </w:rPr>
        <w:t>commands.LS.parameters.</w:t>
      </w:r>
      <w:r>
        <w:rPr>
          <w:rStyle w:val="StructurefieldChar"/>
        </w:rPr>
        <w:t>FREQ</w:t>
      </w:r>
      <w:r w:rsidRPr="00E17237">
        <w:rPr>
          <w:rStyle w:val="StructurefieldChar"/>
        </w:rPr>
        <w:t>.values</w:t>
      </w:r>
      <w:proofErr w:type="gramEnd"/>
      <w:r w:rsidRPr="00E17237">
        <w:rPr>
          <w:rStyle w:val="StructurefieldChar"/>
        </w:rPr>
        <w:t>.range</w:t>
      </w:r>
      <w:proofErr w:type="spellEnd"/>
      <w:r w:rsidRPr="00E4369D">
        <w:t xml:space="preserve"> field.</w:t>
      </w:r>
    </w:p>
    <w:p w14:paraId="3CE331AF" w14:textId="6ABCFB90" w:rsidR="00F84E48" w:rsidRDefault="00F84E48" w:rsidP="001B6BD2">
      <w:r>
        <w:t xml:space="preserve">After completing the conversion, the command returns a response. Both in JSON and </w:t>
      </w:r>
      <w:r w:rsidR="00A20EB4">
        <w:t>BIN format</w:t>
      </w:r>
      <w:r w:rsidR="003E502D">
        <w:t xml:space="preserve"> will return a pin</w:t>
      </w:r>
      <w:r w:rsidR="00925440">
        <w:t>-</w:t>
      </w:r>
      <w:r w:rsidR="003E502D">
        <w:t>mas</w:t>
      </w:r>
      <w:r w:rsidR="00FF0054">
        <w:t>k and raw data.</w:t>
      </w:r>
      <w:r w:rsidR="00733F02">
        <w:t xml:space="preserve"> The binary value of a single channel is calculated by simple formula: </w:t>
      </w:r>
      <w:r w:rsidR="00733F02">
        <w:br/>
        <w:t>&lt;channel logic state&gt; = (&lt;pin-mask channel&gt; &amp; &lt;raw datapoint&gt;) &gt; 0</w:t>
      </w:r>
    </w:p>
    <w:p w14:paraId="6F0BA6D1" w14:textId="0E0E7240" w:rsidR="00733F02" w:rsidRDefault="00733F02" w:rsidP="009F280F">
      <w:pPr>
        <w:pStyle w:val="Heading3"/>
      </w:pPr>
      <w:r>
        <w:t>Data format in JSON mode</w:t>
      </w:r>
    </w:p>
    <w:p w14:paraId="0598B977" w14:textId="15FD9658" w:rsidR="00733F02" w:rsidRDefault="00733F02" w:rsidP="001B6BD2">
      <w:r>
        <w:t>The return value is an object with three fields:</w:t>
      </w:r>
    </w:p>
    <w:p w14:paraId="3C7D5C34" w14:textId="1BA859E4" w:rsidR="00733F02" w:rsidRDefault="00733F02" w:rsidP="00271CB4">
      <w:proofErr w:type="spellStart"/>
      <w:proofErr w:type="gramStart"/>
      <w:r w:rsidRPr="00271CB4">
        <w:rPr>
          <w:rStyle w:val="StructurefieldChar"/>
        </w:rPr>
        <w:t>LS.samplerate</w:t>
      </w:r>
      <w:proofErr w:type="spellEnd"/>
      <w:proofErr w:type="gramEnd"/>
      <w:r>
        <w:t xml:space="preserve"> </w:t>
      </w:r>
      <w:r w:rsidRPr="00271CB4">
        <w:t>: returns the exact sample rate of the pin</w:t>
      </w:r>
      <w:r w:rsidR="00271CB4">
        <w:t>s</w:t>
      </w:r>
      <w:r w:rsidRPr="00271CB4">
        <w:t>.</w:t>
      </w:r>
      <w:r w:rsidR="00271CB4">
        <w:t xml:space="preserve"> (see details above about delay)</w:t>
      </w:r>
    </w:p>
    <w:p w14:paraId="248D5134" w14:textId="35B56018" w:rsidR="00271CB4" w:rsidRDefault="00271CB4" w:rsidP="00271CB4">
      <w:proofErr w:type="spellStart"/>
      <w:proofErr w:type="gramStart"/>
      <w:r w:rsidRPr="00271CB4">
        <w:rPr>
          <w:rStyle w:val="StructurefieldChar"/>
        </w:rPr>
        <w:t>LS.pins</w:t>
      </w:r>
      <w:proofErr w:type="spellEnd"/>
      <w:proofErr w:type="gramEnd"/>
      <w:r>
        <w:t>: array, length is number of inputs sampled.</w:t>
      </w:r>
    </w:p>
    <w:p w14:paraId="0A344BD1" w14:textId="6AF2C297" w:rsidR="00271CB4" w:rsidRDefault="00271CB4" w:rsidP="00271CB4">
      <w:proofErr w:type="spellStart"/>
      <w:proofErr w:type="gramStart"/>
      <w:r w:rsidRPr="00271CB4">
        <w:rPr>
          <w:rStyle w:val="StructurefieldChar"/>
        </w:rPr>
        <w:t>LS.pins</w:t>
      </w:r>
      <w:proofErr w:type="spellEnd"/>
      <w:proofErr w:type="gramEnd"/>
      <w:r w:rsidRPr="00271CB4">
        <w:rPr>
          <w:rStyle w:val="StructurefieldChar"/>
        </w:rPr>
        <w:t>[n]</w:t>
      </w:r>
      <w:r>
        <w:t xml:space="preserve">: </w:t>
      </w:r>
      <w:proofErr w:type="spellStart"/>
      <w:r>
        <w:t>pinmask</w:t>
      </w:r>
      <w:proofErr w:type="spellEnd"/>
      <w:r>
        <w:t xml:space="preserve"> for the channel. Ch</w:t>
      </w:r>
      <w:r w:rsidR="00C57B48">
        <w:rPr>
          <w:vertAlign w:val="subscript"/>
        </w:rPr>
        <w:t>1</w:t>
      </w:r>
      <w:r>
        <w:t xml:space="preserve"> is </w:t>
      </w:r>
      <w:proofErr w:type="spellStart"/>
      <w:proofErr w:type="gramStart"/>
      <w:r>
        <w:t>LS.pins</w:t>
      </w:r>
      <w:proofErr w:type="spellEnd"/>
      <w:proofErr w:type="gramEnd"/>
      <w:r>
        <w:t>[</w:t>
      </w:r>
      <w:r w:rsidR="00C57B48">
        <w:t>0</w:t>
      </w:r>
      <w:r>
        <w:t>], Ch</w:t>
      </w:r>
      <w:r w:rsidR="00C57B48">
        <w:rPr>
          <w:vertAlign w:val="subscript"/>
        </w:rPr>
        <w:t>2</w:t>
      </w:r>
      <w:r>
        <w:t xml:space="preserve"> is </w:t>
      </w:r>
      <w:proofErr w:type="spellStart"/>
      <w:r>
        <w:t>LS.pins</w:t>
      </w:r>
      <w:proofErr w:type="spellEnd"/>
      <w:r>
        <w:t>[1] … Ch</w:t>
      </w:r>
      <w:r w:rsidRPr="00271CB4">
        <w:rPr>
          <w:vertAlign w:val="subscript"/>
        </w:rPr>
        <w:t>n</w:t>
      </w:r>
      <w:r w:rsidR="00C57B48">
        <w:rPr>
          <w:vertAlign w:val="subscript"/>
        </w:rPr>
        <w:t>+1</w:t>
      </w:r>
      <w:r>
        <w:t xml:space="preserve"> is </w:t>
      </w:r>
      <w:proofErr w:type="spellStart"/>
      <w:r>
        <w:t>LS.pins</w:t>
      </w:r>
      <w:proofErr w:type="spellEnd"/>
      <w:r>
        <w:t>[n]</w:t>
      </w:r>
    </w:p>
    <w:p w14:paraId="416AD169" w14:textId="5B41A956" w:rsidR="00271CB4" w:rsidRDefault="00271CB4" w:rsidP="00271CB4">
      <w:proofErr w:type="spellStart"/>
      <w:r w:rsidRPr="009F280F">
        <w:rPr>
          <w:rStyle w:val="StructurefieldChar"/>
        </w:rPr>
        <w:t>LS.data</w:t>
      </w:r>
      <w:proofErr w:type="spellEnd"/>
      <w:r>
        <w:t>: array, length is number of samples collected. For every sample in time, only one integer is sent.</w:t>
      </w:r>
    </w:p>
    <w:p w14:paraId="010A28E7" w14:textId="2F34299B" w:rsidR="009F280F" w:rsidRDefault="009F280F" w:rsidP="009F280F">
      <w:pPr>
        <w:pStyle w:val="Example"/>
        <w:framePr w:wrap="notBeside"/>
      </w:pPr>
      <w:r>
        <w:lastRenderedPageBreak/>
        <w:t>Example JSON data for logic scope</w:t>
      </w:r>
    </w:p>
    <w:p w14:paraId="7F2CFDCA" w14:textId="1F44A019" w:rsidR="009F280F" w:rsidRDefault="009F280F" w:rsidP="009F280F">
      <w:pPr>
        <w:pStyle w:val="Examplebody"/>
        <w:framePr w:wrap="notBeside"/>
      </w:pPr>
      <w:r>
        <w:t>&lt;to analyzer&gt;</w:t>
      </w:r>
      <w:r w:rsidRPr="009F280F">
        <w:t>LS</w:t>
      </w:r>
      <w:r w:rsidRPr="009F280F">
        <w:rPr>
          <w:shd w:val="clear" w:color="auto" w:fill="00B050"/>
        </w:rPr>
        <w:t xml:space="preserve"> </w:t>
      </w:r>
      <w:r w:rsidRPr="009F280F">
        <w:t>FREQ</w:t>
      </w:r>
      <w:r w:rsidRPr="009F280F">
        <w:rPr>
          <w:highlight w:val="cyan"/>
        </w:rPr>
        <w:t>=</w:t>
      </w:r>
      <w:r w:rsidRPr="009F280F">
        <w:t>100K</w:t>
      </w:r>
      <w:r w:rsidRPr="009F280F">
        <w:rPr>
          <w:shd w:val="clear" w:color="auto" w:fill="00B050"/>
        </w:rPr>
        <w:t xml:space="preserve"> </w:t>
      </w:r>
      <w:r w:rsidRPr="009F280F">
        <w:t>NUMSMP</w:t>
      </w:r>
      <w:r w:rsidRPr="009F280F">
        <w:rPr>
          <w:highlight w:val="cyan"/>
        </w:rPr>
        <w:t>=</w:t>
      </w:r>
      <w:r w:rsidRPr="009F280F">
        <w:t>10</w:t>
      </w:r>
      <w:r w:rsidRPr="009F280F">
        <w:rPr>
          <w:highlight w:val="yellow"/>
        </w:rPr>
        <w:t>;</w:t>
      </w:r>
    </w:p>
    <w:p w14:paraId="7A620E97" w14:textId="77777777" w:rsidR="009F280F" w:rsidRDefault="009F280F" w:rsidP="009F280F">
      <w:pPr>
        <w:pStyle w:val="Examplebody"/>
        <w:framePr w:wrap="notBeside"/>
      </w:pPr>
      <w:r>
        <w:t>&lt;response&gt;</w:t>
      </w:r>
    </w:p>
    <w:p w14:paraId="6F2B196E" w14:textId="77777777" w:rsidR="009F280F" w:rsidRDefault="009F280F" w:rsidP="009F280F">
      <w:pPr>
        <w:pStyle w:val="Examplebody"/>
        <w:framePr w:wrap="notBeside"/>
      </w:pPr>
      <w:r>
        <w:t>{</w:t>
      </w:r>
    </w:p>
    <w:p w14:paraId="637B713E" w14:textId="77777777" w:rsidR="009F280F" w:rsidRDefault="009F280F" w:rsidP="009F280F">
      <w:pPr>
        <w:pStyle w:val="Examplebody"/>
        <w:framePr w:wrap="notBeside"/>
      </w:pPr>
      <w:r>
        <w:t xml:space="preserve">   "LS</w:t>
      </w:r>
      <w:proofErr w:type="gramStart"/>
      <w:r>
        <w:t>":{</w:t>
      </w:r>
      <w:proofErr w:type="gramEnd"/>
    </w:p>
    <w:p w14:paraId="11B4411A" w14:textId="77777777" w:rsidR="009F280F" w:rsidRDefault="009F280F" w:rsidP="009F280F">
      <w:pPr>
        <w:pStyle w:val="Examplebody"/>
        <w:framePr w:wrap="notBeside"/>
      </w:pPr>
      <w:r>
        <w:t xml:space="preserve">      "samplerate":99976.000000,</w:t>
      </w:r>
    </w:p>
    <w:p w14:paraId="5B903170" w14:textId="4A2F1C9B" w:rsidR="009F280F" w:rsidRDefault="009F280F" w:rsidP="009F280F">
      <w:pPr>
        <w:pStyle w:val="Examplebody"/>
        <w:framePr w:wrap="notBeside"/>
      </w:pPr>
      <w:r>
        <w:t xml:space="preserve">      "pins</w:t>
      </w:r>
      <w:proofErr w:type="gramStart"/>
      <w:r>
        <w:t>":[</w:t>
      </w:r>
      <w:proofErr w:type="gramEnd"/>
      <w:r>
        <w:t>512,64,128,2048,8192,256,1024,16384,4,2,32768,1,4096,8],</w:t>
      </w:r>
    </w:p>
    <w:p w14:paraId="2C97EFAA" w14:textId="4F22E03E" w:rsidR="009F280F" w:rsidRDefault="009F280F" w:rsidP="009F280F">
      <w:pPr>
        <w:pStyle w:val="Examplebody"/>
        <w:framePr w:wrap="notBeside"/>
      </w:pPr>
      <w:r>
        <w:t xml:space="preserve">      "data</w:t>
      </w:r>
      <w:proofErr w:type="gramStart"/>
      <w:r>
        <w:t>":[</w:t>
      </w:r>
      <w:proofErr w:type="gramEnd"/>
      <w:r>
        <w:t>144,144,144,144,144,144,144,144,144,144]</w:t>
      </w:r>
    </w:p>
    <w:p w14:paraId="5BD21895" w14:textId="77777777" w:rsidR="009F280F" w:rsidRDefault="009F280F" w:rsidP="009F280F">
      <w:pPr>
        <w:pStyle w:val="Examplebody"/>
        <w:framePr w:wrap="notBeside"/>
      </w:pPr>
      <w:r>
        <w:t xml:space="preserve">   }</w:t>
      </w:r>
    </w:p>
    <w:p w14:paraId="26BEA238" w14:textId="698541E4" w:rsidR="009F280F" w:rsidRDefault="009F280F" w:rsidP="009F280F">
      <w:pPr>
        <w:pStyle w:val="Examplebody"/>
        <w:framePr w:wrap="notBeside"/>
      </w:pPr>
      <w:r>
        <w:t>}</w:t>
      </w:r>
    </w:p>
    <w:p w14:paraId="383DAA5C" w14:textId="30BD5FCB" w:rsidR="008F127F" w:rsidRDefault="008F127F" w:rsidP="009F280F">
      <w:pPr>
        <w:pStyle w:val="Examplebody"/>
        <w:framePr w:wrap="notBeside"/>
      </w:pPr>
    </w:p>
    <w:p w14:paraId="6C10B673" w14:textId="77C88976" w:rsidR="008F127F" w:rsidRDefault="008F127F" w:rsidP="008F127F">
      <w:pPr>
        <w:pStyle w:val="Example"/>
        <w:framePr w:wrap="notBeside"/>
      </w:pPr>
      <w:r>
        <w:t>Interpreting the response above</w:t>
      </w:r>
    </w:p>
    <w:p w14:paraId="3EF1C1EE" w14:textId="726E38C1" w:rsidR="009F280F" w:rsidRDefault="008F127F" w:rsidP="009F280F">
      <w:pPr>
        <w:pStyle w:val="Examplebody"/>
        <w:framePr w:wrap="notBeside"/>
      </w:pPr>
      <w:r>
        <w:t xml:space="preserve">Sample time = </w:t>
      </w:r>
      <m:oMath>
        <m:f>
          <m:fPr>
            <m:type m:val="skw"/>
            <m:ctrlPr>
              <w:rPr>
                <w:rFonts w:ascii="Cambria Math" w:hAnsi="Cambria Math"/>
                <w:i/>
              </w:rPr>
            </m:ctrlPr>
          </m:fPr>
          <m:num>
            <m:r>
              <w:rPr>
                <w:rFonts w:ascii="Cambria Math" w:hAnsi="Cambria Math"/>
              </w:rPr>
              <m:t>1</m:t>
            </m:r>
          </m:num>
          <m:den>
            <m:r>
              <w:rPr>
                <w:rFonts w:ascii="Cambria Math" w:hAnsi="Cambria Math"/>
              </w:rPr>
              <m:t>99976.0Hz</m:t>
            </m:r>
          </m:den>
        </m:f>
        <m:r>
          <w:rPr>
            <w:rFonts w:ascii="Cambria Math" w:hAnsi="Cambria Math"/>
          </w:rPr>
          <m:t>=10.002µsec</m:t>
        </m:r>
      </m:oMath>
    </w:p>
    <w:p w14:paraId="1447C80A" w14:textId="17418B9F" w:rsidR="009F280F" w:rsidRDefault="009F280F" w:rsidP="009F280F">
      <w:pPr>
        <w:pStyle w:val="Examplebody"/>
        <w:framePr w:wrap="notBeside"/>
      </w:pPr>
      <w:r>
        <w:t xml:space="preserve">at 0 sec </w:t>
      </w:r>
      <w:r w:rsidR="008F127F">
        <w:t>PIN</w:t>
      </w:r>
      <w:r w:rsidR="00C57B48">
        <w:rPr>
          <w:vertAlign w:val="subscript"/>
        </w:rPr>
        <w:t>3</w:t>
      </w:r>
      <w:r w:rsidR="008F127F">
        <w:t xml:space="preserve"> </w:t>
      </w:r>
      <w:r>
        <w:t>(</w:t>
      </w:r>
      <w:proofErr w:type="spellStart"/>
      <w:r w:rsidR="008F127F">
        <w:t>LS.</w:t>
      </w:r>
      <w:proofErr w:type="gramStart"/>
      <w:r>
        <w:t>data</w:t>
      </w:r>
      <w:proofErr w:type="spellEnd"/>
      <w:r>
        <w:t>[</w:t>
      </w:r>
      <w:proofErr w:type="gramEnd"/>
      <w:r>
        <w:t>0] &amp; pins[2] &gt; 0) (144 &amp; 128 &gt; 0) ( =</w:t>
      </w:r>
      <w:r w:rsidR="008F127F">
        <w:t xml:space="preserve">logic </w:t>
      </w:r>
      <w:r>
        <w:t>H</w:t>
      </w:r>
      <w:r w:rsidR="008F127F">
        <w:t>igh</w:t>
      </w:r>
      <w:r>
        <w:t>)</w:t>
      </w:r>
    </w:p>
    <w:p w14:paraId="0A20C60D" w14:textId="3D88AEB2" w:rsidR="009F280F" w:rsidRDefault="009F280F" w:rsidP="009F280F">
      <w:pPr>
        <w:pStyle w:val="Examplebody"/>
        <w:framePr w:wrap="notBeside"/>
      </w:pPr>
      <w:r>
        <w:t xml:space="preserve">at 10.002 µsec </w:t>
      </w:r>
      <w:r w:rsidR="008F127F">
        <w:t>PIN</w:t>
      </w:r>
      <w:r w:rsidR="00C57B48">
        <w:rPr>
          <w:vertAlign w:val="subscript"/>
        </w:rPr>
        <w:t>3</w:t>
      </w:r>
      <w:r w:rsidR="008F127F">
        <w:t xml:space="preserve"> </w:t>
      </w:r>
      <w:r>
        <w:t>(</w:t>
      </w:r>
      <w:proofErr w:type="spellStart"/>
      <w:r w:rsidR="008F127F">
        <w:t>LS.</w:t>
      </w:r>
      <w:proofErr w:type="gramStart"/>
      <w:r>
        <w:t>data</w:t>
      </w:r>
      <w:proofErr w:type="spellEnd"/>
      <w:r>
        <w:t>[</w:t>
      </w:r>
      <w:proofErr w:type="gramEnd"/>
      <w:r>
        <w:t>1] &amp; pins[2] &gt; 0) (144 &amp; 128 &gt; 0) ( =H</w:t>
      </w:r>
      <w:r w:rsidR="008F127F">
        <w:t>igh</w:t>
      </w:r>
      <w:r>
        <w:t>)</w:t>
      </w:r>
    </w:p>
    <w:p w14:paraId="265A9B9E" w14:textId="6137B1C2" w:rsidR="009F280F" w:rsidRDefault="009F280F" w:rsidP="009F280F">
      <w:pPr>
        <w:pStyle w:val="Examplebody"/>
        <w:framePr w:wrap="notBeside"/>
      </w:pPr>
      <w:r>
        <w:t>at 9</w:t>
      </w:r>
      <w:r w:rsidR="008F127F">
        <w:t>0.022</w:t>
      </w:r>
      <w:r>
        <w:t xml:space="preserve"> </w:t>
      </w:r>
      <w:r w:rsidR="008F127F">
        <w:t>µ</w:t>
      </w:r>
      <w:r>
        <w:t xml:space="preserve">sec </w:t>
      </w:r>
      <w:r w:rsidR="008F127F">
        <w:t>PIN</w:t>
      </w:r>
      <w:r w:rsidR="00C57B48">
        <w:rPr>
          <w:vertAlign w:val="subscript"/>
        </w:rPr>
        <w:t>3</w:t>
      </w:r>
      <w:r w:rsidR="008F127F">
        <w:t xml:space="preserve"> </w:t>
      </w:r>
      <w:r>
        <w:t>(</w:t>
      </w:r>
      <w:proofErr w:type="spellStart"/>
      <w:r w:rsidR="008F127F">
        <w:t>LS.</w:t>
      </w:r>
      <w:proofErr w:type="gramStart"/>
      <w:r>
        <w:t>data</w:t>
      </w:r>
      <w:proofErr w:type="spellEnd"/>
      <w:r>
        <w:t>[</w:t>
      </w:r>
      <w:proofErr w:type="gramEnd"/>
      <w:r w:rsidR="008F127F">
        <w:t>9</w:t>
      </w:r>
      <w:r>
        <w:t>] &amp; pins[2] &gt; 0) (144 &amp; 128 &gt; 0) ( =H</w:t>
      </w:r>
      <w:r w:rsidR="008F127F">
        <w:t>igh</w:t>
      </w:r>
      <w:r>
        <w:t>)</w:t>
      </w:r>
    </w:p>
    <w:p w14:paraId="31F9F11C" w14:textId="4B0A40B7" w:rsidR="009F280F" w:rsidRDefault="009F280F" w:rsidP="008F127F"/>
    <w:p w14:paraId="63617B4E" w14:textId="0765073D" w:rsidR="008F127F" w:rsidRDefault="008F127F" w:rsidP="008F127F">
      <w:pPr>
        <w:pStyle w:val="Heading3"/>
      </w:pPr>
      <w:bookmarkStart w:id="8" w:name="_Hlk525114934"/>
      <w:r>
        <w:t xml:space="preserve">Data format in </w:t>
      </w:r>
      <w:bookmarkEnd w:id="8"/>
      <w:r>
        <w:t>BIN mode</w:t>
      </w:r>
    </w:p>
    <w:p w14:paraId="49D36A81" w14:textId="44D4F3CE" w:rsidR="008F127F" w:rsidRDefault="008F127F" w:rsidP="008F127F">
      <w:r>
        <w:t xml:space="preserve">The return value is encapsulated in a generic frame with CRC </w:t>
      </w:r>
      <w:r w:rsidR="00C874EA">
        <w:t xml:space="preserve">(see: </w:t>
      </w:r>
      <w:r w:rsidR="00C874EA">
        <w:fldChar w:fldCharType="begin"/>
      </w:r>
      <w:r w:rsidR="00C874EA">
        <w:instrText xml:space="preserve"> REF _Ref506198015 \h </w:instrText>
      </w:r>
      <w:r w:rsidR="00C874EA">
        <w:fldChar w:fldCharType="separate"/>
      </w:r>
      <w:r w:rsidR="00C874EA">
        <w:t>Binary message generic format</w:t>
      </w:r>
      <w:r w:rsidR="00C874EA">
        <w:fldChar w:fldCharType="end"/>
      </w:r>
      <w:r w:rsidR="00C874EA">
        <w:t>)</w:t>
      </w:r>
    </w:p>
    <w:p w14:paraId="3899F9C2" w14:textId="612A23D8" w:rsidR="00F1035B" w:rsidRDefault="00F1035B" w:rsidP="00F1035B">
      <w:r>
        <w:t xml:space="preserve">The generic header </w:t>
      </w:r>
      <w:r w:rsidRPr="002909EF">
        <w:rPr>
          <w:color w:val="E36C0A" w:themeColor="accent6" w:themeShade="BF"/>
        </w:rPr>
        <w:t>payload</w:t>
      </w:r>
      <w:r>
        <w:rPr>
          <w:color w:val="E36C0A" w:themeColor="accent6" w:themeShade="BF"/>
        </w:rPr>
        <w:t xml:space="preserve"> </w:t>
      </w:r>
      <w:r w:rsidRPr="002909EF">
        <w:rPr>
          <w:color w:val="E36C0A" w:themeColor="accent6" w:themeShade="BF"/>
        </w:rPr>
        <w:t>ID</w:t>
      </w:r>
      <w:r>
        <w:rPr>
          <w:color w:val="E36C0A" w:themeColor="accent6" w:themeShade="BF"/>
        </w:rPr>
        <w:t xml:space="preserve"> </w:t>
      </w:r>
      <w:r w:rsidRPr="00F1035B">
        <w:t>is</w:t>
      </w:r>
      <w:r>
        <w:t xml:space="preserve"> </w:t>
      </w:r>
      <w:r w:rsidRPr="00F1035B">
        <w:rPr>
          <w:color w:val="E36C0A" w:themeColor="accent6" w:themeShade="BF"/>
        </w:rPr>
        <w:t>0x534C</w:t>
      </w:r>
      <w:r>
        <w:t xml:space="preserve"> (Logic Scope sample v1).</w:t>
      </w:r>
    </w:p>
    <w:p w14:paraId="28ADFF92" w14:textId="5B0E7068" w:rsidR="00F1035B" w:rsidRDefault="00F1035B" w:rsidP="00F1035B">
      <w:r>
        <w:t>Reply structure:</w:t>
      </w:r>
    </w:p>
    <w:tbl>
      <w:tblPr>
        <w:tblStyle w:val="TableGrid"/>
        <w:tblW w:w="0" w:type="auto"/>
        <w:tblLook w:val="04A0" w:firstRow="1" w:lastRow="0" w:firstColumn="1" w:lastColumn="0" w:noHBand="0" w:noVBand="1"/>
      </w:tblPr>
      <w:tblGrid>
        <w:gridCol w:w="1952"/>
        <w:gridCol w:w="3014"/>
        <w:gridCol w:w="1716"/>
        <w:gridCol w:w="2335"/>
      </w:tblGrid>
      <w:tr w:rsidR="00F1035B" w14:paraId="03A14CAE" w14:textId="77777777" w:rsidTr="00E8667A">
        <w:tc>
          <w:tcPr>
            <w:tcW w:w="1952" w:type="dxa"/>
          </w:tcPr>
          <w:p w14:paraId="3124FB08" w14:textId="0DC51D97" w:rsidR="00F1035B" w:rsidRDefault="00F1035B" w:rsidP="00F1035B">
            <w:r>
              <w:t>Offset</w:t>
            </w:r>
          </w:p>
        </w:tc>
        <w:tc>
          <w:tcPr>
            <w:tcW w:w="3014" w:type="dxa"/>
          </w:tcPr>
          <w:p w14:paraId="72BF2B68" w14:textId="7770BD65" w:rsidR="00F1035B" w:rsidRDefault="00F1035B" w:rsidP="00F1035B">
            <w:r>
              <w:t>Length</w:t>
            </w:r>
          </w:p>
        </w:tc>
        <w:tc>
          <w:tcPr>
            <w:tcW w:w="1716" w:type="dxa"/>
          </w:tcPr>
          <w:p w14:paraId="38EABBA3" w14:textId="2777332C" w:rsidR="00F1035B" w:rsidRDefault="00F1035B" w:rsidP="00F1035B">
            <w:r>
              <w:t>Name</w:t>
            </w:r>
          </w:p>
        </w:tc>
        <w:tc>
          <w:tcPr>
            <w:tcW w:w="2335" w:type="dxa"/>
          </w:tcPr>
          <w:p w14:paraId="2AF13C41" w14:textId="2CD31574" w:rsidR="00F1035B" w:rsidRDefault="00F1035B" w:rsidP="00F1035B">
            <w:r>
              <w:t>Description</w:t>
            </w:r>
          </w:p>
        </w:tc>
      </w:tr>
      <w:tr w:rsidR="00F1035B" w14:paraId="0ADD6099" w14:textId="77777777" w:rsidTr="00E8667A">
        <w:tc>
          <w:tcPr>
            <w:tcW w:w="1952" w:type="dxa"/>
            <w:shd w:val="clear" w:color="auto" w:fill="F2DBDB" w:themeFill="accent2" w:themeFillTint="33"/>
          </w:tcPr>
          <w:p w14:paraId="6992CB29" w14:textId="7334BD9B" w:rsidR="00F1035B" w:rsidRDefault="00E8667A" w:rsidP="00F1035B">
            <w:r>
              <w:t>0</w:t>
            </w:r>
          </w:p>
        </w:tc>
        <w:tc>
          <w:tcPr>
            <w:tcW w:w="3014" w:type="dxa"/>
            <w:shd w:val="clear" w:color="auto" w:fill="F2DBDB" w:themeFill="accent2" w:themeFillTint="33"/>
          </w:tcPr>
          <w:p w14:paraId="3F88C274" w14:textId="3DBD3703" w:rsidR="00F1035B" w:rsidRDefault="00E8667A" w:rsidP="00F1035B">
            <w:r>
              <w:t>6</w:t>
            </w:r>
            <w:r w:rsidR="00F1035B">
              <w:t xml:space="preserve"> bytes</w:t>
            </w:r>
          </w:p>
        </w:tc>
        <w:tc>
          <w:tcPr>
            <w:tcW w:w="1716" w:type="dxa"/>
            <w:shd w:val="clear" w:color="auto" w:fill="F2DBDB" w:themeFill="accent2" w:themeFillTint="33"/>
          </w:tcPr>
          <w:p w14:paraId="6F5CC435" w14:textId="2B0C4667" w:rsidR="00F1035B" w:rsidRDefault="00E8667A" w:rsidP="00F1035B">
            <w:proofErr w:type="spellStart"/>
            <w:r>
              <w:t>BINheader</w:t>
            </w:r>
            <w:proofErr w:type="spellEnd"/>
          </w:p>
        </w:tc>
        <w:tc>
          <w:tcPr>
            <w:tcW w:w="2335" w:type="dxa"/>
            <w:shd w:val="clear" w:color="auto" w:fill="F2DBDB" w:themeFill="accent2" w:themeFillTint="33"/>
          </w:tcPr>
          <w:p w14:paraId="7C98BED1" w14:textId="76D773CF" w:rsidR="00F1035B" w:rsidRDefault="00E8667A" w:rsidP="00F1035B">
            <w:r>
              <w:fldChar w:fldCharType="begin"/>
            </w:r>
            <w:r>
              <w:instrText xml:space="preserve"> REF _Ref506198015 \h  \* MERGEFORMAT </w:instrText>
            </w:r>
            <w:r>
              <w:fldChar w:fldCharType="separate"/>
            </w:r>
            <w:r>
              <w:t>Binary message generic format</w:t>
            </w:r>
            <w:r>
              <w:fldChar w:fldCharType="end"/>
            </w:r>
            <w:r>
              <w:t xml:space="preserve"> header</w:t>
            </w:r>
          </w:p>
        </w:tc>
      </w:tr>
      <w:tr w:rsidR="00E8667A" w14:paraId="271D9956" w14:textId="77777777" w:rsidTr="00E8667A">
        <w:tc>
          <w:tcPr>
            <w:tcW w:w="1952" w:type="dxa"/>
            <w:shd w:val="clear" w:color="auto" w:fill="EAF1DD" w:themeFill="accent3" w:themeFillTint="33"/>
          </w:tcPr>
          <w:p w14:paraId="69CF8D0B" w14:textId="2CF0653B" w:rsidR="00F1035B" w:rsidRPr="00E8667A" w:rsidRDefault="00E8667A" w:rsidP="00F1035B">
            <w:pPr>
              <w:rPr>
                <w:color w:val="7030A0"/>
              </w:rPr>
            </w:pPr>
            <w:r w:rsidRPr="00E8667A">
              <w:rPr>
                <w:color w:val="7030A0"/>
              </w:rPr>
              <w:t>6</w:t>
            </w:r>
          </w:p>
        </w:tc>
        <w:tc>
          <w:tcPr>
            <w:tcW w:w="3014" w:type="dxa"/>
            <w:shd w:val="clear" w:color="auto" w:fill="EAF1DD" w:themeFill="accent3" w:themeFillTint="33"/>
          </w:tcPr>
          <w:p w14:paraId="5A62D96D" w14:textId="5666A3BA" w:rsidR="00F1035B" w:rsidRPr="00E8667A" w:rsidRDefault="00E8667A" w:rsidP="00F1035B">
            <w:pPr>
              <w:rPr>
                <w:color w:val="7030A0"/>
              </w:rPr>
            </w:pPr>
            <w:r w:rsidRPr="00E8667A">
              <w:rPr>
                <w:color w:val="7030A0"/>
              </w:rPr>
              <w:t>1 byte</w:t>
            </w:r>
          </w:p>
        </w:tc>
        <w:tc>
          <w:tcPr>
            <w:tcW w:w="1716" w:type="dxa"/>
            <w:shd w:val="clear" w:color="auto" w:fill="EAF1DD" w:themeFill="accent3" w:themeFillTint="33"/>
          </w:tcPr>
          <w:p w14:paraId="34605E64" w14:textId="4EF225A6" w:rsidR="00F1035B" w:rsidRPr="00E8667A" w:rsidRDefault="00E8667A" w:rsidP="00F1035B">
            <w:pPr>
              <w:rPr>
                <w:color w:val="7030A0"/>
              </w:rPr>
            </w:pPr>
            <w:proofErr w:type="spellStart"/>
            <w:r w:rsidRPr="00E8667A">
              <w:rPr>
                <w:color w:val="7030A0"/>
              </w:rPr>
              <w:t>pinmapEntries</w:t>
            </w:r>
            <w:proofErr w:type="spellEnd"/>
          </w:p>
        </w:tc>
        <w:tc>
          <w:tcPr>
            <w:tcW w:w="2335" w:type="dxa"/>
            <w:shd w:val="clear" w:color="auto" w:fill="EAF1DD" w:themeFill="accent3" w:themeFillTint="33"/>
          </w:tcPr>
          <w:p w14:paraId="1D3C2329" w14:textId="54FAE6D1" w:rsidR="00F1035B" w:rsidRPr="00E8667A" w:rsidRDefault="00E8667A" w:rsidP="00F1035B">
            <w:pPr>
              <w:rPr>
                <w:color w:val="7030A0"/>
              </w:rPr>
            </w:pPr>
            <w:r w:rsidRPr="00E8667A">
              <w:rPr>
                <w:color w:val="7030A0"/>
              </w:rPr>
              <w:t xml:space="preserve"># entries in </w:t>
            </w:r>
            <w:proofErr w:type="spellStart"/>
            <w:r w:rsidRPr="00E8667A">
              <w:rPr>
                <w:color w:val="7030A0"/>
              </w:rPr>
              <w:t>pinmap</w:t>
            </w:r>
            <w:proofErr w:type="spellEnd"/>
          </w:p>
        </w:tc>
      </w:tr>
      <w:tr w:rsidR="00E8667A" w14:paraId="69157868" w14:textId="77777777" w:rsidTr="00E8667A">
        <w:tc>
          <w:tcPr>
            <w:tcW w:w="1952" w:type="dxa"/>
            <w:shd w:val="clear" w:color="auto" w:fill="EAF1DD" w:themeFill="accent3" w:themeFillTint="33"/>
          </w:tcPr>
          <w:p w14:paraId="35904FFC" w14:textId="3875CD52" w:rsidR="00F1035B" w:rsidRDefault="00E8667A" w:rsidP="00F1035B">
            <w:r>
              <w:t>7</w:t>
            </w:r>
          </w:p>
        </w:tc>
        <w:tc>
          <w:tcPr>
            <w:tcW w:w="3014" w:type="dxa"/>
            <w:shd w:val="clear" w:color="auto" w:fill="EAF1DD" w:themeFill="accent3" w:themeFillTint="33"/>
          </w:tcPr>
          <w:p w14:paraId="7C5944EB" w14:textId="34B49322" w:rsidR="00F1035B" w:rsidRDefault="00E8667A" w:rsidP="00F1035B">
            <w:r>
              <w:t>[</w:t>
            </w:r>
            <w:proofErr w:type="spellStart"/>
            <w:r w:rsidRPr="00E8667A">
              <w:t>pinmapEntries</w:t>
            </w:r>
            <w:proofErr w:type="spellEnd"/>
            <w:r>
              <w:t>] bytes</w:t>
            </w:r>
          </w:p>
        </w:tc>
        <w:tc>
          <w:tcPr>
            <w:tcW w:w="1716" w:type="dxa"/>
            <w:shd w:val="clear" w:color="auto" w:fill="EAF1DD" w:themeFill="accent3" w:themeFillTint="33"/>
          </w:tcPr>
          <w:p w14:paraId="7D686AC3" w14:textId="2ADEADE4" w:rsidR="00F1035B" w:rsidRDefault="00E8667A" w:rsidP="00F1035B">
            <w:proofErr w:type="spellStart"/>
            <w:r>
              <w:t>pinmap</w:t>
            </w:r>
            <w:proofErr w:type="spellEnd"/>
          </w:p>
        </w:tc>
        <w:tc>
          <w:tcPr>
            <w:tcW w:w="2335" w:type="dxa"/>
            <w:shd w:val="clear" w:color="auto" w:fill="EAF1DD" w:themeFill="accent3" w:themeFillTint="33"/>
          </w:tcPr>
          <w:p w14:paraId="07B5EB6D" w14:textId="3EC65738" w:rsidR="00F1035B" w:rsidRDefault="00E8667A" w:rsidP="00F1035B">
            <w:r>
              <w:t>Power of two mask</w:t>
            </w:r>
          </w:p>
        </w:tc>
      </w:tr>
      <w:tr w:rsidR="00F1035B" w14:paraId="00883187" w14:textId="77777777" w:rsidTr="00E8667A">
        <w:tc>
          <w:tcPr>
            <w:tcW w:w="1952" w:type="dxa"/>
            <w:shd w:val="clear" w:color="auto" w:fill="DAEEF3" w:themeFill="accent5" w:themeFillTint="33"/>
          </w:tcPr>
          <w:p w14:paraId="77B91661" w14:textId="041E47FD" w:rsidR="00F1035B" w:rsidRDefault="00E8667A" w:rsidP="00F1035B">
            <w:r>
              <w:t>7+</w:t>
            </w:r>
            <w:r w:rsidRPr="00E8667A">
              <w:t>pinmapEntries</w:t>
            </w:r>
          </w:p>
        </w:tc>
        <w:tc>
          <w:tcPr>
            <w:tcW w:w="3014" w:type="dxa"/>
            <w:shd w:val="clear" w:color="auto" w:fill="DAEEF3" w:themeFill="accent5" w:themeFillTint="33"/>
          </w:tcPr>
          <w:p w14:paraId="129C76F6" w14:textId="01274C86" w:rsidR="00F1035B" w:rsidRDefault="00E8667A" w:rsidP="00F1035B">
            <w:r>
              <w:t xml:space="preserve">[NUMSMP × </w:t>
            </w:r>
            <w:proofErr w:type="spellStart"/>
            <w:r w:rsidRPr="00E17237">
              <w:rPr>
                <w:rStyle w:val="StructurefieldChar"/>
              </w:rPr>
              <w:t>commands.</w:t>
            </w:r>
            <w:r w:rsidRPr="00E4369D">
              <w:rPr>
                <w:rStyle w:val="StructurefieldChar"/>
              </w:rPr>
              <w:t>LS.bytesPerSample</w:t>
            </w:r>
            <w:proofErr w:type="spellEnd"/>
            <w:r w:rsidRPr="00E8667A">
              <w:t>]</w:t>
            </w:r>
            <w:r>
              <w:t xml:space="preserve"> bytes</w:t>
            </w:r>
          </w:p>
        </w:tc>
        <w:tc>
          <w:tcPr>
            <w:tcW w:w="1716" w:type="dxa"/>
            <w:shd w:val="clear" w:color="auto" w:fill="DAEEF3" w:themeFill="accent5" w:themeFillTint="33"/>
          </w:tcPr>
          <w:p w14:paraId="626B977B" w14:textId="5957B5A7" w:rsidR="00F1035B" w:rsidRDefault="00E8667A" w:rsidP="00F1035B">
            <w:r>
              <w:t>data</w:t>
            </w:r>
          </w:p>
        </w:tc>
        <w:tc>
          <w:tcPr>
            <w:tcW w:w="2335" w:type="dxa"/>
            <w:shd w:val="clear" w:color="auto" w:fill="DAEEF3" w:themeFill="accent5" w:themeFillTint="33"/>
          </w:tcPr>
          <w:p w14:paraId="178C6841" w14:textId="4485A3E8" w:rsidR="00F1035B" w:rsidRDefault="00E8667A" w:rsidP="00F1035B">
            <w:r>
              <w:t>Sampled data</w:t>
            </w:r>
          </w:p>
        </w:tc>
      </w:tr>
    </w:tbl>
    <w:p w14:paraId="4466B76E" w14:textId="77777777" w:rsidR="00F6753B" w:rsidRDefault="00F6753B" w:rsidP="00F6753B"/>
    <w:p w14:paraId="5BEF89FF" w14:textId="2E31B7D8" w:rsidR="00F6753B" w:rsidRDefault="00F6753B" w:rsidP="00F6753B">
      <w:r>
        <w:t>Short code to get a certain pin state at a given sample:</w:t>
      </w:r>
    </w:p>
    <w:p w14:paraId="0F8DD0C2" w14:textId="77777777" w:rsidR="00F6753B" w:rsidRDefault="00F6753B" w:rsidP="00F6753B">
      <w:r>
        <w:t xml:space="preserve">bool </w:t>
      </w:r>
      <w:proofErr w:type="spellStart"/>
      <w:proofErr w:type="gramStart"/>
      <w:r>
        <w:t>getPinVal</w:t>
      </w:r>
      <w:proofErr w:type="spellEnd"/>
      <w:r>
        <w:t>(</w:t>
      </w:r>
      <w:proofErr w:type="gramEnd"/>
      <w:r>
        <w:t xml:space="preserve">const </w:t>
      </w:r>
      <w:proofErr w:type="spellStart"/>
      <w:r>
        <w:t>lsmsg_t</w:t>
      </w:r>
      <w:proofErr w:type="spellEnd"/>
      <w:r>
        <w:t xml:space="preserve"> *msg, pin, </w:t>
      </w:r>
      <w:proofErr w:type="spellStart"/>
      <w:r>
        <w:t>sampleid</w:t>
      </w:r>
      <w:proofErr w:type="spellEnd"/>
      <w:r>
        <w:t>) {</w:t>
      </w:r>
    </w:p>
    <w:p w14:paraId="4E8E6324" w14:textId="77777777" w:rsidR="00F6753B" w:rsidRDefault="00F6753B" w:rsidP="00F6753B">
      <w:pPr>
        <w:ind w:left="720"/>
      </w:pPr>
      <w:r>
        <w:t xml:space="preserve">if (msg &amp;&amp; </w:t>
      </w:r>
      <w:r>
        <w:br/>
        <w:t>(pin&gt;0) &amp;&amp;</w:t>
      </w:r>
      <w:r>
        <w:br/>
      </w:r>
      <w:proofErr w:type="spellStart"/>
      <w:r w:rsidRPr="00E17237">
        <w:rPr>
          <w:rStyle w:val="StructurefieldChar"/>
        </w:rPr>
        <w:t>commands.</w:t>
      </w:r>
      <w:r w:rsidRPr="00E4369D">
        <w:rPr>
          <w:rStyle w:val="StructurefieldChar"/>
        </w:rPr>
        <w:t>LS.bytesPerSample</w:t>
      </w:r>
      <w:proofErr w:type="spellEnd"/>
      <w:r>
        <w:rPr>
          <w:rStyle w:val="StructurefieldChar"/>
        </w:rPr>
        <w:t xml:space="preserve"> </w:t>
      </w:r>
      <w:r w:rsidRPr="00D4594D">
        <w:t>&gt; 0</w:t>
      </w:r>
      <w:r>
        <w:br/>
        <w:t>(msg-&gt;</w:t>
      </w:r>
      <w:proofErr w:type="spellStart"/>
      <w:r>
        <w:t>pinmapEntries</w:t>
      </w:r>
      <w:proofErr w:type="spellEnd"/>
      <w:r>
        <w:t xml:space="preserve"> &lt;= pin) &amp;&amp; </w:t>
      </w:r>
      <w:r>
        <w:br/>
        <w:t>(msg-&gt;</w:t>
      </w:r>
      <w:proofErr w:type="spellStart"/>
      <w:r>
        <w:t>payloadLen</w:t>
      </w:r>
      <w:proofErr w:type="spellEnd"/>
      <w:r>
        <w:t>&gt;=(sampleid+</w:t>
      </w:r>
      <w:proofErr w:type="gramStart"/>
      <w:r>
        <w:t>1)*</w:t>
      </w:r>
      <w:proofErr w:type="gramEnd"/>
      <w:r w:rsidRPr="008D7B14">
        <w:rPr>
          <w:rStyle w:val="StructurefieldChar"/>
        </w:rPr>
        <w:t xml:space="preserve"> </w:t>
      </w:r>
      <w:proofErr w:type="spellStart"/>
      <w:r w:rsidRPr="00E17237">
        <w:rPr>
          <w:rStyle w:val="StructurefieldChar"/>
        </w:rPr>
        <w:t>commands.</w:t>
      </w:r>
      <w:r w:rsidRPr="00E4369D">
        <w:rPr>
          <w:rStyle w:val="StructurefieldChar"/>
        </w:rPr>
        <w:t>LS.bytesPerSample</w:t>
      </w:r>
      <w:r>
        <w:t>+msg</w:t>
      </w:r>
      <w:proofErr w:type="spellEnd"/>
      <w:r>
        <w:t>-&gt;pinmapEntries+1)) {</w:t>
      </w:r>
      <w:r>
        <w:br/>
        <w:t xml:space="preserve">       //call parameters validated</w:t>
      </w:r>
      <w:r>
        <w:br/>
        <w:t xml:space="preserve">       return (msg-&gt;data[</w:t>
      </w:r>
      <w:proofErr w:type="spellStart"/>
      <w:r>
        <w:t>sampleid</w:t>
      </w:r>
      <w:proofErr w:type="spellEnd"/>
      <w:r>
        <w:t>] &amp; (1&lt;&lt;(msg-&gt;</w:t>
      </w:r>
      <w:proofErr w:type="spellStart"/>
      <w:r>
        <w:t>pinmap</w:t>
      </w:r>
      <w:proofErr w:type="spellEnd"/>
      <w:r>
        <w:t>[pin-1])));</w:t>
      </w:r>
    </w:p>
    <w:p w14:paraId="477E2C8D" w14:textId="77777777" w:rsidR="00F6753B" w:rsidRDefault="00F6753B" w:rsidP="00F6753B">
      <w:pPr>
        <w:ind w:firstLine="720"/>
      </w:pPr>
      <w:r>
        <w:t>}</w:t>
      </w:r>
    </w:p>
    <w:p w14:paraId="4E7FFA35" w14:textId="77777777" w:rsidR="00F6753B" w:rsidRDefault="00F6753B" w:rsidP="00F6753B">
      <w:pPr>
        <w:ind w:firstLine="720"/>
      </w:pPr>
      <w:r>
        <w:t xml:space="preserve">return </w:t>
      </w:r>
      <w:proofErr w:type="gramStart"/>
      <w:r>
        <w:t>0;  /</w:t>
      </w:r>
      <w:proofErr w:type="gramEnd"/>
      <w:r>
        <w:t>/Invalid queries are “low” or throw an exception…</w:t>
      </w:r>
    </w:p>
    <w:p w14:paraId="1EAEAD0E" w14:textId="77777777" w:rsidR="00F6753B" w:rsidRPr="00F1035B" w:rsidRDefault="00F6753B" w:rsidP="00F6753B">
      <w:r>
        <w:t>}</w:t>
      </w:r>
    </w:p>
    <w:p w14:paraId="53FB36B3" w14:textId="77777777" w:rsidR="00F1035B" w:rsidRDefault="00F1035B" w:rsidP="00F1035B"/>
    <w:p w14:paraId="68899288" w14:textId="5CF601AE" w:rsidR="00567372" w:rsidRDefault="00EF7C73" w:rsidP="00EF7C73">
      <w:pPr>
        <w:pStyle w:val="Example"/>
        <w:framePr w:wrap="notBeside"/>
      </w:pPr>
      <w:r w:rsidRPr="00EF7C73">
        <w:lastRenderedPageBreak/>
        <w:t xml:space="preserve">Example </w:t>
      </w:r>
      <w:r w:rsidR="00E8667A">
        <w:t>BIN</w:t>
      </w:r>
      <w:r w:rsidRPr="00EF7C73">
        <w:t xml:space="preserve"> data for logic scope</w:t>
      </w:r>
    </w:p>
    <w:p w14:paraId="04D739F4" w14:textId="77777777" w:rsidR="00F1035B" w:rsidRDefault="00F1035B" w:rsidP="00F1035B">
      <w:pPr>
        <w:pStyle w:val="Examplebody"/>
        <w:framePr w:wrap="notBeside"/>
      </w:pPr>
      <w:r>
        <w:t>&lt;to analyzer&gt;</w:t>
      </w:r>
      <w:r w:rsidRPr="009F280F">
        <w:t>LS</w:t>
      </w:r>
      <w:r w:rsidRPr="009F280F">
        <w:rPr>
          <w:shd w:val="clear" w:color="auto" w:fill="00B050"/>
        </w:rPr>
        <w:t xml:space="preserve"> </w:t>
      </w:r>
      <w:r w:rsidRPr="009F280F">
        <w:t>FREQ</w:t>
      </w:r>
      <w:r w:rsidRPr="009F280F">
        <w:rPr>
          <w:highlight w:val="cyan"/>
        </w:rPr>
        <w:t>=</w:t>
      </w:r>
      <w:r w:rsidRPr="009F280F">
        <w:t>100K</w:t>
      </w:r>
      <w:r w:rsidRPr="009F280F">
        <w:rPr>
          <w:shd w:val="clear" w:color="auto" w:fill="00B050"/>
        </w:rPr>
        <w:t xml:space="preserve"> </w:t>
      </w:r>
      <w:r w:rsidRPr="009F280F">
        <w:t>NUMSMP</w:t>
      </w:r>
      <w:r w:rsidRPr="009F280F">
        <w:rPr>
          <w:highlight w:val="cyan"/>
        </w:rPr>
        <w:t>=</w:t>
      </w:r>
      <w:r w:rsidRPr="009F280F">
        <w:t>10</w:t>
      </w:r>
      <w:r w:rsidRPr="009F280F">
        <w:rPr>
          <w:highlight w:val="yellow"/>
        </w:rPr>
        <w:t>;</w:t>
      </w:r>
    </w:p>
    <w:p w14:paraId="6A79BE91" w14:textId="51D6C5C1" w:rsidR="00EF7C73" w:rsidRDefault="00EF7C73" w:rsidP="00EF7C73">
      <w:pPr>
        <w:pStyle w:val="Examplebody"/>
        <w:framePr w:wrap="notBeside"/>
      </w:pPr>
      <w:r>
        <w:t>&lt;response&gt;</w:t>
      </w:r>
    </w:p>
    <w:p w14:paraId="376D67F6" w14:textId="4FD6F42C" w:rsidR="00EF7C73" w:rsidRDefault="00EF7C73" w:rsidP="00EF7C73">
      <w:pPr>
        <w:pStyle w:val="Examplebody"/>
        <w:framePr w:wrap="notBeside"/>
      </w:pPr>
      <w:r w:rsidRPr="00EF7C73">
        <w:rPr>
          <w:color w:val="C00000"/>
          <w:shd w:val="clear" w:color="auto" w:fill="F2DBDB" w:themeFill="accent2" w:themeFillTint="33"/>
        </w:rPr>
        <w:t xml:space="preserve">71 48 </w:t>
      </w:r>
      <w:r w:rsidRPr="00EF7C73">
        <w:rPr>
          <w:color w:val="E36C0A" w:themeColor="accent6" w:themeShade="BF"/>
          <w:shd w:val="clear" w:color="auto" w:fill="F2DBDB" w:themeFill="accent2" w:themeFillTint="33"/>
        </w:rPr>
        <w:t xml:space="preserve">4C 53 </w:t>
      </w:r>
      <w:r w:rsidRPr="00EF7C73">
        <w:rPr>
          <w:color w:val="0070C0"/>
          <w:shd w:val="clear" w:color="auto" w:fill="F2DBDB" w:themeFill="accent2" w:themeFillTint="33"/>
        </w:rPr>
        <w:t>23 00</w:t>
      </w:r>
      <w:r w:rsidRPr="00EF7C73">
        <w:rPr>
          <w:color w:val="0070C0"/>
        </w:rPr>
        <w:t xml:space="preserve"> </w:t>
      </w:r>
      <w:r w:rsidRPr="00E8667A">
        <w:rPr>
          <w:color w:val="7030A0"/>
          <w:shd w:val="clear" w:color="auto" w:fill="EAF1DD" w:themeFill="accent3" w:themeFillTint="33"/>
        </w:rPr>
        <w:t xml:space="preserve">0E </w:t>
      </w:r>
      <w:r w:rsidRPr="00E8667A">
        <w:rPr>
          <w:shd w:val="clear" w:color="auto" w:fill="EAF1DD" w:themeFill="accent3" w:themeFillTint="33"/>
        </w:rPr>
        <w:t>09 06 07 0B 0D 08 0A 0E 02 01 0F 00 0C 03</w:t>
      </w:r>
      <w:r>
        <w:t xml:space="preserve"> 90 00 90 00 90 00 90 00 90 00 90 00 90 00 90 00 90 00 90 00</w:t>
      </w:r>
    </w:p>
    <w:p w14:paraId="04620E1C" w14:textId="40C3FEA5" w:rsidR="00F1035B" w:rsidRDefault="00F1035B" w:rsidP="00EF7C73">
      <w:pPr>
        <w:pStyle w:val="Examplebody"/>
        <w:framePr w:wrap="notBeside"/>
      </w:pPr>
    </w:p>
    <w:p w14:paraId="3A0CDBCE" w14:textId="61962360" w:rsidR="00F1035B" w:rsidRDefault="00F1035B" w:rsidP="00F1035B">
      <w:pPr>
        <w:pStyle w:val="Example"/>
        <w:framePr w:wrap="notBeside"/>
      </w:pPr>
      <w:r>
        <w:t>Interpreting the response above</w:t>
      </w:r>
    </w:p>
    <w:p w14:paraId="742BF42A" w14:textId="517402B7" w:rsidR="00E8667A" w:rsidRDefault="00E8667A" w:rsidP="00E8667A">
      <w:pPr>
        <w:pStyle w:val="Examplebody"/>
        <w:framePr w:wrap="notBeside"/>
      </w:pPr>
      <w:r w:rsidRPr="00B302CD">
        <w:t>-</w:t>
      </w:r>
      <w:r>
        <w:t xml:space="preserve"> </w:t>
      </w:r>
      <w:r w:rsidRPr="002909EF">
        <w:rPr>
          <w:color w:val="943634" w:themeColor="accent2" w:themeShade="BF"/>
        </w:rPr>
        <w:t xml:space="preserve">CRC16 </w:t>
      </w:r>
      <w:r>
        <w:t>= 0x4871 (</w:t>
      </w:r>
      <w:hyperlink r:id="rId11" w:history="1">
        <w:r w:rsidRPr="004B5B15">
          <w:rPr>
            <w:rStyle w:val="Hyperlink"/>
          </w:rPr>
          <w:t>verify online</w:t>
        </w:r>
      </w:hyperlink>
      <w:r>
        <w:t xml:space="preserve"> look at: CRC-CCITT (0xFFFF) )</w:t>
      </w:r>
    </w:p>
    <w:p w14:paraId="5542E797" w14:textId="5F687B41" w:rsidR="00E8667A" w:rsidRDefault="00E8667A" w:rsidP="00E8667A">
      <w:pPr>
        <w:pStyle w:val="Examplebody"/>
        <w:framePr w:wrap="notBeside"/>
      </w:pPr>
      <w:r>
        <w:t xml:space="preserve">- </w:t>
      </w:r>
      <w:r w:rsidRPr="002909EF">
        <w:rPr>
          <w:color w:val="E36C0A" w:themeColor="accent6" w:themeShade="BF"/>
        </w:rPr>
        <w:t>payload</w:t>
      </w:r>
      <w:r>
        <w:rPr>
          <w:color w:val="E36C0A" w:themeColor="accent6" w:themeShade="BF"/>
        </w:rPr>
        <w:t xml:space="preserve"> </w:t>
      </w:r>
      <w:r w:rsidRPr="002909EF">
        <w:rPr>
          <w:color w:val="E36C0A" w:themeColor="accent6" w:themeShade="BF"/>
        </w:rPr>
        <w:t xml:space="preserve">ID </w:t>
      </w:r>
      <w:r>
        <w:t>= 0x</w:t>
      </w:r>
      <w:r w:rsidR="00C57B48">
        <w:t>534C</w:t>
      </w:r>
      <w:r>
        <w:t xml:space="preserve"> (</w:t>
      </w:r>
      <w:r w:rsidR="00C57B48">
        <w:t>Logic Scope Data</w:t>
      </w:r>
      <w:r>
        <w:t>)</w:t>
      </w:r>
    </w:p>
    <w:p w14:paraId="02BB8146" w14:textId="50483709" w:rsidR="00E8667A" w:rsidRDefault="00E8667A" w:rsidP="00E8667A">
      <w:pPr>
        <w:pStyle w:val="Examplebody"/>
        <w:framePr w:wrap="notBeside"/>
      </w:pPr>
      <w:r>
        <w:t>-</w:t>
      </w:r>
      <w:r w:rsidRPr="00B302CD">
        <w:t xml:space="preserve"> </w:t>
      </w:r>
      <w:r w:rsidRPr="002909EF">
        <w:rPr>
          <w:color w:val="365F91" w:themeColor="accent1" w:themeShade="BF"/>
        </w:rPr>
        <w:t xml:space="preserve">Payload length </w:t>
      </w:r>
      <w:r>
        <w:t>= 0x00</w:t>
      </w:r>
      <w:r w:rsidR="00C57B48">
        <w:t>23</w:t>
      </w:r>
      <w:r>
        <w:t xml:space="preserve"> (</w:t>
      </w:r>
      <w:r w:rsidR="00C57B48">
        <w:t>35</w:t>
      </w:r>
      <w:r>
        <w:t xml:space="preserve"> bytes payload)</w:t>
      </w:r>
    </w:p>
    <w:p w14:paraId="6E5AFFBE" w14:textId="7FFB0E9C" w:rsidR="00E8667A" w:rsidRDefault="00E8667A" w:rsidP="00252B08">
      <w:pPr>
        <w:pStyle w:val="Examplebody"/>
        <w:framePr w:wrap="notBeside"/>
        <w:shd w:val="clear" w:color="auto" w:fill="EAF1DD" w:themeFill="accent3" w:themeFillTint="33"/>
      </w:pPr>
      <w:r>
        <w:t xml:space="preserve">- </w:t>
      </w:r>
      <w:proofErr w:type="spellStart"/>
      <w:r w:rsidR="00C57B48" w:rsidRPr="00E8667A">
        <w:rPr>
          <w:color w:val="7030A0"/>
        </w:rPr>
        <w:t>pinmapEntries</w:t>
      </w:r>
      <w:proofErr w:type="spellEnd"/>
      <w:r w:rsidR="00C57B48">
        <w:t xml:space="preserve"> </w:t>
      </w:r>
      <w:r>
        <w:t xml:space="preserve">= </w:t>
      </w:r>
      <w:r w:rsidR="00C57B48">
        <w:t>0x0E (14 pins mapped)</w:t>
      </w:r>
    </w:p>
    <w:p w14:paraId="5D6C7CDE" w14:textId="7D94AE62" w:rsidR="00C57B48" w:rsidRDefault="00C57B48" w:rsidP="00252B08">
      <w:pPr>
        <w:pStyle w:val="Examplebody"/>
        <w:framePr w:wrap="notBeside"/>
        <w:shd w:val="clear" w:color="auto" w:fill="EAF1DD" w:themeFill="accent3" w:themeFillTint="33"/>
      </w:pPr>
      <w:r>
        <w:t xml:space="preserve">- </w:t>
      </w:r>
      <w:proofErr w:type="spellStart"/>
      <w:proofErr w:type="gramStart"/>
      <w:r>
        <w:t>pinmap</w:t>
      </w:r>
      <w:proofErr w:type="spellEnd"/>
      <w:r>
        <w:t>[</w:t>
      </w:r>
      <w:proofErr w:type="gramEnd"/>
      <w:r>
        <w:t>0] = 0x09 (</w:t>
      </w:r>
      <w:proofErr w:type="spellStart"/>
      <w:r>
        <w:t>Pinmask</w:t>
      </w:r>
      <w:proofErr w:type="spellEnd"/>
      <w:r>
        <w:t xml:space="preserve"> for pin1 = 2</w:t>
      </w:r>
      <w:r w:rsidRPr="00C57B48">
        <w:rPr>
          <w:vertAlign w:val="superscript"/>
        </w:rPr>
        <w:t>9</w:t>
      </w:r>
      <w:r>
        <w:t xml:space="preserve"> = 512 )</w:t>
      </w:r>
    </w:p>
    <w:p w14:paraId="1670280D" w14:textId="77777777" w:rsidR="006444FD" w:rsidRDefault="00252B08" w:rsidP="00E90A3B">
      <w:pPr>
        <w:pStyle w:val="Examplebody"/>
        <w:framePr w:wrap="notBeside"/>
        <w:shd w:val="clear" w:color="auto" w:fill="EAF1DD" w:themeFill="accent3" w:themeFillTint="33"/>
      </w:pPr>
      <w:r>
        <w:t xml:space="preserve">… … </w:t>
      </w:r>
      <w:r w:rsidR="006444FD">
        <w:t xml:space="preserve">… </w:t>
      </w:r>
    </w:p>
    <w:p w14:paraId="2D08CD1E" w14:textId="67BD2834" w:rsidR="00252B08" w:rsidRDefault="00E90A3B" w:rsidP="00E90A3B">
      <w:pPr>
        <w:pStyle w:val="Examplebody"/>
        <w:framePr w:wrap="notBeside"/>
        <w:shd w:val="clear" w:color="auto" w:fill="EAF1DD" w:themeFill="accent3" w:themeFillTint="33"/>
      </w:pPr>
      <w:proofErr w:type="spellStart"/>
      <w:proofErr w:type="gramStart"/>
      <w:r>
        <w:t>pinmap</w:t>
      </w:r>
      <w:proofErr w:type="spellEnd"/>
      <w:r>
        <w:t>[</w:t>
      </w:r>
      <w:proofErr w:type="gramEnd"/>
      <w:r>
        <w:t>2] = 0x07 (</w:t>
      </w:r>
      <w:proofErr w:type="spellStart"/>
      <w:r>
        <w:t>Pinmask</w:t>
      </w:r>
      <w:proofErr w:type="spellEnd"/>
      <w:r>
        <w:t xml:space="preserve"> for pin3 = 2</w:t>
      </w:r>
      <w:r>
        <w:rPr>
          <w:vertAlign w:val="superscript"/>
        </w:rPr>
        <w:t>7</w:t>
      </w:r>
      <w:r>
        <w:t xml:space="preserve"> = 128 )</w:t>
      </w:r>
    </w:p>
    <w:p w14:paraId="5EBC368B" w14:textId="797DA50C" w:rsidR="006444FD" w:rsidRDefault="006444FD" w:rsidP="00E90A3B">
      <w:pPr>
        <w:pStyle w:val="Examplebody"/>
        <w:framePr w:wrap="notBeside"/>
        <w:shd w:val="clear" w:color="auto" w:fill="EAF1DD" w:themeFill="accent3" w:themeFillTint="33"/>
      </w:pPr>
      <w:r>
        <w:t>… … …</w:t>
      </w:r>
    </w:p>
    <w:p w14:paraId="1AC7A55F" w14:textId="77777777" w:rsidR="00252B08" w:rsidRPr="00C57B48" w:rsidRDefault="00252B08" w:rsidP="00252B08">
      <w:pPr>
        <w:pStyle w:val="Examplebody"/>
        <w:framePr w:wrap="notBeside"/>
        <w:shd w:val="clear" w:color="auto" w:fill="EAF1DD" w:themeFill="accent3" w:themeFillTint="33"/>
      </w:pPr>
      <w:r>
        <w:t xml:space="preserve">- </w:t>
      </w:r>
      <w:proofErr w:type="spellStart"/>
      <w:proofErr w:type="gramStart"/>
      <w:r>
        <w:t>pinmap</w:t>
      </w:r>
      <w:proofErr w:type="spellEnd"/>
      <w:r>
        <w:t>[</w:t>
      </w:r>
      <w:proofErr w:type="gramEnd"/>
      <w:r>
        <w:t>12] = 0x0C (</w:t>
      </w:r>
      <w:proofErr w:type="spellStart"/>
      <w:r>
        <w:t>Pinmask</w:t>
      </w:r>
      <w:proofErr w:type="spellEnd"/>
      <w:r>
        <w:t xml:space="preserve"> for pin13 = 2</w:t>
      </w:r>
      <w:r>
        <w:rPr>
          <w:vertAlign w:val="superscript"/>
        </w:rPr>
        <w:t>12</w:t>
      </w:r>
      <w:r>
        <w:t xml:space="preserve"> = 4096 )</w:t>
      </w:r>
    </w:p>
    <w:p w14:paraId="781FDDD6" w14:textId="55A65D63" w:rsidR="00252B08" w:rsidRPr="00C57B48" w:rsidRDefault="00252B08" w:rsidP="00252B08">
      <w:pPr>
        <w:pStyle w:val="Examplebody"/>
        <w:framePr w:wrap="notBeside"/>
        <w:shd w:val="clear" w:color="auto" w:fill="EAF1DD" w:themeFill="accent3" w:themeFillTint="33"/>
      </w:pPr>
      <w:r>
        <w:t xml:space="preserve">- </w:t>
      </w:r>
      <w:proofErr w:type="spellStart"/>
      <w:proofErr w:type="gramStart"/>
      <w:r>
        <w:t>pinmap</w:t>
      </w:r>
      <w:proofErr w:type="spellEnd"/>
      <w:r>
        <w:t>[</w:t>
      </w:r>
      <w:proofErr w:type="gramEnd"/>
      <w:r>
        <w:t>13] = 0x03 (</w:t>
      </w:r>
      <w:proofErr w:type="spellStart"/>
      <w:r>
        <w:t>Pinmask</w:t>
      </w:r>
      <w:proofErr w:type="spellEnd"/>
      <w:r>
        <w:t xml:space="preserve"> for pin14 = 2</w:t>
      </w:r>
      <w:r>
        <w:rPr>
          <w:vertAlign w:val="superscript"/>
        </w:rPr>
        <w:t>3</w:t>
      </w:r>
      <w:r>
        <w:t xml:space="preserve"> = 8 )</w:t>
      </w:r>
    </w:p>
    <w:p w14:paraId="1DA14698" w14:textId="1FD5FD35" w:rsidR="00252B08" w:rsidRPr="00C57B48" w:rsidRDefault="00252B08" w:rsidP="00252B08">
      <w:pPr>
        <w:pStyle w:val="Examplebody"/>
        <w:framePr w:wrap="notBeside"/>
      </w:pPr>
      <w:r>
        <w:t xml:space="preserve">- </w:t>
      </w:r>
      <w:proofErr w:type="gramStart"/>
      <w:r>
        <w:t>data[</w:t>
      </w:r>
      <w:proofErr w:type="gramEnd"/>
      <w:r>
        <w:t>0] = 0x0090 (</w:t>
      </w:r>
      <w:r w:rsidR="00E90A3B">
        <w:t>0x10+0x80=2</w:t>
      </w:r>
      <w:r w:rsidRPr="00E90A3B">
        <w:rPr>
          <w:vertAlign w:val="superscript"/>
        </w:rPr>
        <w:t>pin</w:t>
      </w:r>
      <w:r w:rsidR="00E90A3B" w:rsidRPr="00E90A3B">
        <w:rPr>
          <w:vertAlign w:val="superscript"/>
        </w:rPr>
        <w:t>map[2]</w:t>
      </w:r>
      <w:r w:rsidR="00E90A3B">
        <w:t>+&lt;</w:t>
      </w:r>
      <w:proofErr w:type="spellStart"/>
      <w:r w:rsidR="00E90A3B">
        <w:t>unkonwnpin</w:t>
      </w:r>
      <w:proofErr w:type="spellEnd"/>
      <w:r w:rsidR="00E90A3B">
        <w:t>&gt;</w:t>
      </w:r>
      <w:r>
        <w:t xml:space="preserve"> </w:t>
      </w:r>
      <w:r w:rsidR="00E90A3B">
        <w:rPr>
          <w:rFonts w:cs="Consolas"/>
        </w:rPr>
        <w:t xml:space="preserve">→ </w:t>
      </w:r>
      <w:r w:rsidR="00E90A3B">
        <w:t>pin3</w:t>
      </w:r>
      <w:r>
        <w:t xml:space="preserve"> is high)</w:t>
      </w:r>
    </w:p>
    <w:p w14:paraId="6782AC73" w14:textId="3DB59B99" w:rsidR="00E90A3B" w:rsidRDefault="00252B08" w:rsidP="008D7B14">
      <w:pPr>
        <w:pStyle w:val="Examplebody"/>
        <w:framePr w:wrap="notBeside"/>
      </w:pPr>
      <w:r>
        <w:t xml:space="preserve">- </w:t>
      </w:r>
      <w:proofErr w:type="gramStart"/>
      <w:r>
        <w:t>data[</w:t>
      </w:r>
      <w:proofErr w:type="gramEnd"/>
      <w:r>
        <w:t xml:space="preserve">1] = 0x0090 </w:t>
      </w:r>
      <w:r w:rsidR="00E90A3B">
        <w:t>(0x10+0x80=2</w:t>
      </w:r>
      <w:r w:rsidR="00E90A3B" w:rsidRPr="00E90A3B">
        <w:rPr>
          <w:vertAlign w:val="superscript"/>
        </w:rPr>
        <w:t>pinmap[2]</w:t>
      </w:r>
      <w:r w:rsidR="00E90A3B">
        <w:t>+&lt;</w:t>
      </w:r>
      <w:proofErr w:type="spellStart"/>
      <w:r w:rsidR="00E90A3B">
        <w:t>unkonwnpin</w:t>
      </w:r>
      <w:proofErr w:type="spellEnd"/>
      <w:r w:rsidR="00E90A3B">
        <w:t xml:space="preserve">&gt; </w:t>
      </w:r>
      <w:r w:rsidR="00E90A3B">
        <w:rPr>
          <w:rFonts w:cs="Consolas"/>
        </w:rPr>
        <w:t xml:space="preserve">→ </w:t>
      </w:r>
      <w:r w:rsidR="00E90A3B">
        <w:t>pin3 is high)</w:t>
      </w:r>
    </w:p>
    <w:p w14:paraId="7B1F24BB" w14:textId="5E34EF5E" w:rsidR="006444FD" w:rsidRDefault="006444FD" w:rsidP="008D7B14">
      <w:pPr>
        <w:pStyle w:val="Examplebody"/>
        <w:framePr w:wrap="notBeside"/>
      </w:pPr>
      <w:r>
        <w:t>… … …</w:t>
      </w:r>
    </w:p>
    <w:p w14:paraId="2FCFC589" w14:textId="6431AF8C" w:rsidR="006444FD" w:rsidRDefault="006444FD" w:rsidP="006444FD">
      <w:pPr>
        <w:pStyle w:val="Examplebody"/>
        <w:framePr w:wrap="notBeside"/>
      </w:pPr>
      <w:r>
        <w:t xml:space="preserve">- </w:t>
      </w:r>
      <w:proofErr w:type="gramStart"/>
      <w:r>
        <w:t>data[</w:t>
      </w:r>
      <w:proofErr w:type="gramEnd"/>
      <w:r>
        <w:t>9] = 0x0090 (0x10+0x80=2</w:t>
      </w:r>
      <w:r w:rsidRPr="00E90A3B">
        <w:rPr>
          <w:vertAlign w:val="superscript"/>
        </w:rPr>
        <w:t>pinmap[2]</w:t>
      </w:r>
      <w:r>
        <w:t>+&lt;</w:t>
      </w:r>
      <w:proofErr w:type="spellStart"/>
      <w:r>
        <w:t>unkonwnpin</w:t>
      </w:r>
      <w:proofErr w:type="spellEnd"/>
      <w:r>
        <w:t xml:space="preserve">&gt; </w:t>
      </w:r>
      <w:r>
        <w:rPr>
          <w:rFonts w:cs="Consolas"/>
        </w:rPr>
        <w:t xml:space="preserve">→ </w:t>
      </w:r>
      <w:r>
        <w:t>pin3 is high)</w:t>
      </w:r>
    </w:p>
    <w:p w14:paraId="5C31276B" w14:textId="64C21D25" w:rsidR="008D7B14" w:rsidRDefault="008D7B14" w:rsidP="008D7B14"/>
    <w:p w14:paraId="353C9F8F" w14:textId="7D009D50" w:rsidR="00B44ACE" w:rsidRDefault="00B44ACE" w:rsidP="00B44ACE">
      <w:pPr>
        <w:pStyle w:val="Heading2"/>
      </w:pPr>
      <w:r>
        <w:t>LED</w:t>
      </w:r>
      <w:r w:rsidR="003507F1">
        <w:t xml:space="preserve"> command</w:t>
      </w:r>
    </w:p>
    <w:p w14:paraId="53A7F95C" w14:textId="0CB6A7B1" w:rsidR="0091005D" w:rsidRDefault="0091005D" w:rsidP="0091005D">
      <w:r>
        <w:t>This function is for visualizing activity on a pin. The configured LED will be on for 100ms after the last pin state change. The pin state changes are monitored by hardware and will monitor extremely short pulses or long pulses. This function is only for visual readout from the board.</w:t>
      </w:r>
    </w:p>
    <w:p w14:paraId="564BF110" w14:textId="6045DB99" w:rsidR="0091005D" w:rsidRDefault="0091005D" w:rsidP="0091005D">
      <w:r>
        <w:t>Adding LED to a 2MHz 1% PWM signal will show no light on the LED. The LED command will detect these pulses and turn on the analyzer LEDs for 100ms which is very well visible for humans. The continuous change on the pin</w:t>
      </w:r>
      <w:r w:rsidR="00991892">
        <w:t xml:space="preserve"> will make the LED constantly on.</w:t>
      </w:r>
    </w:p>
    <w:p w14:paraId="173AF06C" w14:textId="65900666" w:rsidR="00991892" w:rsidRDefault="00991892" w:rsidP="00991892">
      <w:r>
        <w:t>Changing the LED assignment will return the current assignment status. Issuing the command without parameters will return the current pin to LED assignment configuration.</w:t>
      </w:r>
    </w:p>
    <w:p w14:paraId="615269D8" w14:textId="0ECC472D" w:rsidR="00991892" w:rsidRDefault="00991892" w:rsidP="00991892">
      <w:r>
        <w:t>If a LED is assigned for pin “0” it means LED is not assigned to a pin.</w:t>
      </w:r>
    </w:p>
    <w:p w14:paraId="17F3B76C" w14:textId="16276251" w:rsidR="00991892" w:rsidRDefault="00722BD3" w:rsidP="00991892">
      <w:r w:rsidRPr="00722BD3">
        <w:rPr>
          <w:b/>
        </w:rPr>
        <w:t xml:space="preserve">Data format in </w:t>
      </w:r>
      <w:r w:rsidR="00991892" w:rsidRPr="008D11FC">
        <w:rPr>
          <w:b/>
        </w:rPr>
        <w:t>JSON</w:t>
      </w:r>
      <w:r w:rsidR="00991892">
        <w:rPr>
          <w:b/>
        </w:rPr>
        <w:t xml:space="preserve"> mode</w:t>
      </w:r>
      <w:r w:rsidR="00991892">
        <w:t>: JSON object</w:t>
      </w:r>
    </w:p>
    <w:p w14:paraId="7BD067E6" w14:textId="44AFEA79" w:rsidR="00991892" w:rsidRDefault="00722BD3" w:rsidP="00991892">
      <w:r w:rsidRPr="00722BD3">
        <w:rPr>
          <w:b/>
        </w:rPr>
        <w:t xml:space="preserve">Data format in </w:t>
      </w:r>
      <w:r w:rsidR="00991892" w:rsidRPr="008D11FC">
        <w:rPr>
          <w:b/>
        </w:rPr>
        <w:t>BIN</w:t>
      </w:r>
      <w:r w:rsidR="00991892">
        <w:rPr>
          <w:b/>
        </w:rPr>
        <w:t xml:space="preserve"> mode</w:t>
      </w:r>
      <w:r w:rsidR="00991892">
        <w:t>: 0x5447 (Encapsulated JSON formatted response</w:t>
      </w:r>
      <w:r w:rsidR="003507F1">
        <w:t xml:space="preserve">, see </w:t>
      </w:r>
      <w:r w:rsidR="003507F1">
        <w:fldChar w:fldCharType="begin"/>
      </w:r>
      <w:r w:rsidR="003507F1">
        <w:instrText xml:space="preserve"> REF _Ref506223506 \h </w:instrText>
      </w:r>
      <w:r w:rsidR="003507F1">
        <w:fldChar w:fldCharType="separate"/>
      </w:r>
      <w:r w:rsidR="003507F1">
        <w:t>BIN encapsulated JSON</w:t>
      </w:r>
      <w:r w:rsidR="003507F1">
        <w:fldChar w:fldCharType="end"/>
      </w:r>
      <w:r w:rsidR="00991892">
        <w:t>)</w:t>
      </w:r>
    </w:p>
    <w:p w14:paraId="716A75CB" w14:textId="1C35D593" w:rsidR="00991892" w:rsidRPr="00991892" w:rsidRDefault="00991892" w:rsidP="00991892">
      <w:pPr>
        <w:pStyle w:val="Example"/>
        <w:framePr w:wrap="notBeside"/>
      </w:pPr>
      <w:r>
        <w:t>Example of getting LED assignments</w:t>
      </w:r>
    </w:p>
    <w:p w14:paraId="042DF609" w14:textId="4D04192B" w:rsidR="00991892" w:rsidRDefault="00991892" w:rsidP="00991892">
      <w:pPr>
        <w:pStyle w:val="Examplebody"/>
        <w:framePr w:wrap="notBeside"/>
        <w:rPr>
          <w:highlight w:val="yellow"/>
        </w:rPr>
      </w:pPr>
      <w:r>
        <w:t>&lt;to analyzer&gt;LED</w:t>
      </w:r>
      <w:r w:rsidRPr="00991892">
        <w:rPr>
          <w:highlight w:val="yellow"/>
        </w:rPr>
        <w:t>;</w:t>
      </w:r>
    </w:p>
    <w:p w14:paraId="03E470EA" w14:textId="77777777" w:rsidR="00991892" w:rsidRDefault="00991892" w:rsidP="00991892">
      <w:pPr>
        <w:pStyle w:val="Examplebody"/>
        <w:framePr w:wrap="notBeside"/>
      </w:pPr>
      <w:r>
        <w:t>&lt;response&gt;</w:t>
      </w:r>
    </w:p>
    <w:p w14:paraId="1D045A92" w14:textId="4B24875E" w:rsidR="00991892" w:rsidRDefault="00991892" w:rsidP="00991892">
      <w:pPr>
        <w:pStyle w:val="Examplebody"/>
        <w:framePr w:wrap="notBeside"/>
      </w:pPr>
      <w:r w:rsidRPr="00991892">
        <w:t>{"pins</w:t>
      </w:r>
      <w:proofErr w:type="gramStart"/>
      <w:r w:rsidRPr="00991892">
        <w:t>":{</w:t>
      </w:r>
      <w:proofErr w:type="gramEnd"/>
    </w:p>
    <w:p w14:paraId="4823C1BA" w14:textId="77777777" w:rsidR="00991892" w:rsidRDefault="00991892" w:rsidP="00991892">
      <w:pPr>
        <w:pStyle w:val="Examplebody"/>
        <w:framePr w:wrap="notBeside"/>
      </w:pPr>
      <w:r>
        <w:t xml:space="preserve">    </w:t>
      </w:r>
      <w:r w:rsidRPr="00991892">
        <w:t>"LED</w:t>
      </w:r>
      <w:proofErr w:type="gramStart"/>
      <w:r w:rsidRPr="00991892">
        <w:t>":{</w:t>
      </w:r>
      <w:proofErr w:type="gramEnd"/>
      <w:r w:rsidRPr="00991892">
        <w:t>"YELLOW":0,"ORANGE":0,"GREEN":0,"RED":0}</w:t>
      </w:r>
    </w:p>
    <w:p w14:paraId="3146676E" w14:textId="4DD330C2" w:rsidR="00991892" w:rsidRDefault="00991892" w:rsidP="00991892">
      <w:pPr>
        <w:pStyle w:val="Examplebody"/>
        <w:framePr w:wrap="notBeside"/>
      </w:pPr>
      <w:r w:rsidRPr="00991892">
        <w:t>}}</w:t>
      </w:r>
    </w:p>
    <w:p w14:paraId="3A027125" w14:textId="0ABB7D26" w:rsidR="00991892" w:rsidRDefault="00991892" w:rsidP="00991892">
      <w:pPr>
        <w:pStyle w:val="Examplebody"/>
        <w:framePr w:wrap="notBeside"/>
      </w:pPr>
    </w:p>
    <w:p w14:paraId="55BCD313" w14:textId="584F205F" w:rsidR="00991892" w:rsidRDefault="00991892" w:rsidP="00991892">
      <w:pPr>
        <w:pStyle w:val="Examplebody"/>
        <w:framePr w:wrap="notBeside"/>
      </w:pPr>
      <w:r>
        <w:t>Meaning LEDs are not assigned to any input pin.</w:t>
      </w:r>
    </w:p>
    <w:p w14:paraId="6E99D0A6" w14:textId="1DE65EFA" w:rsidR="00991892" w:rsidRDefault="00991892" w:rsidP="00991892">
      <w:pPr>
        <w:pStyle w:val="Examplebody"/>
        <w:framePr w:wrap="notBeside"/>
      </w:pPr>
    </w:p>
    <w:p w14:paraId="29D65B3D" w14:textId="798B2146" w:rsidR="00991892" w:rsidRDefault="00991892" w:rsidP="00991892">
      <w:r>
        <w:t>If changing assignment, always all assignment status is returned. This function is also good candidate for DEEP_MERGE.</w:t>
      </w:r>
    </w:p>
    <w:p w14:paraId="698868F2" w14:textId="21C71CF0" w:rsidR="00991892" w:rsidRDefault="00991892" w:rsidP="00991892">
      <w:pPr>
        <w:pStyle w:val="Example"/>
        <w:framePr w:wrap="notBeside"/>
      </w:pPr>
      <w:r>
        <w:lastRenderedPageBreak/>
        <w:t>Example of assigning pin</w:t>
      </w:r>
      <w:r w:rsidR="003507F1">
        <w:t>7</w:t>
      </w:r>
      <w:r>
        <w:t xml:space="preserve"> change to RED </w:t>
      </w:r>
      <w:r w:rsidR="003507F1">
        <w:t>LED</w:t>
      </w:r>
    </w:p>
    <w:p w14:paraId="14D6ECBB" w14:textId="41A15B6C" w:rsidR="003507F1" w:rsidRDefault="003507F1" w:rsidP="003507F1">
      <w:pPr>
        <w:pStyle w:val="Examplebody"/>
        <w:framePr w:wrap="notBeside"/>
        <w:rPr>
          <w:highlight w:val="yellow"/>
        </w:rPr>
      </w:pPr>
      <w:r>
        <w:t>&lt;to analyzer&gt;LED</w:t>
      </w:r>
      <w:r w:rsidRPr="003507F1">
        <w:rPr>
          <w:shd w:val="clear" w:color="auto" w:fill="00B050"/>
        </w:rPr>
        <w:t xml:space="preserve"> </w:t>
      </w:r>
      <w:r>
        <w:t>RED</w:t>
      </w:r>
      <w:r w:rsidRPr="003507F1">
        <w:rPr>
          <w:highlight w:val="cyan"/>
        </w:rPr>
        <w:t>=</w:t>
      </w:r>
      <w:r>
        <w:t>7</w:t>
      </w:r>
      <w:r w:rsidRPr="00991892">
        <w:rPr>
          <w:highlight w:val="yellow"/>
        </w:rPr>
        <w:t>;</w:t>
      </w:r>
    </w:p>
    <w:p w14:paraId="185F4F08" w14:textId="7BDBF59E" w:rsidR="00991892" w:rsidRDefault="003507F1" w:rsidP="00991892">
      <w:pPr>
        <w:pStyle w:val="Examplebody"/>
        <w:framePr w:wrap="notBeside"/>
      </w:pPr>
      <w:r>
        <w:t>&lt;response&gt;</w:t>
      </w:r>
    </w:p>
    <w:p w14:paraId="406AB63E" w14:textId="13FAD859" w:rsidR="003507F1" w:rsidRDefault="003507F1" w:rsidP="00991892">
      <w:pPr>
        <w:pStyle w:val="Examplebody"/>
        <w:framePr w:wrap="notBeside"/>
      </w:pPr>
      <w:r w:rsidRPr="003507F1">
        <w:t>{"pins</w:t>
      </w:r>
      <w:proofErr w:type="gramStart"/>
      <w:r w:rsidRPr="003507F1">
        <w:t>":{</w:t>
      </w:r>
      <w:proofErr w:type="gramEnd"/>
      <w:r w:rsidRPr="003507F1">
        <w:t>"LED":{"YELLOW":0,"ORANGE":0,"GREEN":0,"RED":7}}}</w:t>
      </w:r>
    </w:p>
    <w:p w14:paraId="194A8D80" w14:textId="365DA784" w:rsidR="003507F1" w:rsidRDefault="003507F1" w:rsidP="00991892">
      <w:pPr>
        <w:pStyle w:val="Examplebody"/>
        <w:framePr w:wrap="notBeside"/>
      </w:pPr>
    </w:p>
    <w:p w14:paraId="41F035DD" w14:textId="4239A371" w:rsidR="003507F1" w:rsidRDefault="003507F1" w:rsidP="00991892">
      <w:pPr>
        <w:pStyle w:val="Examplebody"/>
        <w:framePr w:wrap="notBeside"/>
      </w:pPr>
      <w:r>
        <w:t>Now all changes on PIN7 will be visible on RED LED.</w:t>
      </w:r>
    </w:p>
    <w:p w14:paraId="383FEEA8" w14:textId="77777777" w:rsidR="003507F1" w:rsidRDefault="003507F1" w:rsidP="00991892">
      <w:pPr>
        <w:pStyle w:val="Examplebody"/>
        <w:framePr w:wrap="notBeside"/>
      </w:pPr>
    </w:p>
    <w:p w14:paraId="4A83D258" w14:textId="6EADDE87" w:rsidR="003507F1" w:rsidRDefault="003507F1" w:rsidP="003507F1">
      <w:pPr>
        <w:pStyle w:val="Example"/>
        <w:framePr w:wrap="notBeside"/>
      </w:pPr>
      <w:r>
        <w:t>Example of unassigning RED LED</w:t>
      </w:r>
    </w:p>
    <w:p w14:paraId="2E1DB520" w14:textId="791307F4" w:rsidR="003507F1" w:rsidRDefault="003507F1" w:rsidP="003507F1">
      <w:pPr>
        <w:pStyle w:val="Examplebody"/>
        <w:framePr w:wrap="notBeside"/>
        <w:rPr>
          <w:highlight w:val="yellow"/>
        </w:rPr>
      </w:pPr>
      <w:r>
        <w:t>&lt;to analyzer&gt;LED</w:t>
      </w:r>
      <w:r w:rsidRPr="003507F1">
        <w:rPr>
          <w:shd w:val="clear" w:color="auto" w:fill="00B050"/>
        </w:rPr>
        <w:t xml:space="preserve"> </w:t>
      </w:r>
      <w:r>
        <w:t>RED</w:t>
      </w:r>
      <w:r w:rsidRPr="00991892">
        <w:rPr>
          <w:highlight w:val="yellow"/>
        </w:rPr>
        <w:t>;</w:t>
      </w:r>
    </w:p>
    <w:p w14:paraId="051D3FC2" w14:textId="389D7BA8" w:rsidR="003507F1" w:rsidRPr="003507F1" w:rsidRDefault="003507F1" w:rsidP="003507F1">
      <w:pPr>
        <w:pStyle w:val="Examplebody"/>
        <w:framePr w:wrap="notBeside"/>
      </w:pPr>
      <w:r>
        <w:t>&lt;alternative command&gt;LED</w:t>
      </w:r>
      <w:r w:rsidRPr="003507F1">
        <w:rPr>
          <w:shd w:val="clear" w:color="auto" w:fill="00B050"/>
        </w:rPr>
        <w:t xml:space="preserve"> </w:t>
      </w:r>
      <w:r>
        <w:t>RED</w:t>
      </w:r>
      <w:r w:rsidRPr="003507F1">
        <w:rPr>
          <w:highlight w:val="cyan"/>
        </w:rPr>
        <w:t>=</w:t>
      </w:r>
      <w:r w:rsidRPr="003507F1">
        <w:t>0</w:t>
      </w:r>
      <w:r w:rsidRPr="00991892">
        <w:rPr>
          <w:highlight w:val="yellow"/>
        </w:rPr>
        <w:t>;</w:t>
      </w:r>
    </w:p>
    <w:p w14:paraId="5437470F" w14:textId="77777777" w:rsidR="003507F1" w:rsidRDefault="003507F1" w:rsidP="003507F1">
      <w:pPr>
        <w:pStyle w:val="Examplebody"/>
        <w:framePr w:wrap="notBeside"/>
      </w:pPr>
      <w:r>
        <w:t>&lt;response&gt;</w:t>
      </w:r>
    </w:p>
    <w:p w14:paraId="67ADDDB1" w14:textId="7BE90698" w:rsidR="003507F1" w:rsidRDefault="003507F1" w:rsidP="003507F1">
      <w:pPr>
        <w:pStyle w:val="Examplebody"/>
        <w:framePr w:wrap="notBeside"/>
      </w:pPr>
      <w:r w:rsidRPr="003507F1">
        <w:t>{"pins</w:t>
      </w:r>
      <w:proofErr w:type="gramStart"/>
      <w:r w:rsidRPr="003507F1">
        <w:t>":{</w:t>
      </w:r>
      <w:proofErr w:type="gramEnd"/>
      <w:r w:rsidRPr="003507F1">
        <w:t>"LED":{"YELLOW":0,"ORANGE":0,"GREEN":0,"RED":</w:t>
      </w:r>
      <w:r>
        <w:t>0</w:t>
      </w:r>
      <w:r w:rsidRPr="003507F1">
        <w:t>}}}</w:t>
      </w:r>
    </w:p>
    <w:p w14:paraId="1F3EDBDA" w14:textId="52B8C6B0" w:rsidR="003507F1" w:rsidRDefault="003507F1" w:rsidP="003507F1"/>
    <w:p w14:paraId="15AB3F75" w14:textId="00E2E281" w:rsidR="0073195A" w:rsidRPr="003507F1" w:rsidRDefault="0073195A" w:rsidP="003507F1">
      <w:r>
        <w:t>Parameter details are obtained by executing</w:t>
      </w:r>
      <w:r w:rsidR="00F56126">
        <w:t xml:space="preserve"> command from</w:t>
      </w:r>
      <w:r>
        <w:t xml:space="preserve"> </w:t>
      </w:r>
      <w:proofErr w:type="spellStart"/>
      <w:r w:rsidRPr="0073195A">
        <w:rPr>
          <w:rStyle w:val="StructurefieldChar"/>
        </w:rPr>
        <w:t>COMMAND.LED.details</w:t>
      </w:r>
      <w:proofErr w:type="spellEnd"/>
      <w:r>
        <w:t>.</w:t>
      </w:r>
    </w:p>
    <w:p w14:paraId="71C1FECC" w14:textId="42BDC8C7" w:rsidR="00B44ACE" w:rsidRDefault="00B44ACE" w:rsidP="00B44ACE">
      <w:pPr>
        <w:pStyle w:val="Heading2"/>
      </w:pPr>
      <w:bookmarkStart w:id="9" w:name="_Ref525132991"/>
      <w:r>
        <w:t>DVM</w:t>
      </w:r>
      <w:bookmarkEnd w:id="9"/>
    </w:p>
    <w:p w14:paraId="05CC6080" w14:textId="2FCC7746" w:rsidR="00715B11" w:rsidRDefault="00715B11" w:rsidP="00715B11">
      <w:r>
        <w:t>This function is for measuring a voltage on all pins quasi simultaneously. The DVM is mimicking the functionality of connecting 14 digital voltmeters (DVM) to all of 14 analyzer pins. DVM temporarily disables the LED feature while the command is active.</w:t>
      </w:r>
    </w:p>
    <w:p w14:paraId="52088023" w14:textId="0C880F70" w:rsidR="00B95D0E" w:rsidRDefault="00B95D0E" w:rsidP="00715B11">
      <w:r>
        <w:t>This command does not need parameters.</w:t>
      </w:r>
    </w:p>
    <w:p w14:paraId="51EC7AD9" w14:textId="77777777" w:rsidR="00722BD3" w:rsidRDefault="00722BD3" w:rsidP="00722BD3">
      <w:pPr>
        <w:pStyle w:val="Heading3"/>
      </w:pPr>
      <w:r>
        <w:t>Data format in JSON mode</w:t>
      </w:r>
    </w:p>
    <w:p w14:paraId="7831C306" w14:textId="00CB3700" w:rsidR="00722BD3" w:rsidRDefault="00722BD3" w:rsidP="00722BD3">
      <w:r>
        <w:t>The return value is an object with one field:</w:t>
      </w:r>
    </w:p>
    <w:p w14:paraId="30344E12" w14:textId="418A0817" w:rsidR="00B95D0E" w:rsidRDefault="00722BD3" w:rsidP="00715B11">
      <w:proofErr w:type="spellStart"/>
      <w:proofErr w:type="gramStart"/>
      <w:r>
        <w:rPr>
          <w:rStyle w:val="StructurefieldChar"/>
        </w:rPr>
        <w:t>DVM</w:t>
      </w:r>
      <w:r w:rsidRPr="00271CB4">
        <w:rPr>
          <w:rStyle w:val="StructurefieldChar"/>
        </w:rPr>
        <w:t>.</w:t>
      </w:r>
      <w:r>
        <w:rPr>
          <w:rStyle w:val="StructurefieldChar"/>
        </w:rPr>
        <w:t>voltages</w:t>
      </w:r>
      <w:proofErr w:type="spellEnd"/>
      <w:r>
        <w:t xml:space="preserve"> </w:t>
      </w:r>
      <w:r w:rsidRPr="00271CB4">
        <w:t>:</w:t>
      </w:r>
      <w:proofErr w:type="gramEnd"/>
      <w:r w:rsidRPr="00271CB4">
        <w:t xml:space="preserve"> </w:t>
      </w:r>
      <w:r w:rsidR="00B95D0E">
        <w:t xml:space="preserve">The </w:t>
      </w:r>
      <w:r>
        <w:t>field value</w:t>
      </w:r>
      <w:r w:rsidR="00B95D0E">
        <w:t xml:space="preserve"> is list of voltages for each pin </w:t>
      </w:r>
      <w:r>
        <w:t>as</w:t>
      </w:r>
      <w:r w:rsidR="00B95D0E">
        <w:t xml:space="preserve"> an array.</w:t>
      </w:r>
    </w:p>
    <w:p w14:paraId="7E139F47" w14:textId="7CD431F2" w:rsidR="00B95D0E" w:rsidRDefault="00B95D0E" w:rsidP="00B95D0E">
      <w:pPr>
        <w:pStyle w:val="Example"/>
        <w:framePr w:wrap="notBeside"/>
      </w:pPr>
      <w:r>
        <w:t>Example of measuring floating pins</w:t>
      </w:r>
    </w:p>
    <w:p w14:paraId="738D03B4" w14:textId="650364A2" w:rsidR="00B95D0E" w:rsidRDefault="00B95D0E" w:rsidP="00B95D0E">
      <w:pPr>
        <w:pStyle w:val="Examplebody"/>
        <w:framePr w:wrap="notBeside"/>
        <w:rPr>
          <w:highlight w:val="yellow"/>
        </w:rPr>
      </w:pPr>
      <w:r>
        <w:t>&lt;to analyzer&gt;DVM</w:t>
      </w:r>
      <w:r w:rsidRPr="00B95D0E">
        <w:rPr>
          <w:highlight w:val="yellow"/>
        </w:rPr>
        <w:t>;</w:t>
      </w:r>
    </w:p>
    <w:p w14:paraId="4E38804E" w14:textId="5064406B" w:rsidR="00B95D0E" w:rsidRDefault="00B95D0E" w:rsidP="00B95D0E">
      <w:pPr>
        <w:pStyle w:val="Examplebody"/>
        <w:framePr w:wrap="notBeside"/>
      </w:pPr>
      <w:r>
        <w:t>&lt;response&gt;</w:t>
      </w:r>
    </w:p>
    <w:p w14:paraId="3108252F" w14:textId="5E447669" w:rsidR="00B95D0E" w:rsidRDefault="00B95D0E" w:rsidP="00B95D0E">
      <w:pPr>
        <w:pStyle w:val="Examplebody"/>
        <w:framePr w:wrap="notBeside"/>
      </w:pPr>
      <w:r w:rsidRPr="00B95D0E">
        <w:t>{"DVM</w:t>
      </w:r>
      <w:proofErr w:type="gramStart"/>
      <w:r w:rsidRPr="00B95D0E">
        <w:t>":{</w:t>
      </w:r>
      <w:proofErr w:type="gramEnd"/>
      <w:r w:rsidRPr="00B95D0E">
        <w:t>"voltages":[1.233796,1.450168,1.431576,1.451384,1.528016,1.547792,1.540368,1.503296,</w:t>
      </w:r>
      <w:r w:rsidRPr="00B95D0E">
        <w:rPr>
          <w:color w:val="FF0000"/>
        </w:rPr>
        <w:t>1.588624</w:t>
      </w:r>
      <w:r w:rsidRPr="00B95D0E">
        <w:t>,1.562656,1.644224,1.682560,1.759216,1.853184]}}</w:t>
      </w:r>
    </w:p>
    <w:p w14:paraId="037F896B" w14:textId="4EC7773B" w:rsidR="00B95D0E" w:rsidRDefault="00B95D0E" w:rsidP="00B95D0E">
      <w:pPr>
        <w:pStyle w:val="Examplebody"/>
        <w:framePr w:wrap="notBeside"/>
      </w:pPr>
    </w:p>
    <w:p w14:paraId="3A459F85" w14:textId="055B3A4E" w:rsidR="0044477F" w:rsidRDefault="00B95D0E" w:rsidP="00B95D0E">
      <w:pPr>
        <w:pStyle w:val="Examplebody"/>
        <w:framePr w:wrap="notBeside"/>
      </w:pPr>
      <w:r>
        <w:t xml:space="preserve">This shows that the voltage on analyzer pin9 is </w:t>
      </w:r>
      <w:r w:rsidRPr="00722BD3">
        <w:rPr>
          <w:color w:val="FF0000"/>
        </w:rPr>
        <w:t>1.588624</w:t>
      </w:r>
      <w:r>
        <w:t>V</w:t>
      </w:r>
    </w:p>
    <w:p w14:paraId="4F93C588" w14:textId="57D7228B" w:rsidR="0044477F" w:rsidRDefault="0044477F" w:rsidP="0044477F">
      <w:pPr>
        <w:pStyle w:val="Heading3"/>
      </w:pPr>
      <w:r>
        <w:t>Data format in BIN mode</w:t>
      </w:r>
    </w:p>
    <w:p w14:paraId="1C172AF0" w14:textId="43F9BC80" w:rsidR="0044477F" w:rsidRDefault="0044477F" w:rsidP="0044477F">
      <w:r>
        <w:t>In binary mode you can get higher resolution (if needed) as the reference voltage and the RAW ADC data is sent. Number of channels and ADC resolution is also included in the data frame.</w:t>
      </w:r>
    </w:p>
    <w:p w14:paraId="384390FF" w14:textId="435F6A02" w:rsidR="0044477F" w:rsidRDefault="0044477F" w:rsidP="0044477F">
      <w:r>
        <w:t xml:space="preserve">The generic header </w:t>
      </w:r>
      <w:r w:rsidRPr="002909EF">
        <w:rPr>
          <w:color w:val="E36C0A" w:themeColor="accent6" w:themeShade="BF"/>
        </w:rPr>
        <w:t>payload</w:t>
      </w:r>
      <w:r>
        <w:rPr>
          <w:color w:val="E36C0A" w:themeColor="accent6" w:themeShade="BF"/>
        </w:rPr>
        <w:t xml:space="preserve"> </w:t>
      </w:r>
      <w:r w:rsidRPr="002909EF">
        <w:rPr>
          <w:color w:val="E36C0A" w:themeColor="accent6" w:themeShade="BF"/>
        </w:rPr>
        <w:t>ID</w:t>
      </w:r>
      <w:r>
        <w:rPr>
          <w:color w:val="E36C0A" w:themeColor="accent6" w:themeShade="BF"/>
        </w:rPr>
        <w:t xml:space="preserve"> </w:t>
      </w:r>
      <w:r w:rsidRPr="00F1035B">
        <w:t>is</w:t>
      </w:r>
      <w:r>
        <w:t xml:space="preserve"> </w:t>
      </w:r>
      <w:r w:rsidRPr="00F1035B">
        <w:rPr>
          <w:color w:val="E36C0A" w:themeColor="accent6" w:themeShade="BF"/>
        </w:rPr>
        <w:t>0x</w:t>
      </w:r>
      <w:r>
        <w:rPr>
          <w:color w:val="E36C0A" w:themeColor="accent6" w:themeShade="BF"/>
        </w:rPr>
        <w:t>56</w:t>
      </w:r>
      <w:r w:rsidR="00E30E01">
        <w:rPr>
          <w:color w:val="E36C0A" w:themeColor="accent6" w:themeShade="BF"/>
        </w:rPr>
        <w:t>44</w:t>
      </w:r>
      <w:r>
        <w:t xml:space="preserve"> (Digital Voltmeter sample v1).</w:t>
      </w:r>
    </w:p>
    <w:p w14:paraId="3E72A066" w14:textId="490DDB52" w:rsidR="005B11E9" w:rsidRDefault="005B11E9" w:rsidP="0044477F">
      <w:proofErr w:type="spellStart"/>
      <w:r>
        <w:rPr>
          <w:color w:val="7030A0"/>
        </w:rPr>
        <w:t>vrefVoltage</w:t>
      </w:r>
      <w:proofErr w:type="spellEnd"/>
      <w:r>
        <w:rPr>
          <w:color w:val="7030A0"/>
        </w:rPr>
        <w:t xml:space="preserve"> </w:t>
      </w:r>
      <w:r w:rsidRPr="005B11E9">
        <w:t xml:space="preserve">is a float24 </w:t>
      </w:r>
      <w:r>
        <w:t xml:space="preserve">formatted data. Float24 is a shortened </w:t>
      </w:r>
      <w:hyperlink r:id="rId12" w:history="1">
        <w:r w:rsidRPr="00694432">
          <w:rPr>
            <w:rStyle w:val="Hyperlink"/>
          </w:rPr>
          <w:t>IEEE 754 single precision</w:t>
        </w:r>
      </w:hyperlink>
      <w:r>
        <w:t xml:space="preserve"> format. </w:t>
      </w:r>
    </w:p>
    <w:tbl>
      <w:tblPr>
        <w:tblStyle w:val="TableGrid"/>
        <w:tblW w:w="0" w:type="auto"/>
        <w:tblLook w:val="04A0" w:firstRow="1" w:lastRow="0" w:firstColumn="1" w:lastColumn="0" w:noHBand="0" w:noVBand="1"/>
      </w:tblPr>
      <w:tblGrid>
        <w:gridCol w:w="700"/>
        <w:gridCol w:w="1138"/>
        <w:gridCol w:w="1097"/>
        <w:gridCol w:w="3581"/>
        <w:gridCol w:w="3538"/>
      </w:tblGrid>
      <w:tr w:rsidR="005B11E9" w14:paraId="01C25832" w14:textId="77777777" w:rsidTr="00694432">
        <w:tc>
          <w:tcPr>
            <w:tcW w:w="700" w:type="dxa"/>
            <w:tcBorders>
              <w:bottom w:val="single" w:sz="4" w:space="0" w:color="auto"/>
            </w:tcBorders>
            <w:shd w:val="clear" w:color="auto" w:fill="66FFFF"/>
          </w:tcPr>
          <w:p w14:paraId="18CE0824" w14:textId="43A404F7" w:rsidR="005B11E9" w:rsidRDefault="005B11E9" w:rsidP="00694432">
            <w:pPr>
              <w:jc w:val="center"/>
            </w:pPr>
            <w:r>
              <w:t>sign</w:t>
            </w:r>
          </w:p>
        </w:tc>
        <w:tc>
          <w:tcPr>
            <w:tcW w:w="2235" w:type="dxa"/>
            <w:gridSpan w:val="2"/>
            <w:tcBorders>
              <w:bottom w:val="single" w:sz="4" w:space="0" w:color="auto"/>
            </w:tcBorders>
            <w:shd w:val="clear" w:color="auto" w:fill="99FFCC"/>
          </w:tcPr>
          <w:p w14:paraId="331AFDEF" w14:textId="19AAA346" w:rsidR="005B11E9" w:rsidRDefault="005B11E9" w:rsidP="00694432">
            <w:pPr>
              <w:jc w:val="center"/>
            </w:pPr>
            <w:r>
              <w:t>Exponent (8bits)</w:t>
            </w:r>
          </w:p>
        </w:tc>
        <w:tc>
          <w:tcPr>
            <w:tcW w:w="7119" w:type="dxa"/>
            <w:gridSpan w:val="2"/>
            <w:tcBorders>
              <w:bottom w:val="single" w:sz="4" w:space="0" w:color="auto"/>
            </w:tcBorders>
            <w:shd w:val="clear" w:color="auto" w:fill="FF9999"/>
          </w:tcPr>
          <w:p w14:paraId="2D8C7DC9" w14:textId="157EF7A2" w:rsidR="005B11E9" w:rsidRDefault="005B11E9" w:rsidP="00694432">
            <w:pPr>
              <w:jc w:val="center"/>
            </w:pPr>
            <w:r>
              <w:t>Fraction (15bits)</w:t>
            </w:r>
          </w:p>
        </w:tc>
      </w:tr>
      <w:tr w:rsidR="005B11E9" w14:paraId="411D0DC1" w14:textId="77777777" w:rsidTr="00694432">
        <w:trPr>
          <w:trHeight w:val="125"/>
        </w:trPr>
        <w:tc>
          <w:tcPr>
            <w:tcW w:w="700" w:type="dxa"/>
            <w:tcBorders>
              <w:bottom w:val="nil"/>
            </w:tcBorders>
          </w:tcPr>
          <w:p w14:paraId="606BF697" w14:textId="6EFA7243" w:rsidR="005B11E9" w:rsidRDefault="005B11E9" w:rsidP="0044477F">
            <w:r>
              <w:t>23</w:t>
            </w:r>
          </w:p>
        </w:tc>
        <w:tc>
          <w:tcPr>
            <w:tcW w:w="1138" w:type="dxa"/>
            <w:tcBorders>
              <w:bottom w:val="nil"/>
              <w:right w:val="nil"/>
            </w:tcBorders>
          </w:tcPr>
          <w:p w14:paraId="2F92FFC5" w14:textId="70577D74" w:rsidR="005B11E9" w:rsidRDefault="005B11E9" w:rsidP="0044477F">
            <w:r>
              <w:t>22</w:t>
            </w:r>
          </w:p>
        </w:tc>
        <w:tc>
          <w:tcPr>
            <w:tcW w:w="1097" w:type="dxa"/>
            <w:tcBorders>
              <w:left w:val="nil"/>
              <w:bottom w:val="nil"/>
            </w:tcBorders>
          </w:tcPr>
          <w:p w14:paraId="28DFF099" w14:textId="1679FFF8" w:rsidR="005B11E9" w:rsidRDefault="005B11E9" w:rsidP="005B11E9">
            <w:pPr>
              <w:jc w:val="right"/>
            </w:pPr>
            <w:r>
              <w:t>15</w:t>
            </w:r>
          </w:p>
        </w:tc>
        <w:tc>
          <w:tcPr>
            <w:tcW w:w="3581" w:type="dxa"/>
            <w:tcBorders>
              <w:bottom w:val="nil"/>
              <w:right w:val="nil"/>
            </w:tcBorders>
          </w:tcPr>
          <w:p w14:paraId="64D16FF4" w14:textId="5DE312A3" w:rsidR="005B11E9" w:rsidRDefault="005B11E9" w:rsidP="0044477F">
            <w:r>
              <w:t>14</w:t>
            </w:r>
          </w:p>
        </w:tc>
        <w:tc>
          <w:tcPr>
            <w:tcW w:w="3538" w:type="dxa"/>
            <w:tcBorders>
              <w:left w:val="nil"/>
              <w:bottom w:val="nil"/>
            </w:tcBorders>
          </w:tcPr>
          <w:p w14:paraId="321DED15" w14:textId="0A5A4B01" w:rsidR="005B11E9" w:rsidRDefault="005B11E9" w:rsidP="005B11E9">
            <w:pPr>
              <w:jc w:val="right"/>
            </w:pPr>
            <w:r>
              <w:t>0</w:t>
            </w:r>
          </w:p>
        </w:tc>
      </w:tr>
      <w:tr w:rsidR="00694432" w14:paraId="619AED1D" w14:textId="77777777" w:rsidTr="00694432">
        <w:tc>
          <w:tcPr>
            <w:tcW w:w="10054" w:type="dxa"/>
            <w:gridSpan w:val="5"/>
            <w:tcBorders>
              <w:top w:val="nil"/>
              <w:left w:val="nil"/>
              <w:bottom w:val="nil"/>
              <w:right w:val="nil"/>
            </w:tcBorders>
          </w:tcPr>
          <w:p w14:paraId="5E7FA2F1" w14:textId="3CABA96F" w:rsidR="00694432" w:rsidRDefault="00694432" w:rsidP="00694432">
            <w:pPr>
              <w:jc w:val="center"/>
            </w:pPr>
            <w:r>
              <w:t xml:space="preserve">Bit index   </w:t>
            </w:r>
          </w:p>
        </w:tc>
      </w:tr>
    </w:tbl>
    <w:p w14:paraId="4257226A" w14:textId="77777777" w:rsidR="005B11E9" w:rsidRPr="005B11E9" w:rsidRDefault="005B11E9" w:rsidP="0044477F"/>
    <w:p w14:paraId="0658A15C" w14:textId="77777777" w:rsidR="00C364CB" w:rsidRDefault="00C364CB" w:rsidP="0044477F"/>
    <w:p w14:paraId="2E93A597" w14:textId="0D86C5A2" w:rsidR="00845E75" w:rsidRDefault="00845E75" w:rsidP="0044477F">
      <w:r>
        <w:t xml:space="preserve">To calculate </w:t>
      </w:r>
      <w:r w:rsidR="00044FE5">
        <w:t>the voltage on a specific pin from the RAW value, you can use the following formula:</w:t>
      </w:r>
    </w:p>
    <w:p w14:paraId="2B695F62" w14:textId="04441828" w:rsidR="00044FE5" w:rsidRDefault="000B7697" w:rsidP="0044477F">
      <m:oMathPara>
        <m:oMath>
          <m:sSub>
            <m:sSubPr>
              <m:ctrlPr>
                <w:rPr>
                  <w:rFonts w:ascii="Cambria Math" w:hAnsi="Cambria Math"/>
                  <w:i/>
                </w:rPr>
              </m:ctrlPr>
            </m:sSubPr>
            <m:e>
              <m:r>
                <w:rPr>
                  <w:rFonts w:ascii="Cambria Math" w:hAnsi="Cambria Math"/>
                </w:rPr>
                <m:t>V</m:t>
              </m:r>
            </m:e>
            <m:sub>
              <m:r>
                <w:rPr>
                  <w:rFonts w:ascii="Cambria Math" w:hAnsi="Cambria Math"/>
                </w:rPr>
                <m:t>pin</m:t>
              </m:r>
            </m:sub>
          </m:sSub>
          <m:r>
            <w:rPr>
              <w:rFonts w:ascii="Cambria Math" w:hAnsi="Cambria Math"/>
            </w:rPr>
            <m:t>=</m:t>
          </m:r>
          <m:f>
            <m:fPr>
              <m:ctrlPr>
                <w:rPr>
                  <w:rFonts w:ascii="Cambria Math" w:hAnsi="Cambria Math"/>
                  <w:i/>
                </w:rPr>
              </m:ctrlPr>
            </m:fPr>
            <m:num>
              <m:r>
                <w:rPr>
                  <w:rFonts w:ascii="Cambria Math" w:hAnsi="Cambria Math"/>
                  <w:color w:val="7030A0"/>
                </w:rPr>
                <m:t>vrefVoltage</m:t>
              </m:r>
            </m:num>
            <m:den>
              <m:sSup>
                <m:sSupPr>
                  <m:ctrlPr>
                    <w:rPr>
                      <w:rFonts w:ascii="Cambria Math" w:hAnsi="Cambria Math"/>
                      <w:i/>
                    </w:rPr>
                  </m:ctrlPr>
                </m:sSupPr>
                <m:e>
                  <m:r>
                    <w:rPr>
                      <w:rFonts w:ascii="Cambria Math" w:hAnsi="Cambria Math"/>
                    </w:rPr>
                    <m:t>2</m:t>
                  </m:r>
                </m:e>
                <m:sup>
                  <m:r>
                    <m:rPr>
                      <m:sty m:val="p"/>
                    </m:rPr>
                    <w:rPr>
                      <w:rFonts w:ascii="Cambria Math" w:hAnsi="Cambria Math"/>
                      <w:color w:val="E36C0A" w:themeColor="accent6" w:themeShade="BF"/>
                    </w:rPr>
                    <m:t>ADCbits</m:t>
                  </m:r>
                </m:sup>
              </m:sSup>
              <m:r>
                <w:rPr>
                  <w:rFonts w:ascii="Cambria Math" w:hAnsi="Cambria Math"/>
                </w:rPr>
                <m:t>-1</m:t>
              </m:r>
            </m:den>
          </m:f>
          <m:r>
            <w:rPr>
              <w:rFonts w:ascii="Cambria Math" w:eastAsiaTheme="minorEastAsia" w:hAnsi="Cambria Math"/>
            </w:rPr>
            <m:t>×</m:t>
          </m:r>
          <m:r>
            <m:rPr>
              <m:sty m:val="p"/>
            </m:rPr>
            <w:rPr>
              <w:rFonts w:ascii="Cambria Math" w:hAnsi="Cambria Math"/>
            </w:rPr>
            <m:t>ADCdataRAW</m:t>
          </m:r>
          <m:r>
            <w:rPr>
              <w:rFonts w:ascii="Cambria Math" w:eastAsiaTheme="minorEastAsia" w:hAnsi="Cambria Math"/>
            </w:rPr>
            <m:t xml:space="preserve"> [V]</m:t>
          </m:r>
        </m:oMath>
      </m:oMathPara>
    </w:p>
    <w:p w14:paraId="131E552A" w14:textId="77777777" w:rsidR="0044477F" w:rsidRDefault="0044477F" w:rsidP="0044477F">
      <w:r>
        <w:lastRenderedPageBreak/>
        <w:t>Reply structure:</w:t>
      </w:r>
    </w:p>
    <w:tbl>
      <w:tblPr>
        <w:tblStyle w:val="TableGrid"/>
        <w:tblW w:w="0" w:type="auto"/>
        <w:tblLook w:val="04A0" w:firstRow="1" w:lastRow="0" w:firstColumn="1" w:lastColumn="0" w:noHBand="0" w:noVBand="1"/>
      </w:tblPr>
      <w:tblGrid>
        <w:gridCol w:w="1952"/>
        <w:gridCol w:w="3014"/>
        <w:gridCol w:w="1716"/>
        <w:gridCol w:w="2335"/>
      </w:tblGrid>
      <w:tr w:rsidR="0044477F" w14:paraId="37EF6714" w14:textId="77777777" w:rsidTr="00694432">
        <w:tc>
          <w:tcPr>
            <w:tcW w:w="1952" w:type="dxa"/>
          </w:tcPr>
          <w:p w14:paraId="0DB5ED86" w14:textId="77777777" w:rsidR="0044477F" w:rsidRDefault="0044477F" w:rsidP="00694432">
            <w:r>
              <w:t>Offset</w:t>
            </w:r>
          </w:p>
        </w:tc>
        <w:tc>
          <w:tcPr>
            <w:tcW w:w="3014" w:type="dxa"/>
          </w:tcPr>
          <w:p w14:paraId="1765E92D" w14:textId="77777777" w:rsidR="0044477F" w:rsidRDefault="0044477F" w:rsidP="00694432">
            <w:r>
              <w:t>Length</w:t>
            </w:r>
          </w:p>
        </w:tc>
        <w:tc>
          <w:tcPr>
            <w:tcW w:w="1716" w:type="dxa"/>
          </w:tcPr>
          <w:p w14:paraId="3BAF1F5E" w14:textId="77777777" w:rsidR="0044477F" w:rsidRDefault="0044477F" w:rsidP="00694432">
            <w:r>
              <w:t>Name</w:t>
            </w:r>
          </w:p>
        </w:tc>
        <w:tc>
          <w:tcPr>
            <w:tcW w:w="2335" w:type="dxa"/>
          </w:tcPr>
          <w:p w14:paraId="48531F95" w14:textId="77777777" w:rsidR="0044477F" w:rsidRDefault="0044477F" w:rsidP="00694432">
            <w:r>
              <w:t>Description</w:t>
            </w:r>
          </w:p>
        </w:tc>
      </w:tr>
      <w:tr w:rsidR="0044477F" w14:paraId="571994D6" w14:textId="77777777" w:rsidTr="00694432">
        <w:tc>
          <w:tcPr>
            <w:tcW w:w="1952" w:type="dxa"/>
            <w:shd w:val="clear" w:color="auto" w:fill="F2DBDB" w:themeFill="accent2" w:themeFillTint="33"/>
          </w:tcPr>
          <w:p w14:paraId="76523CD5" w14:textId="77777777" w:rsidR="0044477F" w:rsidRDefault="0044477F" w:rsidP="00694432">
            <w:r>
              <w:t>0</w:t>
            </w:r>
          </w:p>
        </w:tc>
        <w:tc>
          <w:tcPr>
            <w:tcW w:w="3014" w:type="dxa"/>
            <w:shd w:val="clear" w:color="auto" w:fill="F2DBDB" w:themeFill="accent2" w:themeFillTint="33"/>
          </w:tcPr>
          <w:p w14:paraId="4BF4BE06" w14:textId="77777777" w:rsidR="0044477F" w:rsidRDefault="0044477F" w:rsidP="00694432">
            <w:r>
              <w:t>6 bytes</w:t>
            </w:r>
          </w:p>
        </w:tc>
        <w:tc>
          <w:tcPr>
            <w:tcW w:w="1716" w:type="dxa"/>
            <w:shd w:val="clear" w:color="auto" w:fill="F2DBDB" w:themeFill="accent2" w:themeFillTint="33"/>
          </w:tcPr>
          <w:p w14:paraId="072AD5C2" w14:textId="77777777" w:rsidR="0044477F" w:rsidRDefault="0044477F" w:rsidP="00694432">
            <w:proofErr w:type="spellStart"/>
            <w:r>
              <w:t>BINheader</w:t>
            </w:r>
            <w:proofErr w:type="spellEnd"/>
          </w:p>
        </w:tc>
        <w:tc>
          <w:tcPr>
            <w:tcW w:w="2335" w:type="dxa"/>
            <w:shd w:val="clear" w:color="auto" w:fill="F2DBDB" w:themeFill="accent2" w:themeFillTint="33"/>
          </w:tcPr>
          <w:p w14:paraId="11572455" w14:textId="77777777" w:rsidR="0044477F" w:rsidRDefault="0044477F" w:rsidP="00694432">
            <w:r>
              <w:fldChar w:fldCharType="begin"/>
            </w:r>
            <w:r>
              <w:instrText xml:space="preserve"> REF _Ref506198015 \h  \* MERGEFORMAT </w:instrText>
            </w:r>
            <w:r>
              <w:fldChar w:fldCharType="separate"/>
            </w:r>
            <w:r>
              <w:t>Binary message generic format</w:t>
            </w:r>
            <w:r>
              <w:fldChar w:fldCharType="end"/>
            </w:r>
            <w:r>
              <w:t xml:space="preserve"> header</w:t>
            </w:r>
          </w:p>
        </w:tc>
      </w:tr>
      <w:tr w:rsidR="0044477F" w14:paraId="05E9D0AC" w14:textId="77777777" w:rsidTr="00694432">
        <w:tc>
          <w:tcPr>
            <w:tcW w:w="1952" w:type="dxa"/>
            <w:shd w:val="clear" w:color="auto" w:fill="EAF1DD" w:themeFill="accent3" w:themeFillTint="33"/>
          </w:tcPr>
          <w:p w14:paraId="0B6FCC48" w14:textId="77777777" w:rsidR="0044477F" w:rsidRPr="00E8667A" w:rsidRDefault="0044477F" w:rsidP="00694432">
            <w:pPr>
              <w:rPr>
                <w:color w:val="7030A0"/>
              </w:rPr>
            </w:pPr>
            <w:r w:rsidRPr="00E8667A">
              <w:rPr>
                <w:color w:val="7030A0"/>
              </w:rPr>
              <w:t>6</w:t>
            </w:r>
          </w:p>
        </w:tc>
        <w:tc>
          <w:tcPr>
            <w:tcW w:w="3014" w:type="dxa"/>
            <w:shd w:val="clear" w:color="auto" w:fill="EAF1DD" w:themeFill="accent3" w:themeFillTint="33"/>
          </w:tcPr>
          <w:p w14:paraId="5AFCA745" w14:textId="327C4722" w:rsidR="0044477F" w:rsidRPr="00E8667A" w:rsidRDefault="00E30E01" w:rsidP="00694432">
            <w:pPr>
              <w:rPr>
                <w:color w:val="7030A0"/>
              </w:rPr>
            </w:pPr>
            <w:r>
              <w:rPr>
                <w:color w:val="7030A0"/>
              </w:rPr>
              <w:t>3</w:t>
            </w:r>
            <w:r w:rsidR="0044477F" w:rsidRPr="00E8667A">
              <w:rPr>
                <w:color w:val="7030A0"/>
              </w:rPr>
              <w:t xml:space="preserve"> </w:t>
            </w:r>
            <w:proofErr w:type="gramStart"/>
            <w:r w:rsidR="0044477F" w:rsidRPr="00E8667A">
              <w:rPr>
                <w:color w:val="7030A0"/>
              </w:rPr>
              <w:t>byte</w:t>
            </w:r>
            <w:proofErr w:type="gramEnd"/>
            <w:r>
              <w:rPr>
                <w:color w:val="7030A0"/>
              </w:rPr>
              <w:t xml:space="preserve"> (24bit float)</w:t>
            </w:r>
          </w:p>
        </w:tc>
        <w:tc>
          <w:tcPr>
            <w:tcW w:w="1716" w:type="dxa"/>
            <w:shd w:val="clear" w:color="auto" w:fill="EAF1DD" w:themeFill="accent3" w:themeFillTint="33"/>
          </w:tcPr>
          <w:p w14:paraId="29A9D5FD" w14:textId="410ADE76" w:rsidR="0044477F" w:rsidRPr="00E8667A" w:rsidRDefault="00E30E01" w:rsidP="00694432">
            <w:pPr>
              <w:rPr>
                <w:color w:val="7030A0"/>
              </w:rPr>
            </w:pPr>
            <w:proofErr w:type="spellStart"/>
            <w:r>
              <w:rPr>
                <w:color w:val="7030A0"/>
              </w:rPr>
              <w:t>vrefVoltage</w:t>
            </w:r>
            <w:proofErr w:type="spellEnd"/>
          </w:p>
        </w:tc>
        <w:tc>
          <w:tcPr>
            <w:tcW w:w="2335" w:type="dxa"/>
            <w:shd w:val="clear" w:color="auto" w:fill="EAF1DD" w:themeFill="accent3" w:themeFillTint="33"/>
          </w:tcPr>
          <w:p w14:paraId="73830F2B" w14:textId="3CA014A0" w:rsidR="0044477F" w:rsidRPr="00E8667A" w:rsidRDefault="00E30E01" w:rsidP="00694432">
            <w:pPr>
              <w:rPr>
                <w:color w:val="7030A0"/>
              </w:rPr>
            </w:pPr>
            <w:r>
              <w:rPr>
                <w:color w:val="7030A0"/>
              </w:rPr>
              <w:t>ADC reference voltage</w:t>
            </w:r>
          </w:p>
        </w:tc>
      </w:tr>
      <w:tr w:rsidR="0044477F" w14:paraId="0BB3F509" w14:textId="77777777" w:rsidTr="00694432">
        <w:tc>
          <w:tcPr>
            <w:tcW w:w="1952" w:type="dxa"/>
            <w:shd w:val="clear" w:color="auto" w:fill="EAF1DD" w:themeFill="accent3" w:themeFillTint="33"/>
          </w:tcPr>
          <w:p w14:paraId="75F70742" w14:textId="46BC713E" w:rsidR="0044477F" w:rsidRPr="001C44D5" w:rsidRDefault="00E30E01" w:rsidP="00694432">
            <w:pPr>
              <w:rPr>
                <w:color w:val="E36C0A" w:themeColor="accent6" w:themeShade="BF"/>
              </w:rPr>
            </w:pPr>
            <w:r w:rsidRPr="001C44D5">
              <w:rPr>
                <w:color w:val="E36C0A" w:themeColor="accent6" w:themeShade="BF"/>
              </w:rPr>
              <w:t>9</w:t>
            </w:r>
          </w:p>
        </w:tc>
        <w:tc>
          <w:tcPr>
            <w:tcW w:w="3014" w:type="dxa"/>
            <w:shd w:val="clear" w:color="auto" w:fill="EAF1DD" w:themeFill="accent3" w:themeFillTint="33"/>
          </w:tcPr>
          <w:p w14:paraId="20DE78B2" w14:textId="0FFADF54" w:rsidR="0044477F" w:rsidRPr="001C44D5" w:rsidRDefault="00E30E01" w:rsidP="00694432">
            <w:pPr>
              <w:rPr>
                <w:color w:val="E36C0A" w:themeColor="accent6" w:themeShade="BF"/>
              </w:rPr>
            </w:pPr>
            <w:r w:rsidRPr="001C44D5">
              <w:rPr>
                <w:color w:val="E36C0A" w:themeColor="accent6" w:themeShade="BF"/>
              </w:rPr>
              <w:t>1 byte</w:t>
            </w:r>
          </w:p>
        </w:tc>
        <w:tc>
          <w:tcPr>
            <w:tcW w:w="1716" w:type="dxa"/>
            <w:shd w:val="clear" w:color="auto" w:fill="EAF1DD" w:themeFill="accent3" w:themeFillTint="33"/>
          </w:tcPr>
          <w:p w14:paraId="11C9191D" w14:textId="1672ABFB" w:rsidR="0044477F" w:rsidRPr="001C44D5" w:rsidRDefault="00E30E01" w:rsidP="00694432">
            <w:pPr>
              <w:rPr>
                <w:color w:val="E36C0A" w:themeColor="accent6" w:themeShade="BF"/>
              </w:rPr>
            </w:pPr>
            <w:proofErr w:type="spellStart"/>
            <w:r w:rsidRPr="001C44D5">
              <w:rPr>
                <w:color w:val="E36C0A" w:themeColor="accent6" w:themeShade="BF"/>
              </w:rPr>
              <w:t>ADCbits</w:t>
            </w:r>
            <w:proofErr w:type="spellEnd"/>
          </w:p>
        </w:tc>
        <w:tc>
          <w:tcPr>
            <w:tcW w:w="2335" w:type="dxa"/>
            <w:shd w:val="clear" w:color="auto" w:fill="EAF1DD" w:themeFill="accent3" w:themeFillTint="33"/>
          </w:tcPr>
          <w:p w14:paraId="6AD515D8" w14:textId="1BF927B7" w:rsidR="0044477F" w:rsidRPr="001C44D5" w:rsidRDefault="00E30E01" w:rsidP="00694432">
            <w:pPr>
              <w:rPr>
                <w:color w:val="E36C0A" w:themeColor="accent6" w:themeShade="BF"/>
              </w:rPr>
            </w:pPr>
            <w:r w:rsidRPr="001C44D5">
              <w:rPr>
                <w:color w:val="E36C0A" w:themeColor="accent6" w:themeShade="BF"/>
              </w:rPr>
              <w:t>ADC resolution</w:t>
            </w:r>
          </w:p>
        </w:tc>
      </w:tr>
      <w:tr w:rsidR="00E30E01" w14:paraId="7752324C" w14:textId="77777777" w:rsidTr="00694432">
        <w:tc>
          <w:tcPr>
            <w:tcW w:w="1952" w:type="dxa"/>
            <w:shd w:val="clear" w:color="auto" w:fill="EAF1DD" w:themeFill="accent3" w:themeFillTint="33"/>
          </w:tcPr>
          <w:p w14:paraId="25570B74" w14:textId="3BAC3313" w:rsidR="00E30E01" w:rsidRDefault="00E30E01" w:rsidP="00694432">
            <w:r>
              <w:t>10</w:t>
            </w:r>
          </w:p>
        </w:tc>
        <w:tc>
          <w:tcPr>
            <w:tcW w:w="3014" w:type="dxa"/>
            <w:shd w:val="clear" w:color="auto" w:fill="EAF1DD" w:themeFill="accent3" w:themeFillTint="33"/>
          </w:tcPr>
          <w:p w14:paraId="175F1A63" w14:textId="35FA3D7D" w:rsidR="00E30E01" w:rsidRDefault="00E30E01" w:rsidP="00694432">
            <w:r>
              <w:t>1 byte</w:t>
            </w:r>
          </w:p>
        </w:tc>
        <w:tc>
          <w:tcPr>
            <w:tcW w:w="1716" w:type="dxa"/>
            <w:shd w:val="clear" w:color="auto" w:fill="EAF1DD" w:themeFill="accent3" w:themeFillTint="33"/>
          </w:tcPr>
          <w:p w14:paraId="3684191D" w14:textId="5CFBD315" w:rsidR="00E30E01" w:rsidRDefault="00E30E01" w:rsidP="00694432">
            <w:proofErr w:type="spellStart"/>
            <w:r>
              <w:t>numChannels</w:t>
            </w:r>
            <w:proofErr w:type="spellEnd"/>
          </w:p>
        </w:tc>
        <w:tc>
          <w:tcPr>
            <w:tcW w:w="2335" w:type="dxa"/>
            <w:shd w:val="clear" w:color="auto" w:fill="EAF1DD" w:themeFill="accent3" w:themeFillTint="33"/>
          </w:tcPr>
          <w:p w14:paraId="04C43C83" w14:textId="532F252D" w:rsidR="00E30E01" w:rsidRDefault="00E30E01" w:rsidP="00694432">
            <w:r>
              <w:t># of Sampled pins</w:t>
            </w:r>
          </w:p>
        </w:tc>
      </w:tr>
      <w:tr w:rsidR="0044477F" w14:paraId="3391B1E5" w14:textId="77777777" w:rsidTr="00694432">
        <w:tc>
          <w:tcPr>
            <w:tcW w:w="1952" w:type="dxa"/>
            <w:shd w:val="clear" w:color="auto" w:fill="DAEEF3" w:themeFill="accent5" w:themeFillTint="33"/>
          </w:tcPr>
          <w:p w14:paraId="11CC0D99" w14:textId="249043D9" w:rsidR="0044477F" w:rsidRDefault="00E30E01" w:rsidP="00694432">
            <w:r>
              <w:t>11</w:t>
            </w:r>
          </w:p>
        </w:tc>
        <w:tc>
          <w:tcPr>
            <w:tcW w:w="3014" w:type="dxa"/>
            <w:shd w:val="clear" w:color="auto" w:fill="DAEEF3" w:themeFill="accent5" w:themeFillTint="33"/>
          </w:tcPr>
          <w:p w14:paraId="5C326A51" w14:textId="75F2C719" w:rsidR="0044477F" w:rsidRDefault="0044477F" w:rsidP="00694432">
            <w:r>
              <w:t>[</w:t>
            </w:r>
            <w:proofErr w:type="spellStart"/>
            <w:r w:rsidR="00E30E01">
              <w:t>numChannels</w:t>
            </w:r>
            <w:proofErr w:type="spellEnd"/>
            <w:r w:rsidR="00E30E01">
              <w:t xml:space="preserve"> </w:t>
            </w:r>
            <w:r>
              <w:t>×</w:t>
            </w:r>
            <w:r w:rsidR="00E30E01">
              <w:t xml:space="preserve"> &lt;</w:t>
            </w:r>
            <w:proofErr w:type="spellStart"/>
            <w:r w:rsidR="00E30E01">
              <w:t>ADCbits</w:t>
            </w:r>
            <w:proofErr w:type="spellEnd"/>
            <w:r w:rsidR="00E30E01">
              <w:t xml:space="preserve"> to b</w:t>
            </w:r>
            <w:r w:rsidR="00E93A71">
              <w:t>y</w:t>
            </w:r>
            <w:r w:rsidR="00E30E01">
              <w:t>te&gt;</w:t>
            </w:r>
            <w:r w:rsidRPr="00E8667A">
              <w:t>]</w:t>
            </w:r>
            <w:r>
              <w:t xml:space="preserve"> bytes</w:t>
            </w:r>
          </w:p>
        </w:tc>
        <w:tc>
          <w:tcPr>
            <w:tcW w:w="1716" w:type="dxa"/>
            <w:shd w:val="clear" w:color="auto" w:fill="DAEEF3" w:themeFill="accent5" w:themeFillTint="33"/>
          </w:tcPr>
          <w:p w14:paraId="1525870F" w14:textId="6EDB017F" w:rsidR="0044477F" w:rsidRDefault="00E30E01" w:rsidP="00694432">
            <w:proofErr w:type="spellStart"/>
            <w:r>
              <w:t>ADC</w:t>
            </w:r>
            <w:r w:rsidR="0044477F">
              <w:t>data</w:t>
            </w:r>
            <w:r w:rsidR="001C44D5">
              <w:t>RAW</w:t>
            </w:r>
            <w:proofErr w:type="spellEnd"/>
          </w:p>
        </w:tc>
        <w:tc>
          <w:tcPr>
            <w:tcW w:w="2335" w:type="dxa"/>
            <w:shd w:val="clear" w:color="auto" w:fill="DAEEF3" w:themeFill="accent5" w:themeFillTint="33"/>
          </w:tcPr>
          <w:p w14:paraId="5BBB17EC" w14:textId="77777777" w:rsidR="0044477F" w:rsidRDefault="0044477F" w:rsidP="00694432">
            <w:r>
              <w:t>Sampled data</w:t>
            </w:r>
          </w:p>
        </w:tc>
      </w:tr>
    </w:tbl>
    <w:p w14:paraId="77626D03" w14:textId="3B90F10A" w:rsidR="0044477F" w:rsidRDefault="0044477F" w:rsidP="0044477F"/>
    <w:p w14:paraId="244018E9" w14:textId="77777777" w:rsidR="001C44D5" w:rsidRDefault="001C44D5" w:rsidP="001C44D5">
      <w:pPr>
        <w:pStyle w:val="Example"/>
        <w:framePr w:wrap="notBeside"/>
      </w:pPr>
      <w:r w:rsidRPr="00EF7C73">
        <w:t xml:space="preserve">Example </w:t>
      </w:r>
      <w:r>
        <w:t>BIN</w:t>
      </w:r>
      <w:r w:rsidRPr="00EF7C73">
        <w:t xml:space="preserve"> data for logic scope</w:t>
      </w:r>
    </w:p>
    <w:p w14:paraId="427BD8FC" w14:textId="60B995EA" w:rsidR="001C44D5" w:rsidRDefault="001C44D5" w:rsidP="001C44D5">
      <w:pPr>
        <w:pStyle w:val="Examplebody"/>
        <w:framePr w:wrap="notBeside"/>
        <w:rPr>
          <w:highlight w:val="yellow"/>
        </w:rPr>
      </w:pPr>
      <w:r>
        <w:t>&lt;to analyzer&gt;DVM</w:t>
      </w:r>
      <w:r w:rsidRPr="001C44D5">
        <w:rPr>
          <w:highlight w:val="yellow"/>
        </w:rPr>
        <w:t>;</w:t>
      </w:r>
    </w:p>
    <w:p w14:paraId="2FCC4AE4" w14:textId="77777777" w:rsidR="001C44D5" w:rsidRDefault="001C44D5" w:rsidP="001C44D5">
      <w:pPr>
        <w:pStyle w:val="Examplebody"/>
        <w:framePr w:wrap="notBeside"/>
      </w:pPr>
      <w:r>
        <w:t>&lt;response&gt;</w:t>
      </w:r>
    </w:p>
    <w:p w14:paraId="4AB90ED8" w14:textId="699C21A6" w:rsidR="001C44D5" w:rsidRDefault="001C44D5" w:rsidP="001C44D5">
      <w:pPr>
        <w:pStyle w:val="Examplebody"/>
        <w:framePr w:wrap="notBeside"/>
      </w:pPr>
      <w:r w:rsidRPr="001C44D5">
        <w:rPr>
          <w:color w:val="C00000"/>
          <w:shd w:val="clear" w:color="auto" w:fill="F2DBDB" w:themeFill="accent2" w:themeFillTint="33"/>
        </w:rPr>
        <w:t xml:space="preserve">1D F4 </w:t>
      </w:r>
      <w:r w:rsidRPr="001C44D5">
        <w:rPr>
          <w:color w:val="E36C0A" w:themeColor="accent6" w:themeShade="BF"/>
          <w:shd w:val="clear" w:color="auto" w:fill="F2DBDB" w:themeFill="accent2" w:themeFillTint="33"/>
        </w:rPr>
        <w:t>44 56</w:t>
      </w:r>
      <w:r w:rsidRPr="001C44D5">
        <w:rPr>
          <w:color w:val="C00000"/>
          <w:shd w:val="clear" w:color="auto" w:fill="F2DBDB" w:themeFill="accent2" w:themeFillTint="33"/>
        </w:rPr>
        <w:t xml:space="preserve"> </w:t>
      </w:r>
      <w:r w:rsidRPr="001C44D5">
        <w:rPr>
          <w:color w:val="0070C0"/>
          <w:shd w:val="clear" w:color="auto" w:fill="F2DBDB" w:themeFill="accent2" w:themeFillTint="33"/>
        </w:rPr>
        <w:t>21 00</w:t>
      </w:r>
      <w:r w:rsidRPr="001C44D5">
        <w:t xml:space="preserve"> </w:t>
      </w:r>
      <w:r w:rsidRPr="001C44D5">
        <w:rPr>
          <w:rFonts w:asciiTheme="minorHAnsi" w:hAnsiTheme="minorHAnsi"/>
          <w:color w:val="7030A0"/>
          <w:sz w:val="22"/>
          <w:shd w:val="clear" w:color="auto" w:fill="EAF1DD" w:themeFill="accent3" w:themeFillTint="33"/>
        </w:rPr>
        <w:t>92 A1 40</w:t>
      </w:r>
      <w:r w:rsidRPr="001C44D5">
        <w:rPr>
          <w:rFonts w:asciiTheme="minorHAnsi" w:hAnsiTheme="minorHAnsi"/>
          <w:color w:val="E36C0A" w:themeColor="accent6" w:themeShade="BF"/>
          <w:sz w:val="22"/>
          <w:shd w:val="clear" w:color="auto" w:fill="EAF1DD" w:themeFill="accent3" w:themeFillTint="33"/>
        </w:rPr>
        <w:t xml:space="preserve"> 0C</w:t>
      </w:r>
      <w:r w:rsidRPr="001C44D5">
        <w:rPr>
          <w:shd w:val="clear" w:color="auto" w:fill="EAF1DD" w:themeFill="accent3" w:themeFillTint="33"/>
        </w:rPr>
        <w:t xml:space="preserve"> 0E</w:t>
      </w:r>
      <w:r w:rsidRPr="001C44D5">
        <w:t xml:space="preserve"> </w:t>
      </w:r>
      <w:r w:rsidRPr="00845E75">
        <w:rPr>
          <w:u w:val="single"/>
        </w:rPr>
        <w:t>EE 05</w:t>
      </w:r>
      <w:r w:rsidRPr="001C44D5">
        <w:t xml:space="preserve"> </w:t>
      </w:r>
      <w:r w:rsidRPr="00845E75">
        <w:rPr>
          <w:u w:val="single"/>
        </w:rPr>
        <w:t>97 05</w:t>
      </w:r>
      <w:r w:rsidRPr="001C44D5">
        <w:t xml:space="preserve"> </w:t>
      </w:r>
      <w:r w:rsidRPr="00845E75">
        <w:rPr>
          <w:u w:val="single"/>
        </w:rPr>
        <w:t>5A 05</w:t>
      </w:r>
      <w:r w:rsidRPr="001C44D5">
        <w:t xml:space="preserve"> </w:t>
      </w:r>
      <w:r w:rsidRPr="00845E75">
        <w:rPr>
          <w:u w:val="single"/>
        </w:rPr>
        <w:t>2F 05</w:t>
      </w:r>
      <w:r w:rsidRPr="001C44D5">
        <w:t xml:space="preserve"> </w:t>
      </w:r>
      <w:r w:rsidRPr="00845E75">
        <w:rPr>
          <w:u w:val="single"/>
        </w:rPr>
        <w:t>E6 04</w:t>
      </w:r>
      <w:r w:rsidRPr="001C44D5">
        <w:t xml:space="preserve"> </w:t>
      </w:r>
      <w:r w:rsidRPr="00845E75">
        <w:rPr>
          <w:u w:val="single"/>
        </w:rPr>
        <w:t>F5 04</w:t>
      </w:r>
      <w:r w:rsidRPr="001C44D5">
        <w:t xml:space="preserve"> </w:t>
      </w:r>
      <w:r w:rsidRPr="00845E75">
        <w:rPr>
          <w:u w:val="single"/>
        </w:rPr>
        <w:t>AE 04</w:t>
      </w:r>
      <w:r w:rsidRPr="001C44D5">
        <w:t xml:space="preserve"> </w:t>
      </w:r>
      <w:r w:rsidRPr="00845E75">
        <w:rPr>
          <w:u w:val="single"/>
        </w:rPr>
        <w:t>C9 04</w:t>
      </w:r>
      <w:r w:rsidRPr="001C44D5">
        <w:t xml:space="preserve"> </w:t>
      </w:r>
      <w:r w:rsidRPr="00845E75">
        <w:rPr>
          <w:u w:val="single"/>
        </w:rPr>
        <w:t>B1 04</w:t>
      </w:r>
      <w:r w:rsidRPr="001C44D5">
        <w:t xml:space="preserve"> </w:t>
      </w:r>
      <w:r w:rsidRPr="00845E75">
        <w:rPr>
          <w:u w:val="single"/>
        </w:rPr>
        <w:t>A6 04</w:t>
      </w:r>
      <w:r w:rsidRPr="001C44D5">
        <w:t xml:space="preserve"> </w:t>
      </w:r>
      <w:r w:rsidRPr="00845E75">
        <w:rPr>
          <w:u w:val="single"/>
        </w:rPr>
        <w:t>72 04</w:t>
      </w:r>
      <w:r w:rsidRPr="001C44D5">
        <w:t xml:space="preserve"> </w:t>
      </w:r>
      <w:r w:rsidRPr="00845E75">
        <w:rPr>
          <w:u w:val="single"/>
        </w:rPr>
        <w:t>5E 04</w:t>
      </w:r>
      <w:r w:rsidRPr="001C44D5">
        <w:t xml:space="preserve"> </w:t>
      </w:r>
      <w:r w:rsidRPr="00845E75">
        <w:rPr>
          <w:u w:val="single"/>
        </w:rPr>
        <w:t>6B 04</w:t>
      </w:r>
      <w:r w:rsidRPr="001C44D5">
        <w:t xml:space="preserve"> </w:t>
      </w:r>
      <w:r w:rsidRPr="00845E75">
        <w:rPr>
          <w:u w:val="single"/>
        </w:rPr>
        <w:t>C3 03</w:t>
      </w:r>
    </w:p>
    <w:p w14:paraId="25C3DA96" w14:textId="77777777" w:rsidR="001C44D5" w:rsidRDefault="001C44D5" w:rsidP="001C44D5">
      <w:pPr>
        <w:pStyle w:val="Examplebody"/>
        <w:framePr w:wrap="notBeside"/>
      </w:pPr>
    </w:p>
    <w:p w14:paraId="6B7A95EB" w14:textId="77777777" w:rsidR="001C44D5" w:rsidRDefault="001C44D5" w:rsidP="001C44D5">
      <w:pPr>
        <w:pStyle w:val="Example"/>
        <w:framePr w:wrap="notBeside"/>
      </w:pPr>
      <w:r>
        <w:t>Interpreting the response above</w:t>
      </w:r>
    </w:p>
    <w:p w14:paraId="58D6502E" w14:textId="3984A070" w:rsidR="001C44D5" w:rsidRDefault="001C44D5" w:rsidP="00845E75">
      <w:pPr>
        <w:pStyle w:val="Examplebody"/>
        <w:framePr w:wrap="notBeside"/>
        <w:shd w:val="clear" w:color="auto" w:fill="F2DBDB" w:themeFill="accent2" w:themeFillTint="33"/>
      </w:pPr>
      <w:r w:rsidRPr="00B302CD">
        <w:t>-</w:t>
      </w:r>
      <w:r>
        <w:t xml:space="preserve"> </w:t>
      </w:r>
      <w:r w:rsidRPr="002909EF">
        <w:rPr>
          <w:color w:val="943634" w:themeColor="accent2" w:themeShade="BF"/>
        </w:rPr>
        <w:t xml:space="preserve">CRC16 </w:t>
      </w:r>
      <w:r>
        <w:t>= 0xF41D (</w:t>
      </w:r>
      <w:hyperlink r:id="rId13" w:history="1">
        <w:r w:rsidRPr="004B5B15">
          <w:rPr>
            <w:rStyle w:val="Hyperlink"/>
          </w:rPr>
          <w:t>verify online</w:t>
        </w:r>
      </w:hyperlink>
      <w:r>
        <w:t xml:space="preserve"> look at: CRC-CCITT (0xFFFF) )</w:t>
      </w:r>
    </w:p>
    <w:p w14:paraId="30CEDFA3" w14:textId="1561F8F5" w:rsidR="001C44D5" w:rsidRDefault="001C44D5" w:rsidP="00845E75">
      <w:pPr>
        <w:pStyle w:val="Examplebody"/>
        <w:framePr w:wrap="notBeside"/>
        <w:shd w:val="clear" w:color="auto" w:fill="F2DBDB" w:themeFill="accent2" w:themeFillTint="33"/>
      </w:pPr>
      <w:r>
        <w:t xml:space="preserve">- </w:t>
      </w:r>
      <w:r w:rsidRPr="002909EF">
        <w:rPr>
          <w:color w:val="E36C0A" w:themeColor="accent6" w:themeShade="BF"/>
        </w:rPr>
        <w:t>payload</w:t>
      </w:r>
      <w:r>
        <w:rPr>
          <w:color w:val="E36C0A" w:themeColor="accent6" w:themeShade="BF"/>
        </w:rPr>
        <w:t xml:space="preserve"> </w:t>
      </w:r>
      <w:r w:rsidRPr="002909EF">
        <w:rPr>
          <w:color w:val="E36C0A" w:themeColor="accent6" w:themeShade="BF"/>
        </w:rPr>
        <w:t xml:space="preserve">ID </w:t>
      </w:r>
      <w:r>
        <w:t>= 0x5</w:t>
      </w:r>
      <w:r w:rsidR="00694432">
        <w:t>644</w:t>
      </w:r>
      <w:r>
        <w:t xml:space="preserve"> (</w:t>
      </w:r>
      <w:r w:rsidR="00694432">
        <w:t xml:space="preserve">Digital Voltmeter </w:t>
      </w:r>
      <w:r>
        <w:t>Data)</w:t>
      </w:r>
    </w:p>
    <w:p w14:paraId="0B662B69" w14:textId="18DA7A15" w:rsidR="001C44D5" w:rsidRDefault="001C44D5" w:rsidP="00845E75">
      <w:pPr>
        <w:pStyle w:val="Examplebody"/>
        <w:framePr w:wrap="notBeside"/>
        <w:shd w:val="clear" w:color="auto" w:fill="F2DBDB" w:themeFill="accent2" w:themeFillTint="33"/>
      </w:pPr>
      <w:r>
        <w:t>-</w:t>
      </w:r>
      <w:r w:rsidRPr="00B302CD">
        <w:t xml:space="preserve"> </w:t>
      </w:r>
      <w:r w:rsidRPr="002909EF">
        <w:rPr>
          <w:color w:val="365F91" w:themeColor="accent1" w:themeShade="BF"/>
        </w:rPr>
        <w:t xml:space="preserve">Payload length </w:t>
      </w:r>
      <w:r>
        <w:t>= 0x002</w:t>
      </w:r>
      <w:r w:rsidR="00796025">
        <w:t>1</w:t>
      </w:r>
      <w:r>
        <w:t xml:space="preserve"> (3</w:t>
      </w:r>
      <w:r w:rsidR="00796025">
        <w:t>3</w:t>
      </w:r>
      <w:r>
        <w:t xml:space="preserve"> bytes payload)</w:t>
      </w:r>
    </w:p>
    <w:p w14:paraId="108A3094" w14:textId="47C6EBAD" w:rsidR="00796025" w:rsidRPr="00694432" w:rsidRDefault="00796025" w:rsidP="00845E75">
      <w:pPr>
        <w:pStyle w:val="Examplebody"/>
        <w:framePr w:wrap="notBeside"/>
        <w:shd w:val="clear" w:color="auto" w:fill="EAF1DD" w:themeFill="accent3" w:themeFillTint="33"/>
      </w:pPr>
      <w:r w:rsidRPr="00845E75">
        <w:rPr>
          <w:color w:val="7030A0"/>
        </w:rPr>
        <w:t xml:space="preserve">- </w:t>
      </w:r>
      <w:proofErr w:type="spellStart"/>
      <w:r w:rsidRPr="00845E75">
        <w:rPr>
          <w:color w:val="7030A0"/>
        </w:rPr>
        <w:t>vrefVoltage</w:t>
      </w:r>
      <w:proofErr w:type="spellEnd"/>
      <w:r w:rsidRPr="00845E75">
        <w:rPr>
          <w:color w:val="7030A0"/>
        </w:rPr>
        <w:t xml:space="preserve"> = </w:t>
      </w:r>
      <w:r w:rsidRPr="00694432">
        <w:t xml:space="preserve">0x40A192 </w:t>
      </w:r>
      <w:r w:rsidR="00845E75" w:rsidRPr="00694432">
        <w:t xml:space="preserve">→ </w:t>
      </w:r>
      <w:r w:rsidRPr="00694432">
        <w:t>(float24</w:t>
      </w:r>
      <w:r w:rsidR="00845E75" w:rsidRPr="00694432">
        <w:t>)</w:t>
      </w:r>
      <w:r w:rsidRPr="00694432">
        <w:t xml:space="preserve"> </w:t>
      </w:r>
      <w:r w:rsidR="00845E75" w:rsidRPr="00694432">
        <w:rPr>
          <w:rFonts w:ascii="Cambria Math" w:hAnsi="Cambria Math" w:cs="Cambria Math"/>
        </w:rPr>
        <w:t>≅</w:t>
      </w:r>
      <w:r w:rsidR="00845E75" w:rsidRPr="00694432">
        <w:t xml:space="preserve"> 5.05</w:t>
      </w:r>
      <w:r w:rsidR="00694432" w:rsidRPr="00694432">
        <w:t xml:space="preserve"> (</w:t>
      </w:r>
      <w:proofErr w:type="spellStart"/>
      <w:r w:rsidR="00694432" w:rsidRPr="00694432">
        <w:t>ADCVref</w:t>
      </w:r>
      <w:proofErr w:type="spellEnd"/>
      <w:r w:rsidR="00694432" w:rsidRPr="00694432">
        <w:t xml:space="preserve"> is 5.05</w:t>
      </w:r>
      <w:r w:rsidR="00845E75" w:rsidRPr="00694432">
        <w:t>V</w:t>
      </w:r>
      <w:r w:rsidR="00694432" w:rsidRPr="00694432">
        <w:t>)</w:t>
      </w:r>
    </w:p>
    <w:p w14:paraId="56D0B59D" w14:textId="036513E8" w:rsidR="001C44D5" w:rsidRPr="00694432" w:rsidRDefault="00845E75" w:rsidP="00845E75">
      <w:pPr>
        <w:pStyle w:val="Examplebody"/>
        <w:framePr w:wrap="notBeside"/>
        <w:shd w:val="clear" w:color="auto" w:fill="EAF1DD" w:themeFill="accent3" w:themeFillTint="33"/>
      </w:pPr>
      <w:r>
        <w:t xml:space="preserve">- </w:t>
      </w:r>
      <w:proofErr w:type="spellStart"/>
      <w:r w:rsidRPr="00845E75">
        <w:rPr>
          <w:color w:val="E36C0A" w:themeColor="accent6" w:themeShade="BF"/>
        </w:rPr>
        <w:t>ADCbits</w:t>
      </w:r>
      <w:proofErr w:type="spellEnd"/>
      <w:r w:rsidRPr="00845E75">
        <w:rPr>
          <w:color w:val="E36C0A" w:themeColor="accent6" w:themeShade="BF"/>
        </w:rPr>
        <w:t xml:space="preserve"> </w:t>
      </w:r>
      <w:r w:rsidRPr="00694432">
        <w:t>= 0x0C (12bit ADC)</w:t>
      </w:r>
    </w:p>
    <w:p w14:paraId="57B9687F" w14:textId="5093EEEE" w:rsidR="00845E75" w:rsidRDefault="00845E75" w:rsidP="00845E75">
      <w:pPr>
        <w:pStyle w:val="Examplebody"/>
        <w:framePr w:wrap="notBeside"/>
        <w:shd w:val="clear" w:color="auto" w:fill="EAF1DD" w:themeFill="accent3" w:themeFillTint="33"/>
      </w:pPr>
      <w:r>
        <w:t xml:space="preserve">- </w:t>
      </w:r>
      <w:proofErr w:type="spellStart"/>
      <w:r>
        <w:t>numChannels</w:t>
      </w:r>
      <w:proofErr w:type="spellEnd"/>
      <w:r>
        <w:t xml:space="preserve"> = 0x0E (14 pins sampled)</w:t>
      </w:r>
    </w:p>
    <w:p w14:paraId="2AA88D07" w14:textId="003728E6" w:rsidR="00845E75" w:rsidRDefault="00845E75" w:rsidP="00845E75">
      <w:pPr>
        <w:pStyle w:val="Examplebody"/>
        <w:framePr w:wrap="notBeside"/>
      </w:pPr>
      <w:r>
        <w:t xml:space="preserve">- </w:t>
      </w:r>
      <w:proofErr w:type="spellStart"/>
      <w:proofErr w:type="gramStart"/>
      <w:r>
        <w:t>ADCdataRAW</w:t>
      </w:r>
      <w:proofErr w:type="spellEnd"/>
      <w:r>
        <w:t>[</w:t>
      </w:r>
      <w:proofErr w:type="gramEnd"/>
      <w:r>
        <w:t>0] = 0x05EE (</w:t>
      </w:r>
      <w:proofErr w:type="spellStart"/>
      <w:r>
        <w:t>Vref</w:t>
      </w:r>
      <w:proofErr w:type="spellEnd"/>
      <w:r>
        <w:t>/</w:t>
      </w:r>
      <w:proofErr w:type="spellStart"/>
      <w:r>
        <w:t>admax</w:t>
      </w:r>
      <w:proofErr w:type="spellEnd"/>
      <w:r>
        <w:t>*RAW = 5.05V/409</w:t>
      </w:r>
      <w:r w:rsidR="00044FE5">
        <w:t>5</w:t>
      </w:r>
      <w:r>
        <w:t xml:space="preserve">*0x05EE </w:t>
      </w:r>
      <w:r>
        <w:rPr>
          <w:rFonts w:ascii="Cambria Math" w:hAnsi="Cambria Math"/>
        </w:rPr>
        <w:t>≅</w:t>
      </w:r>
      <w:r>
        <w:t xml:space="preserve"> 1.87V</w:t>
      </w:r>
      <w:r w:rsidR="00592480">
        <w:t>)</w:t>
      </w:r>
    </w:p>
    <w:p w14:paraId="2F13F4C6" w14:textId="5F28AC23" w:rsidR="00845E75" w:rsidRDefault="00845E75" w:rsidP="00845E75">
      <w:pPr>
        <w:pStyle w:val="Examplebody"/>
        <w:framePr w:wrap="notBeside"/>
      </w:pPr>
      <w:r>
        <w:t xml:space="preserve">- </w:t>
      </w:r>
      <w:proofErr w:type="spellStart"/>
      <w:proofErr w:type="gramStart"/>
      <w:r>
        <w:t>ADCdataRAW</w:t>
      </w:r>
      <w:proofErr w:type="spellEnd"/>
      <w:r>
        <w:t>[</w:t>
      </w:r>
      <w:proofErr w:type="gramEnd"/>
      <w:r>
        <w:t>1] = 0x0597 (</w:t>
      </w:r>
      <w:proofErr w:type="spellStart"/>
      <w:r>
        <w:t>Vref</w:t>
      </w:r>
      <w:proofErr w:type="spellEnd"/>
      <w:r>
        <w:t>/</w:t>
      </w:r>
      <w:proofErr w:type="spellStart"/>
      <w:r>
        <w:t>admax</w:t>
      </w:r>
      <w:proofErr w:type="spellEnd"/>
      <w:r>
        <w:t>*RAW = 5.05V/409</w:t>
      </w:r>
      <w:r w:rsidR="00044FE5">
        <w:t>5</w:t>
      </w:r>
      <w:r>
        <w:t xml:space="preserve">*0x0597 </w:t>
      </w:r>
      <w:r>
        <w:rPr>
          <w:rFonts w:ascii="Cambria Math" w:hAnsi="Cambria Math"/>
        </w:rPr>
        <w:t>≅</w:t>
      </w:r>
      <w:r>
        <w:t xml:space="preserve"> 1.76V</w:t>
      </w:r>
      <w:r w:rsidR="00592480">
        <w:t>)</w:t>
      </w:r>
    </w:p>
    <w:p w14:paraId="654FEE96" w14:textId="2AB25A28" w:rsidR="00845E75" w:rsidRDefault="00845E75" w:rsidP="00845E75">
      <w:pPr>
        <w:pStyle w:val="Examplebody"/>
        <w:framePr w:wrap="notBeside"/>
        <w:rPr>
          <w:rFonts w:ascii="Malgun Gothic" w:eastAsia="Malgun Gothic" w:hAnsi="Malgun Gothic" w:cs="Malgun Gothic"/>
        </w:rPr>
      </w:pPr>
      <w:r>
        <w:t xml:space="preserve">    </w:t>
      </w:r>
      <w:r>
        <w:rPr>
          <w:rFonts w:ascii="Malgun Gothic" w:eastAsia="Malgun Gothic" w:hAnsi="Malgun Gothic" w:cs="Malgun Gothic"/>
        </w:rPr>
        <w:t>︙</w:t>
      </w:r>
    </w:p>
    <w:p w14:paraId="17396A4E" w14:textId="0AE1F635" w:rsidR="00845E75" w:rsidRDefault="00845E75" w:rsidP="00845E75">
      <w:pPr>
        <w:pStyle w:val="Examplebody"/>
        <w:framePr w:wrap="notBeside"/>
        <w:rPr>
          <w:rFonts w:ascii="Malgun Gothic" w:eastAsia="Malgun Gothic" w:hAnsi="Malgun Gothic" w:cs="Malgun Gothic"/>
        </w:rPr>
      </w:pPr>
      <w:r>
        <w:rPr>
          <w:rFonts w:ascii="Malgun Gothic" w:eastAsia="Malgun Gothic" w:hAnsi="Malgun Gothic" w:cs="Malgun Gothic"/>
        </w:rPr>
        <w:t xml:space="preserve">      ︙</w:t>
      </w:r>
    </w:p>
    <w:p w14:paraId="19AEF937" w14:textId="402A0F46" w:rsidR="00845E75" w:rsidRPr="00845E75" w:rsidRDefault="00845E75" w:rsidP="00845E75">
      <w:pPr>
        <w:pStyle w:val="Examplebody"/>
        <w:framePr w:wrap="notBeside"/>
        <w:rPr>
          <w:rFonts w:ascii="Malgun Gothic" w:eastAsia="Malgun Gothic" w:hAnsi="Malgun Gothic" w:cs="Malgun Gothic"/>
        </w:rPr>
      </w:pPr>
      <w:r>
        <w:t xml:space="preserve">- </w:t>
      </w:r>
      <w:proofErr w:type="spellStart"/>
      <w:r>
        <w:t>ADCdataRAW</w:t>
      </w:r>
      <w:proofErr w:type="spellEnd"/>
      <w:r>
        <w:t>[numChannels-1] = 0x03C3 (</w:t>
      </w:r>
      <w:proofErr w:type="spellStart"/>
      <w:r>
        <w:t>Vref</w:t>
      </w:r>
      <w:proofErr w:type="spellEnd"/>
      <w:r>
        <w:t>/</w:t>
      </w:r>
      <w:proofErr w:type="spellStart"/>
      <w:r>
        <w:t>admax</w:t>
      </w:r>
      <w:proofErr w:type="spellEnd"/>
      <w:r>
        <w:t>*RAW = 5.05V/409</w:t>
      </w:r>
      <w:r w:rsidR="00044FE5">
        <w:t>5</w:t>
      </w:r>
      <w:r>
        <w:t>*0x0597</w:t>
      </w:r>
      <w:r>
        <w:rPr>
          <w:rFonts w:ascii="Cambria Math" w:hAnsi="Cambria Math"/>
        </w:rPr>
        <w:t>≅</w:t>
      </w:r>
      <w:r>
        <w:t>1.19V</w:t>
      </w:r>
      <w:r w:rsidR="00592480">
        <w:t>)</w:t>
      </w:r>
    </w:p>
    <w:p w14:paraId="5EC14A13" w14:textId="77777777" w:rsidR="0044477F" w:rsidRPr="0044477F" w:rsidRDefault="0044477F" w:rsidP="0044477F"/>
    <w:p w14:paraId="2454B08A" w14:textId="60056A1C" w:rsidR="00926F1F" w:rsidRDefault="00926F1F" w:rsidP="00926F1F">
      <w:pPr>
        <w:pStyle w:val="Heading2"/>
      </w:pPr>
      <w:r>
        <w:t>SET</w:t>
      </w:r>
    </w:p>
    <w:p w14:paraId="62BA8968" w14:textId="52A46DD1" w:rsidR="005E6BCF" w:rsidRDefault="00926F1F" w:rsidP="00926F1F">
      <w:r>
        <w:t xml:space="preserve">The SET command is used for changing various operation modes of the analyzer. </w:t>
      </w:r>
      <w:r w:rsidR="005E6BCF">
        <w:t xml:space="preserve">From the </w:t>
      </w:r>
      <w:r w:rsidR="005E6BCF">
        <w:fldChar w:fldCharType="begin"/>
      </w:r>
      <w:r w:rsidR="005E6BCF">
        <w:instrText xml:space="preserve"> REF _Ref525130528 \h </w:instrText>
      </w:r>
      <w:r w:rsidR="005E6BCF">
        <w:fldChar w:fldCharType="separate"/>
      </w:r>
      <w:r w:rsidR="005E6BCF" w:rsidRPr="00B44ACE">
        <w:t>COMMANDS</w:t>
      </w:r>
      <w:r w:rsidR="005E6BCF">
        <w:t xml:space="preserve"> command</w:t>
      </w:r>
      <w:r w:rsidR="005E6BCF">
        <w:fldChar w:fldCharType="end"/>
      </w:r>
      <w:r w:rsidR="005E6BCF">
        <w:t>, you can obtain all settable parameters.</w:t>
      </w:r>
      <w:r w:rsidR="006C01C0">
        <w:t xml:space="preserve"> SET command does not generate a reply.</w:t>
      </w:r>
    </w:p>
    <w:p w14:paraId="5050050F" w14:textId="436B530F" w:rsidR="005E6BCF" w:rsidRDefault="005E6BCF" w:rsidP="00926F1F">
      <w:r>
        <w:t>Available SET commands and their meaning:</w:t>
      </w:r>
    </w:p>
    <w:tbl>
      <w:tblPr>
        <w:tblStyle w:val="GridTable4-Accent6"/>
        <w:tblW w:w="0" w:type="auto"/>
        <w:tblLook w:val="04A0" w:firstRow="1" w:lastRow="0" w:firstColumn="1" w:lastColumn="0" w:noHBand="0" w:noVBand="1"/>
      </w:tblPr>
      <w:tblGrid>
        <w:gridCol w:w="2830"/>
        <w:gridCol w:w="7224"/>
      </w:tblGrid>
      <w:tr w:rsidR="005E6BCF" w14:paraId="1F89AF0D" w14:textId="77777777" w:rsidTr="005E6B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5222520C" w14:textId="25DF0F37" w:rsidR="005E6BCF" w:rsidRDefault="005E6BCF" w:rsidP="00926F1F">
            <w:r>
              <w:t>Command</w:t>
            </w:r>
          </w:p>
        </w:tc>
        <w:tc>
          <w:tcPr>
            <w:tcW w:w="7224" w:type="dxa"/>
          </w:tcPr>
          <w:p w14:paraId="09B27D9D" w14:textId="024FC69B" w:rsidR="005E6BCF" w:rsidRDefault="005E6BCF" w:rsidP="00926F1F">
            <w:pPr>
              <w:cnfStyle w:val="100000000000" w:firstRow="1" w:lastRow="0" w:firstColumn="0" w:lastColumn="0" w:oddVBand="0" w:evenVBand="0" w:oddHBand="0" w:evenHBand="0" w:firstRowFirstColumn="0" w:firstRowLastColumn="0" w:lastRowFirstColumn="0" w:lastRowLastColumn="0"/>
            </w:pPr>
            <w:r>
              <w:t>Meaning</w:t>
            </w:r>
          </w:p>
        </w:tc>
      </w:tr>
      <w:tr w:rsidR="005E6BCF" w14:paraId="44E1B52A" w14:textId="77777777" w:rsidTr="005E6B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41994A45" w14:textId="3C0E30D4" w:rsidR="005E6BCF" w:rsidRDefault="005E6BCF" w:rsidP="005E6BCF">
            <w:r>
              <w:t>SET</w:t>
            </w:r>
            <w:r w:rsidRPr="005E6BCF">
              <w:rPr>
                <w:rFonts w:ascii="Consolas" w:hAnsi="Consolas"/>
                <w:b w:val="0"/>
                <w:bCs w:val="0"/>
                <w:sz w:val="20"/>
                <w:shd w:val="clear" w:color="auto" w:fill="00B050"/>
              </w:rPr>
              <w:t xml:space="preserve"> </w:t>
            </w:r>
            <w:r>
              <w:t>OUTPUT</w:t>
            </w:r>
            <w:r w:rsidRPr="005E6BCF">
              <w:rPr>
                <w:rFonts w:ascii="Consolas" w:hAnsi="Consolas"/>
                <w:b w:val="0"/>
                <w:bCs w:val="0"/>
                <w:sz w:val="20"/>
                <w:shd w:val="clear" w:color="auto" w:fill="00B050"/>
              </w:rPr>
              <w:t xml:space="preserve"> </w:t>
            </w:r>
            <w:r>
              <w:t>BIN</w:t>
            </w:r>
            <w:r w:rsidRPr="005E6BCF">
              <w:rPr>
                <w:highlight w:val="yellow"/>
              </w:rPr>
              <w:t>;</w:t>
            </w:r>
          </w:p>
        </w:tc>
        <w:tc>
          <w:tcPr>
            <w:tcW w:w="7224" w:type="dxa"/>
          </w:tcPr>
          <w:p w14:paraId="30C3069E" w14:textId="530A3CC9" w:rsidR="005E6BCF" w:rsidRDefault="005E6BCF" w:rsidP="00926F1F">
            <w:pPr>
              <w:cnfStyle w:val="000000100000" w:firstRow="0" w:lastRow="0" w:firstColumn="0" w:lastColumn="0" w:oddVBand="0" w:evenVBand="0" w:oddHBand="1" w:evenHBand="0" w:firstRowFirstColumn="0" w:firstRowLastColumn="0" w:lastRowFirstColumn="0" w:lastRowLastColumn="0"/>
            </w:pPr>
            <w:r>
              <w:t xml:space="preserve">Host communication in </w:t>
            </w:r>
            <w:r>
              <w:fldChar w:fldCharType="begin"/>
            </w:r>
            <w:r>
              <w:instrText xml:space="preserve"> REF _Ref525130903 \h </w:instrText>
            </w:r>
            <w:r>
              <w:fldChar w:fldCharType="separate"/>
            </w:r>
            <w:r>
              <w:t>BINARY format</w:t>
            </w:r>
            <w:r>
              <w:fldChar w:fldCharType="end"/>
            </w:r>
          </w:p>
        </w:tc>
      </w:tr>
      <w:tr w:rsidR="005E6BCF" w14:paraId="3E281D97" w14:textId="77777777" w:rsidTr="005E6BCF">
        <w:tc>
          <w:tcPr>
            <w:cnfStyle w:val="001000000000" w:firstRow="0" w:lastRow="0" w:firstColumn="1" w:lastColumn="0" w:oddVBand="0" w:evenVBand="0" w:oddHBand="0" w:evenHBand="0" w:firstRowFirstColumn="0" w:firstRowLastColumn="0" w:lastRowFirstColumn="0" w:lastRowLastColumn="0"/>
            <w:tcW w:w="2830" w:type="dxa"/>
          </w:tcPr>
          <w:p w14:paraId="21EFD6F7" w14:textId="05B38A02" w:rsidR="005E6BCF" w:rsidRDefault="005E6BCF" w:rsidP="00926F1F">
            <w:r>
              <w:t>SET</w:t>
            </w:r>
            <w:r w:rsidRPr="005E6BCF">
              <w:rPr>
                <w:rFonts w:ascii="Consolas" w:hAnsi="Consolas"/>
                <w:b w:val="0"/>
                <w:bCs w:val="0"/>
                <w:sz w:val="20"/>
                <w:shd w:val="clear" w:color="auto" w:fill="00B050"/>
              </w:rPr>
              <w:t xml:space="preserve"> </w:t>
            </w:r>
            <w:r>
              <w:t>OUTPUT</w:t>
            </w:r>
            <w:r w:rsidRPr="005E6BCF">
              <w:rPr>
                <w:rFonts w:ascii="Consolas" w:hAnsi="Consolas"/>
                <w:b w:val="0"/>
                <w:bCs w:val="0"/>
                <w:sz w:val="20"/>
                <w:shd w:val="clear" w:color="auto" w:fill="00B050"/>
              </w:rPr>
              <w:t xml:space="preserve"> </w:t>
            </w:r>
            <w:r>
              <w:t>JSON</w:t>
            </w:r>
            <w:r w:rsidRPr="005E6BCF">
              <w:rPr>
                <w:highlight w:val="yellow"/>
              </w:rPr>
              <w:t>;</w:t>
            </w:r>
          </w:p>
        </w:tc>
        <w:tc>
          <w:tcPr>
            <w:tcW w:w="7224" w:type="dxa"/>
          </w:tcPr>
          <w:p w14:paraId="091678E2" w14:textId="2891C9CC" w:rsidR="005E6BCF" w:rsidRDefault="005E6BCF" w:rsidP="00926F1F">
            <w:pPr>
              <w:cnfStyle w:val="000000000000" w:firstRow="0" w:lastRow="0" w:firstColumn="0" w:lastColumn="0" w:oddVBand="0" w:evenVBand="0" w:oddHBand="0" w:evenHBand="0" w:firstRowFirstColumn="0" w:firstRowLastColumn="0" w:lastRowFirstColumn="0" w:lastRowLastColumn="0"/>
            </w:pPr>
            <w:r>
              <w:t xml:space="preserve">Host communication in </w:t>
            </w:r>
            <w:r>
              <w:fldChar w:fldCharType="begin"/>
            </w:r>
            <w:r>
              <w:instrText xml:space="preserve"> REF _Ref525130932 \h </w:instrText>
            </w:r>
            <w:r>
              <w:fldChar w:fldCharType="separate"/>
            </w:r>
            <w:r>
              <w:t>JSON format</w:t>
            </w:r>
            <w:r>
              <w:fldChar w:fldCharType="end"/>
            </w:r>
          </w:p>
        </w:tc>
      </w:tr>
      <w:tr w:rsidR="005E6BCF" w14:paraId="12BB8B0D" w14:textId="77777777" w:rsidTr="005E6B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2403F922" w14:textId="45449D9C" w:rsidR="005E6BCF" w:rsidRDefault="005E6BCF" w:rsidP="00926F1F">
            <w:r>
              <w:t>SET</w:t>
            </w:r>
            <w:r w:rsidRPr="005E6BCF">
              <w:rPr>
                <w:rFonts w:ascii="Consolas" w:hAnsi="Consolas"/>
                <w:b w:val="0"/>
                <w:bCs w:val="0"/>
                <w:sz w:val="20"/>
                <w:shd w:val="clear" w:color="auto" w:fill="00B050"/>
              </w:rPr>
              <w:t xml:space="preserve"> </w:t>
            </w:r>
            <w:r>
              <w:t>OUTPUT</w:t>
            </w:r>
            <w:r w:rsidRPr="005E6BCF">
              <w:rPr>
                <w:rFonts w:ascii="Consolas" w:hAnsi="Consolas"/>
                <w:b w:val="0"/>
                <w:bCs w:val="0"/>
                <w:sz w:val="20"/>
                <w:shd w:val="clear" w:color="auto" w:fill="00B050"/>
              </w:rPr>
              <w:t xml:space="preserve"> </w:t>
            </w:r>
            <w:r>
              <w:t>XTERM</w:t>
            </w:r>
            <w:r w:rsidRPr="005E6BCF">
              <w:rPr>
                <w:highlight w:val="yellow"/>
              </w:rPr>
              <w:t>;</w:t>
            </w:r>
          </w:p>
        </w:tc>
        <w:tc>
          <w:tcPr>
            <w:tcW w:w="7224" w:type="dxa"/>
          </w:tcPr>
          <w:p w14:paraId="47794792" w14:textId="5B451BC0" w:rsidR="005E6BCF" w:rsidRDefault="005E6BCF" w:rsidP="00926F1F">
            <w:pPr>
              <w:cnfStyle w:val="000000100000" w:firstRow="0" w:lastRow="0" w:firstColumn="0" w:lastColumn="0" w:oddVBand="0" w:evenVBand="0" w:oddHBand="1" w:evenHBand="0" w:firstRowFirstColumn="0" w:firstRowLastColumn="0" w:lastRowFirstColumn="0" w:lastRowLastColumn="0"/>
            </w:pPr>
            <w:r>
              <w:t>Host communication with human, full ANSI compatible terminal (</w:t>
            </w:r>
            <w:proofErr w:type="spellStart"/>
            <w:r>
              <w:t>ExtraPuTTY</w:t>
            </w:r>
            <w:proofErr w:type="spellEnd"/>
            <w:r>
              <w:t>)</w:t>
            </w:r>
          </w:p>
        </w:tc>
      </w:tr>
      <w:tr w:rsidR="005E6BCF" w14:paraId="7C733EFB" w14:textId="77777777" w:rsidTr="005E6BCF">
        <w:tc>
          <w:tcPr>
            <w:cnfStyle w:val="001000000000" w:firstRow="0" w:lastRow="0" w:firstColumn="1" w:lastColumn="0" w:oddVBand="0" w:evenVBand="0" w:oddHBand="0" w:evenHBand="0" w:firstRowFirstColumn="0" w:firstRowLastColumn="0" w:lastRowFirstColumn="0" w:lastRowLastColumn="0"/>
            <w:tcW w:w="2830" w:type="dxa"/>
          </w:tcPr>
          <w:p w14:paraId="3FD2317D" w14:textId="478AFA5F" w:rsidR="005E6BCF" w:rsidRDefault="005E6BCF" w:rsidP="00926F1F">
            <w:r>
              <w:t>SET</w:t>
            </w:r>
            <w:r w:rsidRPr="005E6BCF">
              <w:rPr>
                <w:rFonts w:ascii="Consolas" w:hAnsi="Consolas"/>
                <w:b w:val="0"/>
                <w:bCs w:val="0"/>
                <w:sz w:val="20"/>
                <w:shd w:val="clear" w:color="auto" w:fill="00B050"/>
              </w:rPr>
              <w:t xml:space="preserve"> </w:t>
            </w:r>
            <w:r>
              <w:t>OUTPUT</w:t>
            </w:r>
            <w:r w:rsidRPr="005E6BCF">
              <w:rPr>
                <w:rFonts w:ascii="Consolas" w:hAnsi="Consolas"/>
                <w:b w:val="0"/>
                <w:bCs w:val="0"/>
                <w:sz w:val="20"/>
                <w:shd w:val="clear" w:color="auto" w:fill="00B050"/>
              </w:rPr>
              <w:t xml:space="preserve"> </w:t>
            </w:r>
            <w:r>
              <w:t>ANSI</w:t>
            </w:r>
            <w:r w:rsidRPr="005E6BCF">
              <w:rPr>
                <w:highlight w:val="yellow"/>
              </w:rPr>
              <w:t>;</w:t>
            </w:r>
          </w:p>
        </w:tc>
        <w:tc>
          <w:tcPr>
            <w:tcW w:w="7224" w:type="dxa"/>
          </w:tcPr>
          <w:p w14:paraId="7DC151FC" w14:textId="7BC23B4A" w:rsidR="005E6BCF" w:rsidRDefault="005E6BCF" w:rsidP="00926F1F">
            <w:pPr>
              <w:cnfStyle w:val="000000000000" w:firstRow="0" w:lastRow="0" w:firstColumn="0" w:lastColumn="0" w:oddVBand="0" w:evenVBand="0" w:oddHBand="0" w:evenHBand="0" w:firstRowFirstColumn="0" w:firstRowLastColumn="0" w:lastRowFirstColumn="0" w:lastRowLastColumn="0"/>
            </w:pPr>
            <w:r>
              <w:t>Same as SET</w:t>
            </w:r>
            <w:r w:rsidRPr="005E6BCF">
              <w:rPr>
                <w:rFonts w:ascii="Consolas" w:hAnsi="Consolas"/>
                <w:b/>
                <w:bCs/>
                <w:sz w:val="20"/>
                <w:shd w:val="clear" w:color="auto" w:fill="00B050"/>
              </w:rPr>
              <w:t xml:space="preserve"> </w:t>
            </w:r>
            <w:r>
              <w:t>OUTPUT</w:t>
            </w:r>
            <w:r w:rsidRPr="005E6BCF">
              <w:rPr>
                <w:rFonts w:ascii="Consolas" w:hAnsi="Consolas"/>
                <w:b/>
                <w:bCs/>
                <w:sz w:val="20"/>
                <w:shd w:val="clear" w:color="auto" w:fill="00B050"/>
              </w:rPr>
              <w:t xml:space="preserve"> </w:t>
            </w:r>
            <w:r>
              <w:t>XTERM</w:t>
            </w:r>
            <w:r w:rsidRPr="005E6BCF">
              <w:rPr>
                <w:highlight w:val="yellow"/>
              </w:rPr>
              <w:t>;</w:t>
            </w:r>
            <w:r>
              <w:t xml:space="preserve"> </w:t>
            </w:r>
          </w:p>
        </w:tc>
      </w:tr>
      <w:tr w:rsidR="005E6BCF" w14:paraId="51AFFFB6" w14:textId="77777777" w:rsidTr="005E6B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0" w:type="dxa"/>
          </w:tcPr>
          <w:p w14:paraId="6C442EEC" w14:textId="55607745" w:rsidR="005E6BCF" w:rsidRDefault="005E6BCF" w:rsidP="00926F1F">
            <w:r>
              <w:t>SET</w:t>
            </w:r>
            <w:r w:rsidRPr="005E6BCF">
              <w:rPr>
                <w:rFonts w:ascii="Consolas" w:hAnsi="Consolas"/>
                <w:b w:val="0"/>
                <w:bCs w:val="0"/>
                <w:sz w:val="20"/>
                <w:shd w:val="clear" w:color="auto" w:fill="00B050"/>
              </w:rPr>
              <w:t xml:space="preserve"> </w:t>
            </w:r>
            <w:r>
              <w:t>REPEAT</w:t>
            </w:r>
            <w:r w:rsidRPr="005E6BCF">
              <w:rPr>
                <w:highlight w:val="yellow"/>
              </w:rPr>
              <w:t>;</w:t>
            </w:r>
          </w:p>
        </w:tc>
        <w:tc>
          <w:tcPr>
            <w:tcW w:w="7224" w:type="dxa"/>
          </w:tcPr>
          <w:p w14:paraId="0EC90ACC" w14:textId="55320B3F" w:rsidR="005E6BCF" w:rsidRDefault="005E6BCF" w:rsidP="00926F1F">
            <w:pPr>
              <w:cnfStyle w:val="000000100000" w:firstRow="0" w:lastRow="0" w:firstColumn="0" w:lastColumn="0" w:oddVBand="0" w:evenVBand="0" w:oddHBand="1" w:evenHBand="0" w:firstRowFirstColumn="0" w:firstRowLastColumn="0" w:lastRowFirstColumn="0" w:lastRowLastColumn="0"/>
            </w:pPr>
            <w:r>
              <w:t xml:space="preserve">Enable contiguous acquisition mode </w:t>
            </w:r>
          </w:p>
        </w:tc>
      </w:tr>
      <w:tr w:rsidR="005E6BCF" w14:paraId="6A28D2D2" w14:textId="77777777" w:rsidTr="005E6BCF">
        <w:tc>
          <w:tcPr>
            <w:cnfStyle w:val="001000000000" w:firstRow="0" w:lastRow="0" w:firstColumn="1" w:lastColumn="0" w:oddVBand="0" w:evenVBand="0" w:oddHBand="0" w:evenHBand="0" w:firstRowFirstColumn="0" w:firstRowLastColumn="0" w:lastRowFirstColumn="0" w:lastRowLastColumn="0"/>
            <w:tcW w:w="2830" w:type="dxa"/>
          </w:tcPr>
          <w:p w14:paraId="67F1CD85" w14:textId="17C3F3B4" w:rsidR="005E6BCF" w:rsidRDefault="005E6BCF" w:rsidP="005E6BCF">
            <w:r>
              <w:t>SET</w:t>
            </w:r>
            <w:r w:rsidRPr="005E6BCF">
              <w:rPr>
                <w:rFonts w:ascii="Consolas" w:hAnsi="Consolas"/>
                <w:b w:val="0"/>
                <w:bCs w:val="0"/>
                <w:sz w:val="20"/>
                <w:shd w:val="clear" w:color="auto" w:fill="00B050"/>
              </w:rPr>
              <w:t xml:space="preserve"> </w:t>
            </w:r>
            <w:r>
              <w:t>NOREPEAT</w:t>
            </w:r>
            <w:r w:rsidRPr="005E6BCF">
              <w:rPr>
                <w:highlight w:val="yellow"/>
              </w:rPr>
              <w:t>;</w:t>
            </w:r>
          </w:p>
        </w:tc>
        <w:tc>
          <w:tcPr>
            <w:tcW w:w="7224" w:type="dxa"/>
          </w:tcPr>
          <w:p w14:paraId="42665071" w14:textId="463B7D88" w:rsidR="005E6BCF" w:rsidRDefault="005E6BCF" w:rsidP="005E6BCF">
            <w:pPr>
              <w:cnfStyle w:val="000000000000" w:firstRow="0" w:lastRow="0" w:firstColumn="0" w:lastColumn="0" w:oddVBand="0" w:evenVBand="0" w:oddHBand="0" w:evenHBand="0" w:firstRowFirstColumn="0" w:firstRowLastColumn="0" w:lastRowFirstColumn="0" w:lastRowLastColumn="0"/>
            </w:pPr>
            <w:r>
              <w:t xml:space="preserve">Disable contiguous acquisition mode (stop acquisition) </w:t>
            </w:r>
          </w:p>
        </w:tc>
      </w:tr>
    </w:tbl>
    <w:p w14:paraId="3A58CDBF" w14:textId="0915CA3D" w:rsidR="00B44ACE" w:rsidRDefault="00B44ACE" w:rsidP="00B44ACE">
      <w:pPr>
        <w:pStyle w:val="Heading2"/>
      </w:pPr>
      <w:r>
        <w:t>GET</w:t>
      </w:r>
    </w:p>
    <w:p w14:paraId="23FC3B70" w14:textId="29E372CC" w:rsidR="006C01C0" w:rsidRPr="006C01C0" w:rsidRDefault="006C01C0" w:rsidP="006C01C0">
      <w:r>
        <w:t xml:space="preserve">The GET command is used for obtaining details about the analyzer. This command also helps obtaining communication compatibility, by describing parameters of commands and reporting version information. The GET command should be invoked in a sequential mode to read all command’s parameters and complete the device information structure. (see </w:t>
      </w:r>
      <w:r>
        <w:fldChar w:fldCharType="begin"/>
      </w:r>
      <w:r>
        <w:instrText xml:space="preserve"> REF _Ref525130932 \h </w:instrText>
      </w:r>
      <w:r>
        <w:fldChar w:fldCharType="separate"/>
      </w:r>
      <w:r>
        <w:t>JSON format</w:t>
      </w:r>
      <w:r>
        <w:fldChar w:fldCharType="end"/>
      </w:r>
      <w:r>
        <w:t xml:space="preserve"> )</w:t>
      </w:r>
    </w:p>
    <w:p w14:paraId="1B5AB3DD" w14:textId="77777777" w:rsidR="005E6BCF" w:rsidRDefault="005E6BCF" w:rsidP="005E6BCF">
      <w:r w:rsidRPr="00722BD3">
        <w:rPr>
          <w:b/>
        </w:rPr>
        <w:lastRenderedPageBreak/>
        <w:t xml:space="preserve">Data format in </w:t>
      </w:r>
      <w:r w:rsidRPr="008D11FC">
        <w:rPr>
          <w:b/>
        </w:rPr>
        <w:t>JSON</w:t>
      </w:r>
      <w:r>
        <w:rPr>
          <w:b/>
        </w:rPr>
        <w:t xml:space="preserve"> mode</w:t>
      </w:r>
      <w:r>
        <w:t>: JSON object</w:t>
      </w:r>
    </w:p>
    <w:p w14:paraId="01B2F517" w14:textId="77777777" w:rsidR="005E6BCF" w:rsidRDefault="005E6BCF" w:rsidP="005E6BCF">
      <w:r w:rsidRPr="00722BD3">
        <w:rPr>
          <w:b/>
        </w:rPr>
        <w:t xml:space="preserve">Data format in </w:t>
      </w:r>
      <w:r w:rsidRPr="008D11FC">
        <w:rPr>
          <w:b/>
        </w:rPr>
        <w:t>BIN</w:t>
      </w:r>
      <w:r>
        <w:rPr>
          <w:b/>
        </w:rPr>
        <w:t xml:space="preserve"> mode</w:t>
      </w:r>
      <w:r>
        <w:t xml:space="preserve">: 0x5447 (Encapsulated JSON formatted response, see </w:t>
      </w:r>
      <w:r>
        <w:fldChar w:fldCharType="begin"/>
      </w:r>
      <w:r>
        <w:instrText xml:space="preserve"> REF _Ref506223506 \h </w:instrText>
      </w:r>
      <w:r>
        <w:fldChar w:fldCharType="separate"/>
      </w:r>
      <w:r>
        <w:t>BIN encapsulated JSON</w:t>
      </w:r>
      <w:r>
        <w:fldChar w:fldCharType="end"/>
      </w:r>
      <w:r>
        <w:t>)</w:t>
      </w:r>
    </w:p>
    <w:p w14:paraId="7436E0D7" w14:textId="471F2420" w:rsidR="00B44ACE" w:rsidRDefault="006C01C0" w:rsidP="00B44ACE">
      <w:r>
        <w:t>Available GET commands and their meaning:</w:t>
      </w:r>
    </w:p>
    <w:p w14:paraId="10B9C3F5" w14:textId="11FFF0F1" w:rsidR="006C01C0" w:rsidRDefault="006C01C0" w:rsidP="006C01C0">
      <w:pPr>
        <w:pStyle w:val="Heading3"/>
      </w:pPr>
      <w:r>
        <w:t>GET PRODUCT</w:t>
      </w:r>
    </w:p>
    <w:p w14:paraId="22CAF903" w14:textId="29AC15CB" w:rsidR="006C01C0" w:rsidRDefault="006C01C0" w:rsidP="006C01C0">
      <w:r>
        <w:t>Get product returns HW, FW and communication version.</w:t>
      </w:r>
    </w:p>
    <w:p w14:paraId="49CCC504" w14:textId="441E48FE" w:rsidR="006C01C0" w:rsidRDefault="006C01C0" w:rsidP="006C01C0">
      <w:r>
        <w:t>It returns the product structure:</w:t>
      </w:r>
    </w:p>
    <w:p w14:paraId="58E30932" w14:textId="1125FBC8" w:rsidR="006C01C0" w:rsidRPr="006C01C0" w:rsidRDefault="006C01C0" w:rsidP="006C01C0">
      <w:r w:rsidRPr="006C01C0">
        <w:rPr>
          <w:rStyle w:val="StructurefieldChar"/>
        </w:rPr>
        <w:t>product.name</w:t>
      </w:r>
      <w:r>
        <w:t xml:space="preserve"> filed contains human readable product name. This is for display purposes only.</w:t>
      </w:r>
    </w:p>
    <w:p w14:paraId="785C9C80" w14:textId="411E3A57" w:rsidR="00B44ACE" w:rsidRDefault="006C01C0" w:rsidP="00B44ACE">
      <w:proofErr w:type="spellStart"/>
      <w:proofErr w:type="gramStart"/>
      <w:r w:rsidRPr="006C01C0">
        <w:rPr>
          <w:rStyle w:val="StructurefieldChar"/>
        </w:rPr>
        <w:t>product.version</w:t>
      </w:r>
      <w:proofErr w:type="gramEnd"/>
      <w:r w:rsidRPr="006C01C0">
        <w:rPr>
          <w:rStyle w:val="StructurefieldChar"/>
        </w:rPr>
        <w:t>.HW</w:t>
      </w:r>
      <w:proofErr w:type="spellEnd"/>
      <w:r>
        <w:t xml:space="preserve"> field contains the Hardware revision in string format.</w:t>
      </w:r>
    </w:p>
    <w:p w14:paraId="067E5CBB" w14:textId="1AC33050" w:rsidR="006C01C0" w:rsidRDefault="006C01C0" w:rsidP="00B44ACE">
      <w:proofErr w:type="spellStart"/>
      <w:proofErr w:type="gramStart"/>
      <w:r w:rsidRPr="006C01C0">
        <w:rPr>
          <w:rStyle w:val="StructurefieldChar"/>
        </w:rPr>
        <w:t>product.version</w:t>
      </w:r>
      <w:proofErr w:type="gramEnd"/>
      <w:r w:rsidRPr="006C01C0">
        <w:rPr>
          <w:rStyle w:val="StructurefieldChar"/>
        </w:rPr>
        <w:t>.FW</w:t>
      </w:r>
      <w:proofErr w:type="spellEnd"/>
      <w:r>
        <w:t xml:space="preserve"> field holds the Firmware revision number in string format.</w:t>
      </w:r>
    </w:p>
    <w:p w14:paraId="4D2122EF" w14:textId="72C95CEC" w:rsidR="006C01C0" w:rsidRDefault="006C01C0" w:rsidP="00B44ACE">
      <w:proofErr w:type="spellStart"/>
      <w:proofErr w:type="gramStart"/>
      <w:r w:rsidRPr="006C01C0">
        <w:rPr>
          <w:rStyle w:val="StructurefieldChar"/>
        </w:rPr>
        <w:t>product.version</w:t>
      </w:r>
      <w:proofErr w:type="gramEnd"/>
      <w:r w:rsidRPr="006C01C0">
        <w:rPr>
          <w:rStyle w:val="StructurefieldChar"/>
        </w:rPr>
        <w:t>.COMM</w:t>
      </w:r>
      <w:proofErr w:type="spellEnd"/>
      <w:r>
        <w:t xml:space="preserve"> field is changed when new commands are added or command parameters changed since last revision. This parameter is for convenience only, as all communication is backward compatible and most of new commands are future-proof if the GUI is implemented in a way to read communication parameters from the device. This is the reason why hardcoding communication format (e.g. command separator is space) is not a good practice.</w:t>
      </w:r>
      <w:bookmarkStart w:id="10" w:name="_GoBack"/>
      <w:bookmarkEnd w:id="10"/>
    </w:p>
    <w:p w14:paraId="31FED002" w14:textId="222D267B" w:rsidR="000B5D35" w:rsidRDefault="000B5D35" w:rsidP="00B44ACE">
      <w:proofErr w:type="spellStart"/>
      <w:proofErr w:type="gramStart"/>
      <w:r w:rsidRPr="000B5D35">
        <w:rPr>
          <w:rStyle w:val="StructurefieldChar"/>
        </w:rPr>
        <w:t>product.serialID</w:t>
      </w:r>
      <w:proofErr w:type="spellEnd"/>
      <w:proofErr w:type="gramEnd"/>
      <w:r>
        <w:t xml:space="preserve"> is a globally unique identifier, that allows identifying the device. </w:t>
      </w:r>
    </w:p>
    <w:p w14:paraId="3D21B0CC" w14:textId="362769CC" w:rsidR="003A5F27" w:rsidRDefault="003A5F27" w:rsidP="003A5F27">
      <w:pPr>
        <w:pStyle w:val="Heading3"/>
      </w:pPr>
      <w:r>
        <w:t xml:space="preserve">GET </w:t>
      </w:r>
      <w:proofErr w:type="spellStart"/>
      <w:r>
        <w:t>xxx_INFO</w:t>
      </w:r>
      <w:proofErr w:type="spellEnd"/>
    </w:p>
    <w:p w14:paraId="21129A77" w14:textId="54F5A8F8" w:rsidR="003A5F27" w:rsidRDefault="003A5F27" w:rsidP="003A5F27">
      <w:r>
        <w:t xml:space="preserve">The command info details parameter, short description of the command. The GET </w:t>
      </w:r>
      <w:proofErr w:type="spellStart"/>
      <w:r>
        <w:t>xxx_INFO</w:t>
      </w:r>
      <w:proofErr w:type="spellEnd"/>
      <w:r>
        <w:t xml:space="preserve"> is a basic help </w:t>
      </w:r>
      <w:proofErr w:type="spellStart"/>
      <w:r>
        <w:t>help</w:t>
      </w:r>
      <w:proofErr w:type="spellEnd"/>
      <w:r>
        <w:t xml:space="preserve"> </w:t>
      </w:r>
      <w:proofErr w:type="spellStart"/>
      <w:proofErr w:type="gramStart"/>
      <w:r>
        <w:t>system.The</w:t>
      </w:r>
      <w:proofErr w:type="spellEnd"/>
      <w:proofErr w:type="gramEnd"/>
      <w:r>
        <w:t xml:space="preserve"> </w:t>
      </w:r>
      <w:r>
        <w:fldChar w:fldCharType="begin"/>
      </w:r>
      <w:r>
        <w:instrText xml:space="preserve"> REF _Ref525130528 \h </w:instrText>
      </w:r>
      <w:r>
        <w:fldChar w:fldCharType="separate"/>
      </w:r>
      <w:r w:rsidRPr="00B44ACE">
        <w:t>COMMANDS</w:t>
      </w:r>
      <w:r>
        <w:t xml:space="preserve"> command</w:t>
      </w:r>
      <w:r>
        <w:fldChar w:fldCharType="end"/>
      </w:r>
      <w:r>
        <w:t xml:space="preserve"> contains the available help for each command, and the exact command that should be called. (e.g. today DVM help is GET DVM_INFO; but might change in the future to HELP DVM</w:t>
      </w:r>
      <w:proofErr w:type="gramStart"/>
      <w:r>
        <w:t>; )</w:t>
      </w:r>
      <w:proofErr w:type="gramEnd"/>
    </w:p>
    <w:p w14:paraId="6F600E7A" w14:textId="36B5593F" w:rsidR="003A5F27" w:rsidRDefault="003A5F27" w:rsidP="003A5F27">
      <w:pPr>
        <w:pStyle w:val="Example"/>
        <w:framePr w:wrap="notBeside"/>
      </w:pPr>
      <w:r>
        <w:t xml:space="preserve">Example of getting help for </w:t>
      </w:r>
      <w:r>
        <w:fldChar w:fldCharType="begin"/>
      </w:r>
      <w:r>
        <w:instrText xml:space="preserve"> REF _Ref525132991 \h </w:instrText>
      </w:r>
      <w:r>
        <w:fldChar w:fldCharType="separate"/>
      </w:r>
      <w:r>
        <w:t>DVM</w:t>
      </w:r>
      <w:r>
        <w:fldChar w:fldCharType="end"/>
      </w:r>
      <w:r>
        <w:t xml:space="preserve"> command</w:t>
      </w:r>
    </w:p>
    <w:p w14:paraId="025A5F2C" w14:textId="6B9E2D51" w:rsidR="003A5F27" w:rsidRDefault="003A5F27" w:rsidP="003A5F27">
      <w:pPr>
        <w:pStyle w:val="Examplebody"/>
        <w:framePr w:wrap="notBeside"/>
        <w:rPr>
          <w:highlight w:val="yellow"/>
        </w:rPr>
      </w:pPr>
      <w:r>
        <w:t>&lt;to analyzer&gt;GET</w:t>
      </w:r>
      <w:r w:rsidRPr="005E6BCF">
        <w:rPr>
          <w:b/>
          <w:bCs/>
          <w:shd w:val="clear" w:color="auto" w:fill="00B050"/>
        </w:rPr>
        <w:t xml:space="preserve"> </w:t>
      </w:r>
      <w:r>
        <w:t>DVM_INFO</w:t>
      </w:r>
      <w:r w:rsidRPr="001C44D5">
        <w:rPr>
          <w:highlight w:val="yellow"/>
        </w:rPr>
        <w:t>;</w:t>
      </w:r>
    </w:p>
    <w:p w14:paraId="04A804E6" w14:textId="407D226D" w:rsidR="003A5F27" w:rsidRDefault="003A5F27" w:rsidP="003A5F27">
      <w:pPr>
        <w:pStyle w:val="Examplebody"/>
        <w:framePr w:wrap="notBeside"/>
      </w:pPr>
      <w:r>
        <w:t>&lt;response&gt;</w:t>
      </w:r>
    </w:p>
    <w:p w14:paraId="26CC7805" w14:textId="5D8B6BC4" w:rsidR="003A5F27" w:rsidRDefault="003A5F27" w:rsidP="003A5F27">
      <w:pPr>
        <w:pStyle w:val="Examplebody"/>
        <w:framePr w:wrap="notBeside"/>
      </w:pPr>
      <w:r>
        <w:t>{"commands</w:t>
      </w:r>
      <w:proofErr w:type="gramStart"/>
      <w:r>
        <w:t>":{</w:t>
      </w:r>
      <w:proofErr w:type="gramEnd"/>
      <w:r>
        <w:t>"DVM":{"</w:t>
      </w:r>
      <w:proofErr w:type="spellStart"/>
      <w:r>
        <w:t>description":"Digital</w:t>
      </w:r>
      <w:proofErr w:type="spellEnd"/>
      <w:r>
        <w:t xml:space="preserve"> </w:t>
      </w:r>
      <w:proofErr w:type="spellStart"/>
      <w:r>
        <w:t>Voltmeter","parameters</w:t>
      </w:r>
      <w:proofErr w:type="spellEnd"/>
      <w:r>
        <w:t>":{}}}}</w:t>
      </w:r>
    </w:p>
    <w:p w14:paraId="04234A94" w14:textId="58F0B41B" w:rsidR="00C35755" w:rsidRDefault="00C35755" w:rsidP="00C35755"/>
    <w:p w14:paraId="48B22B99" w14:textId="34CBA91B" w:rsidR="00C35755" w:rsidRDefault="00C35755" w:rsidP="00C35755">
      <w:pPr>
        <w:pStyle w:val="Heading2"/>
      </w:pPr>
      <w:r>
        <w:t>SCOPE</w:t>
      </w:r>
    </w:p>
    <w:p w14:paraId="7A6881F8" w14:textId="5B47A21E" w:rsidR="00C35755" w:rsidRDefault="00C35755" w:rsidP="00C35755">
      <w:r>
        <w:t>The scope command invokes the analog oscilloscope feature. The analog oscilloscope is a 66ksps 12bit oscilloscope, capable of sampling one input pin.</w:t>
      </w:r>
      <w:r w:rsidR="0007333D">
        <w:t xml:space="preserve"> When an input pin is used to measure analog signals, that pin is no longer available for digital usage. This means for example the pin change LEDs.</w:t>
      </w:r>
    </w:p>
    <w:p w14:paraId="6F6F8D8E" w14:textId="5118CD72" w:rsidR="0007333D" w:rsidRDefault="0007333D" w:rsidP="0007333D">
      <w:r>
        <w:t xml:space="preserve">The NUMSMP parameter range is dependent on output mode. The actual number of samples are returned by invoking </w:t>
      </w:r>
      <w:proofErr w:type="spellStart"/>
      <w:proofErr w:type="gramStart"/>
      <w:r w:rsidRPr="001B6BD2">
        <w:rPr>
          <w:rStyle w:val="StructurefieldChar"/>
          <w:highlight w:val="black"/>
        </w:rPr>
        <w:t>commnds.</w:t>
      </w:r>
      <w:r w:rsidR="00DD1DB9">
        <w:rPr>
          <w:rStyle w:val="StructurefieldChar"/>
          <w:highlight w:val="black"/>
        </w:rPr>
        <w:t>SCOPE</w:t>
      </w:r>
      <w:r w:rsidRPr="001B6BD2">
        <w:rPr>
          <w:rStyle w:val="StructurefieldChar"/>
          <w:highlight w:val="black"/>
        </w:rPr>
        <w:t>.details</w:t>
      </w:r>
      <w:proofErr w:type="spellEnd"/>
      <w:proofErr w:type="gramEnd"/>
      <w:r w:rsidRPr="001B6BD2">
        <w:t xml:space="preserve"> </w:t>
      </w:r>
      <w:r>
        <w:t xml:space="preserve">command. After deep-merging the </w:t>
      </w:r>
      <w:proofErr w:type="spellStart"/>
      <w:proofErr w:type="gramStart"/>
      <w:r w:rsidRPr="00E17237">
        <w:rPr>
          <w:rStyle w:val="StructurefieldChar"/>
        </w:rPr>
        <w:t>commands.S</w:t>
      </w:r>
      <w:r w:rsidR="00DD1DB9">
        <w:rPr>
          <w:rStyle w:val="StructurefieldChar"/>
        </w:rPr>
        <w:t>COPE</w:t>
      </w:r>
      <w:r w:rsidRPr="00E17237">
        <w:rPr>
          <w:rStyle w:val="StructurefieldChar"/>
        </w:rPr>
        <w:t>.parameters</w:t>
      </w:r>
      <w:proofErr w:type="gramEnd"/>
      <w:r w:rsidRPr="00E17237">
        <w:rPr>
          <w:rStyle w:val="StructurefieldChar"/>
        </w:rPr>
        <w:t>.NUMSMP.values.range</w:t>
      </w:r>
      <w:proofErr w:type="spellEnd"/>
      <w:r w:rsidRPr="00E17237">
        <w:t xml:space="preserve"> </w:t>
      </w:r>
      <w:r>
        <w:t xml:space="preserve">filed </w:t>
      </w:r>
      <w:r w:rsidRPr="00E17237">
        <w:t xml:space="preserve">will </w:t>
      </w:r>
      <w:r>
        <w:t>specify the maximum number of samples in [</w:t>
      </w:r>
      <w:proofErr w:type="spellStart"/>
      <w:r>
        <w:t>min,max,scaledmin,scaled_max</w:t>
      </w:r>
      <w:proofErr w:type="spellEnd"/>
      <w:r>
        <w:t xml:space="preserve">] format. </w:t>
      </w:r>
    </w:p>
    <w:p w14:paraId="1611C296" w14:textId="289ADD13" w:rsidR="0007333D" w:rsidRDefault="0007333D" w:rsidP="0007333D">
      <w:r>
        <w:t xml:space="preserve">The response format is also depending on the </w:t>
      </w:r>
      <w:proofErr w:type="spellStart"/>
      <w:proofErr w:type="gramStart"/>
      <w:r w:rsidRPr="00E17237">
        <w:rPr>
          <w:rStyle w:val="StructurefieldChar"/>
        </w:rPr>
        <w:t>commands.</w:t>
      </w:r>
      <w:r w:rsidR="00DD1DB9">
        <w:rPr>
          <w:rStyle w:val="StructurefieldChar"/>
        </w:rPr>
        <w:t>SCOPE</w:t>
      </w:r>
      <w:r w:rsidRPr="00E4369D">
        <w:rPr>
          <w:rStyle w:val="StructurefieldChar"/>
        </w:rPr>
        <w:t>.bytesPerSample</w:t>
      </w:r>
      <w:proofErr w:type="spellEnd"/>
      <w:proofErr w:type="gramEnd"/>
      <w:r w:rsidRPr="00E4369D">
        <w:t xml:space="preserve"> field. This filed defines the number of bytes for a single sample. This parameter is dependent on the hardware.</w:t>
      </w:r>
    </w:p>
    <w:p w14:paraId="4262B215" w14:textId="746D6A30" w:rsidR="0007333D" w:rsidRDefault="0007333D" w:rsidP="0007333D">
      <w:r>
        <w:t xml:space="preserve">The sampling frequency range is defined by </w:t>
      </w:r>
      <w:proofErr w:type="spellStart"/>
      <w:proofErr w:type="gramStart"/>
      <w:r w:rsidRPr="00E17237">
        <w:rPr>
          <w:rStyle w:val="StructurefieldChar"/>
        </w:rPr>
        <w:t>commands.</w:t>
      </w:r>
      <w:r w:rsidR="00DD1DB9">
        <w:rPr>
          <w:rStyle w:val="StructurefieldChar"/>
        </w:rPr>
        <w:t>SCOPE</w:t>
      </w:r>
      <w:r w:rsidRPr="00E17237">
        <w:rPr>
          <w:rStyle w:val="StructurefieldChar"/>
        </w:rPr>
        <w:t>.parameters</w:t>
      </w:r>
      <w:proofErr w:type="gramEnd"/>
      <w:r w:rsidRPr="00E17237">
        <w:rPr>
          <w:rStyle w:val="StructurefieldChar"/>
        </w:rPr>
        <w:t>.</w:t>
      </w:r>
      <w:r>
        <w:rPr>
          <w:rStyle w:val="StructurefieldChar"/>
        </w:rPr>
        <w:t>FREQ</w:t>
      </w:r>
      <w:r w:rsidRPr="00E17237">
        <w:rPr>
          <w:rStyle w:val="StructurefieldChar"/>
        </w:rPr>
        <w:t>.values.range</w:t>
      </w:r>
      <w:proofErr w:type="spellEnd"/>
      <w:r w:rsidRPr="00E4369D">
        <w:t xml:space="preserve"> field.</w:t>
      </w:r>
    </w:p>
    <w:p w14:paraId="3E6B19A9" w14:textId="77777777" w:rsidR="00DD1DB9" w:rsidRDefault="00DD1DB9" w:rsidP="0007333D">
      <w:r>
        <w:t xml:space="preserve">The PIN parameter defines the sampling pin. All available pins are listed in </w:t>
      </w:r>
      <w:proofErr w:type="spellStart"/>
      <w:proofErr w:type="gramStart"/>
      <w:r w:rsidRPr="00E17237">
        <w:rPr>
          <w:rStyle w:val="StructurefieldChar"/>
        </w:rPr>
        <w:t>commands.</w:t>
      </w:r>
      <w:r>
        <w:rPr>
          <w:rStyle w:val="StructurefieldChar"/>
        </w:rPr>
        <w:t>SCOPE</w:t>
      </w:r>
      <w:r w:rsidRPr="00E17237">
        <w:rPr>
          <w:rStyle w:val="StructurefieldChar"/>
        </w:rPr>
        <w:t>.parameters</w:t>
      </w:r>
      <w:proofErr w:type="gramEnd"/>
      <w:r w:rsidRPr="00E17237">
        <w:rPr>
          <w:rStyle w:val="StructurefieldChar"/>
        </w:rPr>
        <w:t>.</w:t>
      </w:r>
      <w:r>
        <w:rPr>
          <w:rStyle w:val="StructurefieldChar"/>
        </w:rPr>
        <w:t>FREQ</w:t>
      </w:r>
      <w:r w:rsidRPr="00E17237">
        <w:rPr>
          <w:rStyle w:val="StructurefieldChar"/>
        </w:rPr>
        <w:t>.values.range</w:t>
      </w:r>
      <w:proofErr w:type="spellEnd"/>
      <w:r w:rsidRPr="00E4369D">
        <w:t xml:space="preserve"> </w:t>
      </w:r>
      <w:r>
        <w:t xml:space="preserve">field. </w:t>
      </w:r>
    </w:p>
    <w:p w14:paraId="5F56B54E" w14:textId="2D7D9542" w:rsidR="0007333D" w:rsidRDefault="0007333D" w:rsidP="0007333D">
      <w:r>
        <w:lastRenderedPageBreak/>
        <w:t xml:space="preserve">After completing the conversion, the command returns a response. </w:t>
      </w:r>
    </w:p>
    <w:p w14:paraId="67B6BC08" w14:textId="77777777" w:rsidR="00DD1DB9" w:rsidRDefault="00DD1DB9" w:rsidP="00DD1DB9">
      <w:pPr>
        <w:pStyle w:val="Heading3"/>
      </w:pPr>
      <w:r>
        <w:t>Data format in JSON mode</w:t>
      </w:r>
    </w:p>
    <w:p w14:paraId="68587A9C" w14:textId="525E5B98" w:rsidR="00DD1DB9" w:rsidRDefault="00DD1DB9" w:rsidP="00DD1DB9">
      <w:r>
        <w:t>The return value is a</w:t>
      </w:r>
      <w:r w:rsidR="00645914">
        <w:t xml:space="preserve"> </w:t>
      </w:r>
      <w:r w:rsidR="00645914" w:rsidRPr="00645914">
        <w:rPr>
          <w:rStyle w:val="StructurefieldChar"/>
        </w:rPr>
        <w:t>SCOPE</w:t>
      </w:r>
      <w:r>
        <w:t xml:space="preserve"> object with three fields:</w:t>
      </w:r>
    </w:p>
    <w:p w14:paraId="7E0FA479" w14:textId="05B40A8C" w:rsidR="00DD1DB9" w:rsidRDefault="00DD1DB9" w:rsidP="00DD1DB9">
      <w:proofErr w:type="spellStart"/>
      <w:r w:rsidRPr="00DD1DB9">
        <w:rPr>
          <w:rStyle w:val="StructurefieldChar"/>
        </w:rPr>
        <w:t>SCOPE.samplerate</w:t>
      </w:r>
      <w:proofErr w:type="spellEnd"/>
      <w:r>
        <w:t xml:space="preserve"> is defining the real sample rate. This could deviate from the requested sample rate based on binary rounding of the timer divider.</w:t>
      </w:r>
      <w:r w:rsidR="00600CC4">
        <w:t xml:space="preserve"> The </w:t>
      </w:r>
      <w:proofErr w:type="spellStart"/>
      <w:r w:rsidR="00600CC4" w:rsidRPr="00DD1DB9">
        <w:rPr>
          <w:rStyle w:val="StructurefieldChar"/>
        </w:rPr>
        <w:t>SCOPE.samplerate</w:t>
      </w:r>
      <w:proofErr w:type="spellEnd"/>
      <w:r w:rsidR="00600CC4" w:rsidRPr="00600CC4">
        <w:t xml:space="preserve"> is</w:t>
      </w:r>
      <w:r w:rsidR="00600CC4">
        <w:t xml:space="preserve"> expressed in samples per second units.</w:t>
      </w:r>
    </w:p>
    <w:p w14:paraId="1268A7A5" w14:textId="14AD184D" w:rsidR="00DD1DB9" w:rsidRDefault="00DD1DB9" w:rsidP="00DD1DB9">
      <w:proofErr w:type="spellStart"/>
      <w:r w:rsidRPr="00DD1DB9">
        <w:rPr>
          <w:rStyle w:val="StructurefieldChar"/>
        </w:rPr>
        <w:t>SCOPE.pin</w:t>
      </w:r>
      <w:proofErr w:type="spellEnd"/>
      <w:r>
        <w:t xml:space="preserve"> field value is the pin number of the sampled pin. </w:t>
      </w:r>
      <w:r w:rsidR="00A757A6">
        <w:t>This value is ‘1’ based. (“pin”:1 means pin1)</w:t>
      </w:r>
    </w:p>
    <w:p w14:paraId="1AB9C81B" w14:textId="42E2A03A" w:rsidR="00DD1DB9" w:rsidRDefault="00DD1DB9" w:rsidP="00DD1DB9">
      <w:proofErr w:type="spellStart"/>
      <w:r w:rsidRPr="00DD1DB9">
        <w:rPr>
          <w:rStyle w:val="StructurefieldChar"/>
        </w:rPr>
        <w:t>SCOPE.voltage</w:t>
      </w:r>
      <w:proofErr w:type="spellEnd"/>
      <w:r>
        <w:t xml:space="preserve"> is a </w:t>
      </w:r>
      <w:proofErr w:type="gramStart"/>
      <w:r>
        <w:t>floating point</w:t>
      </w:r>
      <w:proofErr w:type="gramEnd"/>
      <w:r>
        <w:t xml:space="preserve"> number array of the sampled voltages from </w:t>
      </w:r>
      <w:proofErr w:type="spellStart"/>
      <w:r w:rsidRPr="00DD1DB9">
        <w:rPr>
          <w:rStyle w:val="StructurefieldChar"/>
        </w:rPr>
        <w:t>SCOPE.pin</w:t>
      </w:r>
      <w:proofErr w:type="spellEnd"/>
      <w:r w:rsidRPr="00600CC4">
        <w:t xml:space="preserve"> </w:t>
      </w:r>
      <w:r w:rsidRPr="00DD1DB9">
        <w:t xml:space="preserve">at </w:t>
      </w:r>
      <w:proofErr w:type="spellStart"/>
      <w:r w:rsidRPr="00DD1DB9">
        <w:rPr>
          <w:rStyle w:val="StructurefieldChar"/>
        </w:rPr>
        <w:t>SCOPE.samplerate</w:t>
      </w:r>
      <w:proofErr w:type="spellEnd"/>
      <w:r>
        <w:rPr>
          <w:rStyle w:val="StructurefieldChar"/>
        </w:rPr>
        <w:t xml:space="preserve"> </w:t>
      </w:r>
      <w:r w:rsidRPr="00DD1DB9">
        <w:t>sample per second.</w:t>
      </w:r>
    </w:p>
    <w:p w14:paraId="45D3C198" w14:textId="0555C72E" w:rsidR="00DD1DB9" w:rsidRDefault="00600CC4" w:rsidP="00600CC4">
      <w:pPr>
        <w:pStyle w:val="Example"/>
        <w:framePr w:wrap="notBeside"/>
      </w:pPr>
      <w:r>
        <w:t>Example of sampling floating pin 1</w:t>
      </w:r>
      <w:r w:rsidR="00481606">
        <w:t xml:space="preserve"> in JSON format</w:t>
      </w:r>
    </w:p>
    <w:p w14:paraId="36428BFC" w14:textId="1A082CAC" w:rsidR="00600CC4" w:rsidRDefault="00600CC4" w:rsidP="00600CC4">
      <w:pPr>
        <w:pStyle w:val="Examplebody"/>
        <w:framePr w:wrap="notBeside"/>
        <w:rPr>
          <w:highlight w:val="yellow"/>
        </w:rPr>
      </w:pPr>
      <w:r>
        <w:t>&lt;to analyzer&gt;SCOPE</w:t>
      </w:r>
      <w:r w:rsidRPr="005E6BCF">
        <w:rPr>
          <w:b/>
          <w:bCs/>
          <w:shd w:val="clear" w:color="auto" w:fill="00B050"/>
        </w:rPr>
        <w:t xml:space="preserve"> </w:t>
      </w:r>
      <w:r>
        <w:t>PIN=1</w:t>
      </w:r>
      <w:r w:rsidRPr="005E6BCF">
        <w:rPr>
          <w:b/>
          <w:bCs/>
          <w:shd w:val="clear" w:color="auto" w:fill="00B050"/>
        </w:rPr>
        <w:t xml:space="preserve"> </w:t>
      </w:r>
      <w:r>
        <w:t>NUMSMP=10</w:t>
      </w:r>
      <w:r w:rsidRPr="005E6BCF">
        <w:rPr>
          <w:b/>
          <w:bCs/>
          <w:shd w:val="clear" w:color="auto" w:fill="00B050"/>
        </w:rPr>
        <w:t xml:space="preserve"> </w:t>
      </w:r>
      <w:r>
        <w:t>FREQ=10K</w:t>
      </w:r>
      <w:r w:rsidRPr="001C44D5">
        <w:rPr>
          <w:highlight w:val="yellow"/>
        </w:rPr>
        <w:t>;</w:t>
      </w:r>
    </w:p>
    <w:p w14:paraId="32010B74" w14:textId="77777777" w:rsidR="00600CC4" w:rsidRDefault="00600CC4" w:rsidP="00600CC4">
      <w:pPr>
        <w:pStyle w:val="Examplebody"/>
        <w:framePr w:wrap="notBeside"/>
      </w:pPr>
      <w:r>
        <w:t>&lt;response&gt;</w:t>
      </w:r>
    </w:p>
    <w:p w14:paraId="0B998186" w14:textId="78FC2E1A" w:rsidR="00600CC4" w:rsidRDefault="00600CC4" w:rsidP="00600CC4">
      <w:pPr>
        <w:pStyle w:val="Examplebody"/>
        <w:framePr w:wrap="notBeside"/>
      </w:pPr>
      <w:r w:rsidRPr="00600CC4">
        <w:t>{"SCOPE</w:t>
      </w:r>
      <w:proofErr w:type="gramStart"/>
      <w:r w:rsidRPr="00600CC4">
        <w:t>":{</w:t>
      </w:r>
      <w:proofErr w:type="gramEnd"/>
      <w:r w:rsidRPr="00600CC4">
        <w:t>"samplerate":</w:t>
      </w:r>
      <w:r w:rsidRPr="00600CC4">
        <w:rPr>
          <w:color w:val="76923C" w:themeColor="accent3" w:themeShade="BF"/>
        </w:rPr>
        <w:t>9948.750000</w:t>
      </w:r>
      <w:r w:rsidRPr="00600CC4">
        <w:t>,"pin":</w:t>
      </w:r>
      <w:r w:rsidRPr="00600CC4">
        <w:rPr>
          <w:color w:val="948A54" w:themeColor="background2" w:themeShade="80"/>
        </w:rPr>
        <w:t>1</w:t>
      </w:r>
      <w:r w:rsidRPr="00600CC4">
        <w:t>,"voltage":[</w:t>
      </w:r>
      <w:r w:rsidRPr="00600CC4">
        <w:rPr>
          <w:color w:val="943634" w:themeColor="accent2" w:themeShade="BF"/>
        </w:rPr>
        <w:t>0.309368</w:t>
      </w:r>
      <w:r w:rsidRPr="00600CC4">
        <w:t>,</w:t>
      </w:r>
      <w:r w:rsidRPr="00600CC4">
        <w:rPr>
          <w:color w:val="7030A0"/>
        </w:rPr>
        <w:t>0.275536</w:t>
      </w:r>
      <w:r w:rsidRPr="00600CC4">
        <w:t>,0.252572,0.233240,0.221152,0.206648,0.201816,0.187312,0.178852,0.174024]}}</w:t>
      </w:r>
    </w:p>
    <w:p w14:paraId="7D819EF1" w14:textId="70BB7B5C" w:rsidR="00600CC4" w:rsidRDefault="00600CC4" w:rsidP="00600CC4">
      <w:pPr>
        <w:pStyle w:val="Examplebody"/>
        <w:framePr w:wrap="notBeside"/>
      </w:pPr>
    </w:p>
    <w:p w14:paraId="63786358" w14:textId="112307DD" w:rsidR="00600CC4" w:rsidRDefault="00600CC4" w:rsidP="00600CC4">
      <w:pPr>
        <w:pStyle w:val="Examplebody"/>
        <w:framePr w:wrap="notBeside"/>
      </w:pPr>
      <w:r>
        <w:t>This shows that pin</w:t>
      </w:r>
      <w:r w:rsidRPr="00600CC4">
        <w:rPr>
          <w:color w:val="948A54" w:themeColor="background2" w:themeShade="80"/>
        </w:rPr>
        <w:t>1</w:t>
      </w:r>
      <w:r>
        <w:t xml:space="preserve"> was </w:t>
      </w:r>
      <w:r w:rsidRPr="00600CC4">
        <w:rPr>
          <w:color w:val="943634" w:themeColor="accent2" w:themeShade="BF"/>
        </w:rPr>
        <w:t>0.309368</w:t>
      </w:r>
      <w:r>
        <w:t xml:space="preserve">V and </w:t>
      </w:r>
      <m:oMath>
        <m:f>
          <m:fPr>
            <m:type m:val="skw"/>
            <m:ctrlPr>
              <w:rPr>
                <w:rFonts w:ascii="Cambria Math" w:hAnsi="Cambria Math"/>
                <w:i/>
              </w:rPr>
            </m:ctrlPr>
          </m:fPr>
          <m:num>
            <m:r>
              <w:rPr>
                <w:rFonts w:ascii="Cambria Math" w:hAnsi="Cambria Math"/>
              </w:rPr>
              <m:t>1</m:t>
            </m:r>
          </m:num>
          <m:den>
            <m:r>
              <w:rPr>
                <w:rFonts w:ascii="Cambria Math" w:hAnsi="Cambria Math"/>
                <w:color w:val="76923C" w:themeColor="accent3" w:themeShade="BF"/>
              </w:rPr>
              <m:t>9948.75</m:t>
            </m:r>
          </m:den>
        </m:f>
        <m:r>
          <w:rPr>
            <w:rFonts w:ascii="Cambria Math" w:hAnsi="Cambria Math"/>
          </w:rPr>
          <m:t>seconds=1.005msec</m:t>
        </m:r>
      </m:oMath>
      <w:r>
        <w:rPr>
          <w:rFonts w:eastAsiaTheme="minorEastAsia"/>
        </w:rPr>
        <w:t xml:space="preserve"> later it was </w:t>
      </w:r>
      <w:r w:rsidRPr="00600CC4">
        <w:rPr>
          <w:color w:val="7030A0"/>
        </w:rPr>
        <w:t>0.275536</w:t>
      </w:r>
      <w:r>
        <w:t>V</w:t>
      </w:r>
    </w:p>
    <w:p w14:paraId="07F1647B" w14:textId="77777777" w:rsidR="00645914" w:rsidRDefault="00645914" w:rsidP="00645914"/>
    <w:p w14:paraId="0CA65C6C" w14:textId="77777777" w:rsidR="007C6B99" w:rsidRDefault="007C6B99" w:rsidP="007C6B99">
      <w:pPr>
        <w:pStyle w:val="Heading3"/>
      </w:pPr>
      <w:r>
        <w:t>Data format in BIN mode</w:t>
      </w:r>
    </w:p>
    <w:p w14:paraId="6623332F" w14:textId="29487A8D" w:rsidR="0007333D" w:rsidRDefault="009F53C4" w:rsidP="00C35755">
      <w:r>
        <w:t xml:space="preserve">In binary format the number of maximum samples are </w:t>
      </w:r>
      <w:r w:rsidR="00275B66">
        <w:t>more than all other formats. The sampling rate resolution, reference voltage and other information is sent along the sampled RAW ADC data.</w:t>
      </w:r>
    </w:p>
    <w:p w14:paraId="72B1BB58" w14:textId="7FF6F3AC" w:rsidR="00481606" w:rsidRDefault="00481606" w:rsidP="00481606">
      <w:r>
        <w:t xml:space="preserve">The generic header </w:t>
      </w:r>
      <w:r w:rsidRPr="002909EF">
        <w:rPr>
          <w:color w:val="E36C0A" w:themeColor="accent6" w:themeShade="BF"/>
        </w:rPr>
        <w:t>payload</w:t>
      </w:r>
      <w:r>
        <w:rPr>
          <w:color w:val="E36C0A" w:themeColor="accent6" w:themeShade="BF"/>
        </w:rPr>
        <w:t xml:space="preserve"> </w:t>
      </w:r>
      <w:r w:rsidRPr="002909EF">
        <w:rPr>
          <w:color w:val="E36C0A" w:themeColor="accent6" w:themeShade="BF"/>
        </w:rPr>
        <w:t>ID</w:t>
      </w:r>
      <w:r>
        <w:rPr>
          <w:color w:val="E36C0A" w:themeColor="accent6" w:themeShade="BF"/>
        </w:rPr>
        <w:t xml:space="preserve"> </w:t>
      </w:r>
      <w:r w:rsidRPr="00F1035B">
        <w:t>is</w:t>
      </w:r>
      <w:r>
        <w:t xml:space="preserve"> </w:t>
      </w:r>
      <w:r w:rsidRPr="00F1035B">
        <w:rPr>
          <w:color w:val="E36C0A" w:themeColor="accent6" w:themeShade="BF"/>
        </w:rPr>
        <w:t>0x</w:t>
      </w:r>
      <w:r>
        <w:rPr>
          <w:color w:val="E36C0A" w:themeColor="accent6" w:themeShade="BF"/>
        </w:rPr>
        <w:t>5341</w:t>
      </w:r>
      <w:r>
        <w:t xml:space="preserve"> (Analog Scope samples v1).</w:t>
      </w:r>
    </w:p>
    <w:p w14:paraId="6D9F4725" w14:textId="49B49525" w:rsidR="00481606" w:rsidRDefault="00481606" w:rsidP="00481606">
      <w:proofErr w:type="spellStart"/>
      <w:r>
        <w:rPr>
          <w:color w:val="7030A0"/>
        </w:rPr>
        <w:t>vrefVoltage</w:t>
      </w:r>
      <w:proofErr w:type="spellEnd"/>
      <w:r>
        <w:rPr>
          <w:color w:val="7030A0"/>
        </w:rPr>
        <w:t xml:space="preserve"> </w:t>
      </w:r>
      <w:r w:rsidRPr="00481606">
        <w:t xml:space="preserve">and </w:t>
      </w:r>
      <w:proofErr w:type="spellStart"/>
      <w:r w:rsidRPr="00481606">
        <w:rPr>
          <w:color w:val="00B050"/>
        </w:rPr>
        <w:t>sampleRate</w:t>
      </w:r>
      <w:proofErr w:type="spellEnd"/>
      <w:r w:rsidRPr="00481606">
        <w:rPr>
          <w:color w:val="00B050"/>
        </w:rPr>
        <w:t xml:space="preserve"> </w:t>
      </w:r>
      <w:r>
        <w:t>are</w:t>
      </w:r>
      <w:r w:rsidRPr="005B11E9">
        <w:t xml:space="preserve"> float24 </w:t>
      </w:r>
      <w:r>
        <w:t xml:space="preserve">formatted data. Float24 is a shortened </w:t>
      </w:r>
      <w:hyperlink r:id="rId14" w:history="1">
        <w:r w:rsidRPr="00694432">
          <w:rPr>
            <w:rStyle w:val="Hyperlink"/>
          </w:rPr>
          <w:t>IEEE 754 single precision</w:t>
        </w:r>
      </w:hyperlink>
      <w:r>
        <w:t xml:space="preserve"> format. </w:t>
      </w:r>
    </w:p>
    <w:tbl>
      <w:tblPr>
        <w:tblStyle w:val="TableGrid"/>
        <w:tblW w:w="0" w:type="auto"/>
        <w:tblLook w:val="04A0" w:firstRow="1" w:lastRow="0" w:firstColumn="1" w:lastColumn="0" w:noHBand="0" w:noVBand="1"/>
      </w:tblPr>
      <w:tblGrid>
        <w:gridCol w:w="700"/>
        <w:gridCol w:w="1138"/>
        <w:gridCol w:w="1097"/>
        <w:gridCol w:w="3581"/>
        <w:gridCol w:w="3538"/>
      </w:tblGrid>
      <w:tr w:rsidR="00481606" w14:paraId="50E26BFC" w14:textId="77777777" w:rsidTr="0041113B">
        <w:tc>
          <w:tcPr>
            <w:tcW w:w="700" w:type="dxa"/>
            <w:tcBorders>
              <w:bottom w:val="single" w:sz="4" w:space="0" w:color="auto"/>
            </w:tcBorders>
            <w:shd w:val="clear" w:color="auto" w:fill="66FFFF"/>
          </w:tcPr>
          <w:p w14:paraId="12793813" w14:textId="77777777" w:rsidR="00481606" w:rsidRDefault="00481606" w:rsidP="0041113B">
            <w:pPr>
              <w:jc w:val="center"/>
            </w:pPr>
            <w:r>
              <w:t>sign</w:t>
            </w:r>
          </w:p>
        </w:tc>
        <w:tc>
          <w:tcPr>
            <w:tcW w:w="2235" w:type="dxa"/>
            <w:gridSpan w:val="2"/>
            <w:tcBorders>
              <w:bottom w:val="single" w:sz="4" w:space="0" w:color="auto"/>
            </w:tcBorders>
            <w:shd w:val="clear" w:color="auto" w:fill="99FFCC"/>
          </w:tcPr>
          <w:p w14:paraId="4F68FE74" w14:textId="77777777" w:rsidR="00481606" w:rsidRDefault="00481606" w:rsidP="0041113B">
            <w:pPr>
              <w:jc w:val="center"/>
            </w:pPr>
            <w:r>
              <w:t>Exponent (8bits)</w:t>
            </w:r>
          </w:p>
        </w:tc>
        <w:tc>
          <w:tcPr>
            <w:tcW w:w="7119" w:type="dxa"/>
            <w:gridSpan w:val="2"/>
            <w:tcBorders>
              <w:bottom w:val="single" w:sz="4" w:space="0" w:color="auto"/>
            </w:tcBorders>
            <w:shd w:val="clear" w:color="auto" w:fill="FF9999"/>
          </w:tcPr>
          <w:p w14:paraId="09F681E9" w14:textId="77777777" w:rsidR="00481606" w:rsidRDefault="00481606" w:rsidP="0041113B">
            <w:pPr>
              <w:jc w:val="center"/>
            </w:pPr>
            <w:r>
              <w:t>Fraction (15bits)</w:t>
            </w:r>
          </w:p>
        </w:tc>
      </w:tr>
      <w:tr w:rsidR="00481606" w14:paraId="24DD863E" w14:textId="77777777" w:rsidTr="0041113B">
        <w:trPr>
          <w:trHeight w:val="125"/>
        </w:trPr>
        <w:tc>
          <w:tcPr>
            <w:tcW w:w="700" w:type="dxa"/>
            <w:tcBorders>
              <w:bottom w:val="nil"/>
            </w:tcBorders>
          </w:tcPr>
          <w:p w14:paraId="1955800F" w14:textId="77777777" w:rsidR="00481606" w:rsidRDefault="00481606" w:rsidP="0041113B">
            <w:r>
              <w:t>23</w:t>
            </w:r>
          </w:p>
        </w:tc>
        <w:tc>
          <w:tcPr>
            <w:tcW w:w="1138" w:type="dxa"/>
            <w:tcBorders>
              <w:bottom w:val="nil"/>
              <w:right w:val="nil"/>
            </w:tcBorders>
          </w:tcPr>
          <w:p w14:paraId="001E8D4E" w14:textId="77777777" w:rsidR="00481606" w:rsidRDefault="00481606" w:rsidP="0041113B">
            <w:r>
              <w:t>22</w:t>
            </w:r>
          </w:p>
        </w:tc>
        <w:tc>
          <w:tcPr>
            <w:tcW w:w="1097" w:type="dxa"/>
            <w:tcBorders>
              <w:left w:val="nil"/>
              <w:bottom w:val="nil"/>
            </w:tcBorders>
          </w:tcPr>
          <w:p w14:paraId="2F1F9240" w14:textId="77777777" w:rsidR="00481606" w:rsidRDefault="00481606" w:rsidP="0041113B">
            <w:pPr>
              <w:jc w:val="right"/>
            </w:pPr>
            <w:r>
              <w:t>15</w:t>
            </w:r>
          </w:p>
        </w:tc>
        <w:tc>
          <w:tcPr>
            <w:tcW w:w="3581" w:type="dxa"/>
            <w:tcBorders>
              <w:bottom w:val="nil"/>
              <w:right w:val="nil"/>
            </w:tcBorders>
          </w:tcPr>
          <w:p w14:paraId="693A5B78" w14:textId="77777777" w:rsidR="00481606" w:rsidRDefault="00481606" w:rsidP="0041113B">
            <w:r>
              <w:t>14</w:t>
            </w:r>
          </w:p>
        </w:tc>
        <w:tc>
          <w:tcPr>
            <w:tcW w:w="3538" w:type="dxa"/>
            <w:tcBorders>
              <w:left w:val="nil"/>
              <w:bottom w:val="nil"/>
            </w:tcBorders>
          </w:tcPr>
          <w:p w14:paraId="7ED3F7FC" w14:textId="77777777" w:rsidR="00481606" w:rsidRDefault="00481606" w:rsidP="0041113B">
            <w:pPr>
              <w:jc w:val="right"/>
            </w:pPr>
            <w:r>
              <w:t>0</w:t>
            </w:r>
          </w:p>
        </w:tc>
      </w:tr>
      <w:tr w:rsidR="00481606" w14:paraId="33150E90" w14:textId="77777777" w:rsidTr="0041113B">
        <w:tc>
          <w:tcPr>
            <w:tcW w:w="10054" w:type="dxa"/>
            <w:gridSpan w:val="5"/>
            <w:tcBorders>
              <w:top w:val="nil"/>
              <w:left w:val="nil"/>
              <w:bottom w:val="nil"/>
              <w:right w:val="nil"/>
            </w:tcBorders>
          </w:tcPr>
          <w:p w14:paraId="6173D090" w14:textId="77777777" w:rsidR="00481606" w:rsidRDefault="00481606" w:rsidP="0041113B">
            <w:pPr>
              <w:jc w:val="center"/>
            </w:pPr>
            <w:r>
              <w:t xml:space="preserve">Bit index   </w:t>
            </w:r>
          </w:p>
        </w:tc>
      </w:tr>
    </w:tbl>
    <w:p w14:paraId="0BF2687D" w14:textId="77777777" w:rsidR="00481606" w:rsidRDefault="00481606" w:rsidP="00C35755"/>
    <w:p w14:paraId="437736FF" w14:textId="5C536AC3" w:rsidR="00481606" w:rsidRPr="00A757A6" w:rsidRDefault="000B7697" w:rsidP="00481606">
      <w:pPr>
        <w:rPr>
          <w:rFonts w:eastAsiaTheme="minorEastAsia"/>
        </w:rPr>
      </w:pPr>
      <m:oMathPara>
        <m:oMath>
          <m:sSub>
            <m:sSubPr>
              <m:ctrlPr>
                <w:rPr>
                  <w:rFonts w:ascii="Cambria Math" w:hAnsi="Cambria Math"/>
                  <w:i/>
                </w:rPr>
              </m:ctrlPr>
            </m:sSubPr>
            <m:e>
              <m:r>
                <w:rPr>
                  <w:rFonts w:ascii="Cambria Math" w:hAnsi="Cambria Math"/>
                </w:rPr>
                <m:t>V</m:t>
              </m:r>
            </m:e>
            <m:sub>
              <m:r>
                <w:rPr>
                  <w:rFonts w:ascii="Cambria Math" w:hAnsi="Cambria Math"/>
                </w:rPr>
                <m:t>pin</m:t>
              </m:r>
            </m:sub>
          </m:sSub>
          <m:r>
            <w:rPr>
              <w:rFonts w:ascii="Cambria Math" w:hAnsi="Cambria Math"/>
            </w:rPr>
            <m:t>=</m:t>
          </m:r>
          <m:f>
            <m:fPr>
              <m:ctrlPr>
                <w:rPr>
                  <w:rFonts w:ascii="Cambria Math" w:hAnsi="Cambria Math"/>
                  <w:i/>
                </w:rPr>
              </m:ctrlPr>
            </m:fPr>
            <m:num>
              <m:r>
                <w:rPr>
                  <w:rFonts w:ascii="Cambria Math" w:hAnsi="Cambria Math"/>
                  <w:color w:val="7030A0"/>
                </w:rPr>
                <m:t>vrefVoltage</m:t>
              </m:r>
            </m:num>
            <m:den>
              <m:sSup>
                <m:sSupPr>
                  <m:ctrlPr>
                    <w:rPr>
                      <w:rFonts w:ascii="Cambria Math" w:hAnsi="Cambria Math"/>
                      <w:i/>
                    </w:rPr>
                  </m:ctrlPr>
                </m:sSupPr>
                <m:e>
                  <m:r>
                    <w:rPr>
                      <w:rFonts w:ascii="Cambria Math" w:hAnsi="Cambria Math"/>
                    </w:rPr>
                    <m:t>2</m:t>
                  </m:r>
                </m:e>
                <m:sup>
                  <m:r>
                    <m:rPr>
                      <m:sty m:val="p"/>
                    </m:rPr>
                    <w:rPr>
                      <w:rFonts w:ascii="Cambria Math" w:hAnsi="Cambria Math"/>
                      <w:color w:val="E36C0A" w:themeColor="accent6" w:themeShade="BF"/>
                    </w:rPr>
                    <m:t>ADCbits</m:t>
                  </m:r>
                </m:sup>
              </m:sSup>
              <m:r>
                <w:rPr>
                  <w:rFonts w:ascii="Cambria Math" w:hAnsi="Cambria Math"/>
                </w:rPr>
                <m:t>-1</m:t>
              </m:r>
            </m:den>
          </m:f>
          <m:r>
            <w:rPr>
              <w:rFonts w:ascii="Cambria Math" w:eastAsiaTheme="minorEastAsia" w:hAnsi="Cambria Math"/>
            </w:rPr>
            <m:t>×</m:t>
          </m:r>
          <m:r>
            <m:rPr>
              <m:sty m:val="p"/>
            </m:rPr>
            <w:rPr>
              <w:rFonts w:ascii="Cambria Math" w:hAnsi="Cambria Math"/>
            </w:rPr>
            <m:t>ADCdataRAW</m:t>
          </m:r>
          <m:r>
            <w:rPr>
              <w:rFonts w:ascii="Cambria Math" w:eastAsiaTheme="minorEastAsia" w:hAnsi="Cambria Math"/>
            </w:rPr>
            <m:t xml:space="preserve"> [V]</m:t>
          </m:r>
        </m:oMath>
      </m:oMathPara>
    </w:p>
    <w:p w14:paraId="07339B80" w14:textId="2F74B3BA" w:rsidR="00A757A6" w:rsidRDefault="00A757A6" w:rsidP="00481606">
      <w:r>
        <w:t xml:space="preserve">The Click Analyzer uses one based pin numbering. This means if value stored in </w:t>
      </w:r>
      <w:proofErr w:type="spellStart"/>
      <w:r>
        <w:t>sampledPin</w:t>
      </w:r>
      <w:proofErr w:type="spellEnd"/>
      <w:r>
        <w:t xml:space="preserve"> field equals 4, then we were sampling analyzer pin 4. Number 0 is reserved for denoting “disconnected”</w:t>
      </w:r>
    </w:p>
    <w:p w14:paraId="70B953F7" w14:textId="77777777" w:rsidR="00481606" w:rsidRDefault="00481606" w:rsidP="00481606">
      <w:r>
        <w:t>Reply structure:</w:t>
      </w:r>
    </w:p>
    <w:tbl>
      <w:tblPr>
        <w:tblStyle w:val="TableGrid"/>
        <w:tblW w:w="0" w:type="auto"/>
        <w:tblLook w:val="04A0" w:firstRow="1" w:lastRow="0" w:firstColumn="1" w:lastColumn="0" w:noHBand="0" w:noVBand="1"/>
      </w:tblPr>
      <w:tblGrid>
        <w:gridCol w:w="988"/>
        <w:gridCol w:w="3978"/>
        <w:gridCol w:w="1716"/>
        <w:gridCol w:w="2335"/>
      </w:tblGrid>
      <w:tr w:rsidR="00481606" w14:paraId="66BB43C2" w14:textId="77777777" w:rsidTr="0088646B">
        <w:tc>
          <w:tcPr>
            <w:tcW w:w="988" w:type="dxa"/>
          </w:tcPr>
          <w:p w14:paraId="10D72A1D" w14:textId="77777777" w:rsidR="00481606" w:rsidRDefault="00481606" w:rsidP="0041113B">
            <w:r>
              <w:t>Offset</w:t>
            </w:r>
          </w:p>
        </w:tc>
        <w:tc>
          <w:tcPr>
            <w:tcW w:w="3978" w:type="dxa"/>
          </w:tcPr>
          <w:p w14:paraId="297745EC" w14:textId="77777777" w:rsidR="00481606" w:rsidRDefault="00481606" w:rsidP="0041113B">
            <w:r>
              <w:t>Length</w:t>
            </w:r>
          </w:p>
        </w:tc>
        <w:tc>
          <w:tcPr>
            <w:tcW w:w="1716" w:type="dxa"/>
          </w:tcPr>
          <w:p w14:paraId="5FC228BA" w14:textId="77777777" w:rsidR="00481606" w:rsidRDefault="00481606" w:rsidP="0041113B">
            <w:r>
              <w:t>Name</w:t>
            </w:r>
          </w:p>
        </w:tc>
        <w:tc>
          <w:tcPr>
            <w:tcW w:w="2335" w:type="dxa"/>
          </w:tcPr>
          <w:p w14:paraId="36A1580A" w14:textId="77777777" w:rsidR="00481606" w:rsidRDefault="00481606" w:rsidP="0041113B">
            <w:r>
              <w:t>Description</w:t>
            </w:r>
          </w:p>
        </w:tc>
      </w:tr>
      <w:tr w:rsidR="00481606" w14:paraId="60BF6A25" w14:textId="77777777" w:rsidTr="0088646B">
        <w:tc>
          <w:tcPr>
            <w:tcW w:w="988" w:type="dxa"/>
            <w:shd w:val="clear" w:color="auto" w:fill="F2DBDB" w:themeFill="accent2" w:themeFillTint="33"/>
          </w:tcPr>
          <w:p w14:paraId="3923584C" w14:textId="77777777" w:rsidR="00481606" w:rsidRDefault="00481606" w:rsidP="0041113B">
            <w:r>
              <w:t>0</w:t>
            </w:r>
          </w:p>
        </w:tc>
        <w:tc>
          <w:tcPr>
            <w:tcW w:w="3978" w:type="dxa"/>
            <w:shd w:val="clear" w:color="auto" w:fill="F2DBDB" w:themeFill="accent2" w:themeFillTint="33"/>
          </w:tcPr>
          <w:p w14:paraId="1BFF27E4" w14:textId="77777777" w:rsidR="00481606" w:rsidRDefault="00481606" w:rsidP="0041113B">
            <w:r>
              <w:t>6 bytes</w:t>
            </w:r>
          </w:p>
        </w:tc>
        <w:tc>
          <w:tcPr>
            <w:tcW w:w="1716" w:type="dxa"/>
            <w:shd w:val="clear" w:color="auto" w:fill="F2DBDB" w:themeFill="accent2" w:themeFillTint="33"/>
          </w:tcPr>
          <w:p w14:paraId="26AA05DC" w14:textId="77777777" w:rsidR="00481606" w:rsidRDefault="00481606" w:rsidP="0041113B">
            <w:proofErr w:type="spellStart"/>
            <w:r>
              <w:t>BINheader</w:t>
            </w:r>
            <w:proofErr w:type="spellEnd"/>
          </w:p>
        </w:tc>
        <w:tc>
          <w:tcPr>
            <w:tcW w:w="2335" w:type="dxa"/>
            <w:shd w:val="clear" w:color="auto" w:fill="F2DBDB" w:themeFill="accent2" w:themeFillTint="33"/>
          </w:tcPr>
          <w:p w14:paraId="63AF8CF4" w14:textId="77777777" w:rsidR="00481606" w:rsidRDefault="00481606" w:rsidP="0041113B">
            <w:r>
              <w:fldChar w:fldCharType="begin"/>
            </w:r>
            <w:r>
              <w:instrText xml:space="preserve"> REF _Ref506198015 \h  \* MERGEFORMAT </w:instrText>
            </w:r>
            <w:r>
              <w:fldChar w:fldCharType="separate"/>
            </w:r>
            <w:r>
              <w:t>Binary message generic format</w:t>
            </w:r>
            <w:r>
              <w:fldChar w:fldCharType="end"/>
            </w:r>
            <w:r>
              <w:t xml:space="preserve"> header</w:t>
            </w:r>
          </w:p>
        </w:tc>
      </w:tr>
      <w:tr w:rsidR="00481606" w14:paraId="26F0F058" w14:textId="77777777" w:rsidTr="0088646B">
        <w:tc>
          <w:tcPr>
            <w:tcW w:w="988" w:type="dxa"/>
            <w:shd w:val="clear" w:color="auto" w:fill="EAF1DD" w:themeFill="accent3" w:themeFillTint="33"/>
          </w:tcPr>
          <w:p w14:paraId="2A57F0CC" w14:textId="77777777" w:rsidR="00481606" w:rsidRPr="00E8667A" w:rsidRDefault="00481606" w:rsidP="0041113B">
            <w:pPr>
              <w:rPr>
                <w:color w:val="7030A0"/>
              </w:rPr>
            </w:pPr>
            <w:r w:rsidRPr="00E8667A">
              <w:rPr>
                <w:color w:val="7030A0"/>
              </w:rPr>
              <w:t>6</w:t>
            </w:r>
          </w:p>
        </w:tc>
        <w:tc>
          <w:tcPr>
            <w:tcW w:w="3978" w:type="dxa"/>
            <w:shd w:val="clear" w:color="auto" w:fill="EAF1DD" w:themeFill="accent3" w:themeFillTint="33"/>
          </w:tcPr>
          <w:p w14:paraId="0ABD9668" w14:textId="77777777" w:rsidR="00481606" w:rsidRPr="00E8667A" w:rsidRDefault="00481606" w:rsidP="0041113B">
            <w:pPr>
              <w:rPr>
                <w:color w:val="7030A0"/>
              </w:rPr>
            </w:pPr>
            <w:r>
              <w:rPr>
                <w:color w:val="7030A0"/>
              </w:rPr>
              <w:t>3</w:t>
            </w:r>
            <w:r w:rsidRPr="00E8667A">
              <w:rPr>
                <w:color w:val="7030A0"/>
              </w:rPr>
              <w:t xml:space="preserve"> </w:t>
            </w:r>
            <w:proofErr w:type="gramStart"/>
            <w:r w:rsidRPr="00E8667A">
              <w:rPr>
                <w:color w:val="7030A0"/>
              </w:rPr>
              <w:t>byte</w:t>
            </w:r>
            <w:proofErr w:type="gramEnd"/>
            <w:r>
              <w:rPr>
                <w:color w:val="7030A0"/>
              </w:rPr>
              <w:t xml:space="preserve"> (24bit float)</w:t>
            </w:r>
          </w:p>
        </w:tc>
        <w:tc>
          <w:tcPr>
            <w:tcW w:w="1716" w:type="dxa"/>
            <w:shd w:val="clear" w:color="auto" w:fill="EAF1DD" w:themeFill="accent3" w:themeFillTint="33"/>
          </w:tcPr>
          <w:p w14:paraId="263FD485" w14:textId="77777777" w:rsidR="00481606" w:rsidRPr="00E8667A" w:rsidRDefault="00481606" w:rsidP="0041113B">
            <w:pPr>
              <w:rPr>
                <w:color w:val="7030A0"/>
              </w:rPr>
            </w:pPr>
            <w:proofErr w:type="spellStart"/>
            <w:r>
              <w:rPr>
                <w:color w:val="7030A0"/>
              </w:rPr>
              <w:t>vrefVoltage</w:t>
            </w:r>
            <w:proofErr w:type="spellEnd"/>
          </w:p>
        </w:tc>
        <w:tc>
          <w:tcPr>
            <w:tcW w:w="2335" w:type="dxa"/>
            <w:shd w:val="clear" w:color="auto" w:fill="EAF1DD" w:themeFill="accent3" w:themeFillTint="33"/>
          </w:tcPr>
          <w:p w14:paraId="79C8C9C1" w14:textId="77777777" w:rsidR="00481606" w:rsidRPr="00E8667A" w:rsidRDefault="00481606" w:rsidP="0041113B">
            <w:pPr>
              <w:rPr>
                <w:color w:val="7030A0"/>
              </w:rPr>
            </w:pPr>
            <w:r>
              <w:rPr>
                <w:color w:val="7030A0"/>
              </w:rPr>
              <w:t>ADC reference voltage</w:t>
            </w:r>
          </w:p>
        </w:tc>
      </w:tr>
      <w:tr w:rsidR="00481606" w14:paraId="51C121F2" w14:textId="77777777" w:rsidTr="0088646B">
        <w:tc>
          <w:tcPr>
            <w:tcW w:w="988" w:type="dxa"/>
            <w:shd w:val="clear" w:color="auto" w:fill="EAF1DD" w:themeFill="accent3" w:themeFillTint="33"/>
          </w:tcPr>
          <w:p w14:paraId="044123EF" w14:textId="77777777" w:rsidR="00481606" w:rsidRPr="001C44D5" w:rsidRDefault="00481606" w:rsidP="0041113B">
            <w:pPr>
              <w:rPr>
                <w:color w:val="E36C0A" w:themeColor="accent6" w:themeShade="BF"/>
              </w:rPr>
            </w:pPr>
            <w:r w:rsidRPr="001C44D5">
              <w:rPr>
                <w:color w:val="E36C0A" w:themeColor="accent6" w:themeShade="BF"/>
              </w:rPr>
              <w:t>9</w:t>
            </w:r>
          </w:p>
        </w:tc>
        <w:tc>
          <w:tcPr>
            <w:tcW w:w="3978" w:type="dxa"/>
            <w:shd w:val="clear" w:color="auto" w:fill="EAF1DD" w:themeFill="accent3" w:themeFillTint="33"/>
          </w:tcPr>
          <w:p w14:paraId="520C31A2" w14:textId="77777777" w:rsidR="00481606" w:rsidRPr="001C44D5" w:rsidRDefault="00481606" w:rsidP="0041113B">
            <w:pPr>
              <w:rPr>
                <w:color w:val="E36C0A" w:themeColor="accent6" w:themeShade="BF"/>
              </w:rPr>
            </w:pPr>
            <w:r w:rsidRPr="001C44D5">
              <w:rPr>
                <w:color w:val="E36C0A" w:themeColor="accent6" w:themeShade="BF"/>
              </w:rPr>
              <w:t>1 byte</w:t>
            </w:r>
          </w:p>
        </w:tc>
        <w:tc>
          <w:tcPr>
            <w:tcW w:w="1716" w:type="dxa"/>
            <w:shd w:val="clear" w:color="auto" w:fill="EAF1DD" w:themeFill="accent3" w:themeFillTint="33"/>
          </w:tcPr>
          <w:p w14:paraId="38D8FB54" w14:textId="77777777" w:rsidR="00481606" w:rsidRPr="001C44D5" w:rsidRDefault="00481606" w:rsidP="0041113B">
            <w:pPr>
              <w:rPr>
                <w:color w:val="E36C0A" w:themeColor="accent6" w:themeShade="BF"/>
              </w:rPr>
            </w:pPr>
            <w:proofErr w:type="spellStart"/>
            <w:r w:rsidRPr="001C44D5">
              <w:rPr>
                <w:color w:val="E36C0A" w:themeColor="accent6" w:themeShade="BF"/>
              </w:rPr>
              <w:t>ADCbits</w:t>
            </w:r>
            <w:proofErr w:type="spellEnd"/>
          </w:p>
        </w:tc>
        <w:tc>
          <w:tcPr>
            <w:tcW w:w="2335" w:type="dxa"/>
            <w:shd w:val="clear" w:color="auto" w:fill="EAF1DD" w:themeFill="accent3" w:themeFillTint="33"/>
          </w:tcPr>
          <w:p w14:paraId="772E996F" w14:textId="77777777" w:rsidR="00481606" w:rsidRPr="001C44D5" w:rsidRDefault="00481606" w:rsidP="0041113B">
            <w:pPr>
              <w:rPr>
                <w:color w:val="E36C0A" w:themeColor="accent6" w:themeShade="BF"/>
              </w:rPr>
            </w:pPr>
            <w:r w:rsidRPr="001C44D5">
              <w:rPr>
                <w:color w:val="E36C0A" w:themeColor="accent6" w:themeShade="BF"/>
              </w:rPr>
              <w:t>ADC resolution</w:t>
            </w:r>
          </w:p>
        </w:tc>
      </w:tr>
      <w:tr w:rsidR="00481606" w14:paraId="66E7E714" w14:textId="77777777" w:rsidTr="0088646B">
        <w:tc>
          <w:tcPr>
            <w:tcW w:w="988" w:type="dxa"/>
            <w:shd w:val="clear" w:color="auto" w:fill="EAF1DD" w:themeFill="accent3" w:themeFillTint="33"/>
          </w:tcPr>
          <w:p w14:paraId="79402D08" w14:textId="77777777" w:rsidR="00481606" w:rsidRDefault="00481606" w:rsidP="0041113B">
            <w:r>
              <w:t>10</w:t>
            </w:r>
          </w:p>
        </w:tc>
        <w:tc>
          <w:tcPr>
            <w:tcW w:w="3978" w:type="dxa"/>
            <w:shd w:val="clear" w:color="auto" w:fill="EAF1DD" w:themeFill="accent3" w:themeFillTint="33"/>
          </w:tcPr>
          <w:p w14:paraId="2E0C903B" w14:textId="77777777" w:rsidR="00481606" w:rsidRDefault="00481606" w:rsidP="0041113B">
            <w:r>
              <w:t>1 byte</w:t>
            </w:r>
          </w:p>
        </w:tc>
        <w:tc>
          <w:tcPr>
            <w:tcW w:w="1716" w:type="dxa"/>
            <w:shd w:val="clear" w:color="auto" w:fill="EAF1DD" w:themeFill="accent3" w:themeFillTint="33"/>
          </w:tcPr>
          <w:p w14:paraId="3305F8E2" w14:textId="17FE4A63" w:rsidR="00481606" w:rsidRDefault="00481606" w:rsidP="0041113B">
            <w:proofErr w:type="spellStart"/>
            <w:r>
              <w:t>sampledPin</w:t>
            </w:r>
            <w:proofErr w:type="spellEnd"/>
          </w:p>
        </w:tc>
        <w:tc>
          <w:tcPr>
            <w:tcW w:w="2335" w:type="dxa"/>
            <w:shd w:val="clear" w:color="auto" w:fill="EAF1DD" w:themeFill="accent3" w:themeFillTint="33"/>
          </w:tcPr>
          <w:p w14:paraId="0729BA97" w14:textId="2584CE62" w:rsidR="00481606" w:rsidRDefault="00481606" w:rsidP="0041113B">
            <w:r>
              <w:t xml:space="preserve">Sampled pin </w:t>
            </w:r>
          </w:p>
        </w:tc>
      </w:tr>
      <w:tr w:rsidR="00481606" w14:paraId="0998A381" w14:textId="77777777" w:rsidTr="0088646B">
        <w:tc>
          <w:tcPr>
            <w:tcW w:w="988" w:type="dxa"/>
            <w:shd w:val="clear" w:color="auto" w:fill="EAF1DD" w:themeFill="accent3" w:themeFillTint="33"/>
          </w:tcPr>
          <w:p w14:paraId="29B0A24E" w14:textId="0EBF6B66" w:rsidR="00481606" w:rsidRPr="00481606" w:rsidRDefault="00481606" w:rsidP="00481606">
            <w:pPr>
              <w:rPr>
                <w:color w:val="00B050"/>
              </w:rPr>
            </w:pPr>
            <w:r w:rsidRPr="00481606">
              <w:rPr>
                <w:color w:val="00B050"/>
              </w:rPr>
              <w:t>11</w:t>
            </w:r>
          </w:p>
        </w:tc>
        <w:tc>
          <w:tcPr>
            <w:tcW w:w="3978" w:type="dxa"/>
            <w:shd w:val="clear" w:color="auto" w:fill="EAF1DD" w:themeFill="accent3" w:themeFillTint="33"/>
          </w:tcPr>
          <w:p w14:paraId="784F50B1" w14:textId="3195E052" w:rsidR="00481606" w:rsidRPr="00481606" w:rsidRDefault="00481606" w:rsidP="00481606">
            <w:pPr>
              <w:rPr>
                <w:color w:val="00B050"/>
              </w:rPr>
            </w:pPr>
            <w:r w:rsidRPr="00481606">
              <w:rPr>
                <w:color w:val="00B050"/>
              </w:rPr>
              <w:t xml:space="preserve">3 </w:t>
            </w:r>
            <w:proofErr w:type="gramStart"/>
            <w:r w:rsidRPr="00481606">
              <w:rPr>
                <w:color w:val="00B050"/>
              </w:rPr>
              <w:t>byte</w:t>
            </w:r>
            <w:proofErr w:type="gramEnd"/>
            <w:r w:rsidRPr="00481606">
              <w:rPr>
                <w:color w:val="00B050"/>
              </w:rPr>
              <w:t xml:space="preserve"> (24bit float)</w:t>
            </w:r>
          </w:p>
        </w:tc>
        <w:tc>
          <w:tcPr>
            <w:tcW w:w="1716" w:type="dxa"/>
            <w:shd w:val="clear" w:color="auto" w:fill="EAF1DD" w:themeFill="accent3" w:themeFillTint="33"/>
          </w:tcPr>
          <w:p w14:paraId="15D785A6" w14:textId="4971E18D" w:rsidR="00481606" w:rsidRPr="00481606" w:rsidRDefault="00481606" w:rsidP="00481606">
            <w:pPr>
              <w:rPr>
                <w:color w:val="00B050"/>
              </w:rPr>
            </w:pPr>
            <w:proofErr w:type="spellStart"/>
            <w:r w:rsidRPr="00481606">
              <w:rPr>
                <w:color w:val="00B050"/>
              </w:rPr>
              <w:t>sampleRate</w:t>
            </w:r>
            <w:proofErr w:type="spellEnd"/>
          </w:p>
        </w:tc>
        <w:tc>
          <w:tcPr>
            <w:tcW w:w="2335" w:type="dxa"/>
            <w:shd w:val="clear" w:color="auto" w:fill="EAF1DD" w:themeFill="accent3" w:themeFillTint="33"/>
          </w:tcPr>
          <w:p w14:paraId="082EE1C9" w14:textId="024EA36A" w:rsidR="00481606" w:rsidRPr="00481606" w:rsidRDefault="00481606" w:rsidP="00481606">
            <w:pPr>
              <w:rPr>
                <w:color w:val="00B050"/>
              </w:rPr>
            </w:pPr>
            <w:proofErr w:type="spellStart"/>
            <w:r w:rsidRPr="00481606">
              <w:rPr>
                <w:color w:val="00B050"/>
              </w:rPr>
              <w:t>Samplerate</w:t>
            </w:r>
            <w:proofErr w:type="spellEnd"/>
            <w:r w:rsidRPr="00481606">
              <w:rPr>
                <w:color w:val="00B050"/>
              </w:rPr>
              <w:t xml:space="preserve"> [</w:t>
            </w:r>
            <w:proofErr w:type="spellStart"/>
            <w:r w:rsidRPr="00481606">
              <w:rPr>
                <w:color w:val="00B050"/>
              </w:rPr>
              <w:t>smp</w:t>
            </w:r>
            <w:proofErr w:type="spellEnd"/>
            <w:r w:rsidRPr="00481606">
              <w:rPr>
                <w:color w:val="00B050"/>
              </w:rPr>
              <w:t>/sec]</w:t>
            </w:r>
          </w:p>
        </w:tc>
      </w:tr>
      <w:tr w:rsidR="00481606" w14:paraId="65F73AD5" w14:textId="77777777" w:rsidTr="0088646B">
        <w:tc>
          <w:tcPr>
            <w:tcW w:w="988" w:type="dxa"/>
            <w:shd w:val="clear" w:color="auto" w:fill="DAEEF3" w:themeFill="accent5" w:themeFillTint="33"/>
          </w:tcPr>
          <w:p w14:paraId="6998DB41" w14:textId="58BE2DE7" w:rsidR="00481606" w:rsidRDefault="00481606" w:rsidP="00481606">
            <w:r>
              <w:t>12</w:t>
            </w:r>
          </w:p>
        </w:tc>
        <w:tc>
          <w:tcPr>
            <w:tcW w:w="3978" w:type="dxa"/>
            <w:shd w:val="clear" w:color="auto" w:fill="DAEEF3" w:themeFill="accent5" w:themeFillTint="33"/>
          </w:tcPr>
          <w:p w14:paraId="28204985" w14:textId="0726C8D2" w:rsidR="00481606" w:rsidRDefault="00481606" w:rsidP="00481606">
            <w:r>
              <w:t>[</w:t>
            </w:r>
            <w:r w:rsidR="00E93A71">
              <w:t>NUMSMP</w:t>
            </w:r>
            <w:r>
              <w:t xml:space="preserve"> × &lt;</w:t>
            </w:r>
            <w:proofErr w:type="spellStart"/>
            <w:r>
              <w:t>ADCbits</w:t>
            </w:r>
            <w:proofErr w:type="spellEnd"/>
            <w:r>
              <w:t xml:space="preserve"> to b</w:t>
            </w:r>
            <w:r w:rsidR="00E93A71">
              <w:t>y</w:t>
            </w:r>
            <w:r>
              <w:t>te&gt;</w:t>
            </w:r>
            <w:r w:rsidRPr="00E8667A">
              <w:t>]</w:t>
            </w:r>
            <w:r>
              <w:t xml:space="preserve"> bytes</w:t>
            </w:r>
          </w:p>
        </w:tc>
        <w:tc>
          <w:tcPr>
            <w:tcW w:w="1716" w:type="dxa"/>
            <w:shd w:val="clear" w:color="auto" w:fill="DAEEF3" w:themeFill="accent5" w:themeFillTint="33"/>
          </w:tcPr>
          <w:p w14:paraId="79B14549" w14:textId="77777777" w:rsidR="00481606" w:rsidRDefault="00481606" w:rsidP="00481606">
            <w:proofErr w:type="spellStart"/>
            <w:r>
              <w:t>ADCdataRAW</w:t>
            </w:r>
            <w:proofErr w:type="spellEnd"/>
          </w:p>
        </w:tc>
        <w:tc>
          <w:tcPr>
            <w:tcW w:w="2335" w:type="dxa"/>
            <w:shd w:val="clear" w:color="auto" w:fill="DAEEF3" w:themeFill="accent5" w:themeFillTint="33"/>
          </w:tcPr>
          <w:p w14:paraId="20BBF6C9" w14:textId="77777777" w:rsidR="00481606" w:rsidRDefault="00481606" w:rsidP="00481606">
            <w:r>
              <w:t>Sampled data</w:t>
            </w:r>
          </w:p>
        </w:tc>
      </w:tr>
    </w:tbl>
    <w:p w14:paraId="2EF9A9F0" w14:textId="2B1FA86F" w:rsidR="0088646B" w:rsidRDefault="0088646B" w:rsidP="0088646B"/>
    <w:p w14:paraId="788D7733" w14:textId="77777777" w:rsidR="00A757A6" w:rsidRDefault="00A757A6" w:rsidP="0088646B"/>
    <w:p w14:paraId="68FC601E" w14:textId="77777777" w:rsidR="00A757A6" w:rsidRDefault="00A757A6" w:rsidP="00A757A6">
      <w:pPr>
        <w:pStyle w:val="Example"/>
        <w:framePr w:wrap="notBeside"/>
      </w:pPr>
      <w:r>
        <w:t>Example of sampling floating pin 1 in BIN format</w:t>
      </w:r>
    </w:p>
    <w:p w14:paraId="70100F22" w14:textId="714BB777" w:rsidR="0088646B" w:rsidRDefault="0088646B" w:rsidP="00A757A6">
      <w:pPr>
        <w:pStyle w:val="Examplebody"/>
        <w:framePr w:wrap="notBeside"/>
        <w:rPr>
          <w:highlight w:val="yellow"/>
        </w:rPr>
      </w:pPr>
      <w:r>
        <w:t>&lt;to analyzer&gt;SCOPE</w:t>
      </w:r>
      <w:r w:rsidRPr="005E6BCF">
        <w:rPr>
          <w:b/>
          <w:bCs/>
          <w:shd w:val="clear" w:color="auto" w:fill="00B050"/>
        </w:rPr>
        <w:t xml:space="preserve"> </w:t>
      </w:r>
      <w:r>
        <w:t>PIN=2</w:t>
      </w:r>
      <w:r w:rsidRPr="005E6BCF">
        <w:rPr>
          <w:b/>
          <w:bCs/>
          <w:shd w:val="clear" w:color="auto" w:fill="00B050"/>
        </w:rPr>
        <w:t xml:space="preserve"> </w:t>
      </w:r>
      <w:r>
        <w:t>NUMSMP=10</w:t>
      </w:r>
      <w:r w:rsidRPr="005E6BCF">
        <w:rPr>
          <w:b/>
          <w:bCs/>
          <w:shd w:val="clear" w:color="auto" w:fill="00B050"/>
        </w:rPr>
        <w:t xml:space="preserve"> </w:t>
      </w:r>
      <w:r>
        <w:t>FREQ=50K</w:t>
      </w:r>
      <w:r w:rsidRPr="001C44D5">
        <w:rPr>
          <w:highlight w:val="yellow"/>
        </w:rPr>
        <w:t>;</w:t>
      </w:r>
    </w:p>
    <w:p w14:paraId="00CA37C9" w14:textId="373A8847" w:rsidR="000814F3" w:rsidRPr="00A757A6" w:rsidRDefault="000814F3" w:rsidP="00A757A6">
      <w:pPr>
        <w:pStyle w:val="Examplebody"/>
        <w:framePr w:wrap="notBeside"/>
      </w:pPr>
      <w:r w:rsidRPr="0004240E">
        <w:t>&lt;response&gt;</w:t>
      </w:r>
    </w:p>
    <w:p w14:paraId="5B8AEE19" w14:textId="1EDB7074" w:rsidR="000814F3" w:rsidRPr="00A757A6" w:rsidRDefault="000814F3" w:rsidP="00A757A6">
      <w:pPr>
        <w:pStyle w:val="Examplebody"/>
        <w:framePr w:wrap="notBeside"/>
      </w:pPr>
      <w:r w:rsidRPr="0004240E">
        <w:rPr>
          <w:color w:val="943634" w:themeColor="accent2" w:themeShade="BF"/>
          <w:shd w:val="clear" w:color="auto" w:fill="F2DBDB" w:themeFill="accent2" w:themeFillTint="33"/>
        </w:rPr>
        <w:t xml:space="preserve">D8 5C </w:t>
      </w:r>
      <w:r w:rsidRPr="0004240E">
        <w:rPr>
          <w:color w:val="E36C0A" w:themeColor="accent6" w:themeShade="BF"/>
          <w:shd w:val="clear" w:color="auto" w:fill="F2DBDB" w:themeFill="accent2" w:themeFillTint="33"/>
        </w:rPr>
        <w:t xml:space="preserve">41 53 </w:t>
      </w:r>
      <w:r w:rsidRPr="0004240E">
        <w:rPr>
          <w:color w:val="365F91" w:themeColor="accent1" w:themeShade="BF"/>
          <w:shd w:val="clear" w:color="auto" w:fill="F2DBDB" w:themeFill="accent2" w:themeFillTint="33"/>
        </w:rPr>
        <w:t>1C 00</w:t>
      </w:r>
      <w:r w:rsidRPr="0004240E">
        <w:rPr>
          <w:color w:val="365F91" w:themeColor="accent1" w:themeShade="BF"/>
        </w:rPr>
        <w:t xml:space="preserve"> </w:t>
      </w:r>
      <w:r w:rsidRPr="0004240E">
        <w:rPr>
          <w:shd w:val="clear" w:color="auto" w:fill="EAF1DD" w:themeFill="accent3" w:themeFillTint="33"/>
        </w:rPr>
        <w:t xml:space="preserve">57 9E 40 </w:t>
      </w:r>
      <w:r w:rsidRPr="0004240E">
        <w:rPr>
          <w:color w:val="E36C0A" w:themeColor="accent6" w:themeShade="BF"/>
          <w:shd w:val="clear" w:color="auto" w:fill="EAF1DD" w:themeFill="accent3" w:themeFillTint="33"/>
        </w:rPr>
        <w:t>0C</w:t>
      </w:r>
      <w:r w:rsidRPr="0004240E">
        <w:rPr>
          <w:shd w:val="clear" w:color="auto" w:fill="EAF1DD" w:themeFill="accent3" w:themeFillTint="33"/>
        </w:rPr>
        <w:t xml:space="preserve"> 02 </w:t>
      </w:r>
      <w:r w:rsidRPr="0004240E">
        <w:rPr>
          <w:color w:val="00B050"/>
          <w:shd w:val="clear" w:color="auto" w:fill="EAF1DD" w:themeFill="accent3" w:themeFillTint="33"/>
        </w:rPr>
        <w:t>44 43 47</w:t>
      </w:r>
      <w:r w:rsidRPr="0004240E">
        <w:rPr>
          <w:color w:val="00B050"/>
        </w:rPr>
        <w:t xml:space="preserve"> </w:t>
      </w:r>
      <w:r w:rsidRPr="0004240E">
        <w:t>19 01</w:t>
      </w:r>
      <w:r>
        <w:t xml:space="preserve"> </w:t>
      </w:r>
      <w:r w:rsidRPr="0004240E">
        <w:t>FA 00</w:t>
      </w:r>
      <w:r>
        <w:t xml:space="preserve"> </w:t>
      </w:r>
      <w:r w:rsidRPr="0004240E">
        <w:t>EB 00</w:t>
      </w:r>
      <w:r>
        <w:t xml:space="preserve"> </w:t>
      </w:r>
      <w:r w:rsidRPr="0004240E">
        <w:t>D9 00</w:t>
      </w:r>
      <w:r>
        <w:t xml:space="preserve"> </w:t>
      </w:r>
      <w:r w:rsidRPr="0004240E">
        <w:t>CC 00</w:t>
      </w:r>
      <w:r>
        <w:t xml:space="preserve"> </w:t>
      </w:r>
      <w:r w:rsidRPr="0004240E">
        <w:t>BE 00</w:t>
      </w:r>
      <w:r>
        <w:t xml:space="preserve"> </w:t>
      </w:r>
      <w:r w:rsidRPr="0004240E">
        <w:t>B5 00</w:t>
      </w:r>
      <w:r>
        <w:t xml:space="preserve"> </w:t>
      </w:r>
      <w:r w:rsidRPr="0004240E">
        <w:t>A7 00</w:t>
      </w:r>
      <w:r>
        <w:t xml:space="preserve"> </w:t>
      </w:r>
      <w:r w:rsidRPr="0004240E">
        <w:t>9E 00</w:t>
      </w:r>
      <w:r>
        <w:t xml:space="preserve"> </w:t>
      </w:r>
      <w:r w:rsidRPr="0004240E">
        <w:t>96</w:t>
      </w:r>
      <w:r w:rsidRPr="00A757A6">
        <w:t xml:space="preserve"> 00</w:t>
      </w:r>
    </w:p>
    <w:p w14:paraId="3A6FB5F2" w14:textId="77777777" w:rsidR="0004240E" w:rsidRPr="00A757A6" w:rsidRDefault="0004240E" w:rsidP="00A757A6">
      <w:pPr>
        <w:pStyle w:val="Example"/>
        <w:framePr w:wrap="notBeside"/>
      </w:pPr>
      <w:r w:rsidRPr="00A757A6">
        <w:t>Interpreting the response above</w:t>
      </w:r>
    </w:p>
    <w:p w14:paraId="6AA3E9D7" w14:textId="66740FB3" w:rsidR="0004240E" w:rsidRDefault="0004240E" w:rsidP="0004240E">
      <w:pPr>
        <w:pStyle w:val="Examplebody"/>
        <w:framePr w:wrap="notBeside"/>
        <w:shd w:val="clear" w:color="auto" w:fill="F2DBDB" w:themeFill="accent2" w:themeFillTint="33"/>
      </w:pPr>
      <w:r w:rsidRPr="00B302CD">
        <w:t>-</w:t>
      </w:r>
      <w:r>
        <w:t xml:space="preserve"> </w:t>
      </w:r>
      <w:r w:rsidRPr="002909EF">
        <w:rPr>
          <w:color w:val="943634" w:themeColor="accent2" w:themeShade="BF"/>
        </w:rPr>
        <w:t xml:space="preserve">CRC16 </w:t>
      </w:r>
      <w:r>
        <w:t>= 0x5CD8 (</w:t>
      </w:r>
      <w:hyperlink r:id="rId15" w:history="1">
        <w:r w:rsidRPr="004B5B15">
          <w:rPr>
            <w:rStyle w:val="Hyperlink"/>
          </w:rPr>
          <w:t>verify online</w:t>
        </w:r>
      </w:hyperlink>
      <w:r>
        <w:t xml:space="preserve"> look at: CRC-CCITT (0xFFFF) )</w:t>
      </w:r>
    </w:p>
    <w:p w14:paraId="2D4ED0A5" w14:textId="2437DE93" w:rsidR="0004240E" w:rsidRDefault="0004240E" w:rsidP="0004240E">
      <w:pPr>
        <w:pStyle w:val="Examplebody"/>
        <w:framePr w:wrap="notBeside"/>
        <w:shd w:val="clear" w:color="auto" w:fill="F2DBDB" w:themeFill="accent2" w:themeFillTint="33"/>
      </w:pPr>
      <w:r>
        <w:t xml:space="preserve">- </w:t>
      </w:r>
      <w:r w:rsidRPr="002909EF">
        <w:rPr>
          <w:color w:val="E36C0A" w:themeColor="accent6" w:themeShade="BF"/>
        </w:rPr>
        <w:t>payload</w:t>
      </w:r>
      <w:r>
        <w:rPr>
          <w:color w:val="E36C0A" w:themeColor="accent6" w:themeShade="BF"/>
        </w:rPr>
        <w:t xml:space="preserve"> </w:t>
      </w:r>
      <w:r w:rsidRPr="002909EF">
        <w:rPr>
          <w:color w:val="E36C0A" w:themeColor="accent6" w:themeShade="BF"/>
        </w:rPr>
        <w:t xml:space="preserve">ID </w:t>
      </w:r>
      <w:r>
        <w:t>= 0x5341 (Analog Scope Data)</w:t>
      </w:r>
    </w:p>
    <w:p w14:paraId="43A7273A" w14:textId="3403E1A2" w:rsidR="0004240E" w:rsidRDefault="0004240E" w:rsidP="0004240E">
      <w:pPr>
        <w:pStyle w:val="Examplebody"/>
        <w:framePr w:wrap="notBeside"/>
        <w:shd w:val="clear" w:color="auto" w:fill="F2DBDB" w:themeFill="accent2" w:themeFillTint="33"/>
      </w:pPr>
      <w:r>
        <w:t>-</w:t>
      </w:r>
      <w:r w:rsidRPr="00B302CD">
        <w:t xml:space="preserve"> </w:t>
      </w:r>
      <w:r w:rsidRPr="002909EF">
        <w:rPr>
          <w:color w:val="365F91" w:themeColor="accent1" w:themeShade="BF"/>
        </w:rPr>
        <w:t xml:space="preserve">Payload length </w:t>
      </w:r>
      <w:r>
        <w:t>= 0x001C (28 bytes payload)</w:t>
      </w:r>
    </w:p>
    <w:p w14:paraId="7E98BB60" w14:textId="161C4A90" w:rsidR="0004240E" w:rsidRPr="00694432" w:rsidRDefault="0004240E" w:rsidP="0004240E">
      <w:pPr>
        <w:pStyle w:val="Examplebody"/>
        <w:framePr w:wrap="notBeside"/>
        <w:shd w:val="clear" w:color="auto" w:fill="EAF1DD" w:themeFill="accent3" w:themeFillTint="33"/>
      </w:pPr>
      <w:r w:rsidRPr="00845E75">
        <w:rPr>
          <w:color w:val="7030A0"/>
        </w:rPr>
        <w:t xml:space="preserve">- </w:t>
      </w:r>
      <w:proofErr w:type="spellStart"/>
      <w:r w:rsidRPr="00845E75">
        <w:rPr>
          <w:color w:val="7030A0"/>
        </w:rPr>
        <w:t>vrefVoltage</w:t>
      </w:r>
      <w:proofErr w:type="spellEnd"/>
      <w:r w:rsidRPr="00845E75">
        <w:rPr>
          <w:color w:val="7030A0"/>
        </w:rPr>
        <w:t xml:space="preserve"> </w:t>
      </w:r>
      <w:r w:rsidRPr="0004240E">
        <w:t xml:space="preserve">= </w:t>
      </w:r>
      <w:r w:rsidRPr="00694432">
        <w:t>0x40</w:t>
      </w:r>
      <w:r>
        <w:t>9E57</w:t>
      </w:r>
      <w:r w:rsidRPr="00694432">
        <w:t xml:space="preserve"> → (float24) </w:t>
      </w:r>
      <w:r w:rsidRPr="00694432">
        <w:rPr>
          <w:rFonts w:ascii="Cambria Math" w:hAnsi="Cambria Math" w:cs="Cambria Math"/>
        </w:rPr>
        <w:t>≅</w:t>
      </w:r>
      <w:r w:rsidRPr="00694432">
        <w:t xml:space="preserve"> </w:t>
      </w:r>
      <w:r>
        <w:t>4</w:t>
      </w:r>
      <w:r w:rsidRPr="00694432">
        <w:t>.</w:t>
      </w:r>
      <w:r>
        <w:t>9</w:t>
      </w:r>
      <w:r w:rsidRPr="00694432">
        <w:t>5 (</w:t>
      </w:r>
      <w:proofErr w:type="spellStart"/>
      <w:r w:rsidRPr="00694432">
        <w:t>ADCVref</w:t>
      </w:r>
      <w:proofErr w:type="spellEnd"/>
      <w:r w:rsidRPr="00694432">
        <w:t xml:space="preserve"> is </w:t>
      </w:r>
      <w:r>
        <w:t>4</w:t>
      </w:r>
      <w:r w:rsidRPr="00694432">
        <w:t>.</w:t>
      </w:r>
      <w:r>
        <w:t>9</w:t>
      </w:r>
      <w:r w:rsidRPr="00694432">
        <w:t>5V)</w:t>
      </w:r>
    </w:p>
    <w:p w14:paraId="445953E0" w14:textId="77777777" w:rsidR="0004240E" w:rsidRPr="00694432" w:rsidRDefault="0004240E" w:rsidP="0004240E">
      <w:pPr>
        <w:pStyle w:val="Examplebody"/>
        <w:framePr w:wrap="notBeside"/>
        <w:shd w:val="clear" w:color="auto" w:fill="EAF1DD" w:themeFill="accent3" w:themeFillTint="33"/>
      </w:pPr>
      <w:r>
        <w:t xml:space="preserve">- </w:t>
      </w:r>
      <w:proofErr w:type="spellStart"/>
      <w:r w:rsidRPr="00845E75">
        <w:rPr>
          <w:color w:val="E36C0A" w:themeColor="accent6" w:themeShade="BF"/>
        </w:rPr>
        <w:t>ADCbits</w:t>
      </w:r>
      <w:proofErr w:type="spellEnd"/>
      <w:r w:rsidRPr="00845E75">
        <w:rPr>
          <w:color w:val="E36C0A" w:themeColor="accent6" w:themeShade="BF"/>
        </w:rPr>
        <w:t xml:space="preserve"> </w:t>
      </w:r>
      <w:r w:rsidRPr="00694432">
        <w:t>= 0x0C (12bit ADC)</w:t>
      </w:r>
    </w:p>
    <w:p w14:paraId="31F397E9" w14:textId="09C1E692" w:rsidR="0004240E" w:rsidRDefault="0004240E" w:rsidP="0004240E">
      <w:pPr>
        <w:pStyle w:val="Examplebody"/>
        <w:framePr w:wrap="notBeside"/>
        <w:shd w:val="clear" w:color="auto" w:fill="EAF1DD" w:themeFill="accent3" w:themeFillTint="33"/>
      </w:pPr>
      <w:r>
        <w:t xml:space="preserve">- </w:t>
      </w:r>
      <w:proofErr w:type="spellStart"/>
      <w:r>
        <w:t>sampledPin</w:t>
      </w:r>
      <w:proofErr w:type="spellEnd"/>
      <w:r>
        <w:t xml:space="preserve"> = 0x02 (pin 2 is sampled)</w:t>
      </w:r>
    </w:p>
    <w:p w14:paraId="064FAB03" w14:textId="7D425DB7" w:rsidR="0004240E" w:rsidRPr="00592480" w:rsidRDefault="0004240E" w:rsidP="0004240E">
      <w:pPr>
        <w:pStyle w:val="Examplebody"/>
        <w:framePr w:wrap="notBeside"/>
        <w:shd w:val="clear" w:color="auto" w:fill="EAF1DD" w:themeFill="accent3" w:themeFillTint="33"/>
        <w:rPr>
          <w:rFonts w:ascii="Cambria Math" w:hAnsi="Cambria Math"/>
        </w:rPr>
      </w:pPr>
      <w:r>
        <w:t xml:space="preserve">- </w:t>
      </w:r>
      <w:proofErr w:type="spellStart"/>
      <w:r w:rsidRPr="0004240E">
        <w:rPr>
          <w:color w:val="00B050"/>
        </w:rPr>
        <w:t>sampleRate</w:t>
      </w:r>
      <w:proofErr w:type="spellEnd"/>
      <w:r w:rsidRPr="0004240E">
        <w:rPr>
          <w:color w:val="00B050"/>
        </w:rPr>
        <w:t xml:space="preserve"> </w:t>
      </w:r>
      <w:r>
        <w:t>= 0x474344</w:t>
      </w:r>
      <w:r w:rsidR="00592480">
        <w:t xml:space="preserve"> → *=(float24) </w:t>
      </w:r>
      <w:r w:rsidR="00592480">
        <w:rPr>
          <w:rFonts w:ascii="Cambria Math" w:hAnsi="Cambria Math"/>
        </w:rPr>
        <w:t xml:space="preserve">= 49988Hz </w:t>
      </w:r>
    </w:p>
    <w:p w14:paraId="69178FD2" w14:textId="28977CAA" w:rsidR="0004240E" w:rsidRDefault="0004240E" w:rsidP="0004240E">
      <w:pPr>
        <w:pStyle w:val="Examplebody"/>
        <w:framePr w:wrap="notBeside"/>
      </w:pPr>
      <w:r>
        <w:t xml:space="preserve">- </w:t>
      </w:r>
      <w:proofErr w:type="spellStart"/>
      <w:proofErr w:type="gramStart"/>
      <w:r>
        <w:t>ADCdataRAW</w:t>
      </w:r>
      <w:proofErr w:type="spellEnd"/>
      <w:r>
        <w:t>[</w:t>
      </w:r>
      <w:proofErr w:type="gramEnd"/>
      <w:r>
        <w:t>0] = 0x</w:t>
      </w:r>
      <w:r w:rsidR="00592480">
        <w:t>0119</w:t>
      </w:r>
      <w:r>
        <w:t xml:space="preserve"> (</w:t>
      </w:r>
      <w:proofErr w:type="spellStart"/>
      <w:r>
        <w:t>Vref</w:t>
      </w:r>
      <w:proofErr w:type="spellEnd"/>
      <w:r>
        <w:t>/</w:t>
      </w:r>
      <w:proofErr w:type="spellStart"/>
      <w:r>
        <w:t>admax</w:t>
      </w:r>
      <w:proofErr w:type="spellEnd"/>
      <w:r>
        <w:t xml:space="preserve">*RAW = </w:t>
      </w:r>
      <w:r w:rsidR="00592480">
        <w:t>4.9</w:t>
      </w:r>
      <w:r>
        <w:t>5V/4095*0x0</w:t>
      </w:r>
      <w:r w:rsidR="00592480">
        <w:t>119</w:t>
      </w:r>
      <w:r>
        <w:t xml:space="preserve"> </w:t>
      </w:r>
      <w:r>
        <w:rPr>
          <w:rFonts w:ascii="Cambria Math" w:hAnsi="Cambria Math"/>
        </w:rPr>
        <w:t>≅</w:t>
      </w:r>
      <w:r>
        <w:t xml:space="preserve"> </w:t>
      </w:r>
      <w:r w:rsidR="00592480">
        <w:t>339.7m</w:t>
      </w:r>
      <w:r>
        <w:t>V</w:t>
      </w:r>
      <w:r w:rsidR="00592480">
        <w:t>)</w:t>
      </w:r>
    </w:p>
    <w:p w14:paraId="47F564BF" w14:textId="7766B514" w:rsidR="0004240E" w:rsidRDefault="0004240E" w:rsidP="0004240E">
      <w:pPr>
        <w:pStyle w:val="Examplebody"/>
        <w:framePr w:wrap="notBeside"/>
      </w:pPr>
      <w:r>
        <w:t xml:space="preserve">- </w:t>
      </w:r>
      <w:proofErr w:type="spellStart"/>
      <w:proofErr w:type="gramStart"/>
      <w:r>
        <w:t>ADCdataRAW</w:t>
      </w:r>
      <w:proofErr w:type="spellEnd"/>
      <w:r>
        <w:t>[</w:t>
      </w:r>
      <w:proofErr w:type="gramEnd"/>
      <w:r>
        <w:t>1] = 0x0</w:t>
      </w:r>
      <w:r w:rsidR="00592480">
        <w:t>0FA</w:t>
      </w:r>
      <w:r>
        <w:t xml:space="preserve"> (</w:t>
      </w:r>
      <w:proofErr w:type="spellStart"/>
      <w:r>
        <w:t>Vref</w:t>
      </w:r>
      <w:proofErr w:type="spellEnd"/>
      <w:r>
        <w:t>/</w:t>
      </w:r>
      <w:proofErr w:type="spellStart"/>
      <w:r>
        <w:t>admax</w:t>
      </w:r>
      <w:proofErr w:type="spellEnd"/>
      <w:r>
        <w:t xml:space="preserve">*RAW = </w:t>
      </w:r>
      <w:r w:rsidR="00592480">
        <w:t>4.9</w:t>
      </w:r>
      <w:r>
        <w:t>5V/4095*0x0</w:t>
      </w:r>
      <w:r w:rsidR="00592480">
        <w:t>0FA</w:t>
      </w:r>
      <w:r>
        <w:t xml:space="preserve"> </w:t>
      </w:r>
      <w:r>
        <w:rPr>
          <w:rFonts w:ascii="Cambria Math" w:hAnsi="Cambria Math"/>
        </w:rPr>
        <w:t>≅</w:t>
      </w:r>
      <w:r>
        <w:t xml:space="preserve"> </w:t>
      </w:r>
      <w:r w:rsidR="00592480">
        <w:t>302.2m</w:t>
      </w:r>
      <w:r>
        <w:t>V</w:t>
      </w:r>
      <w:r w:rsidR="00592480">
        <w:t>)</w:t>
      </w:r>
    </w:p>
    <w:p w14:paraId="2C26DE16" w14:textId="77777777" w:rsidR="0004240E" w:rsidRDefault="0004240E" w:rsidP="0004240E">
      <w:pPr>
        <w:pStyle w:val="Examplebody"/>
        <w:framePr w:wrap="notBeside"/>
        <w:rPr>
          <w:rFonts w:ascii="Malgun Gothic" w:eastAsia="Malgun Gothic" w:hAnsi="Malgun Gothic" w:cs="Malgun Gothic"/>
        </w:rPr>
      </w:pPr>
      <w:r>
        <w:t xml:space="preserve">    </w:t>
      </w:r>
      <w:r>
        <w:rPr>
          <w:rFonts w:ascii="Malgun Gothic" w:eastAsia="Malgun Gothic" w:hAnsi="Malgun Gothic" w:cs="Malgun Gothic"/>
        </w:rPr>
        <w:t>︙</w:t>
      </w:r>
    </w:p>
    <w:p w14:paraId="6A22BEA4" w14:textId="2D6156B1" w:rsidR="0004240E" w:rsidRPr="00592480" w:rsidRDefault="0004240E" w:rsidP="00592480">
      <w:pPr>
        <w:pStyle w:val="Examplebody"/>
        <w:framePr w:wrap="notBeside"/>
      </w:pPr>
      <w:r>
        <w:t xml:space="preserve">    </w:t>
      </w:r>
      <w:r>
        <w:rPr>
          <w:rFonts w:ascii="Malgun Gothic" w:hAnsi="Malgun Gothic" w:cs="Malgun Gothic"/>
        </w:rPr>
        <w:t>︙</w:t>
      </w:r>
    </w:p>
    <w:p w14:paraId="6375D4C0" w14:textId="3FD4A890" w:rsidR="0004240E" w:rsidRPr="00592480" w:rsidRDefault="0004240E" w:rsidP="00592480">
      <w:pPr>
        <w:pStyle w:val="Examplebody"/>
        <w:framePr w:wrap="notBeside"/>
        <w:rPr>
          <w:highlight w:val="yellow"/>
        </w:rPr>
      </w:pPr>
      <w:r w:rsidRPr="00592480">
        <w:t xml:space="preserve">- </w:t>
      </w:r>
      <w:proofErr w:type="spellStart"/>
      <w:proofErr w:type="gramStart"/>
      <w:r w:rsidRPr="00592480">
        <w:t>ADCdataRAW</w:t>
      </w:r>
      <w:proofErr w:type="spellEnd"/>
      <w:r w:rsidRPr="00592480">
        <w:t>[</w:t>
      </w:r>
      <w:proofErr w:type="gramEnd"/>
      <w:r w:rsidR="00592480">
        <w:t>NUMSMP</w:t>
      </w:r>
      <w:r w:rsidRPr="00592480">
        <w:t xml:space="preserve">-1] = </w:t>
      </w:r>
      <w:r w:rsidR="00592480">
        <w:t>0x0096</w:t>
      </w:r>
      <w:r w:rsidRPr="00592480">
        <w:t xml:space="preserve"> (</w:t>
      </w:r>
      <w:proofErr w:type="spellStart"/>
      <w:r w:rsidR="00592480">
        <w:t>Vref</w:t>
      </w:r>
      <w:proofErr w:type="spellEnd"/>
      <w:r w:rsidR="00592480">
        <w:t>/</w:t>
      </w:r>
      <w:proofErr w:type="spellStart"/>
      <w:r w:rsidR="00592480">
        <w:t>admax</w:t>
      </w:r>
      <w:proofErr w:type="spellEnd"/>
      <w:r w:rsidR="00592480">
        <w:t>*RAW = 4.95V/4095*0x00</w:t>
      </w:r>
      <w:r w:rsidR="00A757A6">
        <w:t>96</w:t>
      </w:r>
      <w:r w:rsidR="00592480">
        <w:t xml:space="preserve"> </w:t>
      </w:r>
      <w:r w:rsidR="00592480">
        <w:rPr>
          <w:rFonts w:ascii="Cambria Math" w:hAnsi="Cambria Math"/>
        </w:rPr>
        <w:t>≅</w:t>
      </w:r>
      <w:r w:rsidR="00592480">
        <w:t xml:space="preserve"> </w:t>
      </w:r>
      <w:r w:rsidR="00A757A6">
        <w:t>181.3</w:t>
      </w:r>
      <w:r w:rsidR="00592480">
        <w:t>mV)</w:t>
      </w:r>
    </w:p>
    <w:p w14:paraId="3FB06757" w14:textId="77777777" w:rsidR="00275B66" w:rsidRPr="00C35755" w:rsidRDefault="00275B66" w:rsidP="00C35755"/>
    <w:sectPr w:rsidR="00275B66" w:rsidRPr="00C35755" w:rsidSect="00F6753B">
      <w:pgSz w:w="11907" w:h="16839" w:code="9"/>
      <w:pgMar w:top="993" w:right="850" w:bottom="1134" w:left="993" w:header="709" w:footer="555"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959C2D" w14:textId="77777777" w:rsidR="000B7697" w:rsidRDefault="000B7697" w:rsidP="00F6753B">
      <w:pPr>
        <w:spacing w:after="0" w:line="240" w:lineRule="auto"/>
      </w:pPr>
      <w:r>
        <w:separator/>
      </w:r>
    </w:p>
  </w:endnote>
  <w:endnote w:type="continuationSeparator" w:id="0">
    <w:p w14:paraId="3D6B1FE8" w14:textId="77777777" w:rsidR="000B7697" w:rsidRDefault="000B7697" w:rsidP="00F675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onsolas">
    <w:panose1 w:val="020B0609020204030204"/>
    <w:charset w:val="00"/>
    <w:family w:val="modern"/>
    <w:pitch w:val="fixed"/>
    <w:sig w:usb0="E10002FF" w:usb1="4000FCFF" w:usb2="00000009" w:usb3="00000000" w:csb0="0000019F" w:csb1="00000000"/>
  </w:font>
  <w:font w:name="MS Sans Serif">
    <w:altName w:val="Microsoft Sans Serif"/>
    <w:panose1 w:val="00000000000000000000"/>
    <w:charset w:val="00"/>
    <w:family w:val="auto"/>
    <w:notTrueType/>
    <w:pitch w:val="default"/>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Malgun Gothic">
    <w:panose1 w:val="020B0503020000020004"/>
    <w:charset w:val="81"/>
    <w:family w:val="swiss"/>
    <w:pitch w:val="variable"/>
    <w:sig w:usb0="900002AF" w:usb1="09D77CFB" w:usb2="00000012" w:usb3="00000000" w:csb0="0008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AA4BBB" w14:textId="77777777" w:rsidR="000B7697" w:rsidRDefault="000B7697" w:rsidP="00F6753B">
      <w:pPr>
        <w:spacing w:after="0" w:line="240" w:lineRule="auto"/>
      </w:pPr>
      <w:r>
        <w:separator/>
      </w:r>
    </w:p>
  </w:footnote>
  <w:footnote w:type="continuationSeparator" w:id="0">
    <w:p w14:paraId="5673551E" w14:textId="77777777" w:rsidR="000B7697" w:rsidRDefault="000B7697" w:rsidP="00F6753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2F1B0A"/>
    <w:multiLevelType w:val="hybridMultilevel"/>
    <w:tmpl w:val="ACD8871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930DED"/>
    <w:multiLevelType w:val="hybridMultilevel"/>
    <w:tmpl w:val="024216F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F6C340D"/>
    <w:multiLevelType w:val="hybridMultilevel"/>
    <w:tmpl w:val="C3B45B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006C3E"/>
    <w:multiLevelType w:val="hybridMultilevel"/>
    <w:tmpl w:val="2196DA08"/>
    <w:lvl w:ilvl="0" w:tplc="5F74487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5B5006C"/>
    <w:multiLevelType w:val="hybridMultilevel"/>
    <w:tmpl w:val="3814E7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C3C0B27"/>
    <w:multiLevelType w:val="hybridMultilevel"/>
    <w:tmpl w:val="22D0D280"/>
    <w:lvl w:ilvl="0" w:tplc="5F74487C">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BB36279"/>
    <w:multiLevelType w:val="hybridMultilevel"/>
    <w:tmpl w:val="D5B2A10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ED344FC"/>
    <w:multiLevelType w:val="hybridMultilevel"/>
    <w:tmpl w:val="B924442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4"/>
  </w:num>
  <w:num w:numId="3">
    <w:abstractNumId w:val="2"/>
  </w:num>
  <w:num w:numId="4">
    <w:abstractNumId w:val="1"/>
  </w:num>
  <w:num w:numId="5">
    <w:abstractNumId w:val="3"/>
  </w:num>
  <w:num w:numId="6">
    <w:abstractNumId w:val="0"/>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E57"/>
    <w:rsid w:val="0004240E"/>
    <w:rsid w:val="00044FE5"/>
    <w:rsid w:val="0007333D"/>
    <w:rsid w:val="000814F3"/>
    <w:rsid w:val="000820C8"/>
    <w:rsid w:val="000B5D35"/>
    <w:rsid w:val="000B7697"/>
    <w:rsid w:val="000C4557"/>
    <w:rsid w:val="000F0562"/>
    <w:rsid w:val="00112CAE"/>
    <w:rsid w:val="001272D5"/>
    <w:rsid w:val="00164097"/>
    <w:rsid w:val="00183B60"/>
    <w:rsid w:val="001B6BD2"/>
    <w:rsid w:val="001C44D5"/>
    <w:rsid w:val="001E47C2"/>
    <w:rsid w:val="0022449B"/>
    <w:rsid w:val="00252B08"/>
    <w:rsid w:val="00271CB4"/>
    <w:rsid w:val="0027228E"/>
    <w:rsid w:val="00275B66"/>
    <w:rsid w:val="002909EF"/>
    <w:rsid w:val="002C2D03"/>
    <w:rsid w:val="0030408E"/>
    <w:rsid w:val="003444B1"/>
    <w:rsid w:val="003507F1"/>
    <w:rsid w:val="00363E73"/>
    <w:rsid w:val="003805AE"/>
    <w:rsid w:val="003A5F27"/>
    <w:rsid w:val="003E502D"/>
    <w:rsid w:val="0044477F"/>
    <w:rsid w:val="00481606"/>
    <w:rsid w:val="004864B1"/>
    <w:rsid w:val="00486E57"/>
    <w:rsid w:val="004B5B15"/>
    <w:rsid w:val="004F13B9"/>
    <w:rsid w:val="005548E7"/>
    <w:rsid w:val="00561186"/>
    <w:rsid w:val="00562B78"/>
    <w:rsid w:val="00567372"/>
    <w:rsid w:val="00592480"/>
    <w:rsid w:val="005A545E"/>
    <w:rsid w:val="005B11E9"/>
    <w:rsid w:val="005D5F3C"/>
    <w:rsid w:val="005E6BCF"/>
    <w:rsid w:val="00600CC4"/>
    <w:rsid w:val="0061666C"/>
    <w:rsid w:val="0062300A"/>
    <w:rsid w:val="006444FD"/>
    <w:rsid w:val="00645914"/>
    <w:rsid w:val="006565F7"/>
    <w:rsid w:val="00694432"/>
    <w:rsid w:val="006A39CF"/>
    <w:rsid w:val="006A6A34"/>
    <w:rsid w:val="006C01C0"/>
    <w:rsid w:val="00715B11"/>
    <w:rsid w:val="00722BD3"/>
    <w:rsid w:val="0073195A"/>
    <w:rsid w:val="00733F02"/>
    <w:rsid w:val="00764789"/>
    <w:rsid w:val="00796025"/>
    <w:rsid w:val="007B1783"/>
    <w:rsid w:val="007B198C"/>
    <w:rsid w:val="007C6B99"/>
    <w:rsid w:val="008339ED"/>
    <w:rsid w:val="00845E75"/>
    <w:rsid w:val="0088646B"/>
    <w:rsid w:val="008A475A"/>
    <w:rsid w:val="008D11FC"/>
    <w:rsid w:val="008D6A37"/>
    <w:rsid w:val="008D7B14"/>
    <w:rsid w:val="008F127F"/>
    <w:rsid w:val="0091005D"/>
    <w:rsid w:val="00925440"/>
    <w:rsid w:val="00926F1F"/>
    <w:rsid w:val="00991892"/>
    <w:rsid w:val="009F280F"/>
    <w:rsid w:val="009F53C4"/>
    <w:rsid w:val="00A04F85"/>
    <w:rsid w:val="00A20EB4"/>
    <w:rsid w:val="00A757A6"/>
    <w:rsid w:val="00AC4CF0"/>
    <w:rsid w:val="00B302CD"/>
    <w:rsid w:val="00B44ACE"/>
    <w:rsid w:val="00B7784F"/>
    <w:rsid w:val="00B95D0E"/>
    <w:rsid w:val="00BD29C1"/>
    <w:rsid w:val="00C035E4"/>
    <w:rsid w:val="00C11A6C"/>
    <w:rsid w:val="00C17981"/>
    <w:rsid w:val="00C17E58"/>
    <w:rsid w:val="00C35755"/>
    <w:rsid w:val="00C364CB"/>
    <w:rsid w:val="00C57B48"/>
    <w:rsid w:val="00C874EA"/>
    <w:rsid w:val="00CA6F87"/>
    <w:rsid w:val="00CD0864"/>
    <w:rsid w:val="00CD20A1"/>
    <w:rsid w:val="00D01063"/>
    <w:rsid w:val="00D01A3C"/>
    <w:rsid w:val="00D16A35"/>
    <w:rsid w:val="00D4594D"/>
    <w:rsid w:val="00DB4FF0"/>
    <w:rsid w:val="00DD1DB9"/>
    <w:rsid w:val="00DD4F75"/>
    <w:rsid w:val="00DF0634"/>
    <w:rsid w:val="00E17237"/>
    <w:rsid w:val="00E178F5"/>
    <w:rsid w:val="00E30E01"/>
    <w:rsid w:val="00E4369D"/>
    <w:rsid w:val="00E8667A"/>
    <w:rsid w:val="00E90A3B"/>
    <w:rsid w:val="00E93A71"/>
    <w:rsid w:val="00EF7C73"/>
    <w:rsid w:val="00F1035B"/>
    <w:rsid w:val="00F447D7"/>
    <w:rsid w:val="00F56126"/>
    <w:rsid w:val="00F6753B"/>
    <w:rsid w:val="00F82309"/>
    <w:rsid w:val="00F84E48"/>
    <w:rsid w:val="00FA6348"/>
    <w:rsid w:val="00FA7D90"/>
    <w:rsid w:val="00FB72EE"/>
    <w:rsid w:val="00FF00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57FBA"/>
  <w15:chartTrackingRefBased/>
  <w15:docId w15:val="{E04C3E26-8476-4918-8E96-A66568262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D1DB9"/>
  </w:style>
  <w:style w:type="paragraph" w:styleId="Heading1">
    <w:name w:val="heading 1"/>
    <w:basedOn w:val="Normal"/>
    <w:next w:val="Normal"/>
    <w:link w:val="Heading1Char"/>
    <w:uiPriority w:val="9"/>
    <w:qFormat/>
    <w:rsid w:val="00FB72EE"/>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B72EE"/>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B72EE"/>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B72EE"/>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B72EE"/>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B72EE"/>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B72EE"/>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B72EE"/>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B72EE"/>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72EE"/>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B72EE"/>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rsid w:val="00FB72EE"/>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B72EE"/>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B72EE"/>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B72EE"/>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B72EE"/>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B72EE"/>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B72EE"/>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B72EE"/>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B72EE"/>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B72EE"/>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B72EE"/>
    <w:rPr>
      <w:rFonts w:asciiTheme="majorHAnsi" w:eastAsiaTheme="majorEastAsia" w:hAnsiTheme="majorHAnsi" w:cstheme="majorBidi"/>
      <w:i/>
      <w:iCs/>
      <w:spacing w:val="13"/>
      <w:sz w:val="24"/>
      <w:szCs w:val="24"/>
    </w:rPr>
  </w:style>
  <w:style w:type="character" w:styleId="Strong">
    <w:name w:val="Strong"/>
    <w:uiPriority w:val="22"/>
    <w:qFormat/>
    <w:rsid w:val="00FB72EE"/>
    <w:rPr>
      <w:b/>
      <w:bCs/>
    </w:rPr>
  </w:style>
  <w:style w:type="character" w:styleId="Emphasis">
    <w:name w:val="Emphasis"/>
    <w:uiPriority w:val="20"/>
    <w:qFormat/>
    <w:rsid w:val="00FB72EE"/>
    <w:rPr>
      <w:b/>
      <w:bCs/>
      <w:i/>
      <w:iCs/>
      <w:spacing w:val="10"/>
      <w:bdr w:val="none" w:sz="0" w:space="0" w:color="auto"/>
      <w:shd w:val="clear" w:color="auto" w:fill="auto"/>
    </w:rPr>
  </w:style>
  <w:style w:type="paragraph" w:styleId="NoSpacing">
    <w:name w:val="No Spacing"/>
    <w:basedOn w:val="Normal"/>
    <w:uiPriority w:val="1"/>
    <w:qFormat/>
    <w:rsid w:val="00FB72EE"/>
    <w:pPr>
      <w:spacing w:after="0" w:line="240" w:lineRule="auto"/>
    </w:pPr>
  </w:style>
  <w:style w:type="paragraph" w:styleId="ListParagraph">
    <w:name w:val="List Paragraph"/>
    <w:basedOn w:val="Normal"/>
    <w:uiPriority w:val="34"/>
    <w:qFormat/>
    <w:rsid w:val="00FB72EE"/>
    <w:pPr>
      <w:ind w:left="720"/>
      <w:contextualSpacing/>
    </w:pPr>
  </w:style>
  <w:style w:type="paragraph" w:styleId="Quote">
    <w:name w:val="Quote"/>
    <w:basedOn w:val="Normal"/>
    <w:next w:val="Normal"/>
    <w:link w:val="QuoteChar"/>
    <w:uiPriority w:val="29"/>
    <w:qFormat/>
    <w:rsid w:val="00FB72EE"/>
    <w:pPr>
      <w:spacing w:before="200" w:after="0"/>
      <w:ind w:left="360" w:right="360"/>
    </w:pPr>
    <w:rPr>
      <w:i/>
      <w:iCs/>
    </w:rPr>
  </w:style>
  <w:style w:type="character" w:customStyle="1" w:styleId="QuoteChar">
    <w:name w:val="Quote Char"/>
    <w:basedOn w:val="DefaultParagraphFont"/>
    <w:link w:val="Quote"/>
    <w:uiPriority w:val="29"/>
    <w:rsid w:val="00FB72EE"/>
    <w:rPr>
      <w:i/>
      <w:iCs/>
    </w:rPr>
  </w:style>
  <w:style w:type="paragraph" w:styleId="IntenseQuote">
    <w:name w:val="Intense Quote"/>
    <w:basedOn w:val="Normal"/>
    <w:next w:val="Normal"/>
    <w:link w:val="IntenseQuoteChar"/>
    <w:uiPriority w:val="30"/>
    <w:qFormat/>
    <w:rsid w:val="00FB72EE"/>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B72EE"/>
    <w:rPr>
      <w:b/>
      <w:bCs/>
      <w:i/>
      <w:iCs/>
    </w:rPr>
  </w:style>
  <w:style w:type="character" w:styleId="SubtleEmphasis">
    <w:name w:val="Subtle Emphasis"/>
    <w:uiPriority w:val="19"/>
    <w:qFormat/>
    <w:rsid w:val="00FB72EE"/>
    <w:rPr>
      <w:i/>
      <w:iCs/>
    </w:rPr>
  </w:style>
  <w:style w:type="character" w:styleId="IntenseEmphasis">
    <w:name w:val="Intense Emphasis"/>
    <w:uiPriority w:val="21"/>
    <w:qFormat/>
    <w:rsid w:val="00FB72EE"/>
    <w:rPr>
      <w:b/>
      <w:bCs/>
    </w:rPr>
  </w:style>
  <w:style w:type="character" w:styleId="SubtleReference">
    <w:name w:val="Subtle Reference"/>
    <w:uiPriority w:val="31"/>
    <w:qFormat/>
    <w:rsid w:val="00FB72EE"/>
    <w:rPr>
      <w:smallCaps/>
    </w:rPr>
  </w:style>
  <w:style w:type="character" w:styleId="IntenseReference">
    <w:name w:val="Intense Reference"/>
    <w:uiPriority w:val="32"/>
    <w:qFormat/>
    <w:rsid w:val="00FB72EE"/>
    <w:rPr>
      <w:smallCaps/>
      <w:spacing w:val="5"/>
      <w:u w:val="single"/>
    </w:rPr>
  </w:style>
  <w:style w:type="character" w:styleId="BookTitle">
    <w:name w:val="Book Title"/>
    <w:uiPriority w:val="33"/>
    <w:qFormat/>
    <w:rsid w:val="00FB72EE"/>
    <w:rPr>
      <w:i/>
      <w:iCs/>
      <w:smallCaps/>
      <w:spacing w:val="5"/>
    </w:rPr>
  </w:style>
  <w:style w:type="paragraph" w:styleId="TOCHeading">
    <w:name w:val="TOC Heading"/>
    <w:basedOn w:val="Heading1"/>
    <w:next w:val="Normal"/>
    <w:uiPriority w:val="39"/>
    <w:semiHidden/>
    <w:unhideWhenUsed/>
    <w:qFormat/>
    <w:rsid w:val="00FB72EE"/>
    <w:pPr>
      <w:outlineLvl w:val="9"/>
    </w:pPr>
    <w:rPr>
      <w:lang w:bidi="en-US"/>
    </w:rPr>
  </w:style>
  <w:style w:type="paragraph" w:customStyle="1" w:styleId="Example">
    <w:name w:val="Example"/>
    <w:basedOn w:val="Normal"/>
    <w:next w:val="Examplebody"/>
    <w:link w:val="ExampleChar"/>
    <w:autoRedefine/>
    <w:qFormat/>
    <w:rsid w:val="001272D5"/>
    <w:pPr>
      <w:keepLines/>
      <w:framePr w:wrap="notBeside" w:vAnchor="text" w:hAnchor="margin" w:xAlign="center" w:y="1"/>
      <w:pBdr>
        <w:top w:val="single" w:sz="4" w:space="1" w:color="auto"/>
        <w:left w:val="single" w:sz="4" w:space="4" w:color="auto"/>
        <w:bottom w:val="single" w:sz="4" w:space="1" w:color="auto"/>
        <w:right w:val="single" w:sz="4" w:space="4" w:color="auto"/>
      </w:pBdr>
      <w:shd w:val="clear" w:color="auto" w:fill="DBE5F1" w:themeFill="accent1" w:themeFillTint="33"/>
      <w:suppressAutoHyphens/>
      <w:spacing w:after="0"/>
      <w:ind w:left="567" w:right="567"/>
      <w:contextualSpacing/>
    </w:pPr>
    <w:rPr>
      <w:b/>
      <w:i/>
      <w:sz w:val="20"/>
    </w:rPr>
  </w:style>
  <w:style w:type="paragraph" w:customStyle="1" w:styleId="Examplebody">
    <w:name w:val="Example body"/>
    <w:basedOn w:val="Example"/>
    <w:qFormat/>
    <w:rsid w:val="001272D5"/>
    <w:pPr>
      <w:framePr w:wrap="notBeside"/>
      <w:shd w:val="clear" w:color="auto" w:fill="E3F3F9"/>
    </w:pPr>
    <w:rPr>
      <w:rFonts w:ascii="Consolas" w:hAnsi="Consolas"/>
      <w:b w:val="0"/>
      <w:i w:val="0"/>
    </w:rPr>
  </w:style>
  <w:style w:type="character" w:customStyle="1" w:styleId="ExampleChar">
    <w:name w:val="Example Char"/>
    <w:basedOn w:val="IntenseQuoteChar"/>
    <w:link w:val="Example"/>
    <w:rsid w:val="001272D5"/>
    <w:rPr>
      <w:b/>
      <w:bCs w:val="0"/>
      <w:i/>
      <w:iCs w:val="0"/>
      <w:sz w:val="20"/>
      <w:shd w:val="clear" w:color="auto" w:fill="DBE5F1" w:themeFill="accent1" w:themeFillTint="33"/>
    </w:rPr>
  </w:style>
  <w:style w:type="table" w:styleId="TableGrid">
    <w:name w:val="Table Grid"/>
    <w:basedOn w:val="TableNormal"/>
    <w:uiPriority w:val="59"/>
    <w:rsid w:val="00363E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D16A35"/>
    <w:rPr>
      <w:color w:val="0000FF" w:themeColor="hyperlink"/>
      <w:u w:val="single"/>
    </w:rPr>
  </w:style>
  <w:style w:type="character" w:styleId="UnresolvedMention">
    <w:name w:val="Unresolved Mention"/>
    <w:basedOn w:val="DefaultParagraphFont"/>
    <w:uiPriority w:val="99"/>
    <w:semiHidden/>
    <w:unhideWhenUsed/>
    <w:rsid w:val="00D16A35"/>
    <w:rPr>
      <w:color w:val="808080"/>
      <w:shd w:val="clear" w:color="auto" w:fill="E6E6E6"/>
    </w:rPr>
  </w:style>
  <w:style w:type="character" w:styleId="FollowedHyperlink">
    <w:name w:val="FollowedHyperlink"/>
    <w:basedOn w:val="DefaultParagraphFont"/>
    <w:uiPriority w:val="99"/>
    <w:semiHidden/>
    <w:unhideWhenUsed/>
    <w:rsid w:val="00D16A35"/>
    <w:rPr>
      <w:color w:val="800080" w:themeColor="followedHyperlink"/>
      <w:u w:val="single"/>
    </w:rPr>
  </w:style>
  <w:style w:type="paragraph" w:customStyle="1" w:styleId="Structurefield">
    <w:name w:val="Structure field"/>
    <w:basedOn w:val="Normal"/>
    <w:next w:val="Normal"/>
    <w:link w:val="StructurefieldChar"/>
    <w:qFormat/>
    <w:rsid w:val="001B6BD2"/>
    <w:pPr>
      <w:shd w:val="clear" w:color="auto" w:fill="000000" w:themeFill="text1"/>
    </w:pPr>
    <w:rPr>
      <w:color w:val="FFFFFF" w:themeColor="background1"/>
    </w:rPr>
  </w:style>
  <w:style w:type="character" w:customStyle="1" w:styleId="StructurefieldChar">
    <w:name w:val="Structure field Char"/>
    <w:basedOn w:val="DefaultParagraphFont"/>
    <w:link w:val="Structurefield"/>
    <w:rsid w:val="001B6BD2"/>
    <w:rPr>
      <w:color w:val="FFFFFF" w:themeColor="background1"/>
      <w:shd w:val="clear" w:color="auto" w:fill="000000" w:themeFill="text1"/>
    </w:rPr>
  </w:style>
  <w:style w:type="character" w:styleId="PlaceholderText">
    <w:name w:val="Placeholder Text"/>
    <w:basedOn w:val="DefaultParagraphFont"/>
    <w:uiPriority w:val="99"/>
    <w:semiHidden/>
    <w:rsid w:val="008F127F"/>
    <w:rPr>
      <w:color w:val="808080"/>
    </w:rPr>
  </w:style>
  <w:style w:type="paragraph" w:styleId="Header">
    <w:name w:val="header"/>
    <w:basedOn w:val="Normal"/>
    <w:link w:val="HeaderChar"/>
    <w:uiPriority w:val="99"/>
    <w:unhideWhenUsed/>
    <w:rsid w:val="00F6753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6753B"/>
  </w:style>
  <w:style w:type="paragraph" w:styleId="Footer">
    <w:name w:val="footer"/>
    <w:basedOn w:val="Normal"/>
    <w:link w:val="FooterChar"/>
    <w:uiPriority w:val="99"/>
    <w:unhideWhenUsed/>
    <w:rsid w:val="00F6753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6753B"/>
  </w:style>
  <w:style w:type="table" w:styleId="GridTable2-Accent3">
    <w:name w:val="Grid Table 2 Accent 3"/>
    <w:basedOn w:val="TableNormal"/>
    <w:uiPriority w:val="47"/>
    <w:rsid w:val="005E6BCF"/>
    <w:pPr>
      <w:spacing w:after="0"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3">
    <w:name w:val="Grid Table 4 Accent 3"/>
    <w:basedOn w:val="TableNormal"/>
    <w:uiPriority w:val="49"/>
    <w:rsid w:val="005E6BCF"/>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GridTable4-Accent4">
    <w:name w:val="Grid Table 4 Accent 4"/>
    <w:basedOn w:val="TableNormal"/>
    <w:uiPriority w:val="49"/>
    <w:rsid w:val="005E6BCF"/>
    <w:pPr>
      <w:spacing w:after="0" w:line="240" w:lineRule="auto"/>
    </w:p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GridTable4-Accent6">
    <w:name w:val="Grid Table 4 Accent 6"/>
    <w:basedOn w:val="TableNormal"/>
    <w:uiPriority w:val="49"/>
    <w:rsid w:val="005E6BCF"/>
    <w:pPr>
      <w:spacing w:after="0" w:line="240" w:lineRule="auto"/>
    </w:p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9872102">
      <w:bodyDiv w:val="1"/>
      <w:marLeft w:val="0"/>
      <w:marRight w:val="0"/>
      <w:marTop w:val="0"/>
      <w:marBottom w:val="0"/>
      <w:divBdr>
        <w:top w:val="none" w:sz="0" w:space="0" w:color="auto"/>
        <w:left w:val="none" w:sz="0" w:space="0" w:color="auto"/>
        <w:bottom w:val="none" w:sz="0" w:space="0" w:color="auto"/>
        <w:right w:val="none" w:sz="0" w:space="0" w:color="auto"/>
      </w:divBdr>
    </w:div>
    <w:div w:id="1609002126">
      <w:bodyDiv w:val="1"/>
      <w:marLeft w:val="0"/>
      <w:marRight w:val="0"/>
      <w:marTop w:val="0"/>
      <w:marBottom w:val="0"/>
      <w:divBdr>
        <w:top w:val="none" w:sz="0" w:space="0" w:color="auto"/>
        <w:left w:val="none" w:sz="0" w:space="0" w:color="auto"/>
        <w:bottom w:val="none" w:sz="0" w:space="0" w:color="auto"/>
        <w:right w:val="none" w:sz="0" w:space="0" w:color="auto"/>
      </w:divBdr>
      <w:divsChild>
        <w:div w:id="13373464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ammertbies.nl/comm/info/crc-calculation.html" TargetMode="External"/><Relationship Id="rId13" Type="http://schemas.openxmlformats.org/officeDocument/2006/relationships/hyperlink" Target="https://www.lammertbies.nl/comm/info/crc-calculation.php?crc=+4456210092A1400C0EEE0597055A052F05E604F504AE04C904B104A60472045E046B04C303&amp;method=hex"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en.wikipedia.org/wiki/Single-precision_floating-point_format"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lammertbies.nl/comm/info/crc-calculation.php?crc=4C5323000E0906070B0D080A0E02010F000C039000900090009000900090009000900090009000&amp;method=hex" TargetMode="External"/><Relationship Id="rId5" Type="http://schemas.openxmlformats.org/officeDocument/2006/relationships/webSettings" Target="webSettings.xml"/><Relationship Id="rId15" Type="http://schemas.openxmlformats.org/officeDocument/2006/relationships/hyperlink" Target="https://www.lammertbies.nl/comm/info/crc-calculation.php?crc=41531C00579E400C024443471901FA00EB00D900CC00BE00B500A7009E009600&amp;method=hex" TargetMode="External"/><Relationship Id="rId10" Type="http://schemas.openxmlformats.org/officeDocument/2006/relationships/hyperlink" Target="https://www.lammertbies.nl/comm/info/crc-calculation.php?crc=47543A007B2270696E73223A7B224C4544223A7B2259454C4C4F57223A302C224F52414E4745223A302C22475245454E223A302C22524544223A307D7D7D&amp;method=hex" TargetMode="External"/><Relationship Id="rId4" Type="http://schemas.openxmlformats.org/officeDocument/2006/relationships/settings" Target="settings.xml"/><Relationship Id="rId9" Type="http://schemas.openxmlformats.org/officeDocument/2006/relationships/hyperlink" Target="https://www.lammertbies.nl/comm/info/crc-calculation.php?crc=21210000&amp;method=hex" TargetMode="External"/><Relationship Id="rId14" Type="http://schemas.openxmlformats.org/officeDocument/2006/relationships/hyperlink" Target="https://en.wikipedia.org/wiki/Single-precision_floating-point_forma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B6A02BF3-191E-4256-8FFC-1B501E54FF5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8D2CBE-E7BE-4175-B110-AFD7C37F4F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184</TotalTime>
  <Pages>14</Pages>
  <Words>3947</Words>
  <Characters>22500</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26395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Attila Kolinger - M91541</dc:creator>
  <cp:keywords/>
  <dc:description/>
  <cp:lastModifiedBy>Attila Kolinger - M91541</cp:lastModifiedBy>
  <cp:revision>10</cp:revision>
  <dcterms:created xsi:type="dcterms:W3CDTF">2018-09-19T13:15:00Z</dcterms:created>
  <dcterms:modified xsi:type="dcterms:W3CDTF">2018-09-26T05:42:00Z</dcterms:modified>
</cp:coreProperties>
</file>