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</w:pPr>
      <w:r>
        <w:rPr>
          <w:rFonts w:ascii="Calibri" w:hAnsi="Calibri"/>
          <w:b/>
          <w:color w:val="000000"/>
          <w:sz w:val="44"/>
        </w:rPr>
        <w:t>Manual - Máquina Virtual com Tiny Core Linux</w:t>
      </w:r>
    </w:p>
    <w:p>
      <w:pPr>
        <w:spacing w:after="320"/>
      </w:pPr>
      <w:r>
        <w:rPr>
          <w:rFonts w:ascii="Calibri" w:hAnsi="Calibri"/>
          <w:color w:val="595959"/>
          <w:sz w:val="24"/>
        </w:rPr>
        <w:t>Oracle VirtualBox | Tarefa 05 | 11/09/2026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Este manual apresenta o procedimento para criar uma máquina virtual no Oracle VirtualBox, inicializar uma distribuição Linux leve e validar o funcionamento básico do sistema virtualizado.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1. Ambiente e materiais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1"/>
              </w:rPr>
              <w:t>Item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1"/>
              </w:rPr>
              <w:t>Configuração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VirtualBox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7.2.14r174565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Máquina virtual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Tarefa05_TinyCore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Sistema convidado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Linux 2.6 / 3.x / 4.x / 5.x (32-bit)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Distribuição Linux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Tiny Core Linux 17.1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Memória RAM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512 MB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CPU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 processador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Disco virtual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VDI de 2 GB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NAT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Mídia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TinyCore-current.iso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O Tiny Core Linux foi escolhido por ser leve, ter imagem pequena e incluir uma interface gráfica simples, adequada para validar o funcionamento da virtualização sem exigir muitos recursos do computador.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2. Preparação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Confirme a instalação do Oracle VirtualBox usando o executável VBoxManage.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Baixe o ISO TinyCore-current.iso a partir do espelho oficial do Tiny Core Linux.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Valide o arquivo com MD5: 42db5663757add090857059c096a6801.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Crie uma pasta de evidências chamada prints para armazenar as capturas da VM.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3. Criação da máquina virtual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Crie a VM com o nome Tarefa05_TinyCore e selecione o tipo Linux 2.6 / 3.x / 4.x / 5.x (32-bit).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Configure 512 MB de memória RAM, 1 CPU e 32 MB de memória de vídeo.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Adicione um disco virtual VDI de 2 GB pelo controlador SATA.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Anexe o arquivo TinyCore-current.iso ao controlador IDE como unidade de DVD.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Configure o boot primário pelo DVD e a rede em modo NAT.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4. Inicialização e testes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Após a configuração, inicie a VM em modo headless e capture os prints diretamente pelo VirtualBox. O sistema deve exibir o menu de boot do Tiny Core e, após a confirmação da inicialização, carregar a área de trabalho com a barra de aplicativos.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Estado da VM confirmado como running pelo VBoxManage.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Tela gráfica do Tiny Core carregada em resolução 1024 x 768.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Interface básica disponível com ícones de sistema, editor, ferramentas e terminal na barra inferior.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5. Prints do processo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95959"/>
          <w:sz w:val="19"/>
        </w:rPr>
        <w:t>Figura 1 - Menu de boot do Tiny Core Linux no VirtualBox.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inycore_loa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95959"/>
          <w:sz w:val="19"/>
        </w:rPr>
        <w:t>Figura 2 - Tiny Core Linux carregado com interface gráfica.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inycore_loa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95959"/>
          <w:sz w:val="19"/>
        </w:rPr>
        <w:t>Figura 3 - Área de trabalho do Tiny Core Linux em execução.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6. Conclusão</w:t>
      </w:r>
    </w:p>
    <w:p>
      <w:pPr>
        <w:spacing w:before="0" w:after="120" w:line="300" w:lineRule="auto"/>
      </w:pPr>
      <w:r>
        <w:rPr>
          <w:rFonts w:ascii="Calibri" w:hAnsi="Calibri"/>
          <w:color w:val="000000"/>
          <w:sz w:val="22"/>
        </w:rPr>
        <w:t>A máquina virtual fica criada, configurada e inicializada com sucesso ao final do procedimento. Os prints demonstram o boot e o funcionamento do sistema Tiny Core Linux dentro do Oracle VirtualBox, atendendo ao objetivo da atividade.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t>Manual de instalação e testes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Tarefa 05 - VirtualBox e Tiny Core Linux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