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Agentic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Generation Scheduling and Market Decision-Support Platform for SLDC Operations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Integrated Project Vision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Title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236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Generation Scheduling and Market Decision-Support Platform for SLDC Operations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Alternative title: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Generation Scheduling and Market Operations Co-Pilot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Modern State Load Dispatch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(SLDCs) operate in an increasingly dynamic environment characterized by:</w:t>
      </w:r>
    </w:p>
    <w:p w:rsidR="003C5236" w:rsidRPr="003C5236" w:rsidRDefault="003C5236" w:rsidP="003C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Rapid renewable energy integration</w:t>
      </w:r>
    </w:p>
    <w:p w:rsidR="003C5236" w:rsidRPr="003C5236" w:rsidRDefault="003C5236" w:rsidP="003C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Volatile short-term market prices</w:t>
      </w:r>
    </w:p>
    <w:p w:rsidR="003C5236" w:rsidRPr="003C5236" w:rsidRDefault="003C5236" w:rsidP="003C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Congestion management challenges</w:t>
      </w:r>
    </w:p>
    <w:p w:rsidR="003C5236" w:rsidRPr="003C5236" w:rsidRDefault="003C5236" w:rsidP="003C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Forecast uncertainty</w:t>
      </w:r>
    </w:p>
    <w:p w:rsidR="003C5236" w:rsidRPr="003C5236" w:rsidRDefault="003C5236" w:rsidP="003C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Tight operating reserves</w:t>
      </w:r>
    </w:p>
    <w:p w:rsidR="003C5236" w:rsidRPr="003C5236" w:rsidRDefault="003C5236" w:rsidP="003C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Increasing operational complexity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Traditional scheduling and market procurement practices rely heavily on operator experience, fragmented tools, and manual coordination. This creates limitations in:</w:t>
      </w:r>
    </w:p>
    <w:p w:rsidR="003C5236" w:rsidRPr="003C5236" w:rsidRDefault="003C5236" w:rsidP="003C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</w:p>
    <w:p w:rsidR="003C5236" w:rsidRPr="003C5236" w:rsidRDefault="003C5236" w:rsidP="003C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3C5236" w:rsidRPr="003C5236" w:rsidRDefault="003C5236" w:rsidP="003C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analysis</w:t>
      </w:r>
    </w:p>
    <w:p w:rsidR="003C5236" w:rsidRPr="003C5236" w:rsidRDefault="003C5236" w:rsidP="003C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Procurement discipline</w:t>
      </w:r>
    </w:p>
    <w:p w:rsidR="003C5236" w:rsidRPr="003C5236" w:rsidRDefault="003C5236" w:rsidP="003C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Situational awareness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This project proposes an integrated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and operational intelligence platform combining:</w:t>
      </w:r>
    </w:p>
    <w:p w:rsidR="003C5236" w:rsidRPr="003C5236" w:rsidRDefault="003C5236" w:rsidP="003C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Mathematical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for generation scheduling and market procurement</w:t>
      </w:r>
    </w:p>
    <w:p w:rsidR="003C5236" w:rsidRPr="003C5236" w:rsidRDefault="003C5236" w:rsidP="003C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>Scenario-based operational analysis</w:t>
      </w:r>
    </w:p>
    <w:p w:rsidR="003C5236" w:rsidRPr="003C5236" w:rsidRDefault="003C5236" w:rsidP="003C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Human-in-the-loop decision support for market operations</w:t>
      </w:r>
    </w:p>
    <w:p w:rsidR="003C5236" w:rsidRPr="003C5236" w:rsidRDefault="003C5236" w:rsidP="003C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Real-time situational awareness and recommendation generation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system is designed not to replace operators, but to augment decision-making through computational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and intelligent operational assistance.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SLDC-06 — Automated Generation Scheduling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Optimiser</w:t>
      </w:r>
      <w:proofErr w:type="spellEnd"/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Discipline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Operations Research + Computer Science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Design an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engine for day-ahead and real-time generation scheduling that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minimises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procurement cost while satisfying:</w:t>
      </w:r>
    </w:p>
    <w:p w:rsidR="003C5236" w:rsidRPr="003C5236" w:rsidRDefault="003C5236" w:rsidP="003C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Demand requirements</w:t>
      </w:r>
    </w:p>
    <w:p w:rsidR="003C5236" w:rsidRPr="003C5236" w:rsidRDefault="003C5236" w:rsidP="003C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Transmission constraints</w:t>
      </w:r>
    </w:p>
    <w:p w:rsidR="003C5236" w:rsidRPr="003C5236" w:rsidRDefault="003C5236" w:rsidP="003C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Ramp-rate limits</w:t>
      </w:r>
    </w:p>
    <w:p w:rsidR="003C5236" w:rsidRPr="003C5236" w:rsidRDefault="003C5236" w:rsidP="003C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Must-run obligations</w:t>
      </w:r>
    </w:p>
    <w:p w:rsidR="003C5236" w:rsidRPr="003C5236" w:rsidRDefault="003C5236" w:rsidP="003C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curtailment limits</w:t>
      </w:r>
    </w:p>
    <w:p w:rsidR="003C5236" w:rsidRPr="003C5236" w:rsidRDefault="003C5236" w:rsidP="003C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requirements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Motivation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Manual scheduling is time-intensive and may not identify cost-optimal dispatch schedules. An automated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optimiser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can:</w:t>
      </w:r>
    </w:p>
    <w:p w:rsidR="003C5236" w:rsidRPr="003C5236" w:rsidRDefault="003C5236" w:rsidP="003C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Reduce power procurement cost</w:t>
      </w:r>
    </w:p>
    <w:p w:rsidR="003C5236" w:rsidRPr="003C5236" w:rsidRDefault="003C5236" w:rsidP="003C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Improve renewable integration</w:t>
      </w:r>
    </w:p>
    <w:p w:rsidR="003C5236" w:rsidRPr="003C5236" w:rsidRDefault="003C5236" w:rsidP="003C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Enhance operational consistency</w:t>
      </w:r>
    </w:p>
    <w:p w:rsidR="003C5236" w:rsidRPr="003C5236" w:rsidRDefault="003C5236" w:rsidP="003C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Support faster rescheduling</w:t>
      </w:r>
    </w:p>
    <w:p w:rsidR="003C5236" w:rsidRPr="003C5236" w:rsidRDefault="003C5236" w:rsidP="003C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Improve transparency in dispatch decisions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Outputs</w:t>
      </w:r>
    </w:p>
    <w:p w:rsidR="003C5236" w:rsidRPr="003C5236" w:rsidRDefault="003C5236" w:rsidP="003C5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Mixed Integer Linear Programming (MILP) scheduling model</w:t>
      </w:r>
    </w:p>
    <w:p w:rsidR="003C5236" w:rsidRPr="003C5236" w:rsidRDefault="003C5236" w:rsidP="003C5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>Day-ahead and intra-day scheduling engine</w:t>
      </w:r>
    </w:p>
    <w:p w:rsidR="003C5236" w:rsidRPr="003C5236" w:rsidRDefault="003C5236" w:rsidP="003C5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comparison module</w:t>
      </w:r>
    </w:p>
    <w:p w:rsidR="003C5236" w:rsidRPr="003C5236" w:rsidRDefault="003C5236" w:rsidP="003C5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Cost-saving analytics</w:t>
      </w:r>
    </w:p>
    <w:p w:rsidR="003C5236" w:rsidRPr="003C5236" w:rsidRDefault="003C5236" w:rsidP="003C5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User-friendly operator dashboard</w:t>
      </w:r>
    </w:p>
    <w:p w:rsidR="003C5236" w:rsidRPr="003C5236" w:rsidRDefault="003C5236" w:rsidP="003C5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EMS integration specification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CW-01 —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Agentic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Decision-Support for Power Purchases and Market Operations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Discipline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AI/ML + Power Systems + Economics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Develop a human-in-the-loop decision-support system that monitors: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Demand variations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forecast errors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Transmission corridor constraints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Generator outages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prices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conditions</w:t>
      </w:r>
    </w:p>
    <w:p w:rsidR="003C5236" w:rsidRPr="003C5236" w:rsidRDefault="003C5236" w:rsidP="003C5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Frequency trends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23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recommends procurement or operational actions for market participation.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Motivation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Short-term market operations increasingly influence:</w:t>
      </w:r>
    </w:p>
    <w:p w:rsidR="003C5236" w:rsidRPr="003C5236" w:rsidRDefault="003C5236" w:rsidP="003C5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Procurement cost</w:t>
      </w:r>
    </w:p>
    <w:p w:rsidR="003C5236" w:rsidRPr="003C5236" w:rsidRDefault="003C5236" w:rsidP="003C5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3C5236" w:rsidRPr="003C5236" w:rsidRDefault="003C5236" w:rsidP="003C5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Congestion management</w:t>
      </w:r>
    </w:p>
    <w:p w:rsidR="003C5236" w:rsidRPr="003C5236" w:rsidRDefault="003C5236" w:rsidP="003C5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balancing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Operators require faster synthesis of operational information while maintaining full control over final actions.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Outputs</w:t>
      </w:r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Shortage/surplus alerts</w:t>
      </w:r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recommendation engine</w:t>
      </w:r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and demand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visualisations</w:t>
      </w:r>
      <w:proofErr w:type="spellEnd"/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comparison tools</w:t>
      </w:r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Approval-ready operational notes</w:t>
      </w:r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Post-trade analytics</w:t>
      </w:r>
    </w:p>
    <w:p w:rsidR="003C5236" w:rsidRPr="003C5236" w:rsidRDefault="003C5236" w:rsidP="003C5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Exception detection system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5236">
        <w:rPr>
          <w:rFonts w:ascii="Times New Roman" w:eastAsia="Times New Roman" w:hAnsi="Times New Roman" w:cs="Times New Roman"/>
          <w:b/>
          <w:bCs/>
          <w:sz w:val="27"/>
          <w:szCs w:val="27"/>
        </w:rPr>
        <w:t>Stretch Goal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236">
        <w:rPr>
          <w:rFonts w:ascii="Times New Roman" w:eastAsia="Times New Roman" w:hAnsi="Times New Roman" w:cs="Times New Roman"/>
          <w:sz w:val="24"/>
          <w:szCs w:val="24"/>
        </w:rPr>
        <w:t>Progress gradually toward a recommendation-oriented operational co-pilot for round-the-clock situational awareness.</w:t>
      </w:r>
      <w:proofErr w:type="gramEnd"/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Unified System Architecture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two problem statements are highly interconnected.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recommended architecture is: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Layer 1 —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3C5236" w:rsidRPr="003C5236" w:rsidRDefault="003C5236" w:rsidP="003C5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Generation scheduling</w:t>
      </w:r>
    </w:p>
    <w:p w:rsidR="003C5236" w:rsidRPr="003C5236" w:rsidRDefault="003C5236" w:rsidP="003C5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Market procurement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</w:p>
    <w:p w:rsidR="003C5236" w:rsidRPr="003C5236" w:rsidRDefault="003C5236" w:rsidP="003C5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allocation</w:t>
      </w:r>
    </w:p>
    <w:p w:rsidR="003C5236" w:rsidRPr="003C5236" w:rsidRDefault="003C5236" w:rsidP="003C5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Constraint handling</w:t>
      </w:r>
    </w:p>
    <w:p w:rsidR="003C5236" w:rsidRPr="003C5236" w:rsidRDefault="003C5236" w:rsidP="003C5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minimisation</w:t>
      </w:r>
      <w:proofErr w:type="spellEnd"/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Layer 2 — Operational Intelligence Layer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3C5236" w:rsidRPr="003C5236" w:rsidRDefault="003C5236" w:rsidP="003C5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Situational awareness</w:t>
      </w:r>
    </w:p>
    <w:p w:rsidR="003C5236" w:rsidRPr="003C5236" w:rsidRDefault="003C5236" w:rsidP="003C5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Recommendation synthesis</w:t>
      </w:r>
    </w:p>
    <w:p w:rsidR="003C5236" w:rsidRPr="003C5236" w:rsidRDefault="003C5236" w:rsidP="003C5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prioritisation</w:t>
      </w:r>
      <w:proofErr w:type="spellEnd"/>
    </w:p>
    <w:p w:rsidR="003C5236" w:rsidRPr="003C5236" w:rsidRDefault="003C5236" w:rsidP="003C5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3C5236" w:rsidRPr="003C5236" w:rsidRDefault="003C5236" w:rsidP="003C5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Operator support</w:t>
      </w:r>
    </w:p>
    <w:p w:rsidR="003C5236" w:rsidRPr="003C5236" w:rsidRDefault="003C5236" w:rsidP="003C5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interpretation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engine computes feasible and economical schedules.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operational intelligence layer assists operators in navigating uncertainty and evolving system conditions.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High-Level System Flow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Forecast Inputs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(Demand / RE / Prices / Outages)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|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</w:t>
      </w:r>
      <w:proofErr w:type="gramStart"/>
      <w:r w:rsidRPr="003C523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Constraint Processing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(Transmission / Unit / Reserve)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|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</w:t>
      </w:r>
      <w:proofErr w:type="gramStart"/>
      <w:r w:rsidRPr="003C523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MILP </w:t>
      </w:r>
      <w:proofErr w:type="spellStart"/>
      <w:r w:rsidRPr="003C5236">
        <w:rPr>
          <w:rFonts w:ascii="Courier New" w:eastAsia="Times New Roman" w:hAnsi="Courier New" w:cs="Courier New"/>
          <w:sz w:val="20"/>
        </w:rPr>
        <w:t>Optimisation</w:t>
      </w:r>
      <w:proofErr w:type="spellEnd"/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(Economic Dispatch Engine)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|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</w:t>
      </w:r>
      <w:proofErr w:type="gramStart"/>
      <w:r w:rsidRPr="003C523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Scenario Evaluation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|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</w:t>
      </w:r>
      <w:proofErr w:type="gramStart"/>
      <w:r w:rsidRPr="003C523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Operational Intelligence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|</w:t>
      </w:r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              </w:t>
      </w:r>
      <w:proofErr w:type="gramStart"/>
      <w:r w:rsidRPr="003C523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C5236" w:rsidRPr="003C5236" w:rsidRDefault="003C5236" w:rsidP="003C5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5236">
        <w:rPr>
          <w:rFonts w:ascii="Courier New" w:eastAsia="Times New Roman" w:hAnsi="Courier New" w:cs="Courier New"/>
          <w:sz w:val="20"/>
        </w:rPr>
        <w:t xml:space="preserve">             Human-in-the-Loop Actions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Core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Problem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5.1 Objective Function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Primary objective: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Minimise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total procurement and operating cost while satisfying operational constraints.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objective includes:</w:t>
      </w:r>
    </w:p>
    <w:p w:rsidR="003C5236" w:rsidRPr="003C5236" w:rsidRDefault="003C5236" w:rsidP="003C5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Generation cost</w:t>
      </w:r>
    </w:p>
    <w:p w:rsidR="003C5236" w:rsidRPr="003C5236" w:rsidRDefault="003C5236" w:rsidP="003C5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procurement cost</w:t>
      </w:r>
    </w:p>
    <w:p w:rsidR="003C5236" w:rsidRPr="003C5236" w:rsidRDefault="003C5236" w:rsidP="003C5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curtailment penalties</w:t>
      </w:r>
    </w:p>
    <w:p w:rsidR="003C5236" w:rsidRPr="003C5236" w:rsidRDefault="003C5236" w:rsidP="003C5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deficiency penalties</w:t>
      </w:r>
    </w:p>
    <w:p w:rsidR="003C5236" w:rsidRPr="003C5236" w:rsidRDefault="003C5236" w:rsidP="003C5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Load shedding penalties</w:t>
      </w:r>
    </w:p>
    <w:p w:rsidR="003C5236" w:rsidRPr="003C5236" w:rsidRDefault="003C5236" w:rsidP="003C5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Congestion-related penalties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5.2 Decision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9"/>
        <w:gridCol w:w="2968"/>
      </w:tblGrid>
      <w:tr w:rsidR="003C5236" w:rsidRPr="003C5236" w:rsidTr="003C5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Pi,t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 output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Ui,t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Unit commitment status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Mt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Market purchase/sale quantity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Reserve procurement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Curtt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curtailment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LSt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Load shedding</w:t>
            </w:r>
          </w:p>
        </w:tc>
      </w:tr>
    </w:tbl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Operational Constraints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6.1 Power Balance Constraint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Total generation and purchases must satisfy demand.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3C5236" w:rsidRPr="003C5236" w:rsidRDefault="003C5236" w:rsidP="003C5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Conventional generation</w:t>
      </w:r>
    </w:p>
    <w:p w:rsidR="003C5236" w:rsidRPr="003C5236" w:rsidRDefault="003C5236" w:rsidP="003C5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generation</w:t>
      </w:r>
    </w:p>
    <w:p w:rsidR="003C5236" w:rsidRPr="003C5236" w:rsidRDefault="003C5236" w:rsidP="003C5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purchases</w:t>
      </w:r>
    </w:p>
    <w:p w:rsidR="003C5236" w:rsidRPr="003C5236" w:rsidRDefault="003C5236" w:rsidP="003C5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System losses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6.2 Generator Limits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Each generating unit must operate within:</w:t>
      </w:r>
    </w:p>
    <w:p w:rsidR="003C5236" w:rsidRPr="003C5236" w:rsidRDefault="003C5236" w:rsidP="003C5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Minimum output</w:t>
      </w:r>
    </w:p>
    <w:p w:rsidR="003C5236" w:rsidRPr="003C5236" w:rsidRDefault="003C5236" w:rsidP="003C5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Maximum output</w:t>
      </w:r>
    </w:p>
    <w:p w:rsidR="003C5236" w:rsidRPr="003C5236" w:rsidRDefault="003C5236" w:rsidP="003C5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Technical minimum constraints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6.3 Ramp-Rate Constraints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Generator output changes must remain within allowable ramping capability.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Important for:</w:t>
      </w:r>
    </w:p>
    <w:p w:rsidR="003C5236" w:rsidRPr="003C5236" w:rsidRDefault="003C5236" w:rsidP="003C52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Thermal units</w:t>
      </w:r>
    </w:p>
    <w:p w:rsidR="003C5236" w:rsidRPr="003C5236" w:rsidRDefault="003C5236" w:rsidP="003C52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Hydro scheduling</w:t>
      </w:r>
    </w:p>
    <w:p w:rsidR="003C5236" w:rsidRPr="003C5236" w:rsidRDefault="003C5236" w:rsidP="003C52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>Fast response balancing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6.4 Transmission Constraints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Transmission corridor loading limits must be respected.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Initial implementation:</w:t>
      </w:r>
    </w:p>
    <w:p w:rsidR="003C5236" w:rsidRPr="003C5236" w:rsidRDefault="003C5236" w:rsidP="003C52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Corridor-based limits</w:t>
      </w:r>
    </w:p>
    <w:p w:rsidR="003C5236" w:rsidRPr="003C5236" w:rsidRDefault="003C5236" w:rsidP="003C52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Simplified DC load flow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Advanced implementation:</w:t>
      </w:r>
    </w:p>
    <w:p w:rsidR="003C5236" w:rsidRPr="003C5236" w:rsidRDefault="003C5236" w:rsidP="003C52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PTDF-based congestion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modelling</w:t>
      </w:r>
      <w:proofErr w:type="spellEnd"/>
    </w:p>
    <w:p w:rsidR="003C5236" w:rsidRPr="003C5236" w:rsidRDefault="003C5236" w:rsidP="003C52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Security-constrained dispatch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6.5 Must-Run Obligations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Applicable for:</w:t>
      </w:r>
    </w:p>
    <w:p w:rsidR="003C5236" w:rsidRPr="003C5236" w:rsidRDefault="003C5236" w:rsidP="003C5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Nuclear generation</w:t>
      </w:r>
    </w:p>
    <w:p w:rsidR="003C5236" w:rsidRPr="003C5236" w:rsidRDefault="003C5236" w:rsidP="003C5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Certain hydro schedules</w:t>
      </w:r>
    </w:p>
    <w:p w:rsidR="003C5236" w:rsidRPr="003C5236" w:rsidRDefault="003C5236" w:rsidP="003C5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Must-run renewable generation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6.6 Reserve Constraints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Maintain sufficient reserves for:</w:t>
      </w:r>
    </w:p>
    <w:p w:rsidR="003C5236" w:rsidRPr="003C5236" w:rsidRDefault="003C5236" w:rsidP="003C5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Frequency support</w:t>
      </w:r>
    </w:p>
    <w:p w:rsidR="003C5236" w:rsidRPr="003C5236" w:rsidRDefault="003C5236" w:rsidP="003C5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Contingencies</w:t>
      </w:r>
    </w:p>
    <w:p w:rsidR="003C5236" w:rsidRPr="003C5236" w:rsidRDefault="003C5236" w:rsidP="003C5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variability</w:t>
      </w:r>
    </w:p>
    <w:p w:rsidR="003C5236" w:rsidRPr="003C5236" w:rsidRDefault="003C5236" w:rsidP="003C5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Sudden outages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Why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Alone is </w:t>
      </w:r>
      <w:proofErr w:type="gramStart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</w:t>
      </w:r>
      <w:proofErr w:type="gramEnd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Sufficient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key insight of this project is that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alone does not fully solve operational decision-making.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optimiser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determines:</w:t>
      </w:r>
    </w:p>
    <w:p w:rsidR="003C5236" w:rsidRPr="003C5236" w:rsidRDefault="003C5236" w:rsidP="003C52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Optimal dispatch</w:t>
      </w:r>
    </w:p>
    <w:p w:rsidR="003C5236" w:rsidRPr="003C5236" w:rsidRDefault="003C5236" w:rsidP="003C52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Required market quantum</w:t>
      </w:r>
    </w:p>
    <w:p w:rsidR="003C5236" w:rsidRPr="003C5236" w:rsidRDefault="003C5236" w:rsidP="003C52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Feasible schedules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However, operators still face several practical decisions: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Whether to buy immediately or defer procurement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DAM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RTM procurement choice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staggered procurement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Response to evolving renewable deviations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Congestion risk handling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Frequency-sensitive operational decisions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preservation strategy</w:t>
      </w:r>
    </w:p>
    <w:p w:rsidR="003C5236" w:rsidRPr="003C5236" w:rsidRDefault="003C5236" w:rsidP="003C5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Handling uncertain forecasts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These are operational navigation problems rather than pure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problems.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Role of the Operational Intelligence Layer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operational intelligence layer should not be viewed as an autonomous trading system.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Instead, it functions as: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A Human-in-the-Loop Operational Co-Pilot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Its responsibilities include:</w:t>
      </w:r>
    </w:p>
    <w:p w:rsidR="003C5236" w:rsidRPr="003C5236" w:rsidRDefault="003C5236" w:rsidP="003C5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Continuous monitoring</w:t>
      </w:r>
    </w:p>
    <w:p w:rsidR="003C5236" w:rsidRPr="003C5236" w:rsidRDefault="003C5236" w:rsidP="003C5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Information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prioritisation</w:t>
      </w:r>
      <w:proofErr w:type="spellEnd"/>
    </w:p>
    <w:p w:rsidR="003C5236" w:rsidRPr="003C5236" w:rsidRDefault="003C5236" w:rsidP="003C5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Risk identification</w:t>
      </w:r>
    </w:p>
    <w:p w:rsidR="003C5236" w:rsidRPr="003C5236" w:rsidRDefault="003C5236" w:rsidP="003C5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Recommendation generation</w:t>
      </w:r>
    </w:p>
    <w:p w:rsidR="003C5236" w:rsidRPr="003C5236" w:rsidRDefault="003C5236" w:rsidP="003C5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Operational explanation</w:t>
      </w:r>
    </w:p>
    <w:p w:rsidR="003C5236" w:rsidRPr="003C5236" w:rsidRDefault="003C5236" w:rsidP="003C5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Cognitive load reduction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final operational authority always remains with SLDC operators.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High-Value Operational Intelligence Functions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9.1 Procurement Timing Recommendations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C5236" w:rsidRPr="003C5236" w:rsidRDefault="003C5236" w:rsidP="003C52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RTM Gate-1 price is high</w:t>
      </w:r>
    </w:p>
    <w:p w:rsidR="003C5236" w:rsidRPr="003C5236" w:rsidRDefault="003C5236" w:rsidP="003C52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Historical patterns suggest softer prices later</w:t>
      </w:r>
    </w:p>
    <w:p w:rsidR="003C5236" w:rsidRPr="003C5236" w:rsidRDefault="003C5236" w:rsidP="003C52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Wind uncertainty remains moderate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3C5236" w:rsidRPr="003C5236" w:rsidRDefault="003C5236" w:rsidP="003C52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Procure partial quantum now</w:t>
      </w:r>
    </w:p>
    <w:p w:rsidR="003C5236" w:rsidRPr="003C5236" w:rsidRDefault="003C5236" w:rsidP="003C52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Defer remaining procurement to later gate closure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9.2 Exception Detection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C5236" w:rsidRPr="003C5236" w:rsidRDefault="003C5236" w:rsidP="003C5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Generator ramp inconsistency</w:t>
      </w:r>
    </w:p>
    <w:p w:rsidR="003C5236" w:rsidRPr="003C5236" w:rsidRDefault="003C5236" w:rsidP="003C5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Corridor nearing congestion threshold</w:t>
      </w:r>
    </w:p>
    <w:p w:rsidR="003C5236" w:rsidRPr="003C5236" w:rsidRDefault="003C5236" w:rsidP="003C5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forecast anomalies</w:t>
      </w:r>
    </w:p>
    <w:p w:rsidR="003C5236" w:rsidRPr="003C5236" w:rsidRDefault="003C5236" w:rsidP="003C5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exhaustion risk</w:t>
      </w:r>
    </w:p>
    <w:p w:rsidR="003C5236" w:rsidRPr="003C5236" w:rsidRDefault="003C5236" w:rsidP="003C5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Persistent frequency deviations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9.3 Situational Awareness Summaries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Instead of operators monitoring multiple dashboards simultaneously, the system provides concise summaries such as:</w:t>
      </w:r>
    </w:p>
    <w:p w:rsidR="003C5236" w:rsidRPr="003C5236" w:rsidRDefault="003C5236" w:rsidP="003C52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Expected shortage risk</w:t>
      </w:r>
    </w:p>
    <w:p w:rsidR="003C5236" w:rsidRPr="003C5236" w:rsidRDefault="003C5236" w:rsidP="003C52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Congestion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watchlist</w:t>
      </w:r>
      <w:proofErr w:type="spellEnd"/>
    </w:p>
    <w:p w:rsidR="003C5236" w:rsidRPr="003C5236" w:rsidRDefault="003C5236" w:rsidP="003C52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volatility alerts</w:t>
      </w:r>
    </w:p>
    <w:p w:rsidR="003C5236" w:rsidRPr="003C5236" w:rsidRDefault="003C5236" w:rsidP="003C52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uncertainty warnings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9.4 Counterfactual and Post-Trade Analytics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C5236" w:rsidRPr="003C5236" w:rsidRDefault="003C5236" w:rsidP="003C5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Alternative procurement strategies</w:t>
      </w:r>
    </w:p>
    <w:p w:rsidR="003C5236" w:rsidRPr="003C5236" w:rsidRDefault="003C5236" w:rsidP="003C5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Avoided costs</w:t>
      </w:r>
    </w:p>
    <w:p w:rsidR="003C5236" w:rsidRPr="003C5236" w:rsidRDefault="003C5236" w:rsidP="003C5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Missed opportunities</w:t>
      </w:r>
    </w:p>
    <w:p w:rsidR="003C5236" w:rsidRPr="003C5236" w:rsidRDefault="003C5236" w:rsidP="003C5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timing analysis</w:t>
      </w:r>
    </w:p>
    <w:p w:rsidR="003C5236" w:rsidRPr="003C5236" w:rsidRDefault="003C5236" w:rsidP="003C5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Forecast deviation impact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9.5 Learning and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Behavioural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system may identify:</w:t>
      </w:r>
    </w:p>
    <w:p w:rsidR="003C5236" w:rsidRPr="003C5236" w:rsidRDefault="003C5236" w:rsidP="003C52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Recurring congestion patterns</w:t>
      </w:r>
    </w:p>
    <w:p w:rsidR="003C5236" w:rsidRPr="003C5236" w:rsidRDefault="003C5236" w:rsidP="003C52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Market price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trends</w:t>
      </w:r>
    </w:p>
    <w:p w:rsidR="003C5236" w:rsidRPr="003C5236" w:rsidRDefault="003C5236" w:rsidP="003C52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Forecast biases</w:t>
      </w:r>
    </w:p>
    <w:p w:rsidR="003C5236" w:rsidRPr="003C5236" w:rsidRDefault="003C5236" w:rsidP="003C52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Seasonal operational patterns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9"/>
        <w:gridCol w:w="3302"/>
      </w:tblGrid>
      <w:tr w:rsidR="003C5236" w:rsidRPr="003C5236" w:rsidTr="003C5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Optimisation</w:t>
            </w:r>
            <w:proofErr w:type="spellEnd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Pyomo</w:t>
            </w:r>
            <w:proofErr w:type="spellEnd"/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Solver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Gurobi</w:t>
            </w:r>
            <w:proofErr w:type="spellEnd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CBC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APIs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TimescaleDB</w:t>
            </w:r>
            <w:proofErr w:type="spellEnd"/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Kafka /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Streams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Scheduling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Apache Airflow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+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ML Layer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-learn /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</w:tr>
    </w:tbl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Data Requirements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11.1 Forecast Data</w:t>
      </w:r>
    </w:p>
    <w:p w:rsidR="003C5236" w:rsidRPr="003C5236" w:rsidRDefault="003C5236" w:rsidP="003C5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Demand forecast</w:t>
      </w:r>
    </w:p>
    <w:p w:rsidR="003C5236" w:rsidRPr="003C5236" w:rsidRDefault="003C5236" w:rsidP="003C5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>Solar forecast</w:t>
      </w:r>
    </w:p>
    <w:p w:rsidR="003C5236" w:rsidRPr="003C5236" w:rsidRDefault="003C5236" w:rsidP="003C5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Wind forecast</w:t>
      </w:r>
    </w:p>
    <w:p w:rsidR="003C5236" w:rsidRPr="003C5236" w:rsidRDefault="003C5236" w:rsidP="003C5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Weather data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11.2 Operational Data</w:t>
      </w:r>
    </w:p>
    <w:p w:rsidR="003C5236" w:rsidRPr="003C5236" w:rsidRDefault="003C5236" w:rsidP="003C52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Generator availability</w:t>
      </w:r>
    </w:p>
    <w:p w:rsidR="003C5236" w:rsidRPr="003C5236" w:rsidRDefault="003C5236" w:rsidP="003C52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Ramp limits</w:t>
      </w:r>
    </w:p>
    <w:p w:rsidR="003C5236" w:rsidRPr="003C5236" w:rsidRDefault="003C5236" w:rsidP="003C52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Unit costs</w:t>
      </w:r>
    </w:p>
    <w:p w:rsidR="003C5236" w:rsidRPr="003C5236" w:rsidRDefault="003C5236" w:rsidP="003C52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Outage schedules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11.3 Network Data</w:t>
      </w:r>
    </w:p>
    <w:p w:rsidR="003C5236" w:rsidRPr="003C5236" w:rsidRDefault="003C5236" w:rsidP="003C52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Corridor limits</w:t>
      </w:r>
    </w:p>
    <w:p w:rsidR="003C5236" w:rsidRPr="003C5236" w:rsidRDefault="003C5236" w:rsidP="003C52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Transmission outages</w:t>
      </w:r>
    </w:p>
    <w:p w:rsidR="003C5236" w:rsidRPr="003C5236" w:rsidRDefault="003C5236" w:rsidP="003C52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Congestion information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11.4 Market Data</w:t>
      </w:r>
    </w:p>
    <w:p w:rsidR="003C5236" w:rsidRPr="003C5236" w:rsidRDefault="003C5236" w:rsidP="003C5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DAM prices</w:t>
      </w:r>
    </w:p>
    <w:p w:rsidR="003C5236" w:rsidRPr="003C5236" w:rsidRDefault="003C5236" w:rsidP="003C5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RTM prices</w:t>
      </w:r>
    </w:p>
    <w:p w:rsidR="003C5236" w:rsidRPr="003C5236" w:rsidRDefault="003C5236" w:rsidP="003C5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Ancillary service prices</w:t>
      </w:r>
    </w:p>
    <w:p w:rsidR="003C5236" w:rsidRPr="003C5236" w:rsidRDefault="003C5236" w:rsidP="003C5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clearing volumes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11.5 Real-Time Operational Data</w:t>
      </w:r>
    </w:p>
    <w:p w:rsidR="003C5236" w:rsidRPr="003C5236" w:rsidRDefault="003C5236" w:rsidP="003C52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SCADA telemetry</w:t>
      </w:r>
    </w:p>
    <w:p w:rsidR="003C5236" w:rsidRPr="003C5236" w:rsidRDefault="003C5236" w:rsidP="003C52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Frequency trends</w:t>
      </w:r>
    </w:p>
    <w:p w:rsidR="003C5236" w:rsidRPr="003C5236" w:rsidRDefault="003C5236" w:rsidP="003C52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Drawal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patterns</w:t>
      </w:r>
    </w:p>
    <w:p w:rsidR="003C5236" w:rsidRPr="003C5236" w:rsidRDefault="003C5236" w:rsidP="003C52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Reserve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Scenario Engine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scenario engine is one of the highest-value modules.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Operators should be able to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8"/>
        <w:gridCol w:w="2774"/>
      </w:tblGrid>
      <w:tr w:rsidR="003C5236" w:rsidRPr="003C5236" w:rsidTr="003C5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Normal forecast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High Demand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Heat-wave or demand surge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 Drop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Wind or solar collapse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Corridor Trip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Congestion contingency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Price Spike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RTM volatility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 Outage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Sudden unit outage</w:t>
            </w:r>
          </w:p>
        </w:tc>
      </w:tr>
    </w:tbl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Outputs include:</w:t>
      </w:r>
    </w:p>
    <w:p w:rsidR="003C5236" w:rsidRPr="003C5236" w:rsidRDefault="003C5236" w:rsidP="003C5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Cost impact</w:t>
      </w:r>
    </w:p>
    <w:p w:rsidR="003C5236" w:rsidRPr="003C5236" w:rsidRDefault="003C5236" w:rsidP="003C5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Reserve sufficiency</w:t>
      </w:r>
    </w:p>
    <w:p w:rsidR="003C5236" w:rsidRPr="003C5236" w:rsidRDefault="003C5236" w:rsidP="003C5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curtailment</w:t>
      </w:r>
    </w:p>
    <w:p w:rsidR="003C5236" w:rsidRPr="003C5236" w:rsidRDefault="003C5236" w:rsidP="003C5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Congestion risk</w:t>
      </w:r>
    </w:p>
    <w:p w:rsidR="003C5236" w:rsidRPr="003C5236" w:rsidRDefault="003C5236" w:rsidP="003C5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exposure risk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Stochastic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(Stretch Goal)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stretch objective is to extend deterministic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into uncertainty-aware scheduling.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Instead of using a single forecast value: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Wind forecast:</w:t>
      </w:r>
    </w:p>
    <w:p w:rsidR="003C5236" w:rsidRPr="003C5236" w:rsidRDefault="003C5236" w:rsidP="003C52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P10 = 2200 MW</w:t>
      </w:r>
    </w:p>
    <w:p w:rsidR="003C5236" w:rsidRPr="003C5236" w:rsidRDefault="003C5236" w:rsidP="003C52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P50 = 3000 MW</w:t>
      </w:r>
    </w:p>
    <w:p w:rsidR="003C5236" w:rsidRPr="003C5236" w:rsidRDefault="003C5236" w:rsidP="003C52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P90 = 3800 MW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optimiser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evaluates multiple uncertainty scenarios.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Potential techniques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81"/>
        <w:gridCol w:w="2555"/>
      </w:tblGrid>
      <w:tr w:rsidR="003C5236" w:rsidRPr="003C5236" w:rsidTr="003C5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Scenario-based stochastic MILP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uncertainty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Robust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optimisation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Worst-case scheduling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Monte Carlo simulation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Risk analysis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Bayesian updating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Forecast correction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bidding policy</w:t>
            </w:r>
          </w:p>
        </w:tc>
      </w:tr>
    </w:tbl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Human-in-the-Loop Design Principle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This project should explicitly avoid unrestricted autonomous operational control.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system should:</w:t>
      </w:r>
    </w:p>
    <w:p w:rsidR="003C5236" w:rsidRPr="003C5236" w:rsidRDefault="003C5236" w:rsidP="003C5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Recommend actions</w:t>
      </w:r>
    </w:p>
    <w:p w:rsidR="003C5236" w:rsidRPr="003C5236" w:rsidRDefault="003C5236" w:rsidP="003C5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Explain reasoning</w:t>
      </w:r>
    </w:p>
    <w:p w:rsidR="003C5236" w:rsidRPr="003C5236" w:rsidRDefault="003C5236" w:rsidP="003C5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Provide confidence indicators</w:t>
      </w:r>
    </w:p>
    <w:p w:rsidR="003C5236" w:rsidRPr="003C5236" w:rsidRDefault="003C5236" w:rsidP="003C5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Allow operator approval or override</w:t>
      </w:r>
    </w:p>
    <w:p w:rsidR="003C5236" w:rsidRPr="003C5236" w:rsidRDefault="003C5236" w:rsidP="003C5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Maintain complete audit logs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This is essential for:</w:t>
      </w:r>
    </w:p>
    <w:p w:rsidR="003C5236" w:rsidRPr="003C5236" w:rsidRDefault="003C5236" w:rsidP="003C52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Operational safety</w:t>
      </w:r>
    </w:p>
    <w:p w:rsidR="003C5236" w:rsidRPr="003C5236" w:rsidRDefault="003C5236" w:rsidP="003C52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Regulatory acceptance</w:t>
      </w:r>
    </w:p>
    <w:p w:rsidR="003C5236" w:rsidRPr="003C5236" w:rsidRDefault="003C5236" w:rsidP="003C52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Cyber-security considerations</w:t>
      </w:r>
    </w:p>
    <w:p w:rsidR="003C5236" w:rsidRPr="003C5236" w:rsidRDefault="003C5236" w:rsidP="003C52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Trustworthiness</w:t>
      </w:r>
    </w:p>
    <w:p w:rsidR="003C5236" w:rsidRPr="003C5236" w:rsidRDefault="003C5236" w:rsidP="003C52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Utility adoption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Proposed MVP (Minimum Viable Product)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 realistic first implementation should focus on: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Inputs</w:t>
      </w:r>
    </w:p>
    <w:p w:rsidR="003C5236" w:rsidRPr="003C5236" w:rsidRDefault="003C5236" w:rsidP="003C5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Historical demand</w:t>
      </w:r>
    </w:p>
    <w:p w:rsidR="003C5236" w:rsidRPr="003C5236" w:rsidRDefault="003C5236" w:rsidP="003C5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Historical RTM/DAM prices</w:t>
      </w:r>
    </w:p>
    <w:p w:rsidR="003C5236" w:rsidRPr="003C5236" w:rsidRDefault="003C5236" w:rsidP="003C5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Simplified generator fleet</w:t>
      </w:r>
    </w:p>
    <w:p w:rsidR="003C5236" w:rsidRPr="003C5236" w:rsidRDefault="003C5236" w:rsidP="003C5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Corridor constraints</w:t>
      </w:r>
    </w:p>
    <w:p w:rsidR="003C5236" w:rsidRPr="003C5236" w:rsidRDefault="003C5236" w:rsidP="003C5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forecasts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Outputs</w:t>
      </w:r>
    </w:p>
    <w:p w:rsidR="003C5236" w:rsidRPr="003C5236" w:rsidRDefault="003C5236" w:rsidP="003C5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Optimal dispatch schedule</w:t>
      </w:r>
    </w:p>
    <w:p w:rsidR="003C5236" w:rsidRPr="003C5236" w:rsidRDefault="003C5236" w:rsidP="003C5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RTM purchase recommendation</w:t>
      </w:r>
    </w:p>
    <w:p w:rsidR="003C5236" w:rsidRPr="003C5236" w:rsidRDefault="003C5236" w:rsidP="003C5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comparison</w:t>
      </w:r>
    </w:p>
    <w:p w:rsidR="003C5236" w:rsidRPr="003C5236" w:rsidRDefault="003C5236" w:rsidP="003C5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Cost comparison analytics</w:t>
      </w:r>
    </w:p>
    <w:p w:rsidR="003C5236" w:rsidRPr="003C5236" w:rsidRDefault="003C5236" w:rsidP="003C5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Operator dashboard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Time Resolution</w:t>
      </w:r>
    </w:p>
    <w:p w:rsidR="003C5236" w:rsidRPr="003C5236" w:rsidRDefault="003C5236" w:rsidP="003C52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96 time blocks/day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Initial Scope</w:t>
      </w:r>
    </w:p>
    <w:p w:rsidR="003C5236" w:rsidRPr="003C5236" w:rsidRDefault="003C5236" w:rsidP="003C5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Offline simulation environment</w:t>
      </w:r>
    </w:p>
    <w:p w:rsidR="003C5236" w:rsidRPr="003C5236" w:rsidRDefault="003C5236" w:rsidP="003C5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Historical replay analysis</w:t>
      </w:r>
    </w:p>
    <w:p w:rsidR="003C5236" w:rsidRPr="003C5236" w:rsidRDefault="003C5236" w:rsidP="003C5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Limited real-time integration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This approach reduces implementation complexity while demonstrating value.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Implementation Roadmap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1 — Problem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Formalisation</w:t>
      </w:r>
      <w:proofErr w:type="spellEnd"/>
    </w:p>
    <w:p w:rsidR="003C5236" w:rsidRPr="003C5236" w:rsidRDefault="003C5236" w:rsidP="003C5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Define objective functions</w:t>
      </w:r>
    </w:p>
    <w:p w:rsidR="003C5236" w:rsidRPr="003C5236" w:rsidRDefault="003C5236" w:rsidP="003C5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Define constraints</w:t>
      </w:r>
    </w:p>
    <w:p w:rsidR="003C5236" w:rsidRPr="003C5236" w:rsidRDefault="003C5236" w:rsidP="003C5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Define market participation logic</w:t>
      </w:r>
    </w:p>
    <w:p w:rsidR="003C5236" w:rsidRPr="003C5236" w:rsidRDefault="003C5236" w:rsidP="003C5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Establish scheduling horizon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Data Infrastructure</w:t>
      </w:r>
    </w:p>
    <w:p w:rsidR="003C5236" w:rsidRPr="003C5236" w:rsidRDefault="003C5236" w:rsidP="003C5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Historical database setup</w:t>
      </w:r>
    </w:p>
    <w:p w:rsidR="003C5236" w:rsidRPr="003C5236" w:rsidRDefault="003C5236" w:rsidP="003C5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Data ingestion pipelines</w:t>
      </w:r>
    </w:p>
    <w:p w:rsidR="003C5236" w:rsidRPr="003C5236" w:rsidRDefault="003C5236" w:rsidP="003C5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Forecast integration</w:t>
      </w:r>
    </w:p>
    <w:p w:rsidR="003C5236" w:rsidRPr="003C5236" w:rsidRDefault="003C5236" w:rsidP="003C5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data integration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 — </w:t>
      </w:r>
      <w:proofErr w:type="spellStart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Engine</w:t>
      </w:r>
    </w:p>
    <w:p w:rsidR="003C5236" w:rsidRPr="003C5236" w:rsidRDefault="003C5236" w:rsidP="003C5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MILP formulation</w:t>
      </w:r>
    </w:p>
    <w:p w:rsidR="003C5236" w:rsidRPr="003C5236" w:rsidRDefault="003C5236" w:rsidP="003C5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Solver integration</w:t>
      </w:r>
    </w:p>
    <w:p w:rsidR="003C5236" w:rsidRPr="003C5236" w:rsidRDefault="003C5236" w:rsidP="003C5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Day-ahead scheduling</w:t>
      </w:r>
    </w:p>
    <w:p w:rsidR="003C5236" w:rsidRPr="003C5236" w:rsidRDefault="003C5236" w:rsidP="003C5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Real-time rescheduling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4 — Scenario Engine</w:t>
      </w:r>
    </w:p>
    <w:p w:rsidR="003C5236" w:rsidRPr="003C5236" w:rsidRDefault="003C5236" w:rsidP="003C52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Contingency analysis</w:t>
      </w:r>
    </w:p>
    <w:p w:rsidR="003C5236" w:rsidRPr="003C5236" w:rsidRDefault="003C5236" w:rsidP="003C52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uncertainty scenarios</w:t>
      </w:r>
    </w:p>
    <w:p w:rsidR="003C5236" w:rsidRPr="003C5236" w:rsidRDefault="003C5236" w:rsidP="003C52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Cost-risk evaluation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Operational Intelligence Layer</w:t>
      </w:r>
    </w:p>
    <w:p w:rsidR="003C5236" w:rsidRPr="003C5236" w:rsidRDefault="003C5236" w:rsidP="003C5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Alert engine</w:t>
      </w:r>
    </w:p>
    <w:p w:rsidR="003C5236" w:rsidRPr="003C5236" w:rsidRDefault="003C5236" w:rsidP="003C5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Recommendation system</w:t>
      </w:r>
    </w:p>
    <w:p w:rsidR="003C5236" w:rsidRPr="003C5236" w:rsidRDefault="003C5236" w:rsidP="003C5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Exception detection</w:t>
      </w:r>
    </w:p>
    <w:p w:rsidR="003C5236" w:rsidRPr="003C5236" w:rsidRDefault="003C5236" w:rsidP="003C5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Situational summaries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Dashboard and User Interface</w:t>
      </w:r>
    </w:p>
    <w:p w:rsidR="003C5236" w:rsidRPr="003C5236" w:rsidRDefault="003C5236" w:rsidP="003C5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visualisation</w:t>
      </w:r>
      <w:proofErr w:type="spellEnd"/>
    </w:p>
    <w:p w:rsidR="003C5236" w:rsidRPr="003C5236" w:rsidRDefault="003C5236" w:rsidP="003C5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Approval workflow</w:t>
      </w:r>
    </w:p>
    <w:p w:rsidR="003C5236" w:rsidRPr="003C5236" w:rsidRDefault="003C5236" w:rsidP="003C5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3C5236" w:rsidRPr="003C5236" w:rsidRDefault="003C5236" w:rsidP="003C5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comparison tools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— Advanced Research Extensions</w:t>
      </w:r>
    </w:p>
    <w:p w:rsidR="003C5236" w:rsidRPr="003C5236" w:rsidRDefault="003C5236" w:rsidP="003C5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Stochastic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</w:p>
    <w:p w:rsidR="003C5236" w:rsidRPr="003C5236" w:rsidRDefault="003C5236" w:rsidP="003C5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Adaptive forecasting</w:t>
      </w:r>
    </w:p>
    <w:p w:rsidR="003C5236" w:rsidRPr="003C5236" w:rsidRDefault="003C5236" w:rsidP="003C5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Learning-based bidding assistance</w:t>
      </w:r>
    </w:p>
    <w:p w:rsidR="003C5236" w:rsidRPr="003C5236" w:rsidRDefault="003C5236" w:rsidP="003C5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Advanced congestion forecasting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Expected Benefits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 Benefits</w:t>
      </w:r>
    </w:p>
    <w:p w:rsidR="003C5236" w:rsidRPr="003C5236" w:rsidRDefault="003C5236" w:rsidP="003C5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Faster decision-making</w:t>
      </w:r>
    </w:p>
    <w:p w:rsidR="003C5236" w:rsidRPr="003C5236" w:rsidRDefault="003C5236" w:rsidP="003C5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Reduced operator cognitive load</w:t>
      </w:r>
    </w:p>
    <w:p w:rsidR="003C5236" w:rsidRPr="003C5236" w:rsidRDefault="003C5236" w:rsidP="003C5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Improved situational awareness</w:t>
      </w:r>
    </w:p>
    <w:p w:rsidR="003C5236" w:rsidRPr="003C5236" w:rsidRDefault="003C5236" w:rsidP="003C5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Better renewable integration</w:t>
      </w:r>
    </w:p>
    <w:p w:rsidR="003C5236" w:rsidRPr="003C5236" w:rsidRDefault="003C5236" w:rsidP="003C5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>Improved reserve management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Economic Benefits</w:t>
      </w:r>
    </w:p>
    <w:p w:rsidR="003C5236" w:rsidRPr="003C5236" w:rsidRDefault="003C5236" w:rsidP="003C5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Reduced procurement cost</w:t>
      </w:r>
    </w:p>
    <w:p w:rsidR="003C5236" w:rsidRPr="003C5236" w:rsidRDefault="003C5236" w:rsidP="003C5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Better market timing</w:t>
      </w:r>
    </w:p>
    <w:p w:rsidR="003C5236" w:rsidRPr="003C5236" w:rsidRDefault="003C5236" w:rsidP="003C5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Reduced congestion penalties</w:t>
      </w:r>
    </w:p>
    <w:p w:rsidR="003C5236" w:rsidRPr="003C5236" w:rsidRDefault="003C5236" w:rsidP="003C5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Lower deviation exposure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236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Benefits</w:t>
      </w:r>
    </w:p>
    <w:p w:rsidR="003C5236" w:rsidRPr="003C5236" w:rsidRDefault="003C5236" w:rsidP="003C5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Foundation for future smart dispatch systems</w:t>
      </w:r>
    </w:p>
    <w:p w:rsidR="003C5236" w:rsidRPr="003C5236" w:rsidRDefault="003C5236" w:rsidP="003C5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Better commercial operations analytics</w:t>
      </w:r>
    </w:p>
    <w:p w:rsidR="003C5236" w:rsidRPr="003C5236" w:rsidRDefault="003C5236" w:rsidP="003C5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Improved institutional knowledge retention</w:t>
      </w:r>
    </w:p>
    <w:p w:rsidR="003C5236" w:rsidRPr="003C5236" w:rsidRDefault="003C5236" w:rsidP="003C5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Enhanced operational transparency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Research Contribution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This project can be positioned academically as:</w:t>
      </w:r>
    </w:p>
    <w:p w:rsidR="003C5236" w:rsidRPr="003C5236" w:rsidRDefault="003C5236" w:rsidP="003C52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A human-supervised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and operational intelligence framework for short-term power system commercial operations under renewable uncertainty.</w:t>
      </w:r>
      <w:proofErr w:type="gramEnd"/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Potential research contributions include:</w:t>
      </w:r>
    </w:p>
    <w:p w:rsidR="003C5236" w:rsidRPr="003C5236" w:rsidRDefault="003C5236" w:rsidP="003C5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Human-in-the-loop operational AI</w:t>
      </w:r>
    </w:p>
    <w:p w:rsidR="003C5236" w:rsidRPr="003C5236" w:rsidRDefault="003C5236" w:rsidP="003C5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Market-aware generation scheduling</w:t>
      </w:r>
    </w:p>
    <w:p w:rsidR="003C5236" w:rsidRPr="003C5236" w:rsidRDefault="003C5236" w:rsidP="003C5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Explainable operational recommendations</w:t>
      </w:r>
    </w:p>
    <w:p w:rsidR="003C5236" w:rsidRPr="003C5236" w:rsidRDefault="003C5236" w:rsidP="003C5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 uncertainty management</w:t>
      </w:r>
    </w:p>
    <w:p w:rsidR="003C5236" w:rsidRPr="003C5236" w:rsidRDefault="003C5236" w:rsidP="003C5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and operational intelligence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Suggested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9"/>
        <w:gridCol w:w="4114"/>
      </w:tblGrid>
      <w:tr w:rsidR="003C5236" w:rsidRPr="003C5236" w:rsidTr="003C5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 Expert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constraints and dispatch logic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OR Specialist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MILP formulation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Forecasting and predictive analytics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APIs and orchestration</w:t>
            </w:r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Frontend Developer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and </w:t>
            </w:r>
            <w:proofErr w:type="spellStart"/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visualisation</w:t>
            </w:r>
            <w:proofErr w:type="spellEnd"/>
          </w:p>
        </w:tc>
      </w:tr>
      <w:tr w:rsidR="003C5236" w:rsidRPr="003C5236" w:rsidTr="003C5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Domain Expert</w:t>
            </w:r>
          </w:p>
        </w:tc>
        <w:tc>
          <w:tcPr>
            <w:tcW w:w="0" w:type="auto"/>
            <w:vAlign w:val="center"/>
            <w:hideMark/>
          </w:tcPr>
          <w:p w:rsidR="003C5236" w:rsidRPr="003C5236" w:rsidRDefault="003C5236" w:rsidP="003C5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236">
              <w:rPr>
                <w:rFonts w:ascii="Times New Roman" w:eastAsia="Times New Roman" w:hAnsi="Times New Roman" w:cs="Times New Roman"/>
                <w:sz w:val="24"/>
                <w:szCs w:val="24"/>
              </w:rPr>
              <w:t>SLDC workflow validation</w:t>
            </w:r>
          </w:p>
        </w:tc>
      </w:tr>
    </w:tbl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Key Strategic Insight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mathematical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engine is the core value creator.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operational intelligence layer enhances:</w:t>
      </w:r>
    </w:p>
    <w:p w:rsidR="003C5236" w:rsidRPr="003C5236" w:rsidRDefault="003C5236" w:rsidP="003C5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usability</w:t>
      </w:r>
    </w:p>
    <w:p w:rsidR="003C5236" w:rsidRPr="003C5236" w:rsidRDefault="003C5236" w:rsidP="003C5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responsiveness</w:t>
      </w:r>
    </w:p>
    <w:p w:rsidR="003C5236" w:rsidRPr="003C5236" w:rsidRDefault="003C5236" w:rsidP="003C5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situational awareness</w:t>
      </w:r>
    </w:p>
    <w:p w:rsidR="003C5236" w:rsidRPr="003C5236" w:rsidRDefault="003C5236" w:rsidP="003C5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operational coordination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project should therefore avoid positioning itself as:</w:t>
      </w:r>
    </w:p>
    <w:p w:rsidR="003C5236" w:rsidRPr="003C5236" w:rsidRDefault="003C5236" w:rsidP="003C5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autonomous dispatch AI</w:t>
      </w:r>
    </w:p>
    <w:p w:rsidR="003C5236" w:rsidRPr="003C5236" w:rsidRDefault="003C5236" w:rsidP="003C5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autonomous market trading AI</w:t>
      </w:r>
    </w:p>
    <w:p w:rsidR="003C5236" w:rsidRPr="003C5236" w:rsidRDefault="003C5236" w:rsidP="003C5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AI replacement for operators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Instead, it should be positioned as:</w:t>
      </w:r>
    </w:p>
    <w:p w:rsidR="003C5236" w:rsidRPr="003C5236" w:rsidRDefault="003C5236" w:rsidP="003C5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intelligent decision support</w:t>
      </w:r>
    </w:p>
    <w:p w:rsidR="003C5236" w:rsidRPr="003C5236" w:rsidRDefault="003C5236" w:rsidP="003C5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operational co-pilot</w:t>
      </w:r>
    </w:p>
    <w:p w:rsidR="003C5236" w:rsidRPr="003C5236" w:rsidRDefault="003C5236" w:rsidP="003C5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advisory platform</w:t>
      </w:r>
    </w:p>
    <w:p w:rsidR="003C5236" w:rsidRPr="003C5236" w:rsidRDefault="003C5236" w:rsidP="003C5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>-assisted operations framework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This positioning is:</w:t>
      </w:r>
    </w:p>
    <w:p w:rsidR="003C5236" w:rsidRPr="003C5236" w:rsidRDefault="003C5236" w:rsidP="003C5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technically credible</w:t>
      </w:r>
    </w:p>
    <w:p w:rsidR="003C5236" w:rsidRPr="003C5236" w:rsidRDefault="003C5236" w:rsidP="003C5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operationally practical</w:t>
      </w:r>
    </w:p>
    <w:p w:rsidR="003C5236" w:rsidRPr="003C5236" w:rsidRDefault="003C5236" w:rsidP="003C5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utility-friendly</w:t>
      </w:r>
    </w:p>
    <w:p w:rsidR="003C5236" w:rsidRPr="003C5236" w:rsidRDefault="003C5236" w:rsidP="003C5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safer from governance and regulatory perspectives</w:t>
      </w:r>
    </w:p>
    <w:p w:rsidR="003C5236" w:rsidRPr="003C5236" w:rsidRDefault="003C5236" w:rsidP="003C5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C5236" w:rsidRPr="003C5236" w:rsidRDefault="003C5236" w:rsidP="003C5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Conclusion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The proposed platform combines:</w:t>
      </w:r>
    </w:p>
    <w:p w:rsidR="003C5236" w:rsidRPr="003C5236" w:rsidRDefault="003C5236" w:rsidP="003C5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</w:p>
    <w:p w:rsidR="003C5236" w:rsidRPr="003C5236" w:rsidRDefault="003C5236" w:rsidP="003C5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lastRenderedPageBreak/>
        <w:t>forecasting</w:t>
      </w:r>
    </w:p>
    <w:p w:rsidR="003C5236" w:rsidRPr="003C5236" w:rsidRDefault="003C5236" w:rsidP="003C5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market intelligence</w:t>
      </w:r>
    </w:p>
    <w:p w:rsidR="003C5236" w:rsidRPr="003C5236" w:rsidRDefault="003C5236" w:rsidP="003C5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operational analytics</w:t>
      </w:r>
    </w:p>
    <w:p w:rsidR="003C5236" w:rsidRPr="003C5236" w:rsidRDefault="003C5236" w:rsidP="003C5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human-in-the-loop decision support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236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a unified framework for modern SLDC commercial and scheduling operations.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The strongest differentiator of the project is not merely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3C5236">
        <w:rPr>
          <w:rFonts w:ascii="Times New Roman" w:eastAsia="Times New Roman" w:hAnsi="Times New Roman" w:cs="Times New Roman"/>
          <w:sz w:val="24"/>
          <w:szCs w:val="24"/>
        </w:rPr>
        <w:t>, but the integration of:</w:t>
      </w:r>
    </w:p>
    <w:p w:rsidR="003C5236" w:rsidRPr="003C5236" w:rsidRDefault="003C5236" w:rsidP="003C52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</w:p>
    <w:p w:rsidR="003C5236" w:rsidRPr="003C5236" w:rsidRDefault="003C5236" w:rsidP="003C52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uncertainty handling</w:t>
      </w:r>
    </w:p>
    <w:p w:rsidR="003C5236" w:rsidRPr="003C5236" w:rsidRDefault="003C5236" w:rsidP="003C52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scenario reasoning</w:t>
      </w:r>
    </w:p>
    <w:p w:rsidR="003C5236" w:rsidRPr="003C5236" w:rsidRDefault="003C5236" w:rsidP="003C52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operational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</w:p>
    <w:p w:rsidR="003C5236" w:rsidRPr="003C5236" w:rsidRDefault="003C5236" w:rsidP="003C52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operator-centric intelligence</w:t>
      </w:r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Such a system has strong relevance for:</w:t>
      </w:r>
    </w:p>
    <w:p w:rsidR="003C5236" w:rsidRPr="003C5236" w:rsidRDefault="003C5236" w:rsidP="003C52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renewable-heavy grids</w:t>
      </w:r>
    </w:p>
    <w:p w:rsidR="003C5236" w:rsidRPr="003C5236" w:rsidRDefault="003C5236" w:rsidP="003C52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modern power markets</w:t>
      </w:r>
    </w:p>
    <w:p w:rsidR="003C5236" w:rsidRPr="003C5236" w:rsidRDefault="003C5236" w:rsidP="003C52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evolving ancillary services</w:t>
      </w:r>
    </w:p>
    <w:p w:rsidR="003C5236" w:rsidRPr="003C5236" w:rsidRDefault="003C5236" w:rsidP="003C52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>real-time operational planning</w:t>
      </w:r>
    </w:p>
    <w:p w:rsidR="003C5236" w:rsidRPr="003C5236" w:rsidRDefault="003C5236" w:rsidP="003C52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future intelligent dispatch </w:t>
      </w:r>
      <w:proofErr w:type="spellStart"/>
      <w:r w:rsidRPr="003C5236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</w:p>
    <w:p w:rsidR="003C5236" w:rsidRPr="003C5236" w:rsidRDefault="003C5236" w:rsidP="003C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23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3C5236">
        <w:rPr>
          <w:rFonts w:ascii="Times New Roman" w:eastAsia="Times New Roman" w:hAnsi="Times New Roman" w:cs="Times New Roman"/>
          <w:sz w:val="24"/>
          <w:szCs w:val="24"/>
        </w:rPr>
        <w:t xml:space="preserve"> provides a strong foundation for future academic research, pilot implementation, and utility-scale deployment.</w:t>
      </w:r>
    </w:p>
    <w:p w:rsidR="002D316B" w:rsidRDefault="002D316B"/>
    <w:sectPr w:rsidR="002D316B" w:rsidSect="002D31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3C33"/>
    <w:multiLevelType w:val="multilevel"/>
    <w:tmpl w:val="4E1A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916E05"/>
    <w:multiLevelType w:val="multilevel"/>
    <w:tmpl w:val="F0B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B323D9"/>
    <w:multiLevelType w:val="multilevel"/>
    <w:tmpl w:val="EF8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34281"/>
    <w:multiLevelType w:val="multilevel"/>
    <w:tmpl w:val="17A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290EE7"/>
    <w:multiLevelType w:val="multilevel"/>
    <w:tmpl w:val="F18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637630"/>
    <w:multiLevelType w:val="multilevel"/>
    <w:tmpl w:val="D03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3F367B"/>
    <w:multiLevelType w:val="multilevel"/>
    <w:tmpl w:val="73E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DD3AB8"/>
    <w:multiLevelType w:val="multilevel"/>
    <w:tmpl w:val="B1B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270E32"/>
    <w:multiLevelType w:val="multilevel"/>
    <w:tmpl w:val="6D2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B56B9D"/>
    <w:multiLevelType w:val="multilevel"/>
    <w:tmpl w:val="642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531461"/>
    <w:multiLevelType w:val="multilevel"/>
    <w:tmpl w:val="173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163FD7"/>
    <w:multiLevelType w:val="multilevel"/>
    <w:tmpl w:val="996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9F4652"/>
    <w:multiLevelType w:val="multilevel"/>
    <w:tmpl w:val="D46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BA2FEF"/>
    <w:multiLevelType w:val="multilevel"/>
    <w:tmpl w:val="4A6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0B5C6C"/>
    <w:multiLevelType w:val="multilevel"/>
    <w:tmpl w:val="D38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070550"/>
    <w:multiLevelType w:val="multilevel"/>
    <w:tmpl w:val="ED3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A868E0"/>
    <w:multiLevelType w:val="multilevel"/>
    <w:tmpl w:val="5FE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983C18"/>
    <w:multiLevelType w:val="multilevel"/>
    <w:tmpl w:val="51F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78387F"/>
    <w:multiLevelType w:val="multilevel"/>
    <w:tmpl w:val="2B2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BD0015"/>
    <w:multiLevelType w:val="multilevel"/>
    <w:tmpl w:val="9FB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615B61"/>
    <w:multiLevelType w:val="multilevel"/>
    <w:tmpl w:val="D0BA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DD36278"/>
    <w:multiLevelType w:val="multilevel"/>
    <w:tmpl w:val="BC8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1D22EFD"/>
    <w:multiLevelType w:val="multilevel"/>
    <w:tmpl w:val="BB2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2E612C8"/>
    <w:multiLevelType w:val="multilevel"/>
    <w:tmpl w:val="6C9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4173DC5"/>
    <w:multiLevelType w:val="multilevel"/>
    <w:tmpl w:val="D2E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C60138"/>
    <w:multiLevelType w:val="multilevel"/>
    <w:tmpl w:val="F39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AD44816"/>
    <w:multiLevelType w:val="multilevel"/>
    <w:tmpl w:val="820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0479EB"/>
    <w:multiLevelType w:val="multilevel"/>
    <w:tmpl w:val="F94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B244E4"/>
    <w:multiLevelType w:val="multilevel"/>
    <w:tmpl w:val="681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CB7CA5"/>
    <w:multiLevelType w:val="multilevel"/>
    <w:tmpl w:val="17A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552085"/>
    <w:multiLevelType w:val="multilevel"/>
    <w:tmpl w:val="7BD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592C5F"/>
    <w:multiLevelType w:val="multilevel"/>
    <w:tmpl w:val="0D7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2A077A"/>
    <w:multiLevelType w:val="multilevel"/>
    <w:tmpl w:val="20C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D2D39CF"/>
    <w:multiLevelType w:val="multilevel"/>
    <w:tmpl w:val="116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7D2134"/>
    <w:multiLevelType w:val="multilevel"/>
    <w:tmpl w:val="DBF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68F10F2"/>
    <w:multiLevelType w:val="multilevel"/>
    <w:tmpl w:val="697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182AE7"/>
    <w:multiLevelType w:val="multilevel"/>
    <w:tmpl w:val="3FE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3C77BD"/>
    <w:multiLevelType w:val="multilevel"/>
    <w:tmpl w:val="C40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A83817"/>
    <w:multiLevelType w:val="multilevel"/>
    <w:tmpl w:val="1D7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D83C43"/>
    <w:multiLevelType w:val="multilevel"/>
    <w:tmpl w:val="399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7D3AEE"/>
    <w:multiLevelType w:val="multilevel"/>
    <w:tmpl w:val="D56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1DB03A2"/>
    <w:multiLevelType w:val="multilevel"/>
    <w:tmpl w:val="33C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59C7D47"/>
    <w:multiLevelType w:val="multilevel"/>
    <w:tmpl w:val="9D8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C904348"/>
    <w:multiLevelType w:val="multilevel"/>
    <w:tmpl w:val="E7F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F5F0387"/>
    <w:multiLevelType w:val="multilevel"/>
    <w:tmpl w:val="F5A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4FA1144"/>
    <w:multiLevelType w:val="multilevel"/>
    <w:tmpl w:val="315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6C71C23"/>
    <w:multiLevelType w:val="multilevel"/>
    <w:tmpl w:val="59A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9D4E54"/>
    <w:multiLevelType w:val="multilevel"/>
    <w:tmpl w:val="410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780CA8"/>
    <w:multiLevelType w:val="multilevel"/>
    <w:tmpl w:val="5A2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92D353C"/>
    <w:multiLevelType w:val="multilevel"/>
    <w:tmpl w:val="FC0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E690F49"/>
    <w:multiLevelType w:val="multilevel"/>
    <w:tmpl w:val="386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FD57EC0"/>
    <w:multiLevelType w:val="multilevel"/>
    <w:tmpl w:val="99D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3043D9F"/>
    <w:multiLevelType w:val="multilevel"/>
    <w:tmpl w:val="6DE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54367A1"/>
    <w:multiLevelType w:val="multilevel"/>
    <w:tmpl w:val="D1C0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B105C6A"/>
    <w:multiLevelType w:val="multilevel"/>
    <w:tmpl w:val="352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C3259AE"/>
    <w:multiLevelType w:val="multilevel"/>
    <w:tmpl w:val="4FD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D58783B"/>
    <w:multiLevelType w:val="multilevel"/>
    <w:tmpl w:val="9EB8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EDE54D5"/>
    <w:multiLevelType w:val="multilevel"/>
    <w:tmpl w:val="93E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483532"/>
    <w:multiLevelType w:val="multilevel"/>
    <w:tmpl w:val="0D9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5"/>
  </w:num>
  <w:num w:numId="3">
    <w:abstractNumId w:val="0"/>
  </w:num>
  <w:num w:numId="4">
    <w:abstractNumId w:val="43"/>
  </w:num>
  <w:num w:numId="5">
    <w:abstractNumId w:val="27"/>
  </w:num>
  <w:num w:numId="6">
    <w:abstractNumId w:val="46"/>
  </w:num>
  <w:num w:numId="7">
    <w:abstractNumId w:val="50"/>
  </w:num>
  <w:num w:numId="8">
    <w:abstractNumId w:val="31"/>
  </w:num>
  <w:num w:numId="9">
    <w:abstractNumId w:val="1"/>
  </w:num>
  <w:num w:numId="10">
    <w:abstractNumId w:val="29"/>
  </w:num>
  <w:num w:numId="11">
    <w:abstractNumId w:val="22"/>
  </w:num>
  <w:num w:numId="12">
    <w:abstractNumId w:val="35"/>
  </w:num>
  <w:num w:numId="13">
    <w:abstractNumId w:val="9"/>
  </w:num>
  <w:num w:numId="14">
    <w:abstractNumId w:val="2"/>
  </w:num>
  <w:num w:numId="15">
    <w:abstractNumId w:val="33"/>
  </w:num>
  <w:num w:numId="16">
    <w:abstractNumId w:val="25"/>
  </w:num>
  <w:num w:numId="17">
    <w:abstractNumId w:val="34"/>
  </w:num>
  <w:num w:numId="18">
    <w:abstractNumId w:val="7"/>
  </w:num>
  <w:num w:numId="19">
    <w:abstractNumId w:val="44"/>
  </w:num>
  <w:num w:numId="20">
    <w:abstractNumId w:val="55"/>
  </w:num>
  <w:num w:numId="21">
    <w:abstractNumId w:val="58"/>
  </w:num>
  <w:num w:numId="22">
    <w:abstractNumId w:val="49"/>
  </w:num>
  <w:num w:numId="23">
    <w:abstractNumId w:val="10"/>
  </w:num>
  <w:num w:numId="24">
    <w:abstractNumId w:val="12"/>
  </w:num>
  <w:num w:numId="25">
    <w:abstractNumId w:val="51"/>
  </w:num>
  <w:num w:numId="26">
    <w:abstractNumId w:val="30"/>
  </w:num>
  <w:num w:numId="27">
    <w:abstractNumId w:val="13"/>
  </w:num>
  <w:num w:numId="28">
    <w:abstractNumId w:val="57"/>
  </w:num>
  <w:num w:numId="29">
    <w:abstractNumId w:val="40"/>
  </w:num>
  <w:num w:numId="30">
    <w:abstractNumId w:val="37"/>
  </w:num>
  <w:num w:numId="31">
    <w:abstractNumId w:val="14"/>
  </w:num>
  <w:num w:numId="32">
    <w:abstractNumId w:val="38"/>
  </w:num>
  <w:num w:numId="33">
    <w:abstractNumId w:val="45"/>
  </w:num>
  <w:num w:numId="34">
    <w:abstractNumId w:val="32"/>
  </w:num>
  <w:num w:numId="35">
    <w:abstractNumId w:val="20"/>
  </w:num>
  <w:num w:numId="36">
    <w:abstractNumId w:val="3"/>
  </w:num>
  <w:num w:numId="37">
    <w:abstractNumId w:val="28"/>
  </w:num>
  <w:num w:numId="38">
    <w:abstractNumId w:val="54"/>
  </w:num>
  <w:num w:numId="39">
    <w:abstractNumId w:val="17"/>
  </w:num>
  <w:num w:numId="40">
    <w:abstractNumId w:val="15"/>
  </w:num>
  <w:num w:numId="41">
    <w:abstractNumId w:val="52"/>
  </w:num>
  <w:num w:numId="42">
    <w:abstractNumId w:val="19"/>
  </w:num>
  <w:num w:numId="43">
    <w:abstractNumId w:val="21"/>
  </w:num>
  <w:num w:numId="44">
    <w:abstractNumId w:val="41"/>
  </w:num>
  <w:num w:numId="45">
    <w:abstractNumId w:val="56"/>
  </w:num>
  <w:num w:numId="46">
    <w:abstractNumId w:val="6"/>
  </w:num>
  <w:num w:numId="47">
    <w:abstractNumId w:val="42"/>
  </w:num>
  <w:num w:numId="48">
    <w:abstractNumId w:val="48"/>
  </w:num>
  <w:num w:numId="49">
    <w:abstractNumId w:val="26"/>
  </w:num>
  <w:num w:numId="50">
    <w:abstractNumId w:val="23"/>
  </w:num>
  <w:num w:numId="51">
    <w:abstractNumId w:val="53"/>
  </w:num>
  <w:num w:numId="52">
    <w:abstractNumId w:val="16"/>
  </w:num>
  <w:num w:numId="53">
    <w:abstractNumId w:val="18"/>
  </w:num>
  <w:num w:numId="54">
    <w:abstractNumId w:val="4"/>
  </w:num>
  <w:num w:numId="55">
    <w:abstractNumId w:val="39"/>
  </w:num>
  <w:num w:numId="56">
    <w:abstractNumId w:val="11"/>
  </w:num>
  <w:num w:numId="57">
    <w:abstractNumId w:val="24"/>
  </w:num>
  <w:num w:numId="58">
    <w:abstractNumId w:val="47"/>
  </w:num>
  <w:num w:numId="59">
    <w:abstractNumId w:val="8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3C5236"/>
    <w:rsid w:val="002D316B"/>
    <w:rsid w:val="003C5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16B"/>
  </w:style>
  <w:style w:type="paragraph" w:styleId="Heading1">
    <w:name w:val="heading 1"/>
    <w:basedOn w:val="Normal"/>
    <w:link w:val="Heading1Char"/>
    <w:uiPriority w:val="9"/>
    <w:qFormat/>
    <w:rsid w:val="003C52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5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5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52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52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5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52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2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5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6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2179</Words>
  <Characters>12426</Characters>
  <Application>Microsoft Office Word</Application>
  <DocSecurity>0</DocSecurity>
  <Lines>103</Lines>
  <Paragraphs>29</Paragraphs>
  <ScaleCrop>false</ScaleCrop>
  <Company>HP Inc.</Company>
  <LinksUpToDate>false</LinksUpToDate>
  <CharactersWithSpaces>14576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LOAD DISPATCH</dc:creator>
  <cp:lastModifiedBy>LOAD DISPATCH</cp:lastModifiedBy>
  <cp:revision>1</cp:revision>
  <dcterms:created xsi:type="dcterms:W3CDTF">2026-05-07T04:56:00Z</dcterms:created>
  <dcterms:modified xsi:type="dcterms:W3CDTF">2026-05-07T04:57:00Z</dcterms:modified>
</cp:coreProperties>
</file>