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5B1" w:rsidRPr="00A165B1" w:rsidRDefault="00A165B1">
      <w:pPr>
        <w:rPr>
          <w:b/>
        </w:rPr>
      </w:pPr>
      <w:r>
        <w:t xml:space="preserve">  </w:t>
      </w:r>
      <w:r w:rsidRPr="00A165B1">
        <w:rPr>
          <w:b/>
        </w:rPr>
        <w:t xml:space="preserve">О государственном надзоре и </w:t>
      </w:r>
      <w:proofErr w:type="gramStart"/>
      <w:r w:rsidRPr="00A165B1">
        <w:rPr>
          <w:b/>
        </w:rPr>
        <w:t>контроле за</w:t>
      </w:r>
      <w:proofErr w:type="gramEnd"/>
      <w:r w:rsidRPr="00A165B1">
        <w:rPr>
          <w:b/>
        </w:rPr>
        <w:t xml:space="preserve"> деятельностью речных портов и </w:t>
      </w:r>
    </w:p>
    <w:p w:rsidR="00244B29" w:rsidRDefault="00A165B1">
      <w:pPr>
        <w:rPr>
          <w:b/>
        </w:rPr>
      </w:pPr>
      <w:r w:rsidRPr="00A165B1">
        <w:rPr>
          <w:b/>
        </w:rPr>
        <w:t xml:space="preserve">                                                  судоходных компаний.</w:t>
      </w:r>
    </w:p>
    <w:p w:rsidR="00640076" w:rsidRDefault="00640076">
      <w:pPr>
        <w:rPr>
          <w:b/>
        </w:rPr>
      </w:pPr>
    </w:p>
    <w:p w:rsidR="00A165B1" w:rsidRDefault="00A165B1" w:rsidP="00110CAC">
      <w:pPr>
        <w:jc w:val="both"/>
      </w:pPr>
      <w:r>
        <w:rPr>
          <w:b/>
        </w:rPr>
        <w:t xml:space="preserve">  </w:t>
      </w:r>
      <w:r>
        <w:t xml:space="preserve"> </w:t>
      </w:r>
      <w:bookmarkStart w:id="0" w:name="_GoBack"/>
      <w:r>
        <w:t xml:space="preserve"> Проверку, надзор и </w:t>
      </w:r>
      <w:proofErr w:type="gramStart"/>
      <w:r>
        <w:t>контроль за</w:t>
      </w:r>
      <w:proofErr w:type="gramEnd"/>
      <w:r>
        <w:t xml:space="preserve"> производственной деятельностью речных портов и судоходных компаний осуществляют около 40 государственных органов (приложение 1).</w:t>
      </w:r>
    </w:p>
    <w:p w:rsidR="00A165B1" w:rsidRDefault="00A165B1" w:rsidP="00110CAC">
      <w:pPr>
        <w:jc w:val="both"/>
      </w:pPr>
      <w:r>
        <w:t xml:space="preserve">  Многие органы контроля и надзора проводят проверку предприятий по нескольку раз в год</w:t>
      </w:r>
      <w:proofErr w:type="gramStart"/>
      <w:r>
        <w:t>.(</w:t>
      </w:r>
      <w:proofErr w:type="gramEnd"/>
      <w:r>
        <w:t xml:space="preserve">федеральная налоговая служба, транспортная прокуратура, </w:t>
      </w:r>
      <w:proofErr w:type="spellStart"/>
      <w:r>
        <w:t>ространснадзор</w:t>
      </w:r>
      <w:proofErr w:type="spellEnd"/>
      <w:r>
        <w:t xml:space="preserve">, </w:t>
      </w:r>
      <w:proofErr w:type="spellStart"/>
      <w:r>
        <w:t>ростехнадзор</w:t>
      </w:r>
      <w:proofErr w:type="spellEnd"/>
      <w:r>
        <w:t xml:space="preserve"> и др.). некоторые предприятия проверялись более 20 раз в течение года, т. е практически каждый день в течение года на предприятии находились представители органов контроля и надзора. Учитывая, что период проверки в некоторых случаях длился до 15 суток, одновременно на предприятии могут находиться представители 2-х – 3-х  органов контроля и надзора. Каждый проверяющий </w:t>
      </w:r>
      <w:r w:rsidR="00DE71B0">
        <w:t>настаивает, чтобы в орбиту проверки был вовлечен первый руководитель предприятия. Выполнение этого требования (просьбы) не дает возможности в полной мере уделять внимание производственной деятельности предприятия.</w:t>
      </w:r>
    </w:p>
    <w:p w:rsidR="00DE71B0" w:rsidRDefault="00DE71B0" w:rsidP="00110CAC">
      <w:pPr>
        <w:jc w:val="both"/>
      </w:pPr>
      <w:r>
        <w:t xml:space="preserve">Большинство федеральных министерств и ведомств имеет свои территориальные органы, одновременно аналогичные подразделения имеются в федеральных округах и администрациях субъектов Российской Федерации (прокуратура, </w:t>
      </w:r>
      <w:proofErr w:type="spellStart"/>
      <w:r>
        <w:t>ространснадзор</w:t>
      </w:r>
      <w:proofErr w:type="spellEnd"/>
      <w:r>
        <w:t xml:space="preserve">, </w:t>
      </w:r>
      <w:proofErr w:type="spellStart"/>
      <w:r>
        <w:t>минтруда</w:t>
      </w:r>
      <w:proofErr w:type="spellEnd"/>
      <w:r>
        <w:t xml:space="preserve">, налоговые службы, МВД, </w:t>
      </w:r>
      <w:proofErr w:type="spellStart"/>
      <w:r>
        <w:t>росприроднадзор</w:t>
      </w:r>
      <w:proofErr w:type="spellEnd"/>
      <w:r>
        <w:t xml:space="preserve">, МЧС и </w:t>
      </w:r>
      <w:proofErr w:type="spellStart"/>
      <w:proofErr w:type="gramStart"/>
      <w:r>
        <w:t>др</w:t>
      </w:r>
      <w:proofErr w:type="spellEnd"/>
      <w:proofErr w:type="gramEnd"/>
      <w:r>
        <w:t>). Наряду с федеральными органами проверки осуществляют и органы исполнительной власти субъектов РФ, муниципалитетов и даже сельских поселений.</w:t>
      </w:r>
    </w:p>
    <w:p w:rsidR="00640076" w:rsidRDefault="00DE71B0" w:rsidP="00110CAC">
      <w:pPr>
        <w:jc w:val="both"/>
      </w:pPr>
      <w:r>
        <w:t xml:space="preserve">  По результатам проверок должностные лица предприятий привлекаются к административной ответственности и наказываются </w:t>
      </w:r>
      <w:r w:rsidR="00640076">
        <w:t xml:space="preserve">штрафами от 5000 </w:t>
      </w:r>
      <w:proofErr w:type="spellStart"/>
      <w:r w:rsidR="00640076">
        <w:t>руб</w:t>
      </w:r>
      <w:proofErr w:type="spellEnd"/>
      <w:r w:rsidR="00640076">
        <w:t xml:space="preserve"> до 30 тыс. рублей. Это стало системой штрафовать организации и должностных лиц, так как штрафы стали одной из статей пополнения бюджетов субъектов федерации и муниципалитетов.</w:t>
      </w:r>
    </w:p>
    <w:p w:rsidR="00DE71B0" w:rsidRDefault="00640076" w:rsidP="00110CAC">
      <w:pPr>
        <w:jc w:val="both"/>
      </w:pPr>
      <w:r>
        <w:t xml:space="preserve">  Кроме выездных и камеральных проверок в адрес предприятий направляются запросы по использованию государственного имущества, находящегося в собственности Российской Федерации; соблюдения законодательства о железнодорожном транспорте; о противодействии </w:t>
      </w:r>
      <w:r>
        <w:lastRenderedPageBreak/>
        <w:t xml:space="preserve">коррупции; о транспортной безопасности; о пунктах пропуска через государственную границу и другие. </w:t>
      </w:r>
    </w:p>
    <w:p w:rsidR="009033DE" w:rsidRDefault="003A2B2E" w:rsidP="00110CAC">
      <w:pPr>
        <w:jc w:val="both"/>
      </w:pPr>
      <w:r>
        <w:t xml:space="preserve">  По данной проблеме еще </w:t>
      </w:r>
      <w:r w:rsidR="009033DE">
        <w:t xml:space="preserve"> 15 мая 2008 г. издан Указ Президента Российской Федерации "О неотложных мерах по ликвидации административных ограничений при осуществлении предпринимательской деятельности. Однако за  прошедшие годы изменений в сторону снижения административных барьеров не произошло. Каждый год с принятием новых законов, Постановлений Правительства РФ, изданием приказов министерств ситуация только ухудшается. Примером может быть принятие закона № 16 –ФЗ от 9 февраля 2007 г. "О транспортной безопасности "и поправок к нему, принятых законом № 15-ФЗ от 3 февраля 2014 г. Это самый разорительный закон</w:t>
      </w:r>
      <w:proofErr w:type="gramStart"/>
      <w:r w:rsidR="009033DE">
        <w:t xml:space="preserve"> .</w:t>
      </w:r>
      <w:proofErr w:type="gramEnd"/>
      <w:r w:rsidR="009033DE">
        <w:t xml:space="preserve"> Исполнение требова</w:t>
      </w:r>
      <w:r>
        <w:t>ний закона и издаваемых в его ис</w:t>
      </w:r>
      <w:r w:rsidR="009033DE">
        <w:t>полнение Постановлений Правительства РФ (в количестве 16 постановлений), десятка Приказов</w:t>
      </w:r>
      <w:r w:rsidR="00C05523">
        <w:t xml:space="preserve"> Минтранса России приведут к закрытию предприятий , увольнению квалифицированных кадров. Без отмены отдельных требований этого закона в дальнейшем приведет к необратимым процессам в экономике страны.</w:t>
      </w:r>
    </w:p>
    <w:p w:rsidR="00C05523" w:rsidRDefault="00C05523" w:rsidP="00110CAC">
      <w:pPr>
        <w:jc w:val="both"/>
      </w:pPr>
      <w:r>
        <w:t xml:space="preserve">  </w:t>
      </w:r>
      <w:proofErr w:type="gramStart"/>
      <w:r>
        <w:t>Предлагаемый проект закона, одобренный Комиссией Правительства РФ по законопроектной деятельности 13 октября 2014 года, "О внесении изменений в Федеральный закон "О защите прав юридических лиц и индивидуальных предпринимателей при осуществлении государственного контроля (надзора) и муниципального контроля" существенно не изменит ситуацию, так как в нем не предлагается структурных изменений в государственных органах управления, направленных на сокращение количества органов контроля и надзора</w:t>
      </w:r>
      <w:proofErr w:type="gramEnd"/>
      <w:r>
        <w:t>, или хотя бы объединения функций в их деятельности.</w:t>
      </w:r>
    </w:p>
    <w:p w:rsidR="00C05523" w:rsidRDefault="00C05523" w:rsidP="00110CAC">
      <w:pPr>
        <w:jc w:val="both"/>
      </w:pPr>
    </w:p>
    <w:bookmarkEnd w:id="0"/>
    <w:p w:rsidR="00C05523" w:rsidRPr="00A165B1" w:rsidRDefault="00C05523">
      <w:r>
        <w:t xml:space="preserve">                Президент                                                                 А. М. Зайцев</w:t>
      </w:r>
    </w:p>
    <w:sectPr w:rsidR="00C05523" w:rsidRPr="00A16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5B1"/>
    <w:rsid w:val="00110CAC"/>
    <w:rsid w:val="00244B29"/>
    <w:rsid w:val="003A2B2E"/>
    <w:rsid w:val="00640076"/>
    <w:rsid w:val="009033DE"/>
    <w:rsid w:val="00A165B1"/>
    <w:rsid w:val="00B02097"/>
    <w:rsid w:val="00C05523"/>
    <w:rsid w:val="00DE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BF27F-85BA-4A71-A396-315BE2B5A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3</cp:revision>
  <dcterms:created xsi:type="dcterms:W3CDTF">2014-11-11T11:10:00Z</dcterms:created>
  <dcterms:modified xsi:type="dcterms:W3CDTF">2014-11-12T13:42:00Z</dcterms:modified>
</cp:coreProperties>
</file>