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98" w:rsidRDefault="00627F98" w:rsidP="00627F98">
      <w:pPr>
        <w:jc w:val="center"/>
      </w:pPr>
      <w:bookmarkStart w:id="0" w:name="_GoBack"/>
      <w:bookmarkEnd w:id="0"/>
      <w:r>
        <w:t xml:space="preserve">Список государственных органов власти, осуществляющих </w:t>
      </w:r>
    </w:p>
    <w:p w:rsidR="00627F98" w:rsidRDefault="00627F98" w:rsidP="00627F98">
      <w:pPr>
        <w:jc w:val="center"/>
      </w:pPr>
      <w:r>
        <w:t xml:space="preserve">контроль и надзор предприятий. </w:t>
      </w:r>
    </w:p>
    <w:p w:rsidR="00244B29" w:rsidRDefault="00627F98" w:rsidP="00627F98">
      <w:pPr>
        <w:jc w:val="both"/>
      </w:pPr>
      <w:r>
        <w:t xml:space="preserve">1. Транспортная прокуратура  во всех регионах Российской Федерации </w:t>
      </w:r>
    </w:p>
    <w:p w:rsidR="00627F98" w:rsidRDefault="00627F98" w:rsidP="00627F98">
      <w:pPr>
        <w:jc w:val="both"/>
      </w:pPr>
      <w:r>
        <w:t xml:space="preserve">2. Прокуратура по субъекту Российской Федерации </w:t>
      </w:r>
    </w:p>
    <w:p w:rsidR="00627F98" w:rsidRDefault="00627F98" w:rsidP="00627F98">
      <w:pPr>
        <w:jc w:val="both"/>
      </w:pPr>
      <w:r>
        <w:t>3. Управление МВД России по субъекту Российской Федерации</w:t>
      </w:r>
    </w:p>
    <w:p w:rsidR="00627F98" w:rsidRDefault="00627F98" w:rsidP="00627F98">
      <w:pPr>
        <w:jc w:val="both"/>
      </w:pPr>
      <w:r>
        <w:t>4. Управление на транспорте МВД России по федеральному органу</w:t>
      </w:r>
    </w:p>
    <w:p w:rsidR="00627F98" w:rsidRDefault="00627F98" w:rsidP="00627F98">
      <w:pPr>
        <w:jc w:val="both"/>
      </w:pPr>
      <w:r>
        <w:t>5. УФСБ по субъекту Российской Федерации</w:t>
      </w:r>
    </w:p>
    <w:p w:rsidR="00627F98" w:rsidRDefault="00627F98" w:rsidP="00627F98">
      <w:pPr>
        <w:jc w:val="both"/>
      </w:pPr>
      <w:r>
        <w:t xml:space="preserve">6. Управление Федеральной миграционной службы по субъекту Российской Федерации </w:t>
      </w:r>
    </w:p>
    <w:p w:rsidR="00627F98" w:rsidRDefault="00627F98" w:rsidP="00627F98">
      <w:pPr>
        <w:jc w:val="both"/>
      </w:pPr>
      <w:r>
        <w:t xml:space="preserve">7. Министерство РФ по делам </w:t>
      </w:r>
      <w:r w:rsidR="00F86689">
        <w:t xml:space="preserve">гражданской обороны, </w:t>
      </w:r>
      <w:r w:rsidR="00BB4CD6">
        <w:t xml:space="preserve">чрезвычайным ситуациям и ликвидаций последствий стихийных бедствий. Управление надзорной деятельностью главного управления МЧС России по субъекту Российской Федерации. </w:t>
      </w:r>
    </w:p>
    <w:p w:rsidR="00BB4CD6" w:rsidRDefault="00BB4CD6" w:rsidP="00627F98">
      <w:pPr>
        <w:jc w:val="both"/>
      </w:pPr>
      <w:r>
        <w:t xml:space="preserve">8. Федеральный государственный пожарный надзор МЧС России </w:t>
      </w:r>
    </w:p>
    <w:p w:rsidR="00BB4CD6" w:rsidRDefault="00BB4CD6" w:rsidP="00627F98">
      <w:pPr>
        <w:jc w:val="both"/>
      </w:pPr>
      <w:r>
        <w:t xml:space="preserve">9. Инспекция Федеральной налоговой службы по субъекту Российской Федерации. </w:t>
      </w:r>
    </w:p>
    <w:p w:rsidR="00BB4CD6" w:rsidRDefault="00BB4CD6" w:rsidP="00627F98">
      <w:pPr>
        <w:jc w:val="both"/>
      </w:pPr>
      <w:r>
        <w:t xml:space="preserve">10. Федеральная служба по надзору в сфере природопользования по федеральному органу. </w:t>
      </w:r>
    </w:p>
    <w:p w:rsidR="00BB4CD6" w:rsidRDefault="00BB4CD6" w:rsidP="00627F98">
      <w:pPr>
        <w:jc w:val="both"/>
      </w:pPr>
      <w:r>
        <w:t xml:space="preserve">11. Управление Росприроднадзора по субъекту Российской Федерации </w:t>
      </w:r>
    </w:p>
    <w:p w:rsidR="00BB4CD6" w:rsidRDefault="00BB4CD6" w:rsidP="00627F98">
      <w:pPr>
        <w:jc w:val="both"/>
      </w:pPr>
      <w:r>
        <w:t>12. Министерство (департамент) природных ресурсов, лесного хозяйства и экологии субъекта Российской Федерации</w:t>
      </w:r>
    </w:p>
    <w:p w:rsidR="00BB4CD6" w:rsidRDefault="00BB4CD6" w:rsidP="00627F98">
      <w:pPr>
        <w:jc w:val="both"/>
      </w:pPr>
      <w:r>
        <w:t xml:space="preserve">13. Федеральная служба по надзору в сфере природопользования. Отдел по надзору на море. </w:t>
      </w:r>
    </w:p>
    <w:p w:rsidR="00BB4CD6" w:rsidRDefault="00BB4CD6" w:rsidP="00627F98">
      <w:pPr>
        <w:jc w:val="both"/>
      </w:pPr>
      <w:r>
        <w:t xml:space="preserve">14. Территориальный управление в субъекте Российской Федерации Росрыболовства </w:t>
      </w:r>
    </w:p>
    <w:p w:rsidR="00BB4CD6" w:rsidRDefault="00BB4CD6" w:rsidP="00627F98">
      <w:pPr>
        <w:jc w:val="both"/>
      </w:pPr>
      <w:r>
        <w:t>15. Территориальный отдел Росрезерва по субъекту Федерации</w:t>
      </w:r>
    </w:p>
    <w:p w:rsidR="00F8537B" w:rsidRDefault="00BB4CD6" w:rsidP="00627F98">
      <w:pPr>
        <w:jc w:val="both"/>
      </w:pPr>
      <w:r>
        <w:t xml:space="preserve">16. Государственная инспекция труда Минтруда РФ в субъекте Российской Федерации </w:t>
      </w:r>
    </w:p>
    <w:p w:rsidR="00BB4CD6" w:rsidRDefault="00F8537B" w:rsidP="00627F98">
      <w:pPr>
        <w:jc w:val="both"/>
      </w:pPr>
      <w:r>
        <w:lastRenderedPageBreak/>
        <w:t>17. Агентство труда и занятости субъекта</w:t>
      </w:r>
      <w:r w:rsidRPr="00F8537B">
        <w:t xml:space="preserve"> Российской Федерации   </w:t>
      </w:r>
      <w:r w:rsidR="00BB4CD6">
        <w:t xml:space="preserve">  </w:t>
      </w:r>
    </w:p>
    <w:p w:rsidR="00F8537B" w:rsidRDefault="00F8537B" w:rsidP="00627F98">
      <w:pPr>
        <w:jc w:val="both"/>
      </w:pPr>
      <w:r>
        <w:t>18. Агентство Росстандарта в  субъектах</w:t>
      </w:r>
      <w:r w:rsidRPr="00F8537B">
        <w:t xml:space="preserve"> Российской Федерации</w:t>
      </w:r>
    </w:p>
    <w:p w:rsidR="00F8537B" w:rsidRDefault="00F8537B" w:rsidP="00627F98">
      <w:pPr>
        <w:jc w:val="both"/>
      </w:pPr>
      <w:r>
        <w:t xml:space="preserve">19. Управление пенсионного фонда Российской Федерации в субъектах Федерации </w:t>
      </w:r>
    </w:p>
    <w:p w:rsidR="00F8537B" w:rsidRDefault="00F8537B" w:rsidP="00627F98">
      <w:pPr>
        <w:jc w:val="both"/>
      </w:pPr>
      <w:r>
        <w:t>20. Управление Федеральной службы государственной регистрации, кадастра и картографии по субъекту</w:t>
      </w:r>
      <w:r w:rsidRPr="00F8537B">
        <w:t xml:space="preserve"> Российской Федерации   </w:t>
      </w:r>
      <w:r>
        <w:t xml:space="preserve"> </w:t>
      </w:r>
      <w:r w:rsidRPr="00F8537B">
        <w:t xml:space="preserve"> </w:t>
      </w:r>
    </w:p>
    <w:p w:rsidR="00F8537B" w:rsidRDefault="00F8537B" w:rsidP="00627F98">
      <w:pPr>
        <w:jc w:val="both"/>
      </w:pPr>
      <w:r>
        <w:t xml:space="preserve">21. </w:t>
      </w:r>
      <w:r w:rsidRPr="00F8537B">
        <w:t xml:space="preserve">  </w:t>
      </w:r>
      <w:r>
        <w:t xml:space="preserve">Управление Росреестра по субъекту </w:t>
      </w:r>
      <w:r w:rsidRPr="00F8537B">
        <w:t xml:space="preserve"> Российской Федерации </w:t>
      </w:r>
    </w:p>
    <w:p w:rsidR="00F8537B" w:rsidRDefault="00F8537B" w:rsidP="00627F98">
      <w:pPr>
        <w:jc w:val="both"/>
      </w:pPr>
      <w:r>
        <w:t>22. Управление Роспотребнадзора в  субъектах</w:t>
      </w:r>
      <w:r w:rsidRPr="00F8537B">
        <w:t xml:space="preserve"> Российской Федерации</w:t>
      </w:r>
    </w:p>
    <w:p w:rsidR="00F8537B" w:rsidRDefault="00F8537B" w:rsidP="00627F98">
      <w:pPr>
        <w:jc w:val="both"/>
      </w:pPr>
      <w:r>
        <w:t xml:space="preserve">23. Министерство (департамент) по образованию и науки </w:t>
      </w:r>
      <w:r w:rsidRPr="00F8537B">
        <w:t xml:space="preserve">  </w:t>
      </w:r>
      <w:r>
        <w:t>субъекта</w:t>
      </w:r>
      <w:r w:rsidRPr="00F8537B">
        <w:t xml:space="preserve"> Российской Федерации  </w:t>
      </w:r>
    </w:p>
    <w:p w:rsidR="00F8537B" w:rsidRDefault="00F8537B" w:rsidP="00627F98">
      <w:pPr>
        <w:jc w:val="both"/>
      </w:pPr>
      <w:r>
        <w:t xml:space="preserve">24. Управление государственного авиационного надзора и надзора по обеспечению транспортной безопасности по федеральным округам. </w:t>
      </w:r>
    </w:p>
    <w:p w:rsidR="00F8537B" w:rsidRDefault="00F8537B" w:rsidP="00627F98">
      <w:pPr>
        <w:jc w:val="both"/>
      </w:pPr>
      <w:r>
        <w:t>25. Управление государственного автодорожного надзора по федеральному округу и</w:t>
      </w:r>
      <w:r w:rsidRPr="00F8537B">
        <w:t xml:space="preserve"> </w:t>
      </w:r>
      <w:r>
        <w:t>субъектам</w:t>
      </w:r>
      <w:r w:rsidRPr="00F8537B">
        <w:t xml:space="preserve"> Российской Федерации</w:t>
      </w:r>
    </w:p>
    <w:p w:rsidR="00F8537B" w:rsidRDefault="00F8537B" w:rsidP="00627F98">
      <w:pPr>
        <w:jc w:val="both"/>
      </w:pPr>
      <w:r>
        <w:t>26. Управление государственного железнодорожного надзора Ространснадзора</w:t>
      </w:r>
    </w:p>
    <w:p w:rsidR="00E2145D" w:rsidRDefault="00F8537B" w:rsidP="00627F98">
      <w:pPr>
        <w:jc w:val="both"/>
      </w:pPr>
      <w:r>
        <w:t xml:space="preserve">27. </w:t>
      </w:r>
      <w:r w:rsidR="00E2145D">
        <w:t xml:space="preserve">Управление Гостехнадзора в </w:t>
      </w:r>
      <w:r w:rsidRPr="00F8537B">
        <w:t xml:space="preserve">  </w:t>
      </w:r>
      <w:r w:rsidR="00E2145D">
        <w:t>субъектах</w:t>
      </w:r>
      <w:r w:rsidR="00E2145D" w:rsidRPr="00E2145D">
        <w:t xml:space="preserve"> Российской Федерации </w:t>
      </w:r>
    </w:p>
    <w:p w:rsidR="00E2145D" w:rsidRDefault="00E2145D" w:rsidP="00627F98">
      <w:pPr>
        <w:jc w:val="both"/>
      </w:pPr>
      <w:r>
        <w:t xml:space="preserve">28. Служба государственного надзора на морском и речном транспорте (Ространснадзор) </w:t>
      </w:r>
    </w:p>
    <w:p w:rsidR="00E2145D" w:rsidRDefault="00E2145D" w:rsidP="00627F98">
      <w:pPr>
        <w:jc w:val="both"/>
      </w:pPr>
      <w:r>
        <w:t>29. Служба капитана морского порта по безопасности плавания</w:t>
      </w:r>
    </w:p>
    <w:p w:rsidR="00E2145D" w:rsidRDefault="00E2145D" w:rsidP="00627F98">
      <w:pPr>
        <w:jc w:val="both"/>
      </w:pPr>
      <w:r>
        <w:t>30. Федеральная служба по ветеринарному и фитосанитарному надзору</w:t>
      </w:r>
    </w:p>
    <w:p w:rsidR="00E2145D" w:rsidRDefault="00E2145D" w:rsidP="00627F98">
      <w:pPr>
        <w:jc w:val="both"/>
      </w:pPr>
      <w:r>
        <w:t>31. Россельхознадзор</w:t>
      </w:r>
    </w:p>
    <w:p w:rsidR="00E2145D" w:rsidRDefault="00E2145D" w:rsidP="00627F98">
      <w:pPr>
        <w:jc w:val="both"/>
      </w:pPr>
      <w:r>
        <w:t>32. ФАУ «Российский речной регистр» и «Морской регистр судоходства»</w:t>
      </w:r>
    </w:p>
    <w:p w:rsidR="00E2145D" w:rsidRDefault="00E2145D" w:rsidP="00627F98">
      <w:pPr>
        <w:jc w:val="both"/>
      </w:pPr>
      <w:r>
        <w:t xml:space="preserve">33. Администрация морского порта </w:t>
      </w:r>
    </w:p>
    <w:p w:rsidR="00F8537B" w:rsidRDefault="00E2145D" w:rsidP="00627F98">
      <w:pPr>
        <w:jc w:val="both"/>
      </w:pPr>
      <w:r>
        <w:t xml:space="preserve">34. Служба портового контроля на речном транспорте </w:t>
      </w:r>
      <w:r w:rsidRPr="00E2145D">
        <w:t xml:space="preserve">  </w:t>
      </w:r>
      <w:r w:rsidR="00F8537B" w:rsidRPr="00F8537B">
        <w:t xml:space="preserve"> </w:t>
      </w:r>
      <w:r w:rsidR="00F8537B">
        <w:t xml:space="preserve"> </w:t>
      </w:r>
      <w:r w:rsidR="00F8537B" w:rsidRPr="00F8537B">
        <w:t xml:space="preserve">    </w:t>
      </w:r>
    </w:p>
    <w:p w:rsidR="00E2145D" w:rsidRDefault="00E2145D" w:rsidP="00627F98">
      <w:pPr>
        <w:jc w:val="both"/>
      </w:pPr>
      <w:r>
        <w:t>35. Департамент имущественных и земельных отношений потребительского рынка и малого бизнеса муниципалитетов</w:t>
      </w:r>
    </w:p>
    <w:p w:rsidR="00E2145D" w:rsidRDefault="00E2145D" w:rsidP="00627F98">
      <w:pPr>
        <w:jc w:val="both"/>
      </w:pPr>
      <w:r>
        <w:lastRenderedPageBreak/>
        <w:t>36. Контрольное управление Правительства администраций субъектов РФ</w:t>
      </w:r>
    </w:p>
    <w:p w:rsidR="00E2145D" w:rsidRDefault="00E2145D" w:rsidP="00627F98">
      <w:pPr>
        <w:jc w:val="both"/>
      </w:pPr>
      <w:r>
        <w:t xml:space="preserve">37. Администрации муниципалитетов </w:t>
      </w:r>
    </w:p>
    <w:p w:rsidR="00E2145D" w:rsidRDefault="00E2145D" w:rsidP="00627F98">
      <w:pPr>
        <w:jc w:val="both"/>
      </w:pPr>
      <w:r>
        <w:t>38. Администрация сельских поселений</w:t>
      </w:r>
    </w:p>
    <w:p w:rsidR="00E2145D" w:rsidRDefault="00E2145D" w:rsidP="00627F98">
      <w:pPr>
        <w:jc w:val="both"/>
      </w:pPr>
      <w:r>
        <w:t xml:space="preserve">39. Департамент тарифной  и ценовой политики федеральной службы по тарифам в субъектах РФ (для, субъектов естественных монополий) </w:t>
      </w:r>
    </w:p>
    <w:p w:rsidR="00E2145D" w:rsidRDefault="00E2145D" w:rsidP="00627F98">
      <w:pPr>
        <w:jc w:val="both"/>
      </w:pPr>
      <w:r>
        <w:t xml:space="preserve">40. Управление Федеральной службы по надзору в сфере связи, </w:t>
      </w:r>
      <w:r w:rsidR="00C47184">
        <w:t xml:space="preserve">информационных технологий и массовых коммуникаций по субъекту Федерации. </w:t>
      </w:r>
    </w:p>
    <w:sectPr w:rsidR="00E21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98"/>
    <w:rsid w:val="00244B29"/>
    <w:rsid w:val="00422968"/>
    <w:rsid w:val="00627F98"/>
    <w:rsid w:val="00BB4CD6"/>
    <w:rsid w:val="00C47184"/>
    <w:rsid w:val="00E2145D"/>
    <w:rsid w:val="00F8537B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cp:lastPrinted>2014-11-10T08:42:00Z</cp:lastPrinted>
  <dcterms:created xsi:type="dcterms:W3CDTF">2014-11-11T11:26:00Z</dcterms:created>
  <dcterms:modified xsi:type="dcterms:W3CDTF">2014-11-11T11:26:00Z</dcterms:modified>
</cp:coreProperties>
</file>