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9226" w14:textId="77777777" w:rsidR="00FF2654" w:rsidRDefault="00FF2654" w:rsidP="0081782A">
      <w:pPr>
        <w:pStyle w:val="af5"/>
        <w:jc w:val="center"/>
        <w:outlineLvl w:val="9"/>
        <w:rPr>
          <w:color w:val="000000" w:themeColor="text1"/>
          <w:sz w:val="48"/>
        </w:rPr>
      </w:pPr>
      <w:bookmarkStart w:id="0" w:name="_Toc203584807"/>
      <w:bookmarkStart w:id="1" w:name="_Toc203916960"/>
    </w:p>
    <w:bookmarkEnd w:id="0"/>
    <w:bookmarkEnd w:id="1"/>
    <w:p w14:paraId="1E874F09" w14:textId="47EFCE95" w:rsidR="004074AA" w:rsidRDefault="004074AA" w:rsidP="00F10EBE">
      <w:pPr>
        <w:contextualSpacing/>
        <w:rPr>
          <w:rFonts w:eastAsia="標楷體" w:cstheme="minorHAnsi"/>
          <w:szCs w:val="28"/>
        </w:rPr>
      </w:pPr>
    </w:p>
    <w:p w14:paraId="74997783" w14:textId="77777777" w:rsidR="00F10EBE" w:rsidRPr="00DA64D5" w:rsidRDefault="00F10EBE" w:rsidP="004074AA">
      <w:pPr>
        <w:spacing w:line="480" w:lineRule="exact"/>
        <w:contextualSpacing/>
        <w:rPr>
          <w:rFonts w:eastAsia="標楷體" w:cstheme="minorHAnsi"/>
          <w:szCs w:val="28"/>
        </w:rPr>
      </w:pPr>
    </w:p>
    <w:tbl>
      <w:tblPr>
        <w:tblStyle w:val="a9"/>
        <w:tblpPr w:leftFromText="180" w:rightFromText="180" w:horzAnchor="margin" w:tblpY="675"/>
        <w:tblW w:w="10201" w:type="dxa"/>
        <w:tblLook w:val="04A0" w:firstRow="1" w:lastRow="0" w:firstColumn="1" w:lastColumn="0" w:noHBand="0" w:noVBand="1"/>
      </w:tblPr>
      <w:tblGrid>
        <w:gridCol w:w="1696"/>
        <w:gridCol w:w="2694"/>
        <w:gridCol w:w="3827"/>
        <w:gridCol w:w="1984"/>
      </w:tblGrid>
      <w:tr w:rsidR="00367DCE" w:rsidRPr="00EC6DAE" w14:paraId="1B8675D0" w14:textId="77777777" w:rsidTr="00081520">
        <w:tc>
          <w:tcPr>
            <w:tcW w:w="10201" w:type="dxa"/>
            <w:gridSpan w:val="4"/>
          </w:tcPr>
          <w:p w14:paraId="7941C74D" w14:textId="235AE423" w:rsidR="00367DCE" w:rsidRPr="00081520" w:rsidRDefault="00367DCE" w:rsidP="00367DCE">
            <w:pPr>
              <w:spacing w:line="480" w:lineRule="exact"/>
              <w:contextualSpacing/>
              <w:jc w:val="center"/>
              <w:rPr>
                <w:rFonts w:eastAsia="標楷體" w:cstheme="minorHAnsi"/>
                <w:sz w:val="28"/>
                <w:szCs w:val="28"/>
              </w:rPr>
            </w:pPr>
            <w:r w:rsidRPr="00081520">
              <w:rPr>
                <w:rFonts w:eastAsia="標楷體" w:cstheme="minorHAnsi" w:hint="eastAsia"/>
                <w:sz w:val="28"/>
                <w:szCs w:val="28"/>
              </w:rPr>
              <w:t>數據驅動的政策洞察：統計分析與</w:t>
            </w:r>
            <w:r w:rsidRPr="00081520">
              <w:rPr>
                <w:rFonts w:eastAsia="標楷體" w:cstheme="minorHAnsi" w:hint="eastAsia"/>
                <w:sz w:val="28"/>
                <w:szCs w:val="28"/>
              </w:rPr>
              <w:t>AI</w:t>
            </w:r>
            <w:r w:rsidRPr="00081520">
              <w:rPr>
                <w:rFonts w:eastAsia="標楷體" w:cstheme="minorHAnsi" w:hint="eastAsia"/>
                <w:sz w:val="28"/>
                <w:szCs w:val="28"/>
              </w:rPr>
              <w:t>工具應用</w:t>
            </w:r>
          </w:p>
          <w:p w14:paraId="6B87D732" w14:textId="46EFFFD0" w:rsidR="00367DCE" w:rsidRPr="00081520" w:rsidRDefault="00367DCE" w:rsidP="00367DCE">
            <w:pPr>
              <w:spacing w:line="480" w:lineRule="exact"/>
              <w:contextualSpacing/>
              <w:jc w:val="center"/>
              <w:rPr>
                <w:rFonts w:eastAsia="標楷體" w:cstheme="minorHAnsi"/>
                <w:i/>
                <w:sz w:val="28"/>
                <w:szCs w:val="28"/>
              </w:rPr>
            </w:pPr>
            <w:r w:rsidRPr="00081520">
              <w:rPr>
                <w:rFonts w:eastAsia="標楷體" w:cstheme="minorHAnsi" w:hint="eastAsia"/>
                <w:i/>
                <w:sz w:val="28"/>
                <w:szCs w:val="28"/>
              </w:rPr>
              <w:t>2025</w:t>
            </w:r>
            <w:r w:rsidRPr="00081520">
              <w:rPr>
                <w:rFonts w:eastAsia="標楷體" w:cstheme="minorHAnsi" w:hint="eastAsia"/>
                <w:i/>
                <w:sz w:val="28"/>
                <w:szCs w:val="28"/>
              </w:rPr>
              <w:t>年</w:t>
            </w:r>
            <w:r w:rsidRPr="00081520">
              <w:rPr>
                <w:rFonts w:eastAsia="標楷體" w:cstheme="minorHAnsi" w:hint="eastAsia"/>
                <w:i/>
                <w:sz w:val="28"/>
                <w:szCs w:val="28"/>
              </w:rPr>
              <w:t>11</w:t>
            </w:r>
            <w:r w:rsidRPr="00081520">
              <w:rPr>
                <w:rFonts w:eastAsia="標楷體" w:cstheme="minorHAnsi" w:hint="eastAsia"/>
                <w:i/>
                <w:sz w:val="28"/>
                <w:szCs w:val="28"/>
              </w:rPr>
              <w:t>月</w:t>
            </w:r>
          </w:p>
          <w:p w14:paraId="726B5AC7" w14:textId="35339CB0" w:rsidR="00367DCE" w:rsidRPr="00081520" w:rsidRDefault="00367DCE" w:rsidP="00081520">
            <w:pPr>
              <w:jc w:val="right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081520">
              <w:rPr>
                <w:rFonts w:eastAsia="標楷體" w:cstheme="minorHAnsi" w:hint="eastAsia"/>
                <w:szCs w:val="28"/>
              </w:rPr>
              <w:t>地點：科技大樓</w:t>
            </w:r>
            <w:r w:rsidR="002F1A96" w:rsidRPr="00081520">
              <w:rPr>
                <w:rFonts w:eastAsia="標楷體" w:cstheme="minorHAnsi" w:hint="eastAsia"/>
                <w:szCs w:val="28"/>
              </w:rPr>
              <w:t>2</w:t>
            </w:r>
            <w:r w:rsidR="002F1A96" w:rsidRPr="00081520">
              <w:rPr>
                <w:rFonts w:eastAsia="標楷體" w:cstheme="minorHAnsi" w:hint="eastAsia"/>
                <w:szCs w:val="28"/>
              </w:rPr>
              <w:t>樓研討室</w:t>
            </w:r>
          </w:p>
        </w:tc>
      </w:tr>
      <w:tr w:rsidR="00367DCE" w:rsidRPr="00EC6DAE" w14:paraId="4E4720AB" w14:textId="77777777" w:rsidTr="00081520">
        <w:tc>
          <w:tcPr>
            <w:tcW w:w="1696" w:type="dxa"/>
            <w:hideMark/>
          </w:tcPr>
          <w:p w14:paraId="43388ED1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時間</w:t>
            </w:r>
          </w:p>
        </w:tc>
        <w:tc>
          <w:tcPr>
            <w:tcW w:w="2694" w:type="dxa"/>
            <w:hideMark/>
          </w:tcPr>
          <w:p w14:paraId="6BCBC655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單元主題</w:t>
            </w:r>
          </w:p>
        </w:tc>
        <w:tc>
          <w:tcPr>
            <w:tcW w:w="3827" w:type="dxa"/>
            <w:hideMark/>
          </w:tcPr>
          <w:p w14:paraId="0384A5FD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內容概述</w:t>
            </w:r>
          </w:p>
        </w:tc>
        <w:tc>
          <w:tcPr>
            <w:tcW w:w="1984" w:type="dxa"/>
            <w:hideMark/>
          </w:tcPr>
          <w:p w14:paraId="12E09F2C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形式</w:t>
            </w:r>
          </w:p>
        </w:tc>
      </w:tr>
      <w:tr w:rsidR="00367DCE" w:rsidRPr="00EC6DAE" w14:paraId="70A8BF2E" w14:textId="77777777" w:rsidTr="00081520">
        <w:tc>
          <w:tcPr>
            <w:tcW w:w="1696" w:type="dxa"/>
            <w:hideMark/>
          </w:tcPr>
          <w:p w14:paraId="19BD171E" w14:textId="0269AE84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09:00–09:1</w:t>
            </w:r>
            <w:r w:rsidR="006D3DF5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0</w:t>
            </w:r>
          </w:p>
        </w:tc>
        <w:tc>
          <w:tcPr>
            <w:tcW w:w="2694" w:type="dxa"/>
            <w:hideMark/>
          </w:tcPr>
          <w:p w14:paraId="062C88F5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報到與開場</w:t>
            </w:r>
          </w:p>
        </w:tc>
        <w:tc>
          <w:tcPr>
            <w:tcW w:w="3827" w:type="dxa"/>
            <w:hideMark/>
          </w:tcPr>
          <w:p w14:paraId="758ED52D" w14:textId="37A2C66B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工作坊簡介、講師介紹、學員自我介紹</w:t>
            </w:r>
          </w:p>
        </w:tc>
        <w:tc>
          <w:tcPr>
            <w:tcW w:w="1984" w:type="dxa"/>
            <w:hideMark/>
          </w:tcPr>
          <w:p w14:paraId="070882AA" w14:textId="45EA1754" w:rsidR="00367DCE" w:rsidRPr="0090532F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實體報到</w:t>
            </w:r>
          </w:p>
          <w:p w14:paraId="6C89770B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引導互動</w:t>
            </w:r>
          </w:p>
        </w:tc>
      </w:tr>
      <w:tr w:rsidR="006D3DF5" w:rsidRPr="00EC6DAE" w14:paraId="66659CBE" w14:textId="77777777" w:rsidTr="00081520">
        <w:tc>
          <w:tcPr>
            <w:tcW w:w="1696" w:type="dxa"/>
          </w:tcPr>
          <w:p w14:paraId="18B16272" w14:textId="63FBC12F" w:rsidR="006D3DF5" w:rsidRPr="00EC6DAE" w:rsidRDefault="006D3DF5" w:rsidP="00BB426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09: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0–09:1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5</w:t>
            </w:r>
          </w:p>
        </w:tc>
        <w:tc>
          <w:tcPr>
            <w:tcW w:w="2694" w:type="dxa"/>
          </w:tcPr>
          <w:p w14:paraId="681A759F" w14:textId="7453F187" w:rsidR="006D3DF5" w:rsidRPr="00EC6DAE" w:rsidRDefault="006D3DF5" w:rsidP="00367DCE">
            <w:pPr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貴賓致詞</w:t>
            </w:r>
          </w:p>
        </w:tc>
        <w:tc>
          <w:tcPr>
            <w:tcW w:w="3827" w:type="dxa"/>
          </w:tcPr>
          <w:p w14:paraId="5A1F362B" w14:textId="5D1338AC" w:rsidR="006D3DF5" w:rsidRPr="006D3DF5" w:rsidRDefault="006D3DF5" w:rsidP="006D3DF5">
            <w:pPr>
              <w:rPr>
                <w:rFonts w:eastAsia="標楷體" w:cstheme="minorHAnsi"/>
                <w:szCs w:val="24"/>
              </w:rPr>
            </w:pPr>
            <w:r w:rsidRPr="006E1CE0">
              <w:rPr>
                <w:rFonts w:eastAsia="標楷體" w:cstheme="minorHAnsi" w:hint="eastAsia"/>
                <w:b/>
                <w:szCs w:val="28"/>
              </w:rPr>
              <w:t>黃錫瑜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國研院科政中心</w:t>
            </w:r>
            <w:r w:rsidRPr="0008607E">
              <w:rPr>
                <w:rFonts w:eastAsia="標楷體" w:cstheme="minorHAnsi" w:hint="eastAsia"/>
                <w:szCs w:val="24"/>
              </w:rPr>
              <w:t>主任</w:t>
            </w:r>
          </w:p>
        </w:tc>
        <w:tc>
          <w:tcPr>
            <w:tcW w:w="1984" w:type="dxa"/>
          </w:tcPr>
          <w:p w14:paraId="7A6DEE8D" w14:textId="77777777" w:rsidR="006D3DF5" w:rsidRPr="00EC6DAE" w:rsidRDefault="006D3DF5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367DCE" w:rsidRPr="00EC6DAE" w14:paraId="0F03CA62" w14:textId="77777777" w:rsidTr="00081520">
        <w:tc>
          <w:tcPr>
            <w:tcW w:w="1696" w:type="dxa"/>
            <w:hideMark/>
          </w:tcPr>
          <w:p w14:paraId="14BB2DFE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09:15–10:30</w:t>
            </w:r>
          </w:p>
        </w:tc>
        <w:tc>
          <w:tcPr>
            <w:tcW w:w="2694" w:type="dxa"/>
            <w:hideMark/>
          </w:tcPr>
          <w:p w14:paraId="6BE01A80" w14:textId="77777777" w:rsidR="00367DCE" w:rsidRPr="0090532F" w:rsidRDefault="00367DCE" w:rsidP="00367DCE">
            <w:pPr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單元一：</w:t>
            </w:r>
          </w:p>
          <w:p w14:paraId="0F65874E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 xml:space="preserve">AI </w:t>
            </w: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工具在政策分析中的應用趨勢</w:t>
            </w:r>
          </w:p>
        </w:tc>
        <w:tc>
          <w:tcPr>
            <w:tcW w:w="3827" w:type="dxa"/>
            <w:hideMark/>
          </w:tcPr>
          <w:p w14:paraId="450476E7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政策資料的類型與挑戰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- AI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在文本、數據與圖像處理的角色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-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介紹常用工具（</w:t>
            </w:r>
            <w:proofErr w:type="spellStart"/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ChatGPT</w:t>
            </w:r>
            <w:proofErr w:type="spellEnd"/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、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Claude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、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Power BI + Copilot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、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Polis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、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Tableau AI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、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Kumu.ai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等）</w:t>
            </w:r>
          </w:p>
        </w:tc>
        <w:tc>
          <w:tcPr>
            <w:tcW w:w="1984" w:type="dxa"/>
            <w:hideMark/>
          </w:tcPr>
          <w:p w14:paraId="57526544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講授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+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示範</w:t>
            </w:r>
          </w:p>
        </w:tc>
      </w:tr>
      <w:tr w:rsidR="00367DCE" w:rsidRPr="00EC6DAE" w14:paraId="441C682A" w14:textId="77777777" w:rsidTr="00081520">
        <w:tc>
          <w:tcPr>
            <w:tcW w:w="1696" w:type="dxa"/>
            <w:hideMark/>
          </w:tcPr>
          <w:p w14:paraId="1F77BB90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10:30–10:45</w:t>
            </w:r>
          </w:p>
        </w:tc>
        <w:tc>
          <w:tcPr>
            <w:tcW w:w="2694" w:type="dxa"/>
            <w:hideMark/>
          </w:tcPr>
          <w:p w14:paraId="4F63525C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茶敘與交流</w:t>
            </w:r>
          </w:p>
        </w:tc>
        <w:tc>
          <w:tcPr>
            <w:tcW w:w="3827" w:type="dxa"/>
            <w:hideMark/>
          </w:tcPr>
          <w:p w14:paraId="305B8577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984" w:type="dxa"/>
            <w:hideMark/>
          </w:tcPr>
          <w:p w14:paraId="421BEB3D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自由交流</w:t>
            </w:r>
          </w:p>
        </w:tc>
      </w:tr>
      <w:tr w:rsidR="00367DCE" w:rsidRPr="00EC6DAE" w14:paraId="523BF442" w14:textId="77777777" w:rsidTr="00081520">
        <w:tc>
          <w:tcPr>
            <w:tcW w:w="1696" w:type="dxa"/>
            <w:hideMark/>
          </w:tcPr>
          <w:p w14:paraId="10D4E768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10:45–12:00</w:t>
            </w:r>
          </w:p>
        </w:tc>
        <w:tc>
          <w:tcPr>
            <w:tcW w:w="2694" w:type="dxa"/>
            <w:hideMark/>
          </w:tcPr>
          <w:p w14:paraId="52BE3395" w14:textId="77777777" w:rsidR="00367DCE" w:rsidRPr="0090532F" w:rsidRDefault="00367DCE" w:rsidP="00367DCE">
            <w:pPr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單元二：</w:t>
            </w:r>
          </w:p>
          <w:p w14:paraId="65CDBACF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 xml:space="preserve">AI </w:t>
            </w: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資料視覺化與動態圖表實作</w:t>
            </w:r>
          </w:p>
        </w:tc>
        <w:tc>
          <w:tcPr>
            <w:tcW w:w="3827" w:type="dxa"/>
            <w:hideMark/>
          </w:tcPr>
          <w:p w14:paraId="208495AE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0532F">
              <w:rPr>
                <w:rFonts w:ascii="Times New Roman" w:eastAsia="標楷體" w:hAnsi="Times New Roman" w:cs="Times New Roman"/>
                <w:kern w:val="0"/>
                <w:szCs w:val="24"/>
              </w:rPr>
              <w:t>研究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資料如何視覺化（含時間序列、分區圖、互動圖）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-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使用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Power BI/ Tableau AI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實作</w:t>
            </w:r>
            <w:r w:rsidRPr="0090532F">
              <w:rPr>
                <w:rFonts w:ascii="Times New Roman" w:eastAsia="標楷體" w:hAnsi="Times New Roman" w:cs="Times New Roman"/>
                <w:kern w:val="0"/>
                <w:szCs w:val="24"/>
              </w:rPr>
              <w:t>研究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數據儀表板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-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快速建立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AI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驅動的互動圖表與故事版（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Storytelling Dashboard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</w:p>
        </w:tc>
        <w:tc>
          <w:tcPr>
            <w:tcW w:w="1984" w:type="dxa"/>
            <w:hideMark/>
          </w:tcPr>
          <w:p w14:paraId="196EFF11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示範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+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操作</w:t>
            </w:r>
          </w:p>
        </w:tc>
      </w:tr>
      <w:tr w:rsidR="00367DCE" w:rsidRPr="00EC6DAE" w14:paraId="63A0D89F" w14:textId="77777777" w:rsidTr="00081520">
        <w:tc>
          <w:tcPr>
            <w:tcW w:w="1696" w:type="dxa"/>
            <w:hideMark/>
          </w:tcPr>
          <w:p w14:paraId="611673F2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12:00–13:00</w:t>
            </w:r>
          </w:p>
        </w:tc>
        <w:tc>
          <w:tcPr>
            <w:tcW w:w="2694" w:type="dxa"/>
            <w:hideMark/>
          </w:tcPr>
          <w:p w14:paraId="356B014D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午餐與自由討論</w:t>
            </w:r>
          </w:p>
        </w:tc>
        <w:tc>
          <w:tcPr>
            <w:tcW w:w="3827" w:type="dxa"/>
            <w:hideMark/>
          </w:tcPr>
          <w:p w14:paraId="651DC083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984" w:type="dxa"/>
            <w:hideMark/>
          </w:tcPr>
          <w:p w14:paraId="416F3DC0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餐敘</w:t>
            </w:r>
          </w:p>
        </w:tc>
      </w:tr>
      <w:tr w:rsidR="00367DCE" w:rsidRPr="00EC6DAE" w14:paraId="774CF00B" w14:textId="77777777" w:rsidTr="00081520">
        <w:tc>
          <w:tcPr>
            <w:tcW w:w="1696" w:type="dxa"/>
            <w:hideMark/>
          </w:tcPr>
          <w:p w14:paraId="2CA33EDA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13:00–14:30</w:t>
            </w:r>
          </w:p>
        </w:tc>
        <w:tc>
          <w:tcPr>
            <w:tcW w:w="2694" w:type="dxa"/>
            <w:hideMark/>
          </w:tcPr>
          <w:p w14:paraId="0DAF0B0A" w14:textId="77777777" w:rsidR="00367DCE" w:rsidRPr="0090532F" w:rsidRDefault="00367DCE" w:rsidP="00367DCE">
            <w:pPr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單元三：</w:t>
            </w:r>
          </w:p>
          <w:p w14:paraId="0F4729F2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縱貫資料分析的策略與工具應用</w:t>
            </w:r>
          </w:p>
        </w:tc>
        <w:tc>
          <w:tcPr>
            <w:tcW w:w="3827" w:type="dxa"/>
            <w:hideMark/>
          </w:tcPr>
          <w:p w14:paraId="3820DBF1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什麼是縱貫資料（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panel / longitudinal data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）？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-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追蹤</w:t>
            </w:r>
            <w:r w:rsidRPr="0090532F">
              <w:rPr>
                <w:rFonts w:ascii="Times New Roman" w:eastAsia="標楷體" w:hAnsi="Times New Roman" w:cs="Times New Roman"/>
                <w:kern w:val="0"/>
                <w:szCs w:val="24"/>
              </w:rPr>
              <w:t>大數據資料庫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變化的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AI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工具應用（如：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R/Python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套件、</w:t>
            </w:r>
            <w:proofErr w:type="spellStart"/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LlamaIndex</w:t>
            </w:r>
            <w:proofErr w:type="spellEnd"/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結合向量資料庫等）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-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案例分析：不同地區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/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時間的</w:t>
            </w:r>
            <w:r w:rsidRPr="0090532F">
              <w:rPr>
                <w:rFonts w:ascii="Times New Roman" w:eastAsia="標楷體" w:hAnsi="Times New Roman" w:cs="Times New Roman"/>
                <w:kern w:val="0"/>
                <w:szCs w:val="24"/>
              </w:rPr>
              <w:t>長期追蹤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資料整理與分析</w:t>
            </w:r>
          </w:p>
        </w:tc>
        <w:tc>
          <w:tcPr>
            <w:tcW w:w="1984" w:type="dxa"/>
            <w:hideMark/>
          </w:tcPr>
          <w:p w14:paraId="5FA27AC6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講授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+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案例演練</w:t>
            </w:r>
          </w:p>
        </w:tc>
      </w:tr>
      <w:tr w:rsidR="00367DCE" w:rsidRPr="00EC6DAE" w14:paraId="12DFB08E" w14:textId="77777777" w:rsidTr="00081520">
        <w:tc>
          <w:tcPr>
            <w:tcW w:w="1696" w:type="dxa"/>
            <w:hideMark/>
          </w:tcPr>
          <w:p w14:paraId="5DA1C856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14:30–14:45</w:t>
            </w:r>
          </w:p>
        </w:tc>
        <w:tc>
          <w:tcPr>
            <w:tcW w:w="2694" w:type="dxa"/>
            <w:hideMark/>
          </w:tcPr>
          <w:p w14:paraId="228F6C47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短暫休息</w:t>
            </w:r>
          </w:p>
        </w:tc>
        <w:tc>
          <w:tcPr>
            <w:tcW w:w="3827" w:type="dxa"/>
            <w:hideMark/>
          </w:tcPr>
          <w:p w14:paraId="73399BE2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984" w:type="dxa"/>
            <w:hideMark/>
          </w:tcPr>
          <w:p w14:paraId="041E20DF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</w:tc>
      </w:tr>
      <w:tr w:rsidR="00367DCE" w:rsidRPr="00EC6DAE" w14:paraId="74527597" w14:textId="77777777" w:rsidTr="00081520">
        <w:tc>
          <w:tcPr>
            <w:tcW w:w="1696" w:type="dxa"/>
            <w:hideMark/>
          </w:tcPr>
          <w:p w14:paraId="2A84EB23" w14:textId="77777777" w:rsidR="00367DCE" w:rsidRPr="00EC6DAE" w:rsidRDefault="00367DCE" w:rsidP="00BB4261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14:45–16:00</w:t>
            </w:r>
          </w:p>
        </w:tc>
        <w:tc>
          <w:tcPr>
            <w:tcW w:w="2694" w:type="dxa"/>
            <w:hideMark/>
          </w:tcPr>
          <w:p w14:paraId="483D765B" w14:textId="77777777" w:rsidR="00367DCE" w:rsidRPr="0090532F" w:rsidRDefault="00367DCE" w:rsidP="00367DCE">
            <w:pPr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單元四：</w:t>
            </w:r>
          </w:p>
          <w:p w14:paraId="78F25653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小組實作與成果簡報</w:t>
            </w:r>
          </w:p>
        </w:tc>
        <w:tc>
          <w:tcPr>
            <w:tcW w:w="3827" w:type="dxa"/>
            <w:hideMark/>
          </w:tcPr>
          <w:p w14:paraId="03E6A31F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小組選擇一組</w:t>
            </w:r>
            <w:r w:rsidRPr="0090532F">
              <w:rPr>
                <w:rFonts w:ascii="Times New Roman" w:eastAsia="標楷體" w:hAnsi="Times New Roman" w:cs="Times New Roman"/>
                <w:kern w:val="0"/>
                <w:szCs w:val="24"/>
              </w:rPr>
              <w:t>縱貫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資料主題（可提供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2–3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套開放資料集）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-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使用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AI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工具進行視覺化或縱貫分析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-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簡短報告成果、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AI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工具使用心得分享</w:t>
            </w:r>
          </w:p>
        </w:tc>
        <w:tc>
          <w:tcPr>
            <w:tcW w:w="1984" w:type="dxa"/>
            <w:hideMark/>
          </w:tcPr>
          <w:p w14:paraId="420C7E34" w14:textId="77777777" w:rsidR="00367DCE" w:rsidRPr="00EC6DAE" w:rsidRDefault="00367DCE" w:rsidP="00367DC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分組操作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+ </w:t>
            </w:r>
            <w:r w:rsidRPr="00EC6DAE">
              <w:rPr>
                <w:rFonts w:ascii="Times New Roman" w:eastAsia="標楷體" w:hAnsi="Times New Roman" w:cs="Times New Roman"/>
                <w:kern w:val="0"/>
                <w:szCs w:val="24"/>
              </w:rPr>
              <w:t>發表</w:t>
            </w:r>
          </w:p>
        </w:tc>
      </w:tr>
    </w:tbl>
    <w:p w14:paraId="236B1128" w14:textId="77777777" w:rsidR="00367DCE" w:rsidRDefault="00367DCE" w:rsidP="00367DCE">
      <w:pPr>
        <w:spacing w:after="240"/>
        <w:rPr>
          <w:rFonts w:eastAsia="標楷體" w:cstheme="minorHAnsi"/>
          <w:b/>
          <w:szCs w:val="28"/>
        </w:rPr>
      </w:pPr>
    </w:p>
    <w:p w14:paraId="3E8AC544" w14:textId="053A2A07" w:rsidR="00367DCE" w:rsidRPr="007F181E" w:rsidRDefault="00367DCE" w:rsidP="00367DCE">
      <w:pPr>
        <w:spacing w:after="240"/>
        <w:rPr>
          <w:rFonts w:eastAsia="標楷體" w:cstheme="minorHAnsi"/>
          <w:b/>
          <w:szCs w:val="28"/>
        </w:rPr>
        <w:sectPr w:rsidR="00367DCE" w:rsidRPr="007F181E" w:rsidSect="007F7AFD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641141C9" w14:textId="274820FB" w:rsidR="00204827" w:rsidRPr="00D12F51" w:rsidRDefault="00204827" w:rsidP="00204827">
      <w:pPr>
        <w:pStyle w:val="af5"/>
        <w:outlineLvl w:val="1"/>
        <w:rPr>
          <w:color w:val="000000" w:themeColor="text1"/>
          <w:shd w:val="clear" w:color="auto" w:fill="FF99CC"/>
        </w:rPr>
      </w:pPr>
      <w:bookmarkStart w:id="2" w:name="_Toc205819483"/>
      <w:bookmarkStart w:id="3" w:name="_Toc203916976"/>
      <w:bookmarkStart w:id="4" w:name="_Hlk204245785"/>
      <w:bookmarkStart w:id="5" w:name="_Hlk204952864"/>
      <w:r w:rsidRPr="00D12F51">
        <w:rPr>
          <w:rFonts w:ascii="標楷體" w:hAnsi="標楷體" w:cs="新細明體" w:hint="eastAsia"/>
          <w:bCs w:val="0"/>
          <w:color w:val="000000" w:themeColor="text1"/>
          <w:sz w:val="28"/>
          <w:shd w:val="clear" w:color="auto" w:fill="FF99CC"/>
        </w:rPr>
        <w:lastRenderedPageBreak/>
        <w:t>系列論壇</w:t>
      </w:r>
      <w:r w:rsidR="000D4F68">
        <w:rPr>
          <w:rFonts w:ascii="微軟正黑體" w:eastAsia="微軟正黑體" w:hAnsi="微軟正黑體" w:cs="新細明體" w:hint="eastAsia"/>
          <w:bCs w:val="0"/>
          <w:color w:val="000000" w:themeColor="text1"/>
          <w:sz w:val="28"/>
          <w:shd w:val="clear" w:color="auto" w:fill="FF99CC"/>
        </w:rPr>
        <w:t>③</w:t>
      </w:r>
      <w:r w:rsidRPr="00D12F51">
        <w:rPr>
          <w:rFonts w:ascii="標楷體" w:hAnsi="標楷體" w:cs="標楷體" w:hint="eastAsia"/>
          <w:bCs w:val="0"/>
          <w:color w:val="000000" w:themeColor="text1"/>
          <w:sz w:val="28"/>
          <w:shd w:val="clear" w:color="auto" w:fill="FF99CC"/>
        </w:rPr>
        <w:t>：</w:t>
      </w:r>
      <w:bookmarkStart w:id="6" w:name="_Hlk204949523"/>
      <w:r w:rsidRPr="00D12F51">
        <w:rPr>
          <w:rFonts w:ascii="標楷體" w:hAnsi="標楷體" w:cs="標楷體" w:hint="eastAsia"/>
          <w:bCs w:val="0"/>
          <w:color w:val="000000" w:themeColor="text1"/>
          <w:sz w:val="28"/>
          <w:shd w:val="clear" w:color="auto" w:fill="FF99CC"/>
        </w:rPr>
        <w:t>臺灣</w:t>
      </w:r>
      <w:r w:rsidRPr="00D12F51">
        <w:rPr>
          <w:rFonts w:ascii="標楷體" w:hAnsi="標楷體" w:cs="新細明體"/>
          <w:bCs w:val="0"/>
          <w:color w:val="000000" w:themeColor="text1"/>
          <w:sz w:val="28"/>
          <w:shd w:val="clear" w:color="auto" w:fill="FF99CC"/>
        </w:rPr>
        <w:t>X</w:t>
      </w:r>
      <w:r w:rsidR="00FA213E" w:rsidRPr="00D12F51">
        <w:rPr>
          <w:rFonts w:ascii="標楷體" w:hAnsi="標楷體" w:cs="新細明體" w:hint="eastAsia"/>
          <w:bCs w:val="0"/>
          <w:color w:val="000000" w:themeColor="text1"/>
          <w:sz w:val="28"/>
          <w:shd w:val="clear" w:color="auto" w:fill="FF99CC"/>
        </w:rPr>
        <w:t>全球</w:t>
      </w:r>
      <w:r w:rsidRPr="00D12F51">
        <w:rPr>
          <w:rFonts w:ascii="標楷體" w:hAnsi="標楷體" w:cs="新細明體" w:hint="eastAsia"/>
          <w:bCs w:val="0"/>
          <w:color w:val="000000" w:themeColor="text1"/>
          <w:sz w:val="28"/>
          <w:shd w:val="clear" w:color="auto" w:fill="FF99CC"/>
        </w:rPr>
        <w:t>科技人才大鏈結</w:t>
      </w:r>
      <w:bookmarkEnd w:id="2"/>
    </w:p>
    <w:bookmarkEnd w:id="6"/>
    <w:p w14:paraId="3082B609" w14:textId="658B535E" w:rsidR="004074AA" w:rsidRPr="00204827" w:rsidRDefault="00204827" w:rsidP="00204827">
      <w:pPr>
        <w:pStyle w:val="af5"/>
        <w:outlineLvl w:val="9"/>
        <w:rPr>
          <w:color w:val="000000" w:themeColor="text1"/>
          <w:sz w:val="28"/>
          <w:szCs w:val="28"/>
        </w:rPr>
      </w:pPr>
      <w:r w:rsidRPr="00204827">
        <w:rPr>
          <w:rFonts w:hint="eastAsia"/>
          <w:sz w:val="28"/>
          <w:szCs w:val="28"/>
        </w:rPr>
        <w:t>交流領域：</w:t>
      </w:r>
      <w:r w:rsidR="004074AA" w:rsidRPr="00204827">
        <w:rPr>
          <w:rFonts w:hint="eastAsia"/>
          <w:color w:val="000000" w:themeColor="text1"/>
          <w:sz w:val="28"/>
          <w:szCs w:val="28"/>
        </w:rPr>
        <w:t>人工智慧半導體主題</w:t>
      </w:r>
      <w:bookmarkEnd w:id="3"/>
      <w:r>
        <w:rPr>
          <w:rFonts w:hint="eastAsia"/>
          <w:color w:val="000000" w:themeColor="text1"/>
          <w:sz w:val="28"/>
          <w:szCs w:val="28"/>
        </w:rPr>
        <w:t>(</w:t>
      </w:r>
      <w:r w:rsidRPr="00204827">
        <w:rPr>
          <w:rFonts w:hint="eastAsia"/>
          <w:color w:val="000000" w:themeColor="text1"/>
          <w:sz w:val="28"/>
          <w:szCs w:val="28"/>
        </w:rPr>
        <w:t>12</w:t>
      </w:r>
      <w:r w:rsidRPr="00204827">
        <w:rPr>
          <w:rFonts w:hint="eastAsia"/>
          <w:color w:val="000000" w:themeColor="text1"/>
          <w:sz w:val="28"/>
          <w:szCs w:val="28"/>
        </w:rPr>
        <w:t>月</w:t>
      </w:r>
      <w:r w:rsidR="00D12F51">
        <w:rPr>
          <w:rFonts w:hint="eastAsia"/>
          <w:color w:val="000000" w:themeColor="text1"/>
          <w:sz w:val="28"/>
          <w:szCs w:val="28"/>
        </w:rPr>
        <w:t>，臺灣</w:t>
      </w:r>
      <w:r>
        <w:rPr>
          <w:rFonts w:hint="eastAsia"/>
          <w:color w:val="000000" w:themeColor="text1"/>
          <w:sz w:val="28"/>
          <w:szCs w:val="28"/>
        </w:rPr>
        <w:t>)</w:t>
      </w:r>
    </w:p>
    <w:p w14:paraId="6A57A186" w14:textId="10937357" w:rsidR="004074AA" w:rsidRPr="00F551C0" w:rsidRDefault="00D12F51" w:rsidP="00F551C0">
      <w:pPr>
        <w:spacing w:afterLines="50" w:after="180"/>
        <w:rPr>
          <w:rFonts w:eastAsia="標楷體" w:cstheme="minorHAnsi"/>
          <w:szCs w:val="28"/>
        </w:rPr>
      </w:pPr>
      <w:r>
        <w:rPr>
          <w:rFonts w:eastAsia="標楷體" w:cstheme="minorHAnsi" w:hint="eastAsia"/>
          <w:szCs w:val="28"/>
        </w:rPr>
        <w:t>半導體</w:t>
      </w:r>
      <w:r w:rsidR="004074AA" w:rsidRPr="002E2769">
        <w:rPr>
          <w:rFonts w:eastAsia="標楷體" w:cstheme="minorHAnsi" w:hint="eastAsia"/>
          <w:szCs w:val="28"/>
        </w:rPr>
        <w:t>科技</w:t>
      </w:r>
      <w:r w:rsidR="00F551C0">
        <w:rPr>
          <w:rFonts w:eastAsia="標楷體" w:cstheme="minorHAnsi" w:hint="eastAsia"/>
          <w:szCs w:val="28"/>
        </w:rPr>
        <w:t>是</w:t>
      </w:r>
      <w:r w:rsidR="004074AA" w:rsidRPr="002E2769">
        <w:rPr>
          <w:rFonts w:eastAsia="標楷體" w:cstheme="minorHAnsi" w:hint="eastAsia"/>
          <w:szCs w:val="28"/>
        </w:rPr>
        <w:t>全球戰略技術核心，</w:t>
      </w:r>
      <w:r w:rsidR="00F551C0" w:rsidRPr="007F181E">
        <w:rPr>
          <w:rFonts w:eastAsia="標楷體" w:cstheme="minorHAnsi"/>
          <w:szCs w:val="28"/>
        </w:rPr>
        <w:t>各國爭相發展的下一代科技產業，</w:t>
      </w:r>
      <w:r w:rsidR="004074AA" w:rsidRPr="002E2769">
        <w:rPr>
          <w:rFonts w:eastAsia="標楷體" w:cstheme="minorHAnsi" w:hint="eastAsia"/>
          <w:szCs w:val="28"/>
        </w:rPr>
        <w:t>其應用亦將驅動半導體革新。透過鏈結史丹佛等海外研究資源，臺灣可加速量子研究布局、培育關鍵人才，進而鞏固未來科技競爭的國際地位。</w:t>
      </w:r>
      <w:r w:rsidR="00F551C0">
        <w:rPr>
          <w:rFonts w:eastAsia="標楷體" w:cstheme="minorHAnsi" w:hint="eastAsia"/>
          <w:szCs w:val="28"/>
        </w:rPr>
        <w:t>為了解全球技術發展趨勢，系列論壇的最後一場將</w:t>
      </w:r>
      <w:r w:rsidR="00F551C0">
        <w:rPr>
          <w:rFonts w:ascii="Times New Roman" w:eastAsia="標楷體" w:hAnsi="Times New Roman" w:cs="Times New Roman" w:hint="eastAsia"/>
        </w:rPr>
        <w:t>邀請國內外學者就</w:t>
      </w:r>
      <w:r w:rsidR="00F551C0" w:rsidRPr="002E2769">
        <w:rPr>
          <w:rFonts w:eastAsia="標楷體" w:cstheme="minorHAnsi" w:hint="eastAsia"/>
          <w:szCs w:val="28"/>
        </w:rPr>
        <w:t>量子科技</w:t>
      </w:r>
      <w:r w:rsidR="00F551C0">
        <w:rPr>
          <w:rFonts w:eastAsia="標楷體" w:cstheme="minorHAnsi" w:hint="eastAsia"/>
          <w:szCs w:val="28"/>
        </w:rPr>
        <w:t>未來發展</w:t>
      </w:r>
      <w:r w:rsidR="00F551C0">
        <w:rPr>
          <w:rFonts w:ascii="Times New Roman" w:eastAsia="標楷體" w:hAnsi="Times New Roman" w:cs="Times New Roman" w:hint="eastAsia"/>
        </w:rPr>
        <w:t>進行交流，</w:t>
      </w:r>
      <w:r w:rsidR="00F551C0" w:rsidRPr="00116F1D">
        <w:rPr>
          <w:rFonts w:ascii="Times New Roman" w:eastAsia="標楷體" w:hAnsi="Times New Roman" w:cs="Times New Roman"/>
        </w:rPr>
        <w:t>初步規劃如下：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8181"/>
      </w:tblGrid>
      <w:tr w:rsidR="004074AA" w:rsidRPr="007F181E" w14:paraId="429A43F5" w14:textId="77777777" w:rsidTr="0080323F">
        <w:tc>
          <w:tcPr>
            <w:tcW w:w="1555" w:type="dxa"/>
          </w:tcPr>
          <w:p w14:paraId="3EDC8BF7" w14:textId="77777777" w:rsidR="004074AA" w:rsidRPr="007F181E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活動內容</w:t>
            </w:r>
          </w:p>
        </w:tc>
        <w:tc>
          <w:tcPr>
            <w:tcW w:w="8181" w:type="dxa"/>
          </w:tcPr>
          <w:p w14:paraId="2DF246FE" w14:textId="41DC5C81" w:rsidR="004074AA" w:rsidRPr="00A4749A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 w:rsidRPr="004F197E">
              <w:rPr>
                <w:rFonts w:eastAsia="標楷體" w:cstheme="minorHAnsi" w:hint="eastAsia"/>
                <w:szCs w:val="28"/>
              </w:rPr>
              <w:t>聚焦</w:t>
            </w:r>
            <w:r w:rsidR="00F551C0" w:rsidRPr="002E2769">
              <w:rPr>
                <w:rFonts w:eastAsia="標楷體" w:cstheme="minorHAnsi" w:hint="eastAsia"/>
                <w:szCs w:val="28"/>
              </w:rPr>
              <w:t>量子科技</w:t>
            </w:r>
            <w:r w:rsidR="00F551C0">
              <w:rPr>
                <w:rFonts w:eastAsia="標楷體" w:cstheme="minorHAnsi" w:hint="eastAsia"/>
                <w:szCs w:val="28"/>
              </w:rPr>
              <w:t>與</w:t>
            </w:r>
            <w:r w:rsidRPr="004F197E">
              <w:rPr>
                <w:rFonts w:eastAsia="標楷體" w:cstheme="minorHAnsi" w:hint="eastAsia"/>
                <w:szCs w:val="28"/>
              </w:rPr>
              <w:t>半導體發展趨勢、材料創新與感測應用，將邀請臺、美、日、韓具國際視野的科技領袖與學術專家，共同剖析全球半導體產業脈動與臺灣關鍵技術定位。論壇亦探討未來合作模式與人才交流策略，為臺灣打造科技創新的戰略優勢。</w:t>
            </w:r>
          </w:p>
        </w:tc>
      </w:tr>
      <w:tr w:rsidR="004074AA" w:rsidRPr="007F181E" w14:paraId="0B705D4D" w14:textId="77777777" w:rsidTr="0080323F">
        <w:tc>
          <w:tcPr>
            <w:tcW w:w="1555" w:type="dxa"/>
          </w:tcPr>
          <w:p w14:paraId="332DE4FF" w14:textId="77777777" w:rsidR="004074AA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活動亮點</w:t>
            </w:r>
          </w:p>
          <w:p w14:paraId="02B6E00F" w14:textId="77777777" w:rsidR="004074AA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</w:p>
        </w:tc>
        <w:tc>
          <w:tcPr>
            <w:tcW w:w="8181" w:type="dxa"/>
          </w:tcPr>
          <w:p w14:paraId="3CBE559F" w14:textId="77777777" w:rsidR="004074AA" w:rsidRPr="00A4749A" w:rsidRDefault="004074AA" w:rsidP="00C112DF">
            <w:pPr>
              <w:pStyle w:val="aa"/>
              <w:numPr>
                <w:ilvl w:val="0"/>
                <w:numId w:val="12"/>
              </w:numPr>
              <w:spacing w:line="320" w:lineRule="exact"/>
              <w:ind w:leftChars="0" w:left="482" w:hanging="482"/>
              <w:contextualSpacing/>
              <w:rPr>
                <w:rFonts w:eastAsia="標楷體" w:cstheme="minorHAnsi"/>
                <w:szCs w:val="28"/>
              </w:rPr>
            </w:pPr>
            <w:r w:rsidRPr="00A4749A">
              <w:rPr>
                <w:rFonts w:eastAsia="標楷體" w:cstheme="minorHAnsi" w:hint="eastAsia"/>
                <w:szCs w:val="28"/>
              </w:rPr>
              <w:t>聚焦半導體關鍵技術趨勢與材料創新應用，連結感測技術、量子計算及</w:t>
            </w:r>
            <w:r w:rsidRPr="00A4749A">
              <w:rPr>
                <w:rFonts w:eastAsia="標楷體" w:cstheme="minorHAnsi" w:hint="eastAsia"/>
                <w:szCs w:val="28"/>
              </w:rPr>
              <w:t>AI</w:t>
            </w:r>
            <w:r w:rsidRPr="00A4749A">
              <w:rPr>
                <w:rFonts w:eastAsia="標楷體" w:cstheme="minorHAnsi" w:hint="eastAsia"/>
                <w:szCs w:val="28"/>
              </w:rPr>
              <w:t>驅動新興領域</w:t>
            </w:r>
          </w:p>
          <w:p w14:paraId="6CE79B1D" w14:textId="77777777" w:rsidR="004074AA" w:rsidRPr="00A4749A" w:rsidRDefault="004074AA" w:rsidP="00C112DF">
            <w:pPr>
              <w:pStyle w:val="aa"/>
              <w:numPr>
                <w:ilvl w:val="0"/>
                <w:numId w:val="12"/>
              </w:numPr>
              <w:spacing w:line="320" w:lineRule="exact"/>
              <w:ind w:leftChars="0" w:left="482" w:hanging="482"/>
              <w:contextualSpacing/>
              <w:rPr>
                <w:rFonts w:eastAsia="標楷體" w:cstheme="minorHAnsi"/>
                <w:szCs w:val="28"/>
              </w:rPr>
            </w:pPr>
            <w:r w:rsidRPr="00A4749A">
              <w:rPr>
                <w:rFonts w:eastAsia="標楷體" w:cstheme="minorHAnsi" w:hint="eastAsia"/>
                <w:szCs w:val="28"/>
              </w:rPr>
              <w:t>邀請臺、美、日、韓產學界科技領袖，洞察全球科技變局與臺灣定位</w:t>
            </w:r>
          </w:p>
          <w:p w14:paraId="0C369D07" w14:textId="77777777" w:rsidR="004074AA" w:rsidRPr="00A4749A" w:rsidRDefault="004074AA" w:rsidP="00C112DF">
            <w:pPr>
              <w:pStyle w:val="aa"/>
              <w:numPr>
                <w:ilvl w:val="0"/>
                <w:numId w:val="12"/>
              </w:numPr>
              <w:spacing w:line="320" w:lineRule="exact"/>
              <w:ind w:leftChars="0" w:left="482" w:hanging="482"/>
              <w:contextualSpacing/>
              <w:rPr>
                <w:rFonts w:eastAsia="標楷體" w:cstheme="minorHAnsi"/>
                <w:szCs w:val="28"/>
              </w:rPr>
            </w:pPr>
            <w:r w:rsidRPr="00A4749A">
              <w:rPr>
                <w:rFonts w:eastAsia="標楷體" w:cstheme="minorHAnsi" w:hint="eastAsia"/>
                <w:szCs w:val="28"/>
              </w:rPr>
              <w:t>集結國科會補助史丹佛博士後研究員，分享其在矽谷的前沿研究與臺灣應用潛力</w:t>
            </w:r>
          </w:p>
          <w:p w14:paraId="2632C1D4" w14:textId="77777777" w:rsidR="004074AA" w:rsidRDefault="004074AA" w:rsidP="00C112DF">
            <w:pPr>
              <w:pStyle w:val="aa"/>
              <w:numPr>
                <w:ilvl w:val="0"/>
                <w:numId w:val="12"/>
              </w:numPr>
              <w:spacing w:line="320" w:lineRule="exact"/>
              <w:ind w:leftChars="0" w:left="482" w:hanging="482"/>
              <w:contextualSpacing/>
              <w:rPr>
                <w:rFonts w:eastAsia="標楷體" w:cstheme="minorHAnsi"/>
                <w:szCs w:val="28"/>
              </w:rPr>
            </w:pPr>
            <w:r w:rsidRPr="00A4749A">
              <w:rPr>
                <w:rFonts w:eastAsia="標楷體" w:cstheme="minorHAnsi" w:hint="eastAsia"/>
                <w:szCs w:val="28"/>
              </w:rPr>
              <w:t>推動產學協作、商業媒合與導師制度，深化人才循環與科技鏈結</w:t>
            </w:r>
          </w:p>
          <w:p w14:paraId="0442A2E8" w14:textId="77777777" w:rsidR="004074AA" w:rsidRPr="00A4749A" w:rsidRDefault="004074AA" w:rsidP="00C112DF">
            <w:pPr>
              <w:pStyle w:val="aa"/>
              <w:numPr>
                <w:ilvl w:val="0"/>
                <w:numId w:val="12"/>
              </w:numPr>
              <w:spacing w:line="320" w:lineRule="exact"/>
              <w:ind w:leftChars="0" w:left="482" w:hanging="482"/>
              <w:contextualSpacing/>
              <w:rPr>
                <w:rFonts w:eastAsia="標楷體" w:cstheme="minorHAnsi"/>
                <w:szCs w:val="28"/>
              </w:rPr>
            </w:pPr>
            <w:r w:rsidRPr="00A4749A">
              <w:rPr>
                <w:rFonts w:eastAsia="標楷體" w:cstheme="minorHAnsi" w:hint="eastAsia"/>
                <w:szCs w:val="28"/>
              </w:rPr>
              <w:t>呼應中研院南部量子計畫與「人工智慧島」政策，探索臺灣的未來戰略科技佈局</w:t>
            </w:r>
          </w:p>
        </w:tc>
      </w:tr>
      <w:tr w:rsidR="004074AA" w:rsidRPr="007F181E" w14:paraId="460CA3B1" w14:textId="77777777" w:rsidTr="0080323F">
        <w:tc>
          <w:tcPr>
            <w:tcW w:w="1555" w:type="dxa"/>
          </w:tcPr>
          <w:p w14:paraId="70B7FD3B" w14:textId="77777777" w:rsidR="004074AA" w:rsidRPr="007F181E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 w:rsidRPr="007F181E">
              <w:rPr>
                <w:rFonts w:eastAsia="標楷體" w:cstheme="minorHAnsi"/>
                <w:szCs w:val="28"/>
              </w:rPr>
              <w:t>日期</w:t>
            </w:r>
          </w:p>
        </w:tc>
        <w:tc>
          <w:tcPr>
            <w:tcW w:w="8181" w:type="dxa"/>
          </w:tcPr>
          <w:p w14:paraId="5D7AAB5B" w14:textId="26839574" w:rsidR="004074AA" w:rsidRPr="00F63175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 w:rsidRPr="00F63175">
              <w:rPr>
                <w:rFonts w:eastAsia="標楷體" w:cstheme="minorHAnsi"/>
                <w:szCs w:val="28"/>
              </w:rPr>
              <w:t>2025</w:t>
            </w:r>
            <w:r w:rsidRPr="00F63175">
              <w:rPr>
                <w:rFonts w:eastAsia="標楷體" w:cstheme="minorHAnsi"/>
                <w:szCs w:val="28"/>
              </w:rPr>
              <w:t>年</w:t>
            </w:r>
            <w:r w:rsidRPr="00F63175">
              <w:rPr>
                <w:rFonts w:eastAsia="標楷體" w:cstheme="minorHAnsi"/>
                <w:szCs w:val="28"/>
              </w:rPr>
              <w:t>12</w:t>
            </w:r>
            <w:r w:rsidRPr="00F63175">
              <w:rPr>
                <w:rFonts w:eastAsia="標楷體" w:cstheme="minorHAnsi"/>
                <w:szCs w:val="28"/>
              </w:rPr>
              <w:t>月</w:t>
            </w:r>
            <w:r w:rsidR="00F63175" w:rsidRPr="00F63175">
              <w:rPr>
                <w:rFonts w:eastAsia="標楷體" w:cstheme="minorHAnsi" w:hint="eastAsia"/>
                <w:szCs w:val="28"/>
              </w:rPr>
              <w:t>15</w:t>
            </w:r>
            <w:r w:rsidRPr="00F63175">
              <w:rPr>
                <w:rFonts w:eastAsia="標楷體" w:cstheme="minorHAnsi" w:hint="eastAsia"/>
                <w:szCs w:val="28"/>
              </w:rPr>
              <w:t>日</w:t>
            </w:r>
            <w:r w:rsidR="00F63175">
              <w:rPr>
                <w:rFonts w:eastAsia="標楷體" w:cstheme="minorHAnsi" w:hint="eastAsia"/>
                <w:szCs w:val="28"/>
              </w:rPr>
              <w:t xml:space="preserve"> </w:t>
            </w:r>
            <w:r w:rsidR="00F63175" w:rsidRPr="00F63175">
              <w:rPr>
                <w:rFonts w:eastAsia="標楷體" w:cstheme="minorHAnsi" w:hint="eastAsia"/>
                <w:szCs w:val="28"/>
              </w:rPr>
              <w:t>(</w:t>
            </w:r>
            <w:r w:rsidR="00F63175" w:rsidRPr="00F63175">
              <w:rPr>
                <w:rFonts w:eastAsia="標楷體" w:cstheme="minorHAnsi" w:hint="eastAsia"/>
                <w:szCs w:val="28"/>
              </w:rPr>
              <w:t>星期一</w:t>
            </w:r>
            <w:r w:rsidRPr="00F63175">
              <w:rPr>
                <w:rFonts w:eastAsia="標楷體" w:cstheme="minorHAnsi" w:hint="eastAsia"/>
                <w:szCs w:val="28"/>
              </w:rPr>
              <w:t>)</w:t>
            </w:r>
          </w:p>
        </w:tc>
      </w:tr>
      <w:tr w:rsidR="004074AA" w:rsidRPr="007F181E" w14:paraId="2BCA8C42" w14:textId="77777777" w:rsidTr="0080323F">
        <w:tc>
          <w:tcPr>
            <w:tcW w:w="1555" w:type="dxa"/>
          </w:tcPr>
          <w:p w14:paraId="6DF08AC6" w14:textId="77777777" w:rsidR="004074AA" w:rsidRPr="007F181E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 w:rsidRPr="007F181E">
              <w:rPr>
                <w:rFonts w:eastAsia="標楷體" w:cstheme="minorHAnsi"/>
                <w:szCs w:val="28"/>
              </w:rPr>
              <w:t>地點</w:t>
            </w:r>
          </w:p>
        </w:tc>
        <w:tc>
          <w:tcPr>
            <w:tcW w:w="8181" w:type="dxa"/>
          </w:tcPr>
          <w:p w14:paraId="4008C717" w14:textId="39C32F65" w:rsidR="004074AA" w:rsidRPr="007F181E" w:rsidRDefault="00AE45E2" w:rsidP="0080323F">
            <w:pPr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T</w:t>
            </w:r>
            <w:r>
              <w:rPr>
                <w:rFonts w:eastAsia="標楷體" w:cstheme="minorHAnsi"/>
                <w:szCs w:val="28"/>
              </w:rPr>
              <w:t>ICC</w:t>
            </w:r>
            <w:r w:rsidR="004074AA">
              <w:rPr>
                <w:rFonts w:eastAsia="標楷體" w:cstheme="minorHAnsi" w:hint="eastAsia"/>
                <w:szCs w:val="28"/>
              </w:rPr>
              <w:t>國際會議</w:t>
            </w:r>
            <w:r>
              <w:rPr>
                <w:rFonts w:eastAsia="標楷體" w:cstheme="minorHAnsi" w:hint="eastAsia"/>
                <w:szCs w:val="28"/>
              </w:rPr>
              <w:t>中心</w:t>
            </w:r>
            <w:r w:rsidR="006D3DF5">
              <w:rPr>
                <w:rFonts w:eastAsia="標楷體" w:cstheme="minorHAnsi" w:hint="eastAsia"/>
                <w:szCs w:val="28"/>
              </w:rPr>
              <w:t>102</w:t>
            </w:r>
            <w:r w:rsidR="006D3DF5">
              <w:rPr>
                <w:rFonts w:eastAsia="標楷體" w:cstheme="minorHAnsi" w:hint="eastAsia"/>
                <w:szCs w:val="28"/>
              </w:rPr>
              <w:t>會議室</w:t>
            </w:r>
            <w:r w:rsidR="004074AA" w:rsidRPr="007F181E">
              <w:rPr>
                <w:rFonts w:eastAsia="標楷體" w:cstheme="minorHAnsi"/>
                <w:szCs w:val="28"/>
              </w:rPr>
              <w:t xml:space="preserve"> </w:t>
            </w:r>
          </w:p>
        </w:tc>
      </w:tr>
      <w:tr w:rsidR="004074AA" w:rsidRPr="007F181E" w14:paraId="0BF181FA" w14:textId="77777777" w:rsidTr="0080323F">
        <w:tc>
          <w:tcPr>
            <w:tcW w:w="1555" w:type="dxa"/>
          </w:tcPr>
          <w:p w14:paraId="14737DB8" w14:textId="77777777" w:rsidR="004074AA" w:rsidRPr="007F181E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 w:rsidRPr="007F181E">
              <w:rPr>
                <w:rFonts w:eastAsia="標楷體" w:cstheme="minorHAnsi"/>
                <w:szCs w:val="28"/>
              </w:rPr>
              <w:t>時間</w:t>
            </w:r>
          </w:p>
        </w:tc>
        <w:tc>
          <w:tcPr>
            <w:tcW w:w="8181" w:type="dxa"/>
          </w:tcPr>
          <w:p w14:paraId="2DAAC919" w14:textId="33A3DE89" w:rsidR="004074AA" w:rsidRPr="007F181E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 w:rsidRPr="007F181E">
              <w:rPr>
                <w:rFonts w:eastAsia="標楷體" w:cstheme="minorHAnsi"/>
                <w:szCs w:val="28"/>
              </w:rPr>
              <w:t>臺灣時間</w:t>
            </w:r>
            <w:r w:rsidRPr="007F181E">
              <w:rPr>
                <w:rFonts w:eastAsia="標楷體" w:cstheme="minorHAnsi"/>
                <w:szCs w:val="28"/>
              </w:rPr>
              <w:t>09.00 – 1</w:t>
            </w:r>
            <w:r w:rsidR="00AE45E2">
              <w:rPr>
                <w:rFonts w:eastAsia="標楷體" w:cstheme="minorHAnsi" w:hint="eastAsia"/>
                <w:szCs w:val="28"/>
              </w:rPr>
              <w:t>7</w:t>
            </w:r>
            <w:r w:rsidRPr="007F181E">
              <w:rPr>
                <w:rFonts w:eastAsia="標楷體" w:cstheme="minorHAnsi"/>
                <w:szCs w:val="28"/>
              </w:rPr>
              <w:t>.</w:t>
            </w:r>
            <w:r>
              <w:rPr>
                <w:rFonts w:eastAsia="標楷體" w:cstheme="minorHAnsi" w:hint="eastAsia"/>
                <w:szCs w:val="28"/>
              </w:rPr>
              <w:t>0</w:t>
            </w:r>
            <w:r w:rsidRPr="007F181E">
              <w:rPr>
                <w:rFonts w:eastAsia="標楷體" w:cstheme="minorHAnsi"/>
                <w:szCs w:val="28"/>
              </w:rPr>
              <w:t xml:space="preserve">0 </w:t>
            </w:r>
          </w:p>
        </w:tc>
      </w:tr>
      <w:tr w:rsidR="00482DCF" w:rsidRPr="007F181E" w14:paraId="6B690B44" w14:textId="77777777" w:rsidTr="0080323F">
        <w:tc>
          <w:tcPr>
            <w:tcW w:w="1555" w:type="dxa"/>
          </w:tcPr>
          <w:p w14:paraId="38777722" w14:textId="77777777" w:rsidR="00482DCF" w:rsidRPr="007F181E" w:rsidRDefault="00482DCF" w:rsidP="00482DCF">
            <w:pPr>
              <w:contextualSpacing/>
              <w:rPr>
                <w:rFonts w:eastAsia="標楷體" w:cstheme="minorHAnsi"/>
                <w:szCs w:val="28"/>
              </w:rPr>
            </w:pPr>
            <w:r w:rsidRPr="007F181E">
              <w:rPr>
                <w:rFonts w:eastAsia="標楷體" w:cstheme="minorHAnsi"/>
                <w:szCs w:val="28"/>
              </w:rPr>
              <w:t>活動形式</w:t>
            </w:r>
          </w:p>
        </w:tc>
        <w:tc>
          <w:tcPr>
            <w:tcW w:w="8181" w:type="dxa"/>
          </w:tcPr>
          <w:p w14:paraId="7A118B64" w14:textId="06E94728" w:rsidR="000D4F68" w:rsidRDefault="000D4F68" w:rsidP="000D4F68">
            <w:pPr>
              <w:pStyle w:val="aa"/>
              <w:numPr>
                <w:ilvl w:val="0"/>
                <w:numId w:val="14"/>
              </w:numPr>
              <w:ind w:leftChars="0" w:left="482" w:hanging="482"/>
              <w:jc w:val="both"/>
              <w:rPr>
                <w:rFonts w:ascii="標楷體" w:eastAsia="標楷體" w:hAnsi="標楷體" w:cs="Times New Roman"/>
                <w:color w:val="000000" w:themeColor="text1"/>
              </w:rPr>
            </w:pPr>
            <w:r w:rsidRPr="00752749">
              <w:rPr>
                <w:rFonts w:ascii="標楷體" w:eastAsia="標楷體" w:hAnsi="標楷體" w:cs="Times New Roman" w:hint="eastAsia"/>
                <w:color w:val="000000" w:themeColor="text1"/>
              </w:rPr>
              <w:t xml:space="preserve">實體出席：預計 </w:t>
            </w:r>
            <w:r>
              <w:rPr>
                <w:rFonts w:ascii="標楷體" w:eastAsia="標楷體" w:hAnsi="標楷體" w:cs="Times New Roman" w:hint="eastAsia"/>
                <w:color w:val="000000" w:themeColor="text1"/>
              </w:rPr>
              <w:t>1</w:t>
            </w:r>
            <w:r w:rsidR="00B64A7E">
              <w:rPr>
                <w:rFonts w:ascii="標楷體" w:eastAsia="標楷體" w:hAnsi="標楷體" w:cs="Times New Roman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 w:cs="Times New Roman" w:hint="eastAsia"/>
                <w:color w:val="000000" w:themeColor="text1"/>
              </w:rPr>
              <w:t>0</w:t>
            </w:r>
            <w:r w:rsidRPr="00752749">
              <w:rPr>
                <w:rFonts w:ascii="標楷體" w:eastAsia="標楷體" w:hAnsi="標楷體" w:cs="Times New Roman" w:hint="eastAsia"/>
                <w:color w:val="000000" w:themeColor="text1"/>
              </w:rPr>
              <w:t xml:space="preserve"> 至 </w:t>
            </w:r>
            <w:r>
              <w:rPr>
                <w:rFonts w:ascii="標楷體" w:eastAsia="標楷體" w:hAnsi="標楷體" w:cs="Times New Roman" w:hint="eastAsia"/>
                <w:color w:val="000000" w:themeColor="text1"/>
              </w:rPr>
              <w:t>150</w:t>
            </w:r>
            <w:r w:rsidRPr="00752749">
              <w:rPr>
                <w:rFonts w:ascii="標楷體" w:eastAsia="標楷體" w:hAnsi="標楷體" w:cs="Times New Roman" w:hint="eastAsia"/>
                <w:color w:val="000000" w:themeColor="text1"/>
              </w:rPr>
              <w:t xml:space="preserve"> 人</w:t>
            </w:r>
          </w:p>
          <w:p w14:paraId="5A222818" w14:textId="099125BA" w:rsidR="00482DCF" w:rsidRPr="000D4F68" w:rsidRDefault="000D4F68" w:rsidP="000D4F68">
            <w:pPr>
              <w:pStyle w:val="aa"/>
              <w:numPr>
                <w:ilvl w:val="0"/>
                <w:numId w:val="14"/>
              </w:numPr>
              <w:ind w:leftChars="0" w:left="482" w:hanging="482"/>
              <w:jc w:val="both"/>
              <w:rPr>
                <w:rFonts w:ascii="標楷體" w:eastAsia="標楷體" w:hAnsi="標楷體" w:cs="Times New Roman"/>
                <w:color w:val="000000" w:themeColor="text1"/>
              </w:rPr>
            </w:pPr>
            <w:r w:rsidRPr="000D4F68">
              <w:rPr>
                <w:rFonts w:ascii="標楷體" w:eastAsia="標楷體" w:hAnsi="標楷體" w:cs="Times New Roman" w:hint="eastAsia"/>
                <w:color w:val="000000" w:themeColor="text1"/>
              </w:rPr>
              <w:t>線上參與</w:t>
            </w:r>
            <w:r>
              <w:rPr>
                <w:rFonts w:ascii="標楷體" w:eastAsia="標楷體" w:hAnsi="標楷體" w:cs="Times New Roman" w:hint="eastAsia"/>
                <w:color w:val="000000" w:themeColor="text1"/>
              </w:rPr>
              <w:t>：預計100人</w:t>
            </w:r>
          </w:p>
        </w:tc>
      </w:tr>
      <w:tr w:rsidR="004074AA" w:rsidRPr="007F181E" w14:paraId="4098D594" w14:textId="77777777" w:rsidTr="0080323F">
        <w:tc>
          <w:tcPr>
            <w:tcW w:w="1555" w:type="dxa"/>
          </w:tcPr>
          <w:p w14:paraId="4B1408A5" w14:textId="77777777" w:rsidR="004074AA" w:rsidRPr="007F181E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 w:rsidRPr="007F181E">
              <w:rPr>
                <w:rFonts w:eastAsia="標楷體" w:cstheme="minorHAnsi"/>
                <w:szCs w:val="28"/>
              </w:rPr>
              <w:t>目標對象</w:t>
            </w:r>
          </w:p>
        </w:tc>
        <w:tc>
          <w:tcPr>
            <w:tcW w:w="8181" w:type="dxa"/>
          </w:tcPr>
          <w:p w14:paraId="5A9C7DF4" w14:textId="77777777" w:rsidR="004074AA" w:rsidRPr="007F181E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 w:rsidRPr="004F197E">
              <w:rPr>
                <w:rFonts w:eastAsia="標楷體" w:cstheme="minorHAnsi" w:hint="eastAsia"/>
                <w:szCs w:val="28"/>
              </w:rPr>
              <w:t>產官學研專家、國科會長官及國研院全體同仁</w:t>
            </w:r>
          </w:p>
        </w:tc>
      </w:tr>
      <w:tr w:rsidR="004074AA" w:rsidRPr="007F181E" w14:paraId="69726430" w14:textId="77777777" w:rsidTr="0080323F">
        <w:tc>
          <w:tcPr>
            <w:tcW w:w="1555" w:type="dxa"/>
          </w:tcPr>
          <w:p w14:paraId="1B185096" w14:textId="77777777" w:rsidR="004074AA" w:rsidRPr="007F181E" w:rsidRDefault="004074AA" w:rsidP="0080323F">
            <w:pPr>
              <w:contextualSpacing/>
              <w:rPr>
                <w:rFonts w:eastAsia="標楷體" w:cstheme="minorHAnsi"/>
                <w:szCs w:val="28"/>
              </w:rPr>
            </w:pPr>
            <w:r w:rsidRPr="007F181E">
              <w:rPr>
                <w:rFonts w:eastAsia="標楷體" w:cstheme="minorHAnsi"/>
                <w:szCs w:val="28"/>
              </w:rPr>
              <w:t>預期效益</w:t>
            </w:r>
          </w:p>
        </w:tc>
        <w:tc>
          <w:tcPr>
            <w:tcW w:w="8181" w:type="dxa"/>
          </w:tcPr>
          <w:p w14:paraId="0ED85653" w14:textId="04F74D7A" w:rsidR="004074AA" w:rsidRPr="00A4749A" w:rsidRDefault="004074AA" w:rsidP="00C112DF">
            <w:pPr>
              <w:pStyle w:val="aa"/>
              <w:numPr>
                <w:ilvl w:val="0"/>
                <w:numId w:val="4"/>
              </w:numPr>
              <w:ind w:leftChars="0"/>
              <w:contextualSpacing/>
              <w:rPr>
                <w:rFonts w:eastAsia="標楷體" w:cstheme="minorHAnsi"/>
                <w:szCs w:val="28"/>
              </w:rPr>
            </w:pPr>
            <w:r w:rsidRPr="00A4749A">
              <w:rPr>
                <w:rFonts w:eastAsia="標楷體" w:cstheme="minorHAnsi" w:hint="eastAsia"/>
                <w:szCs w:val="28"/>
              </w:rPr>
              <w:t>提升臺灣</w:t>
            </w:r>
            <w:r w:rsidR="00822D5F">
              <w:rPr>
                <w:rFonts w:eastAsia="標楷體" w:cstheme="minorHAnsi" w:hint="eastAsia"/>
                <w:szCs w:val="28"/>
              </w:rPr>
              <w:t>關鍵科技</w:t>
            </w:r>
            <w:r w:rsidRPr="00A4749A">
              <w:rPr>
                <w:rFonts w:eastAsia="標楷體" w:cstheme="minorHAnsi" w:hint="eastAsia"/>
                <w:szCs w:val="28"/>
              </w:rPr>
              <w:t>之技術自主性與國際能見度</w:t>
            </w:r>
          </w:p>
          <w:p w14:paraId="1C745ABD" w14:textId="77777777" w:rsidR="004074AA" w:rsidRPr="00A4749A" w:rsidRDefault="004074AA" w:rsidP="00C112DF">
            <w:pPr>
              <w:pStyle w:val="aa"/>
              <w:numPr>
                <w:ilvl w:val="0"/>
                <w:numId w:val="4"/>
              </w:numPr>
              <w:ind w:leftChars="0"/>
              <w:contextualSpacing/>
              <w:rPr>
                <w:rFonts w:eastAsia="標楷體" w:cstheme="minorHAnsi"/>
                <w:szCs w:val="28"/>
              </w:rPr>
            </w:pPr>
            <w:r w:rsidRPr="00A4749A">
              <w:rPr>
                <w:rFonts w:eastAsia="標楷體" w:cstheme="minorHAnsi" w:hint="eastAsia"/>
                <w:szCs w:val="28"/>
              </w:rPr>
              <w:t>引導矽谷尖端研究回流臺灣應用場域，促成技術轉譯與商品化潛力</w:t>
            </w:r>
          </w:p>
          <w:p w14:paraId="36C9BB0F" w14:textId="77777777" w:rsidR="004074AA" w:rsidRPr="00A4749A" w:rsidRDefault="004074AA" w:rsidP="00C112DF">
            <w:pPr>
              <w:pStyle w:val="aa"/>
              <w:numPr>
                <w:ilvl w:val="0"/>
                <w:numId w:val="4"/>
              </w:numPr>
              <w:ind w:leftChars="0"/>
              <w:contextualSpacing/>
              <w:rPr>
                <w:rFonts w:eastAsia="標楷體" w:cstheme="minorHAnsi"/>
                <w:szCs w:val="28"/>
              </w:rPr>
            </w:pPr>
            <w:r w:rsidRPr="00A4749A">
              <w:rPr>
                <w:rFonts w:eastAsia="標楷體" w:cstheme="minorHAnsi" w:hint="eastAsia"/>
                <w:szCs w:val="28"/>
              </w:rPr>
              <w:t>建構跨國導師機制與技術交流平台，培育新世代關鍵人才</w:t>
            </w:r>
          </w:p>
          <w:p w14:paraId="741A0357" w14:textId="77777777" w:rsidR="004074AA" w:rsidRPr="00A4749A" w:rsidRDefault="004074AA" w:rsidP="00C112DF">
            <w:pPr>
              <w:pStyle w:val="aa"/>
              <w:numPr>
                <w:ilvl w:val="0"/>
                <w:numId w:val="4"/>
              </w:numPr>
              <w:ind w:leftChars="0"/>
              <w:contextualSpacing/>
              <w:rPr>
                <w:rFonts w:eastAsia="標楷體" w:cstheme="minorHAnsi"/>
                <w:szCs w:val="28"/>
              </w:rPr>
            </w:pPr>
            <w:r w:rsidRPr="00A4749A">
              <w:rPr>
                <w:rFonts w:eastAsia="標楷體" w:cstheme="minorHAnsi" w:hint="eastAsia"/>
                <w:szCs w:val="28"/>
              </w:rPr>
              <w:t>加強與日、韓科技智庫對話，拓展亞洲科技戰略合作</w:t>
            </w:r>
          </w:p>
          <w:p w14:paraId="24FF1918" w14:textId="77777777" w:rsidR="004074AA" w:rsidRPr="007F181E" w:rsidRDefault="004074AA" w:rsidP="00C112DF">
            <w:pPr>
              <w:pStyle w:val="aa"/>
              <w:numPr>
                <w:ilvl w:val="0"/>
                <w:numId w:val="4"/>
              </w:numPr>
              <w:ind w:leftChars="0"/>
              <w:contextualSpacing/>
              <w:rPr>
                <w:rFonts w:eastAsia="標楷體" w:cstheme="minorHAnsi"/>
                <w:szCs w:val="28"/>
              </w:rPr>
            </w:pPr>
            <w:r w:rsidRPr="00A4749A">
              <w:rPr>
                <w:rFonts w:eastAsia="標楷體" w:cstheme="minorHAnsi" w:hint="eastAsia"/>
                <w:szCs w:val="28"/>
              </w:rPr>
              <w:t>呼應國科會及國研院推動科技創新與國際鏈結之政策目標</w:t>
            </w:r>
          </w:p>
        </w:tc>
      </w:tr>
    </w:tbl>
    <w:p w14:paraId="647A87A9" w14:textId="77777777" w:rsidR="004074AA" w:rsidRDefault="004074AA" w:rsidP="004074AA">
      <w:pPr>
        <w:spacing w:line="276" w:lineRule="auto"/>
        <w:rPr>
          <w:rFonts w:eastAsia="標楷體" w:cstheme="minorHAnsi"/>
          <w:b/>
          <w:szCs w:val="24"/>
        </w:rPr>
      </w:pPr>
    </w:p>
    <w:p w14:paraId="78752C2A" w14:textId="77777777" w:rsidR="00650F4A" w:rsidRDefault="00650F4A" w:rsidP="004074AA">
      <w:pPr>
        <w:spacing w:line="276" w:lineRule="auto"/>
        <w:rPr>
          <w:rFonts w:eastAsia="標楷體" w:cstheme="minorHAnsi"/>
          <w:b/>
          <w:szCs w:val="24"/>
        </w:rPr>
      </w:pPr>
    </w:p>
    <w:p w14:paraId="380BE833" w14:textId="77777777" w:rsidR="00650F4A" w:rsidRDefault="00650F4A" w:rsidP="004074AA">
      <w:pPr>
        <w:spacing w:line="276" w:lineRule="auto"/>
        <w:rPr>
          <w:rFonts w:eastAsia="標楷體" w:cstheme="minorHAnsi"/>
          <w:b/>
          <w:szCs w:val="24"/>
        </w:rPr>
      </w:pPr>
    </w:p>
    <w:p w14:paraId="5CBA1A29" w14:textId="77777777" w:rsidR="00650F4A" w:rsidRDefault="00650F4A" w:rsidP="004074AA">
      <w:pPr>
        <w:spacing w:line="276" w:lineRule="auto"/>
        <w:rPr>
          <w:rFonts w:eastAsia="標楷體" w:cstheme="minorHAnsi"/>
          <w:b/>
          <w:szCs w:val="24"/>
        </w:rPr>
      </w:pPr>
    </w:p>
    <w:p w14:paraId="5D138275" w14:textId="77777777" w:rsidR="00650F4A" w:rsidRDefault="00650F4A" w:rsidP="004074AA">
      <w:pPr>
        <w:spacing w:line="276" w:lineRule="auto"/>
        <w:rPr>
          <w:rFonts w:eastAsia="標楷體" w:cstheme="minorHAnsi"/>
          <w:b/>
          <w:szCs w:val="24"/>
        </w:rPr>
      </w:pPr>
    </w:p>
    <w:p w14:paraId="73703151" w14:textId="77777777" w:rsidR="00650F4A" w:rsidRDefault="00650F4A" w:rsidP="004074AA">
      <w:pPr>
        <w:spacing w:line="276" w:lineRule="auto"/>
        <w:rPr>
          <w:rFonts w:eastAsia="標楷體" w:cstheme="minorHAnsi"/>
          <w:b/>
          <w:szCs w:val="24"/>
        </w:rPr>
      </w:pPr>
    </w:p>
    <w:p w14:paraId="31A5A5BA" w14:textId="77777777" w:rsidR="00650F4A" w:rsidRDefault="00650F4A" w:rsidP="004074AA">
      <w:pPr>
        <w:spacing w:line="276" w:lineRule="auto"/>
        <w:rPr>
          <w:rFonts w:eastAsia="標楷體" w:cstheme="minorHAnsi"/>
          <w:b/>
          <w:szCs w:val="24"/>
        </w:rPr>
      </w:pPr>
    </w:p>
    <w:p w14:paraId="4BB352C2" w14:textId="3220DC06" w:rsidR="004074AA" w:rsidRPr="00F13247" w:rsidRDefault="004074AA" w:rsidP="004074AA">
      <w:pPr>
        <w:spacing w:line="276" w:lineRule="auto"/>
        <w:rPr>
          <w:rFonts w:eastAsia="標楷體" w:cstheme="minorHAnsi"/>
          <w:b/>
          <w:szCs w:val="24"/>
        </w:rPr>
      </w:pPr>
      <w:r>
        <w:rPr>
          <w:rFonts w:eastAsia="標楷體" w:cstheme="minorHAnsi" w:hint="eastAsia"/>
          <w:b/>
          <w:szCs w:val="24"/>
        </w:rPr>
        <w:t>邀請</w:t>
      </w:r>
      <w:r w:rsidRPr="00F13247">
        <w:rPr>
          <w:rFonts w:eastAsia="標楷體" w:cstheme="minorHAnsi"/>
          <w:b/>
          <w:szCs w:val="24"/>
        </w:rPr>
        <w:t>講者與貴賓列</w:t>
      </w:r>
      <w:r w:rsidRPr="00F13247">
        <w:rPr>
          <w:rFonts w:eastAsia="標楷體" w:cstheme="minorHAnsi" w:hint="eastAsia"/>
          <w:b/>
          <w:szCs w:val="24"/>
        </w:rPr>
        <w:t>表</w:t>
      </w:r>
      <w:r w:rsidR="00461C45">
        <w:rPr>
          <w:rFonts w:eastAsia="標楷體" w:cstheme="minorHAnsi" w:hint="eastAsia"/>
          <w:b/>
          <w:szCs w:val="24"/>
        </w:rPr>
        <w:t>(</w:t>
      </w:r>
      <w:r w:rsidR="00461C45">
        <w:rPr>
          <w:rFonts w:eastAsia="標楷體" w:cstheme="minorHAnsi" w:hint="eastAsia"/>
          <w:b/>
          <w:szCs w:val="24"/>
        </w:rPr>
        <w:t>暫定</w:t>
      </w:r>
      <w:r w:rsidR="00461C45">
        <w:rPr>
          <w:rFonts w:eastAsia="標楷體" w:cstheme="minorHAnsi" w:hint="eastAsia"/>
          <w:b/>
          <w:szCs w:val="24"/>
        </w:rPr>
        <w:t>)</w:t>
      </w:r>
      <w:r w:rsidRPr="00F13247">
        <w:rPr>
          <w:rFonts w:eastAsia="標楷體" w:cstheme="minorHAnsi"/>
          <w:b/>
          <w:szCs w:val="24"/>
        </w:rPr>
        <w:t>：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78"/>
        <w:gridCol w:w="1978"/>
      </w:tblGrid>
      <w:tr w:rsidR="00822D5F" w:rsidRPr="00650F4A" w14:paraId="2AFE7A41" w14:textId="4103CC8C" w:rsidTr="00822D5F">
        <w:tc>
          <w:tcPr>
            <w:tcW w:w="989" w:type="pct"/>
            <w:shd w:val="clear" w:color="auto" w:fill="FFFFFF" w:themeFill="background1"/>
          </w:tcPr>
          <w:p w14:paraId="397AB9B0" w14:textId="3C762997" w:rsidR="00822D5F" w:rsidRPr="00650F4A" w:rsidRDefault="00650F4A" w:rsidP="0080323F">
            <w:pPr>
              <w:spacing w:line="276" w:lineRule="auto"/>
              <w:jc w:val="center"/>
              <w:rPr>
                <w:rFonts w:eastAsia="標楷體" w:cstheme="minorHAnsi"/>
                <w:szCs w:val="24"/>
              </w:rPr>
            </w:pPr>
            <w:bookmarkStart w:id="7" w:name="_Hlk205818874"/>
            <w:r w:rsidRPr="00650F4A">
              <w:rPr>
                <w:rFonts w:eastAsia="標楷體" w:cstheme="minorHAnsi"/>
                <w:noProof/>
                <w:szCs w:val="24"/>
              </w:rPr>
              <w:drawing>
                <wp:inline distT="0" distB="0" distL="0" distR="0" wp14:anchorId="1C265CED" wp14:editId="06C7A620">
                  <wp:extent cx="1074865" cy="1080000"/>
                  <wp:effectExtent l="0" t="0" r="0" b="635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86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E3101" w14:textId="77777777" w:rsidR="00650F4A" w:rsidRPr="00650F4A" w:rsidRDefault="00650F4A" w:rsidP="00650F4A">
            <w:pPr>
              <w:spacing w:line="276" w:lineRule="auto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吳誠文</w:t>
            </w:r>
            <w:r w:rsidRPr="00650F4A">
              <w:rPr>
                <w:rFonts w:eastAsia="標楷體" w:cstheme="minorHAnsi"/>
                <w:b/>
                <w:szCs w:val="24"/>
              </w:rPr>
              <w:t xml:space="preserve"> </w:t>
            </w:r>
          </w:p>
          <w:p w14:paraId="3A7ABA9F" w14:textId="77777777" w:rsidR="00650F4A" w:rsidRPr="00650F4A" w:rsidRDefault="00650F4A" w:rsidP="00650F4A">
            <w:pPr>
              <w:spacing w:line="276" w:lineRule="auto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/>
                <w:b/>
                <w:szCs w:val="24"/>
              </w:rPr>
              <w:t>Shi-Yu Huang</w:t>
            </w:r>
          </w:p>
          <w:p w14:paraId="115635A3" w14:textId="77777777" w:rsidR="00650F4A" w:rsidRPr="00650F4A" w:rsidRDefault="00650F4A" w:rsidP="00650F4A">
            <w:pPr>
              <w:spacing w:line="276" w:lineRule="auto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國科會</w:t>
            </w:r>
          </w:p>
          <w:p w14:paraId="335479D2" w14:textId="77777777" w:rsidR="00650F4A" w:rsidRPr="00650F4A" w:rsidRDefault="00650F4A" w:rsidP="00650F4A">
            <w:pPr>
              <w:spacing w:line="276" w:lineRule="auto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主委</w:t>
            </w:r>
          </w:p>
          <w:p w14:paraId="571AC6C4" w14:textId="77777777" w:rsidR="00822D5F" w:rsidRDefault="00650F4A" w:rsidP="00650F4A">
            <w:pPr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/>
                <w:szCs w:val="24"/>
              </w:rPr>
              <w:t>加州大學聖塔芭芭拉</w:t>
            </w:r>
            <w:r w:rsidRPr="00650F4A">
              <w:rPr>
                <w:rFonts w:eastAsia="標楷體" w:cstheme="minorHAnsi" w:hint="eastAsia"/>
                <w:szCs w:val="24"/>
              </w:rPr>
              <w:t>電機</w:t>
            </w:r>
            <w:r w:rsidRPr="00650F4A">
              <w:rPr>
                <w:rFonts w:eastAsia="標楷體" w:cstheme="minorHAnsi"/>
                <w:szCs w:val="24"/>
              </w:rPr>
              <w:t>工程博士</w:t>
            </w:r>
          </w:p>
          <w:p w14:paraId="67E1FCC8" w14:textId="14A2B76E" w:rsidR="003D5977" w:rsidRPr="003D5977" w:rsidRDefault="003D5977" w:rsidP="00650F4A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3D5977">
              <w:rPr>
                <w:rFonts w:eastAsia="標楷體" w:cstheme="minorHAnsi" w:hint="eastAsia"/>
                <w:b/>
                <w:szCs w:val="24"/>
              </w:rPr>
              <w:t>(</w:t>
            </w:r>
            <w:r w:rsidRPr="003D5977">
              <w:rPr>
                <w:rFonts w:eastAsia="標楷體" w:cstheme="minorHAnsi" w:hint="eastAsia"/>
                <w:b/>
                <w:szCs w:val="24"/>
              </w:rPr>
              <w:t>暫定</w:t>
            </w:r>
            <w:r w:rsidRPr="003D5977">
              <w:rPr>
                <w:rFonts w:eastAsia="標楷體" w:cstheme="minorHAnsi" w:hint="eastAsia"/>
                <w:b/>
                <w:szCs w:val="24"/>
              </w:rPr>
              <w:t>)</w:t>
            </w:r>
          </w:p>
        </w:tc>
        <w:tc>
          <w:tcPr>
            <w:tcW w:w="989" w:type="pct"/>
          </w:tcPr>
          <w:p w14:paraId="63AB6D1B" w14:textId="35212355" w:rsidR="00822D5F" w:rsidRPr="00650F4A" w:rsidRDefault="00822D5F" w:rsidP="0080323F">
            <w:pPr>
              <w:spacing w:line="276" w:lineRule="auto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/>
                <w:noProof/>
                <w:szCs w:val="24"/>
              </w:rPr>
              <w:drawing>
                <wp:inline distT="0" distB="0" distL="0" distR="0" wp14:anchorId="53554FBD" wp14:editId="021AAD0F">
                  <wp:extent cx="1080000" cy="1080000"/>
                  <wp:effectExtent l="0" t="0" r="6350" b="635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F6F54" w14:textId="4C4E9952" w:rsidR="00822D5F" w:rsidRPr="00650F4A" w:rsidRDefault="003D5977" w:rsidP="00822D5F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>
              <w:rPr>
                <w:rFonts w:eastAsia="標楷體" w:cstheme="minorHAnsi" w:hint="eastAsia"/>
                <w:b/>
                <w:szCs w:val="24"/>
              </w:rPr>
              <w:t>李旺龍</w:t>
            </w:r>
            <w:r w:rsidR="00822D5F" w:rsidRPr="00650F4A">
              <w:rPr>
                <w:rFonts w:eastAsia="標楷體" w:cstheme="minorHAnsi"/>
                <w:b/>
                <w:szCs w:val="24"/>
              </w:rPr>
              <w:t xml:space="preserve"> </w:t>
            </w:r>
          </w:p>
          <w:p w14:paraId="569E9353" w14:textId="455A4836" w:rsidR="00822D5F" w:rsidRPr="00650F4A" w:rsidRDefault="003D5977" w:rsidP="00822D5F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>
              <w:rPr>
                <w:rFonts w:eastAsia="標楷體" w:cstheme="minorHAnsi" w:hint="eastAsia"/>
                <w:b/>
                <w:szCs w:val="24"/>
              </w:rPr>
              <w:t>W</w:t>
            </w:r>
            <w:r>
              <w:rPr>
                <w:rFonts w:eastAsia="標楷體" w:cstheme="minorHAnsi"/>
                <w:b/>
                <w:szCs w:val="24"/>
              </w:rPr>
              <w:t>ang-Long Li</w:t>
            </w:r>
          </w:p>
          <w:p w14:paraId="1C86BEA2" w14:textId="7EAA0C12" w:rsidR="00822D5F" w:rsidRPr="00650F4A" w:rsidRDefault="003D5977" w:rsidP="00822D5F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>
              <w:rPr>
                <w:rFonts w:eastAsia="標楷體" w:cstheme="minorHAnsi" w:hint="eastAsia"/>
                <w:b/>
                <w:szCs w:val="24"/>
              </w:rPr>
              <w:t>國科會科教發展及國際合作處</w:t>
            </w:r>
          </w:p>
          <w:p w14:paraId="5A7A1A31" w14:textId="43BFCB9A" w:rsidR="003D5977" w:rsidRDefault="003D5977" w:rsidP="00822D5F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3D5977">
              <w:rPr>
                <w:rFonts w:eastAsia="標楷體" w:cstheme="minorHAnsi" w:hint="eastAsia"/>
                <w:b/>
                <w:szCs w:val="24"/>
              </w:rPr>
              <w:t>處長</w:t>
            </w:r>
          </w:p>
          <w:p w14:paraId="2FF2AFC8" w14:textId="66987887" w:rsidR="003D5977" w:rsidRPr="003D5977" w:rsidRDefault="003D5977" w:rsidP="00822D5F">
            <w:pPr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3D5977">
              <w:rPr>
                <w:rFonts w:eastAsia="標楷體" w:cstheme="minorHAnsi" w:hint="eastAsia"/>
                <w:szCs w:val="24"/>
              </w:rPr>
              <w:t>成功大學機械博士</w:t>
            </w:r>
          </w:p>
          <w:p w14:paraId="1B9EAB56" w14:textId="2EC478C1" w:rsidR="00822D5F" w:rsidRPr="00650F4A" w:rsidRDefault="003D5977" w:rsidP="00822D5F">
            <w:pPr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3D5977">
              <w:rPr>
                <w:rFonts w:eastAsia="標楷體" w:cstheme="minorHAnsi" w:hint="eastAsia"/>
                <w:b/>
                <w:szCs w:val="24"/>
              </w:rPr>
              <w:t>(</w:t>
            </w:r>
            <w:r w:rsidRPr="003D5977">
              <w:rPr>
                <w:rFonts w:eastAsia="標楷體" w:cstheme="minorHAnsi" w:hint="eastAsia"/>
                <w:b/>
                <w:szCs w:val="24"/>
              </w:rPr>
              <w:t>暫定</w:t>
            </w:r>
            <w:r w:rsidRPr="003D5977">
              <w:rPr>
                <w:rFonts w:eastAsia="標楷體" w:cstheme="minorHAnsi" w:hint="eastAsia"/>
                <w:b/>
                <w:szCs w:val="24"/>
              </w:rPr>
              <w:t>)</w:t>
            </w:r>
          </w:p>
        </w:tc>
        <w:tc>
          <w:tcPr>
            <w:tcW w:w="989" w:type="pct"/>
          </w:tcPr>
          <w:p w14:paraId="311FD0D8" w14:textId="5947EEA4" w:rsidR="00822D5F" w:rsidRPr="00650F4A" w:rsidRDefault="003D5977" w:rsidP="0080323F">
            <w:pPr>
              <w:spacing w:line="276" w:lineRule="auto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/>
                <w:noProof/>
                <w:szCs w:val="24"/>
              </w:rPr>
              <w:drawing>
                <wp:inline distT="0" distB="0" distL="0" distR="0" wp14:anchorId="379AF866" wp14:editId="4F382D55">
                  <wp:extent cx="1080000" cy="1080000"/>
                  <wp:effectExtent l="0" t="0" r="6350" b="635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0BA63" w14:textId="77777777" w:rsidR="003D5977" w:rsidRPr="00650F4A" w:rsidRDefault="003D5977" w:rsidP="003D5977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/>
                <w:b/>
                <w:szCs w:val="24"/>
              </w:rPr>
              <w:t>黃錫瑜</w:t>
            </w:r>
            <w:r w:rsidRPr="00650F4A">
              <w:rPr>
                <w:rFonts w:eastAsia="標楷體" w:cstheme="minorHAnsi"/>
                <w:b/>
                <w:szCs w:val="24"/>
              </w:rPr>
              <w:t xml:space="preserve"> </w:t>
            </w:r>
          </w:p>
          <w:p w14:paraId="33AB4447" w14:textId="77777777" w:rsidR="003D5977" w:rsidRPr="00650F4A" w:rsidRDefault="003D5977" w:rsidP="003D5977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/>
                <w:b/>
                <w:szCs w:val="24"/>
              </w:rPr>
              <w:t>Shi-Yu Huang</w:t>
            </w:r>
          </w:p>
          <w:p w14:paraId="4C67293D" w14:textId="77777777" w:rsidR="003D5977" w:rsidRPr="00650F4A" w:rsidRDefault="003D5977" w:rsidP="003D5977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/>
                <w:b/>
                <w:szCs w:val="24"/>
              </w:rPr>
              <w:t>國研院科政中心主任</w:t>
            </w:r>
            <w:r w:rsidRPr="00650F4A">
              <w:rPr>
                <w:rFonts w:eastAsia="標楷體" w:cstheme="minorHAnsi" w:hint="eastAsia"/>
                <w:b/>
                <w:szCs w:val="24"/>
              </w:rPr>
              <w:t>暨</w:t>
            </w:r>
            <w:r w:rsidRPr="00650F4A">
              <w:rPr>
                <w:rFonts w:eastAsia="標楷體" w:cstheme="minorHAnsi"/>
                <w:b/>
                <w:szCs w:val="24"/>
              </w:rPr>
              <w:t>清大電機工程系教授</w:t>
            </w:r>
          </w:p>
          <w:p w14:paraId="2FC53DA5" w14:textId="2CA5F402" w:rsidR="00822D5F" w:rsidRPr="00650F4A" w:rsidRDefault="003D5977" w:rsidP="003D5977">
            <w:pPr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 w:hint="eastAsia"/>
                <w:szCs w:val="24"/>
              </w:rPr>
              <w:t>加州大學聖塔芭芭拉分校電機與電腦工程博士</w:t>
            </w:r>
            <w:r w:rsidRPr="00650F4A">
              <w:rPr>
                <w:rFonts w:eastAsia="標楷體" w:cstheme="minorHAnsi" w:hint="eastAsia"/>
                <w:noProof/>
                <w:color w:val="FF0000"/>
                <w:szCs w:val="24"/>
              </w:rPr>
              <w:t>(</w:t>
            </w:r>
            <w:r w:rsidRPr="00650F4A">
              <w:rPr>
                <w:rFonts w:eastAsia="標楷體" w:cstheme="minorHAnsi" w:hint="eastAsia"/>
                <w:noProof/>
                <w:color w:val="FF0000"/>
                <w:szCs w:val="24"/>
              </w:rPr>
              <w:t>確定</w:t>
            </w:r>
            <w:r w:rsidRPr="00650F4A">
              <w:rPr>
                <w:rFonts w:eastAsia="標楷體" w:cstheme="minorHAnsi" w:hint="eastAsia"/>
                <w:noProof/>
                <w:color w:val="FF0000"/>
                <w:szCs w:val="24"/>
              </w:rPr>
              <w:t>)</w:t>
            </w:r>
          </w:p>
        </w:tc>
        <w:tc>
          <w:tcPr>
            <w:tcW w:w="1016" w:type="pct"/>
          </w:tcPr>
          <w:p w14:paraId="3CDAAC39" w14:textId="034B477D" w:rsidR="00822D5F" w:rsidRPr="00650F4A" w:rsidRDefault="00822D5F" w:rsidP="0080323F">
            <w:pPr>
              <w:spacing w:line="276" w:lineRule="auto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/>
                <w:noProof/>
                <w:szCs w:val="24"/>
              </w:rPr>
              <w:drawing>
                <wp:inline distT="0" distB="0" distL="0" distR="0" wp14:anchorId="7A023CE1" wp14:editId="42E685F7">
                  <wp:extent cx="1080000" cy="1080000"/>
                  <wp:effectExtent l="0" t="0" r="6350" b="635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E182A" w14:textId="77777777" w:rsidR="00822D5F" w:rsidRPr="00650F4A" w:rsidRDefault="00822D5F" w:rsidP="00822D5F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謝明修</w:t>
            </w:r>
          </w:p>
          <w:p w14:paraId="3A11D3CE" w14:textId="77777777" w:rsidR="00822D5F" w:rsidRPr="00650F4A" w:rsidRDefault="00822D5F" w:rsidP="00822D5F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/>
                <w:b/>
                <w:szCs w:val="24"/>
              </w:rPr>
              <w:t>Ming-Hsiu Hsieh</w:t>
            </w:r>
          </w:p>
          <w:p w14:paraId="58F769CA" w14:textId="77777777" w:rsidR="00822D5F" w:rsidRPr="00650F4A" w:rsidRDefault="00822D5F" w:rsidP="00822D5F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鴻海研究院量子計算研究所所長</w:t>
            </w:r>
          </w:p>
          <w:p w14:paraId="1A18DF7B" w14:textId="77777777" w:rsidR="003D5977" w:rsidRDefault="00822D5F" w:rsidP="00822D5F">
            <w:pPr>
              <w:widowControl/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 w:hint="eastAsia"/>
                <w:szCs w:val="24"/>
              </w:rPr>
              <w:t>南加大量子資訊理論博士</w:t>
            </w:r>
          </w:p>
          <w:p w14:paraId="5502F96E" w14:textId="04E68214" w:rsidR="00822D5F" w:rsidRPr="003D5977" w:rsidRDefault="003D5977" w:rsidP="00822D5F">
            <w:pPr>
              <w:widowControl/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3D5977">
              <w:rPr>
                <w:rFonts w:eastAsia="標楷體" w:cstheme="minorHAnsi" w:hint="eastAsia"/>
                <w:b/>
                <w:szCs w:val="24"/>
              </w:rPr>
              <w:t>(</w:t>
            </w:r>
            <w:r w:rsidRPr="003D5977">
              <w:rPr>
                <w:rFonts w:eastAsia="標楷體" w:cstheme="minorHAnsi" w:hint="eastAsia"/>
                <w:b/>
                <w:szCs w:val="24"/>
              </w:rPr>
              <w:t>暫定</w:t>
            </w:r>
            <w:r w:rsidRPr="003D5977">
              <w:rPr>
                <w:rFonts w:eastAsia="標楷體" w:cstheme="minorHAnsi" w:hint="eastAsia"/>
                <w:b/>
                <w:szCs w:val="24"/>
              </w:rPr>
              <w:t>)</w:t>
            </w:r>
          </w:p>
        </w:tc>
        <w:tc>
          <w:tcPr>
            <w:tcW w:w="1016" w:type="pct"/>
          </w:tcPr>
          <w:p w14:paraId="0468072A" w14:textId="3E2CCDFF" w:rsidR="00822D5F" w:rsidRPr="00650F4A" w:rsidRDefault="00822D5F" w:rsidP="0080323F">
            <w:pPr>
              <w:spacing w:line="276" w:lineRule="auto"/>
              <w:jc w:val="center"/>
              <w:rPr>
                <w:rFonts w:eastAsia="標楷體" w:cstheme="minorHAnsi"/>
                <w:noProof/>
                <w:szCs w:val="24"/>
              </w:rPr>
            </w:pPr>
            <w:r w:rsidRPr="00650F4A">
              <w:rPr>
                <w:rFonts w:eastAsia="標楷體" w:cstheme="minorHAnsi"/>
                <w:noProof/>
                <w:szCs w:val="24"/>
              </w:rPr>
              <w:drawing>
                <wp:inline distT="0" distB="0" distL="0" distR="0" wp14:anchorId="57E7755E" wp14:editId="07FD5B85">
                  <wp:extent cx="968065" cy="968065"/>
                  <wp:effectExtent l="0" t="0" r="3810" b="3810"/>
                  <wp:docPr id="28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065" cy="96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B90CF" w14:textId="77777777" w:rsidR="00822D5F" w:rsidRPr="00650F4A" w:rsidRDefault="00822D5F" w:rsidP="00822D5F">
            <w:pPr>
              <w:widowControl/>
              <w:spacing w:line="276" w:lineRule="auto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王志光</w:t>
            </w:r>
          </w:p>
          <w:p w14:paraId="6F1F1E2D" w14:textId="77777777" w:rsidR="00822D5F" w:rsidRPr="00650F4A" w:rsidRDefault="00822D5F" w:rsidP="00822D5F">
            <w:pPr>
              <w:widowControl/>
              <w:spacing w:line="276" w:lineRule="auto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高雄醫學大學</w:t>
            </w:r>
          </w:p>
          <w:p w14:paraId="17D5A168" w14:textId="77777777" w:rsidR="00822D5F" w:rsidRPr="00650F4A" w:rsidRDefault="00822D5F" w:rsidP="00822D5F">
            <w:pPr>
              <w:widowControl/>
              <w:spacing w:line="276" w:lineRule="auto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骨科學研究中心副主任</w:t>
            </w:r>
          </w:p>
          <w:p w14:paraId="75EF3367" w14:textId="77777777" w:rsidR="00822D5F" w:rsidRPr="00650F4A" w:rsidRDefault="00822D5F" w:rsidP="00822D5F">
            <w:pPr>
              <w:widowControl/>
              <w:spacing w:line="276" w:lineRule="auto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 w:hint="eastAsia"/>
                <w:szCs w:val="24"/>
              </w:rPr>
              <w:t>成功大學材料科學暨工程博士</w:t>
            </w:r>
          </w:p>
          <w:p w14:paraId="49CAE11D" w14:textId="1C35D83E" w:rsidR="00822D5F" w:rsidRPr="00650F4A" w:rsidRDefault="00822D5F" w:rsidP="00822D5F">
            <w:pPr>
              <w:widowControl/>
              <w:spacing w:line="276" w:lineRule="auto"/>
              <w:jc w:val="center"/>
              <w:rPr>
                <w:rFonts w:eastAsia="標楷體" w:cstheme="minorHAnsi"/>
                <w:noProof/>
                <w:szCs w:val="24"/>
              </w:rPr>
            </w:pPr>
            <w:r w:rsidRPr="00650F4A">
              <w:rPr>
                <w:rFonts w:eastAsia="標楷體" w:cstheme="minorHAnsi" w:hint="eastAsia"/>
                <w:noProof/>
                <w:color w:val="FF0000"/>
                <w:szCs w:val="24"/>
              </w:rPr>
              <w:t>(</w:t>
            </w:r>
            <w:r w:rsidRPr="00650F4A">
              <w:rPr>
                <w:rFonts w:eastAsia="標楷體" w:cstheme="minorHAnsi" w:hint="eastAsia"/>
                <w:noProof/>
                <w:color w:val="FF0000"/>
                <w:szCs w:val="24"/>
              </w:rPr>
              <w:t>確定</w:t>
            </w:r>
            <w:r w:rsidRPr="00650F4A">
              <w:rPr>
                <w:rFonts w:eastAsia="標楷體" w:cstheme="minorHAnsi" w:hint="eastAsia"/>
                <w:noProof/>
                <w:color w:val="FF0000"/>
                <w:szCs w:val="24"/>
              </w:rPr>
              <w:t>)</w:t>
            </w:r>
          </w:p>
        </w:tc>
      </w:tr>
      <w:tr w:rsidR="00822D5F" w:rsidRPr="00650F4A" w14:paraId="4A85F668" w14:textId="072AEF9A" w:rsidTr="00822D5F">
        <w:tc>
          <w:tcPr>
            <w:tcW w:w="989" w:type="pct"/>
            <w:shd w:val="clear" w:color="auto" w:fill="FFFFFF" w:themeFill="background1"/>
          </w:tcPr>
          <w:p w14:paraId="7FA4D4EB" w14:textId="1DE0A668" w:rsidR="00822D5F" w:rsidRPr="00650F4A" w:rsidRDefault="00822D5F" w:rsidP="0080323F">
            <w:pPr>
              <w:spacing w:line="276" w:lineRule="auto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/>
                <w:noProof/>
                <w:szCs w:val="24"/>
              </w:rPr>
              <w:drawing>
                <wp:inline distT="0" distB="0" distL="0" distR="0" wp14:anchorId="4E5CA917" wp14:editId="121F37D7">
                  <wp:extent cx="1072448" cy="1072448"/>
                  <wp:effectExtent l="0" t="0" r="0" b="0"/>
                  <wp:docPr id="40" name="圖片 40" descr="使用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448" cy="107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E4696" w14:textId="10421353" w:rsidR="00822D5F" w:rsidRPr="00650F4A" w:rsidRDefault="003D5977" w:rsidP="003B715E">
            <w:pPr>
              <w:widowControl/>
              <w:spacing w:line="360" w:lineRule="exact"/>
              <w:jc w:val="center"/>
              <w:rPr>
                <w:rFonts w:eastAsia="標楷體" w:cstheme="minorHAnsi"/>
                <w:color w:val="000000"/>
                <w:kern w:val="0"/>
                <w:szCs w:val="24"/>
              </w:rPr>
            </w:pPr>
            <w:r>
              <w:rPr>
                <w:rFonts w:eastAsia="標楷體" w:cstheme="minorHAnsi" w:hint="eastAsia"/>
                <w:color w:val="000000"/>
                <w:kern w:val="0"/>
                <w:szCs w:val="24"/>
              </w:rPr>
              <w:t>日本或韓國智庫</w:t>
            </w:r>
          </w:p>
          <w:p w14:paraId="09F984C7" w14:textId="77777777" w:rsidR="00822D5F" w:rsidRDefault="003D5977" w:rsidP="003B715E">
            <w:pPr>
              <w:widowControl/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專家學者</w:t>
            </w:r>
          </w:p>
          <w:p w14:paraId="38D926E9" w14:textId="44677CFE" w:rsidR="003D5977" w:rsidRPr="00650F4A" w:rsidRDefault="003D5977" w:rsidP="003B715E">
            <w:pPr>
              <w:widowControl/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3D5977">
              <w:rPr>
                <w:rFonts w:eastAsia="標楷體" w:cstheme="minorHAnsi" w:hint="eastAsia"/>
                <w:b/>
                <w:szCs w:val="24"/>
              </w:rPr>
              <w:t>(</w:t>
            </w:r>
            <w:r w:rsidRPr="003D5977">
              <w:rPr>
                <w:rFonts w:eastAsia="標楷體" w:cstheme="minorHAnsi" w:hint="eastAsia"/>
                <w:b/>
                <w:szCs w:val="24"/>
              </w:rPr>
              <w:t>暫定</w:t>
            </w:r>
            <w:r w:rsidRPr="003D5977">
              <w:rPr>
                <w:rFonts w:eastAsia="標楷體" w:cstheme="minorHAnsi" w:hint="eastAsia"/>
                <w:b/>
                <w:szCs w:val="24"/>
              </w:rPr>
              <w:t>)</w:t>
            </w:r>
          </w:p>
        </w:tc>
        <w:tc>
          <w:tcPr>
            <w:tcW w:w="989" w:type="pct"/>
          </w:tcPr>
          <w:p w14:paraId="27FA6E32" w14:textId="2D76AAB2" w:rsidR="00822D5F" w:rsidRPr="00650F4A" w:rsidRDefault="003D5977" w:rsidP="0080323F">
            <w:pPr>
              <w:widowControl/>
              <w:spacing w:line="276" w:lineRule="auto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/>
                <w:noProof/>
                <w:szCs w:val="24"/>
              </w:rPr>
              <w:drawing>
                <wp:inline distT="0" distB="0" distL="0" distR="0" wp14:anchorId="3C7F491A" wp14:editId="7A244D7F">
                  <wp:extent cx="1080000" cy="1080000"/>
                  <wp:effectExtent l="0" t="0" r="6350" b="635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F77A0" w14:textId="77777777" w:rsidR="003D5977" w:rsidRPr="00650F4A" w:rsidRDefault="003D5977" w:rsidP="003D5977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W</w:t>
            </w:r>
            <w:r w:rsidRPr="00650F4A">
              <w:rPr>
                <w:rFonts w:eastAsia="標楷體" w:cstheme="minorHAnsi"/>
                <w:b/>
                <w:szCs w:val="24"/>
              </w:rPr>
              <w:t>illiam Sheu</w:t>
            </w:r>
          </w:p>
          <w:p w14:paraId="46ECEFB8" w14:textId="77777777" w:rsidR="003D5977" w:rsidRPr="00650F4A" w:rsidRDefault="003D5977" w:rsidP="003D5977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華碩電腦</w:t>
            </w:r>
          </w:p>
          <w:p w14:paraId="0AB54156" w14:textId="77777777" w:rsidR="003D5977" w:rsidRPr="00650F4A" w:rsidRDefault="003D5977" w:rsidP="003D5977">
            <w:pPr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 w:hint="eastAsia"/>
                <w:b/>
                <w:szCs w:val="24"/>
              </w:rPr>
              <w:t>北美策略與夥伴關係副總裁</w:t>
            </w:r>
          </w:p>
          <w:p w14:paraId="66982B66" w14:textId="77777777" w:rsidR="003D5977" w:rsidRPr="00650F4A" w:rsidRDefault="003D5977" w:rsidP="003D5977">
            <w:pPr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 w:hint="eastAsia"/>
                <w:szCs w:val="24"/>
              </w:rPr>
              <w:t>加州大學洛杉磯分校工程碩士</w:t>
            </w:r>
          </w:p>
          <w:p w14:paraId="10E8B625" w14:textId="76C5D9DE" w:rsidR="00A04028" w:rsidRPr="00650F4A" w:rsidRDefault="003D5977" w:rsidP="003D5977">
            <w:pPr>
              <w:widowControl/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 w:hint="eastAsia"/>
                <w:color w:val="FF0000"/>
                <w:szCs w:val="24"/>
              </w:rPr>
              <w:t>(</w:t>
            </w:r>
            <w:r w:rsidRPr="00650F4A">
              <w:rPr>
                <w:rFonts w:eastAsia="標楷體" w:cstheme="minorHAnsi" w:hint="eastAsia"/>
                <w:color w:val="FF0000"/>
                <w:szCs w:val="24"/>
              </w:rPr>
              <w:t>確定</w:t>
            </w:r>
            <w:r w:rsidRPr="00650F4A">
              <w:rPr>
                <w:rFonts w:eastAsia="標楷體" w:cstheme="minorHAnsi" w:hint="eastAsia"/>
                <w:color w:val="FF0000"/>
                <w:szCs w:val="24"/>
              </w:rPr>
              <w:t>)</w:t>
            </w:r>
          </w:p>
        </w:tc>
        <w:tc>
          <w:tcPr>
            <w:tcW w:w="989" w:type="pct"/>
          </w:tcPr>
          <w:p w14:paraId="4AA06516" w14:textId="3FCC341A" w:rsidR="00822D5F" w:rsidRPr="00650F4A" w:rsidRDefault="003D5977" w:rsidP="0080323F">
            <w:pPr>
              <w:spacing w:line="276" w:lineRule="auto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/>
                <w:noProof/>
                <w:szCs w:val="24"/>
              </w:rPr>
              <w:drawing>
                <wp:inline distT="0" distB="0" distL="0" distR="0" wp14:anchorId="57A9B842" wp14:editId="250EB1EA">
                  <wp:extent cx="1080000" cy="1080000"/>
                  <wp:effectExtent l="0" t="0" r="635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51A01" w14:textId="77777777" w:rsidR="003D5977" w:rsidRPr="00650F4A" w:rsidRDefault="003D5977" w:rsidP="003D5977">
            <w:pPr>
              <w:widowControl/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/>
                <w:b/>
                <w:szCs w:val="24"/>
              </w:rPr>
              <w:t>林</w:t>
            </w:r>
            <w:r w:rsidRPr="00650F4A">
              <w:rPr>
                <w:rFonts w:eastAsia="標楷體" w:cstheme="minorHAnsi" w:hint="eastAsia"/>
                <w:b/>
                <w:szCs w:val="24"/>
              </w:rPr>
              <w:t>冠宇</w:t>
            </w:r>
          </w:p>
          <w:p w14:paraId="2F2381DD" w14:textId="77777777" w:rsidR="003D5977" w:rsidRPr="00650F4A" w:rsidRDefault="003D5977" w:rsidP="003D5977">
            <w:pPr>
              <w:widowControl/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proofErr w:type="spellStart"/>
            <w:r w:rsidRPr="00650F4A">
              <w:rPr>
                <w:rFonts w:eastAsia="標楷體" w:cstheme="minorHAnsi"/>
                <w:b/>
                <w:szCs w:val="24"/>
              </w:rPr>
              <w:t>Kuan</w:t>
            </w:r>
            <w:proofErr w:type="spellEnd"/>
            <w:r w:rsidRPr="00650F4A">
              <w:rPr>
                <w:rFonts w:eastAsia="標楷體" w:cstheme="minorHAnsi"/>
                <w:b/>
                <w:szCs w:val="24"/>
              </w:rPr>
              <w:t>-Yu Lin</w:t>
            </w:r>
          </w:p>
          <w:p w14:paraId="0039CB8A" w14:textId="77777777" w:rsidR="003D5977" w:rsidRPr="00650F4A" w:rsidRDefault="003D5977" w:rsidP="003D5977">
            <w:pPr>
              <w:widowControl/>
              <w:spacing w:line="360" w:lineRule="exact"/>
              <w:jc w:val="center"/>
              <w:rPr>
                <w:rFonts w:eastAsia="標楷體" w:cstheme="minorHAnsi"/>
                <w:b/>
                <w:bCs/>
                <w:color w:val="000000"/>
                <w:kern w:val="0"/>
                <w:szCs w:val="24"/>
              </w:rPr>
            </w:pPr>
            <w:r w:rsidRPr="00650F4A">
              <w:rPr>
                <w:rFonts w:eastAsia="標楷體" w:cstheme="minorHAnsi"/>
                <w:b/>
                <w:bCs/>
                <w:color w:val="000000"/>
                <w:kern w:val="0"/>
                <w:szCs w:val="24"/>
              </w:rPr>
              <w:t>史丹佛大學</w:t>
            </w:r>
            <w:r w:rsidRPr="00650F4A">
              <w:rPr>
                <w:rFonts w:eastAsia="標楷體" w:cstheme="minorHAnsi" w:hint="eastAsia"/>
                <w:b/>
                <w:bCs/>
                <w:color w:val="000000"/>
                <w:kern w:val="0"/>
                <w:szCs w:val="24"/>
              </w:rPr>
              <w:t>化學工程</w:t>
            </w:r>
            <w:r w:rsidRPr="00650F4A">
              <w:rPr>
                <w:rFonts w:eastAsia="標楷體" w:cstheme="minorHAnsi"/>
                <w:b/>
                <w:bCs/>
                <w:color w:val="000000"/>
                <w:kern w:val="0"/>
                <w:szCs w:val="24"/>
              </w:rPr>
              <w:t>博</w:t>
            </w:r>
            <w:r w:rsidRPr="00650F4A">
              <w:rPr>
                <w:rFonts w:eastAsia="標楷體" w:cstheme="minorHAnsi" w:hint="eastAsia"/>
                <w:b/>
                <w:bCs/>
                <w:color w:val="000000"/>
                <w:kern w:val="0"/>
                <w:szCs w:val="24"/>
              </w:rPr>
              <w:t>士</w:t>
            </w:r>
            <w:r w:rsidRPr="00650F4A">
              <w:rPr>
                <w:rFonts w:eastAsia="標楷體" w:cstheme="minorHAnsi"/>
                <w:b/>
                <w:bCs/>
                <w:color w:val="000000"/>
                <w:kern w:val="0"/>
                <w:szCs w:val="24"/>
              </w:rPr>
              <w:t>後研究員</w:t>
            </w:r>
          </w:p>
          <w:p w14:paraId="44420EDA" w14:textId="77777777" w:rsidR="003D5977" w:rsidRDefault="003D5977" w:rsidP="003D5977">
            <w:pPr>
              <w:widowControl/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 w:hint="eastAsia"/>
                <w:szCs w:val="24"/>
              </w:rPr>
              <w:t>國立台灣科技大學化工博士</w:t>
            </w:r>
          </w:p>
          <w:p w14:paraId="7FFE6AC5" w14:textId="354090FF" w:rsidR="00822D5F" w:rsidRPr="00650F4A" w:rsidRDefault="003D5977" w:rsidP="003D5977">
            <w:pPr>
              <w:widowControl/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 w:hint="eastAsia"/>
                <w:color w:val="FF0000"/>
                <w:szCs w:val="24"/>
              </w:rPr>
              <w:t>(</w:t>
            </w:r>
            <w:r w:rsidRPr="00650F4A">
              <w:rPr>
                <w:rFonts w:eastAsia="標楷體" w:cstheme="minorHAnsi" w:hint="eastAsia"/>
                <w:color w:val="FF0000"/>
                <w:szCs w:val="24"/>
              </w:rPr>
              <w:t>確定</w:t>
            </w:r>
            <w:r w:rsidRPr="00650F4A">
              <w:rPr>
                <w:rFonts w:eastAsia="標楷體" w:cstheme="minorHAnsi" w:hint="eastAsia"/>
                <w:color w:val="FF0000"/>
                <w:szCs w:val="24"/>
              </w:rPr>
              <w:t>)</w:t>
            </w:r>
          </w:p>
        </w:tc>
        <w:tc>
          <w:tcPr>
            <w:tcW w:w="1016" w:type="pct"/>
          </w:tcPr>
          <w:p w14:paraId="5E530B5D" w14:textId="307E5CB1" w:rsidR="00822D5F" w:rsidRPr="00650F4A" w:rsidRDefault="00822D5F" w:rsidP="0080323F">
            <w:pPr>
              <w:spacing w:line="276" w:lineRule="auto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/>
                <w:noProof/>
                <w:szCs w:val="24"/>
              </w:rPr>
              <w:drawing>
                <wp:inline distT="0" distB="0" distL="0" distR="0" wp14:anchorId="7AB6BF53" wp14:editId="3F1A86E2">
                  <wp:extent cx="1057500" cy="1057500"/>
                  <wp:effectExtent l="0" t="0" r="9525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500" cy="10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3B28A" w14:textId="1714D694" w:rsidR="00822D5F" w:rsidRPr="00650F4A" w:rsidRDefault="00A04028" w:rsidP="003B715E">
            <w:pPr>
              <w:widowControl/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>
              <w:rPr>
                <w:rFonts w:eastAsia="標楷體" w:cstheme="minorHAnsi" w:hint="eastAsia"/>
                <w:b/>
                <w:szCs w:val="24"/>
              </w:rPr>
              <w:t>林哲民</w:t>
            </w:r>
          </w:p>
          <w:p w14:paraId="02B4FB21" w14:textId="77C85992" w:rsidR="00822D5F" w:rsidRPr="00650F4A" w:rsidRDefault="00A04028" w:rsidP="003B715E">
            <w:pPr>
              <w:widowControl/>
              <w:spacing w:line="360" w:lineRule="exact"/>
              <w:jc w:val="center"/>
              <w:rPr>
                <w:rFonts w:eastAsia="標楷體" w:cstheme="minorHAnsi"/>
                <w:b/>
                <w:szCs w:val="24"/>
              </w:rPr>
            </w:pPr>
            <w:r>
              <w:rPr>
                <w:rFonts w:eastAsia="標楷體" w:cstheme="minorHAnsi" w:hint="eastAsia"/>
                <w:b/>
                <w:szCs w:val="24"/>
              </w:rPr>
              <w:t>C</w:t>
            </w:r>
            <w:r>
              <w:rPr>
                <w:rFonts w:eastAsia="標楷體" w:cstheme="minorHAnsi"/>
                <w:b/>
                <w:szCs w:val="24"/>
              </w:rPr>
              <w:t>he-Min Lin</w:t>
            </w:r>
          </w:p>
          <w:p w14:paraId="7412CDCB" w14:textId="2DFD6FC0" w:rsidR="00822D5F" w:rsidRPr="00650F4A" w:rsidRDefault="00822D5F" w:rsidP="003B715E">
            <w:pPr>
              <w:widowControl/>
              <w:spacing w:line="360" w:lineRule="exact"/>
              <w:jc w:val="center"/>
              <w:rPr>
                <w:rFonts w:eastAsia="標楷體" w:cstheme="minorHAnsi"/>
                <w:b/>
                <w:bCs/>
                <w:color w:val="000000"/>
                <w:kern w:val="0"/>
                <w:szCs w:val="24"/>
              </w:rPr>
            </w:pPr>
            <w:r w:rsidRPr="00650F4A">
              <w:rPr>
                <w:rFonts w:eastAsia="標楷體" w:cstheme="minorHAnsi"/>
                <w:b/>
                <w:color w:val="000000"/>
                <w:kern w:val="0"/>
                <w:szCs w:val="24"/>
              </w:rPr>
              <w:t>史丹佛大學</w:t>
            </w:r>
            <w:r w:rsidR="00A04028">
              <w:rPr>
                <w:rFonts w:eastAsia="標楷體" w:cstheme="minorHAnsi" w:hint="eastAsia"/>
                <w:b/>
                <w:color w:val="000000"/>
                <w:kern w:val="0"/>
                <w:szCs w:val="24"/>
              </w:rPr>
              <w:t>應用物理</w:t>
            </w:r>
            <w:r w:rsidRPr="00650F4A">
              <w:rPr>
                <w:rFonts w:eastAsia="標楷體" w:cstheme="minorHAnsi"/>
                <w:b/>
                <w:bCs/>
                <w:color w:val="000000"/>
                <w:kern w:val="0"/>
                <w:szCs w:val="24"/>
              </w:rPr>
              <w:t>博</w:t>
            </w:r>
            <w:r w:rsidRPr="00650F4A">
              <w:rPr>
                <w:rFonts w:eastAsia="標楷體" w:cstheme="minorHAnsi" w:hint="eastAsia"/>
                <w:b/>
                <w:bCs/>
                <w:color w:val="000000"/>
                <w:kern w:val="0"/>
                <w:szCs w:val="24"/>
              </w:rPr>
              <w:t>士</w:t>
            </w:r>
            <w:r w:rsidRPr="00650F4A">
              <w:rPr>
                <w:rFonts w:eastAsia="標楷體" w:cstheme="minorHAnsi"/>
                <w:b/>
                <w:bCs/>
                <w:color w:val="000000"/>
                <w:kern w:val="0"/>
                <w:szCs w:val="24"/>
              </w:rPr>
              <w:t>後研究員</w:t>
            </w:r>
          </w:p>
          <w:p w14:paraId="24B62DBF" w14:textId="41E0B5EE" w:rsidR="00822D5F" w:rsidRDefault="00822D5F" w:rsidP="003B715E">
            <w:pPr>
              <w:widowControl/>
              <w:spacing w:line="360" w:lineRule="exact"/>
              <w:jc w:val="center"/>
              <w:rPr>
                <w:rFonts w:eastAsia="標楷體" w:cstheme="minorHAnsi"/>
                <w:szCs w:val="24"/>
              </w:rPr>
            </w:pPr>
            <w:r w:rsidRPr="00650F4A">
              <w:rPr>
                <w:rFonts w:eastAsia="標楷體" w:cstheme="minorHAnsi" w:hint="eastAsia"/>
                <w:szCs w:val="24"/>
              </w:rPr>
              <w:t>國立</w:t>
            </w:r>
            <w:r w:rsidR="003D5977">
              <w:rPr>
                <w:rFonts w:eastAsia="標楷體" w:cstheme="minorHAnsi" w:hint="eastAsia"/>
                <w:szCs w:val="24"/>
              </w:rPr>
              <w:t>中山大學物理學</w:t>
            </w:r>
            <w:r w:rsidRPr="00650F4A">
              <w:rPr>
                <w:rFonts w:eastAsia="標楷體" w:cstheme="minorHAnsi"/>
                <w:szCs w:val="24"/>
              </w:rPr>
              <w:t>博士</w:t>
            </w:r>
          </w:p>
          <w:p w14:paraId="1ED29B72" w14:textId="7C05B646" w:rsidR="00381CBD" w:rsidRPr="00650F4A" w:rsidRDefault="00381CBD" w:rsidP="003B715E">
            <w:pPr>
              <w:widowControl/>
              <w:spacing w:line="360" w:lineRule="exact"/>
              <w:jc w:val="center"/>
              <w:rPr>
                <w:rFonts w:eastAsia="標楷體" w:cstheme="minorHAnsi"/>
                <w:color w:val="000000"/>
                <w:kern w:val="0"/>
                <w:szCs w:val="24"/>
              </w:rPr>
            </w:pPr>
            <w:r w:rsidRPr="00650F4A">
              <w:rPr>
                <w:rFonts w:eastAsia="標楷體" w:cstheme="minorHAnsi" w:hint="eastAsia"/>
                <w:noProof/>
                <w:color w:val="FF0000"/>
                <w:szCs w:val="24"/>
              </w:rPr>
              <w:t>(</w:t>
            </w:r>
            <w:r w:rsidRPr="00650F4A">
              <w:rPr>
                <w:rFonts w:eastAsia="標楷體" w:cstheme="minorHAnsi" w:hint="eastAsia"/>
                <w:noProof/>
                <w:color w:val="FF0000"/>
                <w:szCs w:val="24"/>
              </w:rPr>
              <w:t>確定</w:t>
            </w:r>
            <w:r w:rsidRPr="00650F4A">
              <w:rPr>
                <w:rFonts w:eastAsia="標楷體" w:cstheme="minorHAnsi" w:hint="eastAsia"/>
                <w:noProof/>
                <w:color w:val="FF0000"/>
                <w:szCs w:val="24"/>
              </w:rPr>
              <w:t>)</w:t>
            </w:r>
          </w:p>
        </w:tc>
        <w:tc>
          <w:tcPr>
            <w:tcW w:w="1016" w:type="pct"/>
          </w:tcPr>
          <w:p w14:paraId="5FC826EB" w14:textId="77777777" w:rsidR="00822D5F" w:rsidRPr="00650F4A" w:rsidRDefault="00822D5F" w:rsidP="0080323F">
            <w:pPr>
              <w:spacing w:line="276" w:lineRule="auto"/>
              <w:jc w:val="center"/>
              <w:rPr>
                <w:rFonts w:eastAsia="標楷體" w:cstheme="minorHAnsi"/>
                <w:noProof/>
                <w:szCs w:val="24"/>
              </w:rPr>
            </w:pPr>
            <w:r w:rsidRPr="00650F4A">
              <w:rPr>
                <w:rFonts w:eastAsia="標楷體" w:cstheme="minorHAnsi"/>
                <w:noProof/>
                <w:szCs w:val="24"/>
              </w:rPr>
              <w:drawing>
                <wp:inline distT="0" distB="0" distL="0" distR="0" wp14:anchorId="13514296" wp14:editId="2F742BB7">
                  <wp:extent cx="1080000" cy="1080000"/>
                  <wp:effectExtent l="0" t="0" r="6350" b="635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9F731" w14:textId="77777777" w:rsidR="00822D5F" w:rsidRPr="00650F4A" w:rsidRDefault="00822D5F" w:rsidP="00822D5F">
            <w:pPr>
              <w:widowControl/>
              <w:spacing w:line="276" w:lineRule="auto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/>
                <w:b/>
                <w:szCs w:val="24"/>
              </w:rPr>
              <w:t>李泓邦</w:t>
            </w:r>
          </w:p>
          <w:p w14:paraId="73DCC2E7" w14:textId="77777777" w:rsidR="00822D5F" w:rsidRPr="00650F4A" w:rsidRDefault="00822D5F" w:rsidP="00822D5F">
            <w:pPr>
              <w:widowControl/>
              <w:spacing w:line="276" w:lineRule="auto"/>
              <w:jc w:val="center"/>
              <w:rPr>
                <w:rFonts w:eastAsia="標楷體" w:cstheme="minorHAnsi"/>
                <w:b/>
                <w:szCs w:val="24"/>
              </w:rPr>
            </w:pPr>
            <w:r w:rsidRPr="00650F4A">
              <w:rPr>
                <w:rFonts w:eastAsia="標楷體" w:cstheme="minorHAnsi"/>
                <w:b/>
                <w:szCs w:val="24"/>
              </w:rPr>
              <w:t>Hung-Pang Lee</w:t>
            </w:r>
          </w:p>
          <w:p w14:paraId="4536A00A" w14:textId="77777777" w:rsidR="00822D5F" w:rsidRPr="00650F4A" w:rsidRDefault="00822D5F" w:rsidP="00822D5F">
            <w:pPr>
              <w:widowControl/>
              <w:spacing w:line="276" w:lineRule="auto"/>
              <w:jc w:val="center"/>
              <w:rPr>
                <w:rFonts w:eastAsia="標楷體" w:cstheme="minorHAnsi"/>
                <w:b/>
                <w:color w:val="000000"/>
                <w:kern w:val="0"/>
                <w:szCs w:val="24"/>
              </w:rPr>
            </w:pPr>
            <w:r w:rsidRPr="00650F4A">
              <w:rPr>
                <w:rFonts w:eastAsia="標楷體" w:cstheme="minorHAnsi"/>
                <w:b/>
                <w:color w:val="000000"/>
                <w:kern w:val="0"/>
                <w:szCs w:val="24"/>
              </w:rPr>
              <w:t>史丹佛大學生物工程與骨科系博後研究員</w:t>
            </w:r>
          </w:p>
          <w:p w14:paraId="1536A729" w14:textId="3A142212" w:rsidR="00822D5F" w:rsidRPr="00650F4A" w:rsidRDefault="00822D5F" w:rsidP="00822D5F">
            <w:pPr>
              <w:widowControl/>
              <w:spacing w:line="276" w:lineRule="auto"/>
              <w:jc w:val="center"/>
              <w:rPr>
                <w:rFonts w:eastAsia="標楷體" w:cstheme="minorHAnsi"/>
                <w:b/>
                <w:color w:val="000000"/>
                <w:kern w:val="0"/>
                <w:szCs w:val="24"/>
              </w:rPr>
            </w:pPr>
            <w:r w:rsidRPr="00650F4A">
              <w:rPr>
                <w:rFonts w:eastAsia="標楷體" w:cstheme="minorHAnsi"/>
                <w:szCs w:val="24"/>
              </w:rPr>
              <w:t>德克薩斯農工大學材料科學與工程博士</w:t>
            </w:r>
            <w:r w:rsidR="00A04028" w:rsidRPr="00650F4A">
              <w:rPr>
                <w:rFonts w:eastAsia="標楷體" w:cstheme="minorHAnsi" w:hint="eastAsia"/>
                <w:color w:val="FF0000"/>
                <w:szCs w:val="24"/>
              </w:rPr>
              <w:t>(</w:t>
            </w:r>
            <w:r w:rsidR="00A04028" w:rsidRPr="00650F4A">
              <w:rPr>
                <w:rFonts w:eastAsia="標楷體" w:cstheme="minorHAnsi" w:hint="eastAsia"/>
                <w:color w:val="FF0000"/>
                <w:szCs w:val="24"/>
              </w:rPr>
              <w:t>確定</w:t>
            </w:r>
            <w:r w:rsidR="00A04028" w:rsidRPr="00650F4A">
              <w:rPr>
                <w:rFonts w:eastAsia="標楷體" w:cstheme="minorHAnsi" w:hint="eastAsia"/>
                <w:color w:val="FF0000"/>
                <w:szCs w:val="24"/>
              </w:rPr>
              <w:t>)</w:t>
            </w:r>
          </w:p>
        </w:tc>
      </w:tr>
      <w:bookmarkEnd w:id="7"/>
    </w:tbl>
    <w:p w14:paraId="104ADA10" w14:textId="77777777" w:rsidR="004074AA" w:rsidRDefault="004074AA" w:rsidP="004074AA">
      <w:pPr>
        <w:contextualSpacing/>
        <w:rPr>
          <w:rFonts w:eastAsia="標楷體" w:cstheme="minorHAnsi"/>
          <w:sz w:val="28"/>
          <w:szCs w:val="28"/>
          <w:shd w:val="pct15" w:color="auto" w:fill="FFFFFF"/>
        </w:rPr>
        <w:sectPr w:rsidR="004074AA" w:rsidSect="007F7AFD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bookmarkEnd w:id="4"/>
    <w:p w14:paraId="0A1B36FD" w14:textId="5D0BE856" w:rsidR="002A3035" w:rsidRDefault="002A3035" w:rsidP="0070695B">
      <w:pPr>
        <w:spacing w:before="240"/>
        <w:contextualSpacing/>
        <w:jc w:val="center"/>
        <w:rPr>
          <w:rFonts w:eastAsia="標楷體" w:cstheme="minorHAnsi"/>
          <w:b/>
          <w:sz w:val="28"/>
          <w:szCs w:val="28"/>
        </w:rPr>
      </w:pPr>
      <w:r>
        <w:rPr>
          <w:rFonts w:eastAsia="標楷體" w:cstheme="minorHAnsi" w:hint="eastAsia"/>
          <w:b/>
          <w:sz w:val="28"/>
          <w:szCs w:val="28"/>
        </w:rPr>
        <w:lastRenderedPageBreak/>
        <w:t>議程大綱</w:t>
      </w:r>
    </w:p>
    <w:tbl>
      <w:tblPr>
        <w:tblStyle w:val="ac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558"/>
        <w:gridCol w:w="6471"/>
      </w:tblGrid>
      <w:tr w:rsidR="002A3035" w:rsidRPr="007F181E" w14:paraId="1C453E1E" w14:textId="77777777" w:rsidTr="002A3035">
        <w:tc>
          <w:tcPr>
            <w:tcW w:w="5000" w:type="pct"/>
            <w:gridSpan w:val="3"/>
          </w:tcPr>
          <w:p w14:paraId="1354F654" w14:textId="5C79E8DA" w:rsidR="002A3035" w:rsidRPr="002A3035" w:rsidRDefault="002A3035" w:rsidP="002A3035">
            <w:pPr>
              <w:spacing w:line="340" w:lineRule="exact"/>
              <w:contextualSpacing/>
              <w:jc w:val="center"/>
              <w:rPr>
                <w:rFonts w:ascii="Times New Roman" w:eastAsia="標楷體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28"/>
              </w:rPr>
              <w:t>臺灣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sz w:val="32"/>
                <w:szCs w:val="28"/>
              </w:rPr>
              <w:t xml:space="preserve">x 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28"/>
              </w:rPr>
              <w:t>全球科技人才大鏈結</w:t>
            </w:r>
          </w:p>
          <w:p w14:paraId="278E15CC" w14:textId="77777777" w:rsidR="002A3035" w:rsidRDefault="002A3035" w:rsidP="002A3035">
            <w:pPr>
              <w:spacing w:line="340" w:lineRule="exact"/>
              <w:contextualSpacing/>
              <w:jc w:val="center"/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sz w:val="28"/>
                <w:szCs w:val="28"/>
              </w:rPr>
              <w:t>M</w:t>
            </w:r>
            <w:r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>onday</w:t>
            </w:r>
            <w:r w:rsidRPr="006E1CE0"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>15</w:t>
            </w:r>
            <w:r w:rsidRPr="006E1CE0"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>December</w:t>
            </w:r>
            <w:r w:rsidRPr="006E1CE0"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 xml:space="preserve"> 2025</w:t>
            </w:r>
          </w:p>
          <w:p w14:paraId="10E703BC" w14:textId="77777777" w:rsidR="002A3035" w:rsidRPr="00CB0866" w:rsidRDefault="002A3035" w:rsidP="002A3035">
            <w:pPr>
              <w:spacing w:line="340" w:lineRule="exact"/>
              <w:contextualSpacing/>
              <w:jc w:val="center"/>
              <w:rPr>
                <w:rFonts w:ascii="Times New Roman" w:eastAsia="標楷體" w:hAnsi="Times New Roman" w:cs="Times New Roman"/>
                <w:b/>
                <w:i/>
                <w:szCs w:val="28"/>
              </w:rPr>
            </w:pP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2025</w:t>
            </w: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年</w:t>
            </w:r>
            <w:r>
              <w:rPr>
                <w:rFonts w:ascii="Times New Roman" w:eastAsia="標楷體" w:hAnsi="Times New Roman" w:cs="Times New Roman" w:hint="eastAsia"/>
                <w:b/>
                <w:i/>
                <w:szCs w:val="28"/>
              </w:rPr>
              <w:t>12</w:t>
            </w: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月</w:t>
            </w:r>
            <w:r>
              <w:rPr>
                <w:rFonts w:ascii="Times New Roman" w:eastAsia="標楷體" w:hAnsi="Times New Roman" w:cs="Times New Roman" w:hint="eastAsia"/>
                <w:b/>
                <w:i/>
                <w:szCs w:val="28"/>
              </w:rPr>
              <w:t>15</w:t>
            </w: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日</w:t>
            </w: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i/>
                <w:szCs w:val="28"/>
              </w:rPr>
              <w:t>一</w:t>
            </w: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)</w:t>
            </w:r>
          </w:p>
          <w:p w14:paraId="098707DC" w14:textId="77777777" w:rsidR="002A3035" w:rsidRPr="007F181E" w:rsidRDefault="002A3035" w:rsidP="002A3035">
            <w:pPr>
              <w:wordWrap w:val="0"/>
              <w:spacing w:line="340" w:lineRule="exact"/>
              <w:contextualSpacing/>
              <w:jc w:val="right"/>
              <w:rPr>
                <w:rFonts w:eastAsia="標楷體" w:cstheme="minorHAnsi"/>
                <w:b/>
                <w:szCs w:val="28"/>
              </w:rPr>
            </w:pPr>
            <w:r w:rsidRPr="006E1CE0">
              <w:rPr>
                <w:rFonts w:ascii="Times New Roman" w:eastAsia="標楷體" w:hAnsi="Times New Roman" w:cs="Times New Roman"/>
                <w:b/>
                <w:szCs w:val="28"/>
              </w:rPr>
              <w:t>地點：</w:t>
            </w:r>
            <w:r w:rsidRPr="00AE45E2">
              <w:rPr>
                <w:rFonts w:ascii="Times New Roman" w:eastAsia="標楷體" w:hAnsi="Times New Roman" w:cs="Times New Roman" w:hint="eastAsia"/>
                <w:szCs w:val="28"/>
              </w:rPr>
              <w:t>T</w:t>
            </w:r>
            <w:r w:rsidRPr="00AE45E2">
              <w:rPr>
                <w:rFonts w:ascii="Times New Roman" w:eastAsia="標楷體" w:hAnsi="Times New Roman" w:cs="Times New Roman"/>
                <w:szCs w:val="28"/>
              </w:rPr>
              <w:t>ICC</w:t>
            </w:r>
            <w:r w:rsidRPr="00AE45E2">
              <w:rPr>
                <w:rFonts w:ascii="Times New Roman" w:eastAsia="標楷體" w:hAnsi="Times New Roman" w:cs="Times New Roman" w:hint="eastAsia"/>
                <w:szCs w:val="28"/>
              </w:rPr>
              <w:t>國際會議中心</w:t>
            </w:r>
            <w:r w:rsidRPr="00AE45E2">
              <w:rPr>
                <w:rFonts w:ascii="Times New Roman" w:eastAsia="標楷體" w:hAnsi="Times New Roman" w:cs="Times New Roman" w:hint="eastAsia"/>
                <w:szCs w:val="28"/>
              </w:rPr>
              <w:t xml:space="preserve"> (</w:t>
            </w:r>
            <w:r w:rsidRPr="00AE45E2">
              <w:rPr>
                <w:rFonts w:ascii="Times New Roman" w:eastAsia="標楷體" w:hAnsi="Times New Roman" w:cs="Times New Roman" w:hint="eastAsia"/>
                <w:szCs w:val="28"/>
              </w:rPr>
              <w:t>暫定</w:t>
            </w:r>
            <w:r w:rsidRPr="00AE45E2">
              <w:rPr>
                <w:rFonts w:ascii="Times New Roman" w:eastAsia="標楷體" w:hAnsi="Times New Roman" w:cs="Times New Roman" w:hint="eastAsia"/>
                <w:szCs w:val="28"/>
              </w:rPr>
              <w:t>)</w:t>
            </w:r>
          </w:p>
        </w:tc>
      </w:tr>
      <w:tr w:rsidR="002A3035" w:rsidRPr="007F181E" w14:paraId="23E23C4F" w14:textId="77777777" w:rsidTr="006D3DF5">
        <w:trPr>
          <w:trHeight w:val="490"/>
        </w:trPr>
        <w:tc>
          <w:tcPr>
            <w:tcW w:w="868" w:type="pct"/>
            <w:vAlign w:val="center"/>
          </w:tcPr>
          <w:p w14:paraId="3B1F881E" w14:textId="5DE87C55" w:rsidR="002A3035" w:rsidRPr="002A3035" w:rsidRDefault="002A3035" w:rsidP="002A3035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08.30 - 09.00</w:t>
            </w:r>
          </w:p>
        </w:tc>
        <w:tc>
          <w:tcPr>
            <w:tcW w:w="802" w:type="pct"/>
            <w:vAlign w:val="center"/>
          </w:tcPr>
          <w:p w14:paraId="2C4E7FC0" w14:textId="77777777" w:rsidR="002A3035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6E1CE0">
              <w:rPr>
                <w:rFonts w:eastAsia="標楷體" w:cstheme="minorHAnsi"/>
                <w:b/>
                <w:szCs w:val="28"/>
              </w:rPr>
              <w:t>報到與</w:t>
            </w:r>
            <w:r w:rsidRPr="006E1CE0">
              <w:rPr>
                <w:rFonts w:eastAsia="標楷體" w:cstheme="minorHAnsi" w:hint="eastAsia"/>
                <w:b/>
                <w:szCs w:val="28"/>
              </w:rPr>
              <w:t>入場</w:t>
            </w:r>
          </w:p>
        </w:tc>
        <w:tc>
          <w:tcPr>
            <w:tcW w:w="3330" w:type="pct"/>
          </w:tcPr>
          <w:p w14:paraId="5A87B972" w14:textId="77777777" w:rsidR="002A3035" w:rsidRPr="006E1CE0" w:rsidRDefault="002A3035" w:rsidP="002A3035">
            <w:pPr>
              <w:spacing w:line="400" w:lineRule="exact"/>
              <w:rPr>
                <w:rFonts w:eastAsia="標楷體" w:cstheme="minorHAnsi"/>
                <w:b/>
                <w:szCs w:val="28"/>
              </w:rPr>
            </w:pPr>
          </w:p>
        </w:tc>
      </w:tr>
      <w:tr w:rsidR="002A3035" w:rsidRPr="007F181E" w14:paraId="1263CE3E" w14:textId="77777777" w:rsidTr="006D3DF5">
        <w:tc>
          <w:tcPr>
            <w:tcW w:w="868" w:type="pct"/>
            <w:vAlign w:val="center"/>
          </w:tcPr>
          <w:p w14:paraId="0EF0C7D1" w14:textId="5C941890" w:rsidR="002A3035" w:rsidRPr="002A3035" w:rsidRDefault="002A3035" w:rsidP="002A3035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09.00 - 09.05</w:t>
            </w:r>
          </w:p>
        </w:tc>
        <w:tc>
          <w:tcPr>
            <w:tcW w:w="802" w:type="pct"/>
            <w:vAlign w:val="center"/>
          </w:tcPr>
          <w:p w14:paraId="78D81C35" w14:textId="77777777" w:rsidR="002A3035" w:rsidRPr="000218E8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0218E8">
              <w:rPr>
                <w:rFonts w:eastAsia="標楷體" w:cstheme="minorHAnsi"/>
                <w:b/>
                <w:szCs w:val="28"/>
              </w:rPr>
              <w:t>開場致詞</w:t>
            </w:r>
          </w:p>
        </w:tc>
        <w:tc>
          <w:tcPr>
            <w:tcW w:w="3330" w:type="pct"/>
          </w:tcPr>
          <w:p w14:paraId="6127543F" w14:textId="3115C719" w:rsidR="002A3035" w:rsidRPr="002A3035" w:rsidRDefault="002A3035" w:rsidP="002A3035">
            <w:pPr>
              <w:spacing w:line="400" w:lineRule="exact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歡迎暨開幕致詞</w:t>
            </w:r>
          </w:p>
          <w:p w14:paraId="4235F84C" w14:textId="5A6FD2E5" w:rsidR="002A3035" w:rsidRPr="002A3035" w:rsidRDefault="002A3035" w:rsidP="002A3035">
            <w:pPr>
              <w:spacing w:line="400" w:lineRule="exact"/>
              <w:rPr>
                <w:rFonts w:eastAsia="標楷體" w:cstheme="minorHAnsi"/>
                <w:szCs w:val="24"/>
              </w:rPr>
            </w:pPr>
            <w:r w:rsidRPr="006E1CE0">
              <w:rPr>
                <w:rFonts w:eastAsia="標楷體" w:cstheme="minorHAnsi" w:hint="eastAsia"/>
                <w:b/>
                <w:szCs w:val="28"/>
              </w:rPr>
              <w:t>黃錫瑜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國研院科政中心</w:t>
            </w:r>
            <w:r w:rsidRPr="0008607E">
              <w:rPr>
                <w:rFonts w:eastAsia="標楷體" w:cstheme="minorHAnsi" w:hint="eastAsia"/>
                <w:szCs w:val="24"/>
              </w:rPr>
              <w:t>主任</w:t>
            </w:r>
          </w:p>
          <w:p w14:paraId="2B83553A" w14:textId="64B706FE" w:rsidR="002A3035" w:rsidRPr="009615B6" w:rsidRDefault="002A3035" w:rsidP="002A3035">
            <w:pPr>
              <w:spacing w:line="400" w:lineRule="exact"/>
              <w:rPr>
                <w:rFonts w:eastAsia="標楷體" w:cstheme="minorHAnsi"/>
                <w:b/>
                <w:szCs w:val="28"/>
              </w:rPr>
            </w:pPr>
            <w:r w:rsidRPr="009615B6">
              <w:rPr>
                <w:rFonts w:eastAsia="標楷體" w:cstheme="minorHAnsi" w:hint="eastAsia"/>
                <w:b/>
                <w:szCs w:val="28"/>
              </w:rPr>
              <w:t>貴賓致詞</w:t>
            </w:r>
          </w:p>
          <w:p w14:paraId="2B024D7F" w14:textId="77777777" w:rsidR="002A3035" w:rsidRPr="00A536EA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9615B6">
              <w:rPr>
                <w:rFonts w:eastAsia="標楷體" w:cstheme="minorHAnsi" w:hint="eastAsia"/>
                <w:b/>
                <w:szCs w:val="28"/>
              </w:rPr>
              <w:t>吳誠文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國科會主委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6D3DF5">
              <w:rPr>
                <w:rFonts w:eastAsia="標楷體" w:cstheme="minorHAnsi" w:hint="eastAsia"/>
                <w:color w:val="FF0000"/>
                <w:szCs w:val="28"/>
              </w:rPr>
              <w:t>(</w:t>
            </w:r>
            <w:r w:rsidRPr="006D3DF5">
              <w:rPr>
                <w:rFonts w:eastAsia="標楷體" w:cstheme="minorHAnsi" w:hint="eastAsia"/>
                <w:color w:val="FF0000"/>
                <w:szCs w:val="28"/>
              </w:rPr>
              <w:t>暫定</w:t>
            </w:r>
            <w:r w:rsidRPr="006D3DF5">
              <w:rPr>
                <w:rFonts w:eastAsia="標楷體" w:cstheme="minorHAnsi" w:hint="eastAsia"/>
                <w:color w:val="FF0000"/>
                <w:szCs w:val="28"/>
              </w:rPr>
              <w:t>)</w:t>
            </w:r>
          </w:p>
        </w:tc>
      </w:tr>
      <w:tr w:rsidR="002A3035" w:rsidRPr="007F181E" w14:paraId="5998F067" w14:textId="77777777" w:rsidTr="006D3DF5">
        <w:trPr>
          <w:trHeight w:val="526"/>
        </w:trPr>
        <w:tc>
          <w:tcPr>
            <w:tcW w:w="868" w:type="pct"/>
            <w:vAlign w:val="center"/>
          </w:tcPr>
          <w:p w14:paraId="06A9BBC1" w14:textId="00325FFE" w:rsidR="002A3035" w:rsidRPr="002A3035" w:rsidRDefault="002A3035" w:rsidP="002A3035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09.05 - 09.10</w:t>
            </w:r>
          </w:p>
        </w:tc>
        <w:tc>
          <w:tcPr>
            <w:tcW w:w="802" w:type="pct"/>
            <w:vAlign w:val="center"/>
          </w:tcPr>
          <w:p w14:paraId="3665A612" w14:textId="77777777" w:rsidR="002A3035" w:rsidRPr="000218E8" w:rsidRDefault="002A3035" w:rsidP="002A3035">
            <w:pPr>
              <w:spacing w:line="400" w:lineRule="exact"/>
              <w:jc w:val="center"/>
              <w:rPr>
                <w:rFonts w:eastAsia="標楷體" w:cstheme="minorHAnsi"/>
                <w:szCs w:val="28"/>
              </w:rPr>
            </w:pPr>
            <w:r w:rsidRPr="009615B6">
              <w:rPr>
                <w:rFonts w:eastAsia="標楷體" w:cstheme="minorHAnsi" w:hint="eastAsia"/>
                <w:b/>
                <w:szCs w:val="28"/>
              </w:rPr>
              <w:t>大合照</w:t>
            </w:r>
          </w:p>
        </w:tc>
        <w:tc>
          <w:tcPr>
            <w:tcW w:w="3330" w:type="pct"/>
          </w:tcPr>
          <w:p w14:paraId="74A0D85A" w14:textId="77777777" w:rsidR="002A3035" w:rsidRPr="00552293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</w:tc>
      </w:tr>
      <w:tr w:rsidR="002A3035" w:rsidRPr="007F181E" w14:paraId="263F9976" w14:textId="77777777" w:rsidTr="006D3DF5">
        <w:tc>
          <w:tcPr>
            <w:tcW w:w="868" w:type="pct"/>
            <w:vAlign w:val="center"/>
          </w:tcPr>
          <w:p w14:paraId="78D6B1E3" w14:textId="25748401" w:rsidR="002A3035" w:rsidRPr="002A3035" w:rsidRDefault="002A3035" w:rsidP="002A3035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 xml:space="preserve">09.10 </w:t>
            </w:r>
            <w:r>
              <w:rPr>
                <w:rFonts w:ascii="微軟正黑體" w:eastAsia="微軟正黑體" w:hAnsi="微軟正黑體"/>
                <w:color w:val="000000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</w:rPr>
              <w:t>10.10</w:t>
            </w:r>
          </w:p>
        </w:tc>
        <w:tc>
          <w:tcPr>
            <w:tcW w:w="802" w:type="pct"/>
            <w:vAlign w:val="center"/>
          </w:tcPr>
          <w:p w14:paraId="5F7351D1" w14:textId="3CD4B597" w:rsidR="002A3035" w:rsidRDefault="002A3035" w:rsidP="002A3035">
            <w:pPr>
              <w:spacing w:line="400" w:lineRule="exact"/>
              <w:rPr>
                <w:rFonts w:eastAsia="標楷體" w:cstheme="minorHAnsi"/>
                <w:b/>
                <w:szCs w:val="28"/>
              </w:rPr>
            </w:pPr>
          </w:p>
          <w:p w14:paraId="66169E9B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半導體策略</w:t>
            </w:r>
          </w:p>
        </w:tc>
        <w:tc>
          <w:tcPr>
            <w:tcW w:w="3330" w:type="pct"/>
          </w:tcPr>
          <w:p w14:paraId="6FBF817E" w14:textId="2550AD09" w:rsidR="002A3035" w:rsidRDefault="002A3035" w:rsidP="002A3035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引言人：</w:t>
            </w:r>
            <w:r w:rsidRPr="009615B6">
              <w:rPr>
                <w:rFonts w:eastAsia="標楷體" w:cstheme="minorHAnsi" w:hint="eastAsia"/>
                <w:b/>
                <w:szCs w:val="28"/>
              </w:rPr>
              <w:t>黃錫瑜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國研院科政中心主任</w:t>
            </w:r>
            <w:r w:rsidR="006D3DF5">
              <w:rPr>
                <w:rFonts w:eastAsia="標楷體" w:cstheme="minorHAnsi" w:hint="eastAsia"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0E4DBF70" w14:textId="767B26C5" w:rsidR="002A3035" w:rsidRPr="002A3035" w:rsidRDefault="002A3035" w:rsidP="002A3035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2A3035">
              <w:rPr>
                <w:rFonts w:eastAsia="標楷體" w:cstheme="minorHAnsi" w:hint="eastAsia"/>
                <w:b/>
                <w:szCs w:val="28"/>
              </w:rPr>
              <w:t>專題演講人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I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：許</w:t>
            </w:r>
            <w:r w:rsidRPr="00552293">
              <w:rPr>
                <w:rFonts w:eastAsia="標楷體" w:cstheme="minorHAnsi" w:hint="eastAsia"/>
                <w:b/>
                <w:szCs w:val="28"/>
              </w:rPr>
              <w:t>惠民</w:t>
            </w:r>
            <w:r w:rsidRPr="009615B6">
              <w:rPr>
                <w:rFonts w:eastAsia="標楷體" w:cstheme="minorHAnsi" w:hint="eastAsia"/>
                <w:szCs w:val="28"/>
              </w:rPr>
              <w:t>華碩北美策略與夥伴關係副總裁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77983BEB" w14:textId="598CEAA7" w:rsidR="002A3035" w:rsidRPr="00552293" w:rsidRDefault="002A3035" w:rsidP="002A3035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2A3035">
              <w:rPr>
                <w:rFonts w:eastAsia="標楷體" w:cstheme="minorHAnsi" w:hint="eastAsia"/>
                <w:b/>
                <w:szCs w:val="28"/>
              </w:rPr>
              <w:t>專題演講人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II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：</w:t>
            </w:r>
            <w:r w:rsidRPr="00552293">
              <w:rPr>
                <w:rFonts w:eastAsia="標楷體" w:cstheme="minorHAnsi" w:hint="eastAsia"/>
                <w:b/>
                <w:szCs w:val="28"/>
              </w:rPr>
              <w:t>日本或韓國智庫領域專家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暫定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)</w:t>
            </w:r>
          </w:p>
        </w:tc>
      </w:tr>
      <w:tr w:rsidR="002A3035" w:rsidRPr="007F181E" w14:paraId="312A01FA" w14:textId="77777777" w:rsidTr="006D3DF5">
        <w:trPr>
          <w:trHeight w:val="514"/>
        </w:trPr>
        <w:tc>
          <w:tcPr>
            <w:tcW w:w="868" w:type="pct"/>
            <w:vAlign w:val="center"/>
          </w:tcPr>
          <w:p w14:paraId="20537A6E" w14:textId="42287554" w:rsidR="002A3035" w:rsidRPr="007F181E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 xml:space="preserve">10.10 </w:t>
            </w:r>
            <w:r>
              <w:rPr>
                <w:rFonts w:eastAsia="標楷體" w:cstheme="minorHAnsi"/>
                <w:szCs w:val="28"/>
              </w:rPr>
              <w:t>–</w:t>
            </w:r>
            <w:r>
              <w:rPr>
                <w:rFonts w:eastAsia="標楷體" w:cstheme="minorHAnsi" w:hint="eastAsia"/>
                <w:szCs w:val="28"/>
              </w:rPr>
              <w:t xml:space="preserve"> 10.30</w:t>
            </w:r>
          </w:p>
        </w:tc>
        <w:tc>
          <w:tcPr>
            <w:tcW w:w="802" w:type="pct"/>
            <w:vAlign w:val="center"/>
          </w:tcPr>
          <w:p w14:paraId="5242F7E0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中場休息</w:t>
            </w:r>
          </w:p>
        </w:tc>
        <w:tc>
          <w:tcPr>
            <w:tcW w:w="3330" w:type="pct"/>
          </w:tcPr>
          <w:p w14:paraId="6E2C363F" w14:textId="77777777" w:rsidR="002A3035" w:rsidRPr="007F181E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</w:tc>
      </w:tr>
      <w:tr w:rsidR="002A3035" w:rsidRPr="007F181E" w14:paraId="276D5407" w14:textId="77777777" w:rsidTr="006D3DF5">
        <w:trPr>
          <w:trHeight w:val="514"/>
        </w:trPr>
        <w:tc>
          <w:tcPr>
            <w:tcW w:w="868" w:type="pct"/>
            <w:vAlign w:val="center"/>
          </w:tcPr>
          <w:p w14:paraId="5004FE11" w14:textId="540EE4E4" w:rsidR="002A3035" w:rsidRDefault="002A3035" w:rsidP="002A3035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10.</w:t>
            </w:r>
            <w:r>
              <w:rPr>
                <w:rFonts w:ascii="微軟正黑體" w:eastAsia="微軟正黑體" w:hAnsi="微軟正黑體" w:hint="eastAsia"/>
                <w:color w:val="000000"/>
              </w:rPr>
              <w:t>3</w:t>
            </w:r>
            <w:r>
              <w:rPr>
                <w:rFonts w:ascii="微軟正黑體" w:eastAsia="微軟正黑體" w:hAnsi="微軟正黑體"/>
                <w:color w:val="000000"/>
              </w:rPr>
              <w:t>0 –11.</w:t>
            </w:r>
            <w:r>
              <w:rPr>
                <w:rFonts w:ascii="微軟正黑體" w:eastAsia="微軟正黑體" w:hAnsi="微軟正黑體" w:hint="eastAsia"/>
                <w:color w:val="000000"/>
              </w:rPr>
              <w:t>2</w:t>
            </w:r>
            <w:r>
              <w:rPr>
                <w:rFonts w:ascii="微軟正黑體" w:eastAsia="微軟正黑體" w:hAnsi="微軟正黑體"/>
                <w:color w:val="000000"/>
              </w:rPr>
              <w:t>0</w:t>
            </w:r>
          </w:p>
        </w:tc>
        <w:tc>
          <w:tcPr>
            <w:tcW w:w="802" w:type="pct"/>
            <w:vAlign w:val="center"/>
          </w:tcPr>
          <w:p w14:paraId="3E29A7E7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量子技術</w:t>
            </w:r>
          </w:p>
        </w:tc>
        <w:tc>
          <w:tcPr>
            <w:tcW w:w="3330" w:type="pct"/>
          </w:tcPr>
          <w:p w14:paraId="47D44DC0" w14:textId="77777777" w:rsidR="002A3035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2A3035">
              <w:rPr>
                <w:rFonts w:eastAsia="標楷體" w:cstheme="minorHAnsi" w:hint="eastAsia"/>
                <w:b/>
                <w:szCs w:val="28"/>
              </w:rPr>
              <w:t>專題演講人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I</w:t>
            </w:r>
            <w:r w:rsidRPr="002A3035">
              <w:rPr>
                <w:rFonts w:eastAsia="標楷體" w:cstheme="minorHAnsi"/>
                <w:b/>
                <w:szCs w:val="28"/>
              </w:rPr>
              <w:t>II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：</w:t>
            </w:r>
            <w:r w:rsidRPr="00B0561B">
              <w:rPr>
                <w:rFonts w:eastAsia="標楷體" w:cstheme="minorHAnsi" w:hint="eastAsia"/>
                <w:b/>
                <w:szCs w:val="28"/>
              </w:rPr>
              <w:t>林哲民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B0561B">
              <w:rPr>
                <w:rFonts w:eastAsia="標楷體" w:cstheme="minorHAnsi" w:hint="eastAsia"/>
                <w:szCs w:val="28"/>
              </w:rPr>
              <w:t>史丹佛大學應用物理系博</w:t>
            </w:r>
            <w:r>
              <w:rPr>
                <w:rFonts w:eastAsia="標楷體" w:cstheme="minorHAnsi" w:hint="eastAsia"/>
                <w:szCs w:val="28"/>
              </w:rPr>
              <w:t>後</w:t>
            </w:r>
          </w:p>
          <w:p w14:paraId="0DC47833" w14:textId="6DBD2F81" w:rsidR="002A3035" w:rsidRPr="002A3035" w:rsidRDefault="002A3035" w:rsidP="002A3035">
            <w:pPr>
              <w:spacing w:line="400" w:lineRule="exact"/>
              <w:rPr>
                <w:rFonts w:eastAsia="標楷體" w:cstheme="minorHAnsi"/>
                <w:i/>
                <w:sz w:val="22"/>
                <w:szCs w:val="28"/>
              </w:rPr>
            </w:pPr>
            <w:r w:rsidRPr="00402003">
              <w:rPr>
                <w:rFonts w:eastAsia="標楷體" w:cstheme="minorHAnsi" w:hint="eastAsia"/>
                <w:i/>
                <w:sz w:val="22"/>
                <w:szCs w:val="28"/>
              </w:rPr>
              <w:t>拓樸材料啟動未來：從半導體瓶頸到量子科技契機</w:t>
            </w:r>
            <w:r w:rsidRPr="00402003">
              <w:rPr>
                <w:rFonts w:eastAsia="標楷體" w:cstheme="minorHAnsi" w:hint="eastAsia"/>
                <w:i/>
                <w:sz w:val="22"/>
                <w:szCs w:val="28"/>
              </w:rPr>
              <w:t>-</w:t>
            </w:r>
            <w:r>
              <w:rPr>
                <w:rFonts w:eastAsia="標楷體" w:cstheme="minorHAnsi"/>
                <w:i/>
                <w:sz w:val="22"/>
                <w:szCs w:val="28"/>
              </w:rPr>
              <w:t xml:space="preserve"> </w:t>
            </w:r>
            <w:r w:rsidRPr="00402003">
              <w:rPr>
                <w:rFonts w:eastAsia="標楷體" w:cstheme="minorHAnsi" w:hint="eastAsia"/>
                <w:i/>
                <w:sz w:val="22"/>
                <w:szCs w:val="28"/>
              </w:rPr>
              <w:t>解密下一代電子材料的關鍵角色</w:t>
            </w:r>
            <w:r w:rsidR="006D3DF5">
              <w:rPr>
                <w:rFonts w:eastAsia="標楷體" w:cstheme="minorHAnsi" w:hint="eastAsia"/>
                <w:i/>
                <w:sz w:val="22"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52A88E71" w14:textId="77777777" w:rsidR="002A3035" w:rsidRPr="00402003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2A3035">
              <w:rPr>
                <w:rFonts w:eastAsia="標楷體" w:cstheme="minorHAnsi" w:hint="eastAsia"/>
                <w:b/>
                <w:szCs w:val="28"/>
              </w:rPr>
              <w:t>專題演講人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I</w:t>
            </w:r>
            <w:r w:rsidRPr="002A3035">
              <w:rPr>
                <w:rFonts w:eastAsia="標楷體" w:cstheme="minorHAnsi"/>
                <w:b/>
                <w:szCs w:val="28"/>
              </w:rPr>
              <w:t>V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：</w:t>
            </w:r>
            <w:r w:rsidRPr="00402003">
              <w:rPr>
                <w:rFonts w:eastAsia="標楷體" w:cstheme="minorHAnsi" w:hint="eastAsia"/>
                <w:b/>
                <w:szCs w:val="28"/>
              </w:rPr>
              <w:t>謝明修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402003">
              <w:rPr>
                <w:rFonts w:eastAsia="標楷體" w:cstheme="minorHAnsi" w:hint="eastAsia"/>
                <w:szCs w:val="28"/>
              </w:rPr>
              <w:t>鴻海研究院量子計算研究所所長</w:t>
            </w:r>
            <w:r w:rsidRPr="006D3DF5">
              <w:rPr>
                <w:rFonts w:eastAsia="標楷體" w:cstheme="minorHAnsi" w:hint="eastAsia"/>
                <w:color w:val="FF0000"/>
                <w:szCs w:val="28"/>
              </w:rPr>
              <w:t>(</w:t>
            </w:r>
            <w:r w:rsidRPr="006D3DF5">
              <w:rPr>
                <w:rFonts w:eastAsia="標楷體" w:cstheme="minorHAnsi" w:hint="eastAsia"/>
                <w:color w:val="FF0000"/>
                <w:szCs w:val="28"/>
              </w:rPr>
              <w:t>暫定</w:t>
            </w:r>
            <w:r w:rsidRPr="006D3DF5">
              <w:rPr>
                <w:rFonts w:eastAsia="標楷體" w:cstheme="minorHAnsi" w:hint="eastAsia"/>
                <w:color w:val="FF0000"/>
                <w:szCs w:val="28"/>
              </w:rPr>
              <w:t>)</w:t>
            </w:r>
          </w:p>
        </w:tc>
      </w:tr>
      <w:tr w:rsidR="002A3035" w:rsidRPr="007F181E" w14:paraId="1524C8A8" w14:textId="77777777" w:rsidTr="008F58DB">
        <w:trPr>
          <w:trHeight w:val="514"/>
        </w:trPr>
        <w:tc>
          <w:tcPr>
            <w:tcW w:w="5000" w:type="pct"/>
            <w:gridSpan w:val="3"/>
            <w:vAlign w:val="center"/>
          </w:tcPr>
          <w:p w14:paraId="53FC67BE" w14:textId="77777777" w:rsidR="002A3035" w:rsidRDefault="002A3035" w:rsidP="002A3035">
            <w:pPr>
              <w:spacing w:line="400" w:lineRule="exact"/>
              <w:jc w:val="center"/>
              <w:rPr>
                <w:rFonts w:eastAsia="標楷體" w:cstheme="minorHAnsi"/>
                <w:i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場次一：利用先進半導體塑造人工智慧生態系及未來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(</w:t>
            </w:r>
            <w:r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暫定</w:t>
            </w:r>
            <w:r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)</w:t>
            </w:r>
          </w:p>
        </w:tc>
      </w:tr>
      <w:tr w:rsidR="002A3035" w:rsidRPr="007F181E" w14:paraId="336EE74D" w14:textId="77777777" w:rsidTr="006D3DF5">
        <w:trPr>
          <w:trHeight w:val="514"/>
        </w:trPr>
        <w:tc>
          <w:tcPr>
            <w:tcW w:w="868" w:type="pct"/>
            <w:vMerge w:val="restart"/>
            <w:vAlign w:val="center"/>
          </w:tcPr>
          <w:p w14:paraId="105858A7" w14:textId="6A5037E3" w:rsidR="002A3035" w:rsidRDefault="002A3035" w:rsidP="002A3035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 xml:space="preserve">11.20 </w:t>
            </w:r>
            <w:r>
              <w:rPr>
                <w:rFonts w:ascii="微軟正黑體" w:eastAsia="微軟正黑體" w:hAnsi="微軟正黑體"/>
                <w:color w:val="000000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</w:rPr>
              <w:t>12.00</w:t>
            </w:r>
          </w:p>
        </w:tc>
        <w:tc>
          <w:tcPr>
            <w:tcW w:w="802" w:type="pct"/>
            <w:vAlign w:val="center"/>
          </w:tcPr>
          <w:p w14:paraId="48506042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主持人</w:t>
            </w:r>
          </w:p>
        </w:tc>
        <w:tc>
          <w:tcPr>
            <w:tcW w:w="3330" w:type="pct"/>
          </w:tcPr>
          <w:p w14:paraId="78DC3875" w14:textId="77777777" w:rsidR="002A3035" w:rsidRPr="00E75B26" w:rsidRDefault="002A3035" w:rsidP="002A3035">
            <w:pPr>
              <w:spacing w:line="400" w:lineRule="exact"/>
              <w:rPr>
                <w:rFonts w:eastAsia="標楷體" w:cstheme="minorHAnsi"/>
                <w:szCs w:val="24"/>
              </w:rPr>
            </w:pPr>
            <w:r w:rsidRPr="006E1CE0">
              <w:rPr>
                <w:rFonts w:eastAsia="標楷體" w:cstheme="minorHAnsi" w:hint="eastAsia"/>
                <w:b/>
                <w:szCs w:val="28"/>
              </w:rPr>
              <w:t>黃錫瑜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國研院科政中心</w:t>
            </w:r>
            <w:r w:rsidRPr="0008607E">
              <w:rPr>
                <w:rFonts w:eastAsia="標楷體" w:cstheme="minorHAnsi" w:hint="eastAsia"/>
                <w:szCs w:val="24"/>
              </w:rPr>
              <w:t>主任</w:t>
            </w:r>
          </w:p>
        </w:tc>
      </w:tr>
      <w:tr w:rsidR="002A3035" w:rsidRPr="007F181E" w14:paraId="66CBED9F" w14:textId="77777777" w:rsidTr="006D3DF5">
        <w:trPr>
          <w:trHeight w:val="514"/>
        </w:trPr>
        <w:tc>
          <w:tcPr>
            <w:tcW w:w="868" w:type="pct"/>
            <w:vMerge/>
            <w:vAlign w:val="center"/>
          </w:tcPr>
          <w:p w14:paraId="40AC461F" w14:textId="77777777" w:rsidR="002A3035" w:rsidRDefault="002A3035" w:rsidP="002A3035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</w:p>
        </w:tc>
        <w:tc>
          <w:tcPr>
            <w:tcW w:w="802" w:type="pct"/>
            <w:vAlign w:val="center"/>
          </w:tcPr>
          <w:p w14:paraId="389602DF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與談人</w:t>
            </w:r>
          </w:p>
        </w:tc>
        <w:tc>
          <w:tcPr>
            <w:tcW w:w="3330" w:type="pct"/>
          </w:tcPr>
          <w:p w14:paraId="695B8883" w14:textId="418270A3" w:rsidR="002A3035" w:rsidRDefault="002A3035" w:rsidP="002A3035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552293">
              <w:rPr>
                <w:rFonts w:eastAsia="標楷體" w:cstheme="minorHAnsi" w:hint="eastAsia"/>
                <w:b/>
                <w:szCs w:val="28"/>
              </w:rPr>
              <w:t>許惠民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9615B6">
              <w:rPr>
                <w:rFonts w:eastAsia="標楷體" w:cstheme="minorHAnsi" w:hint="eastAsia"/>
                <w:szCs w:val="28"/>
              </w:rPr>
              <w:t>華碩北美策略與夥伴關係副總裁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6F39AD29" w14:textId="77777777" w:rsidR="006D3DF5" w:rsidRDefault="006D3DF5" w:rsidP="006D3DF5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B0561B">
              <w:rPr>
                <w:rFonts w:eastAsia="標楷體" w:cstheme="minorHAnsi" w:hint="eastAsia"/>
                <w:b/>
                <w:szCs w:val="28"/>
              </w:rPr>
              <w:t>林哲民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B0561B">
              <w:rPr>
                <w:rFonts w:eastAsia="標楷體" w:cstheme="minorHAnsi" w:hint="eastAsia"/>
                <w:szCs w:val="28"/>
              </w:rPr>
              <w:t>史丹佛大學應用物理系博</w:t>
            </w:r>
            <w:r>
              <w:rPr>
                <w:rFonts w:eastAsia="標楷體" w:cstheme="minorHAnsi" w:hint="eastAsia"/>
                <w:szCs w:val="28"/>
              </w:rPr>
              <w:t>後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7DF6BED4" w14:textId="77777777" w:rsidR="006D3DF5" w:rsidRDefault="006D3DF5" w:rsidP="006D3DF5">
            <w:pPr>
              <w:spacing w:line="400" w:lineRule="exact"/>
              <w:contextualSpacing/>
              <w:rPr>
                <w:rFonts w:eastAsia="標楷體" w:cstheme="minorHAnsi"/>
                <w:color w:val="0000FF"/>
                <w:sz w:val="22"/>
                <w:szCs w:val="28"/>
              </w:rPr>
            </w:pPr>
            <w:r w:rsidRPr="00402003">
              <w:rPr>
                <w:rFonts w:eastAsia="標楷體" w:cstheme="minorHAnsi" w:hint="eastAsia"/>
                <w:b/>
                <w:szCs w:val="28"/>
              </w:rPr>
              <w:t>謝明修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402003">
              <w:rPr>
                <w:rFonts w:eastAsia="標楷體" w:cstheme="minorHAnsi" w:hint="eastAsia"/>
                <w:szCs w:val="28"/>
              </w:rPr>
              <w:t>鴻海研究院量子計算研究所所長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710EFB4F" w14:textId="7E03D674" w:rsidR="002A3035" w:rsidRPr="006D3DF5" w:rsidRDefault="002A3035" w:rsidP="002A3035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552293">
              <w:rPr>
                <w:rFonts w:eastAsia="標楷體" w:cstheme="minorHAnsi" w:hint="eastAsia"/>
                <w:b/>
                <w:szCs w:val="28"/>
              </w:rPr>
              <w:t>日本或韓國智庫領域專家</w:t>
            </w:r>
            <w:r w:rsidR="006D3DF5"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暫定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)</w:t>
            </w:r>
          </w:p>
        </w:tc>
      </w:tr>
      <w:tr w:rsidR="002A3035" w:rsidRPr="007F181E" w14:paraId="21B15CAB" w14:textId="77777777" w:rsidTr="006D3DF5">
        <w:trPr>
          <w:trHeight w:val="514"/>
        </w:trPr>
        <w:tc>
          <w:tcPr>
            <w:tcW w:w="868" w:type="pct"/>
            <w:vAlign w:val="center"/>
          </w:tcPr>
          <w:p w14:paraId="059E958B" w14:textId="61B43188" w:rsidR="002A3035" w:rsidRDefault="002A3035" w:rsidP="002A3035">
            <w:pPr>
              <w:spacing w:line="400" w:lineRule="exact"/>
              <w:jc w:val="center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 xml:space="preserve">12.00 </w:t>
            </w:r>
            <w:r>
              <w:rPr>
                <w:rFonts w:eastAsia="標楷體" w:cstheme="minorHAnsi"/>
                <w:szCs w:val="28"/>
              </w:rPr>
              <w:t>–</w:t>
            </w:r>
            <w:r>
              <w:rPr>
                <w:rFonts w:eastAsia="標楷體" w:cstheme="minorHAnsi" w:hint="eastAsia"/>
                <w:szCs w:val="28"/>
              </w:rPr>
              <w:t xml:space="preserve"> 14.00</w:t>
            </w:r>
          </w:p>
        </w:tc>
        <w:tc>
          <w:tcPr>
            <w:tcW w:w="802" w:type="pct"/>
            <w:vAlign w:val="center"/>
          </w:tcPr>
          <w:p w14:paraId="1B60CDF0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午餐時間</w:t>
            </w:r>
          </w:p>
        </w:tc>
        <w:tc>
          <w:tcPr>
            <w:tcW w:w="3330" w:type="pct"/>
          </w:tcPr>
          <w:p w14:paraId="6BC9398A" w14:textId="77777777" w:rsidR="002A3035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</w:tc>
      </w:tr>
      <w:tr w:rsidR="002A3035" w:rsidRPr="007F181E" w14:paraId="38927D7B" w14:textId="77777777" w:rsidTr="006D3DF5">
        <w:trPr>
          <w:trHeight w:val="514"/>
        </w:trPr>
        <w:tc>
          <w:tcPr>
            <w:tcW w:w="868" w:type="pct"/>
            <w:vAlign w:val="center"/>
          </w:tcPr>
          <w:p w14:paraId="3526F8DF" w14:textId="3749743E" w:rsidR="002A3035" w:rsidRDefault="002A3035" w:rsidP="002A3035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 xml:space="preserve">14.00 </w:t>
            </w:r>
            <w:r>
              <w:rPr>
                <w:rFonts w:ascii="微軟正黑體" w:eastAsia="微軟正黑體" w:hAnsi="微軟正黑體"/>
                <w:color w:val="000000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</w:rPr>
              <w:t>15.00</w:t>
            </w:r>
          </w:p>
        </w:tc>
        <w:tc>
          <w:tcPr>
            <w:tcW w:w="802" w:type="pct"/>
            <w:vAlign w:val="center"/>
          </w:tcPr>
          <w:p w14:paraId="5F8BC279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生物工程技術</w:t>
            </w:r>
          </w:p>
        </w:tc>
        <w:tc>
          <w:tcPr>
            <w:tcW w:w="3330" w:type="pct"/>
          </w:tcPr>
          <w:p w14:paraId="29DB3F9D" w14:textId="72AA91C7" w:rsidR="002A3035" w:rsidRPr="002A3035" w:rsidRDefault="002A3035" w:rsidP="002A3035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引言人：</w:t>
            </w:r>
            <w:r w:rsidRPr="00220261">
              <w:rPr>
                <w:rFonts w:eastAsia="標楷體" w:cstheme="minorHAnsi" w:hint="eastAsia"/>
                <w:b/>
                <w:szCs w:val="28"/>
              </w:rPr>
              <w:t>李旺龍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Pr="00220261">
              <w:rPr>
                <w:rFonts w:eastAsia="標楷體" w:cstheme="minorHAnsi" w:hint="eastAsia"/>
                <w:szCs w:val="28"/>
              </w:rPr>
              <w:t>國科會科教發展及國際合作處長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暫定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)</w:t>
            </w:r>
          </w:p>
          <w:p w14:paraId="1938A675" w14:textId="39B451F2" w:rsidR="002A3035" w:rsidRPr="00220261" w:rsidRDefault="002A3035" w:rsidP="002A3035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2A3035">
              <w:rPr>
                <w:rFonts w:eastAsia="標楷體" w:cstheme="minorHAnsi" w:hint="eastAsia"/>
                <w:b/>
                <w:szCs w:val="28"/>
              </w:rPr>
              <w:t>專題演講人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I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：王志光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Pr="00220261">
              <w:rPr>
                <w:rFonts w:eastAsia="標楷體" w:cstheme="minorHAnsi" w:hint="eastAsia"/>
                <w:szCs w:val="28"/>
              </w:rPr>
              <w:t>高雄醫學大學骨科學研究中心副主任</w:t>
            </w:r>
            <w:r w:rsidR="006D3DF5">
              <w:rPr>
                <w:rFonts w:eastAsia="標楷體" w:cstheme="minorHAnsi" w:hint="eastAsia"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6CAD4BB5" w14:textId="6A1031FE" w:rsidR="002A3035" w:rsidRPr="002A3035" w:rsidRDefault="002A3035" w:rsidP="002A3035">
            <w:pPr>
              <w:spacing w:line="400" w:lineRule="exact"/>
              <w:contextualSpacing/>
              <w:rPr>
                <w:rFonts w:eastAsia="標楷體" w:cstheme="minorHAnsi"/>
                <w:i/>
                <w:szCs w:val="28"/>
              </w:rPr>
            </w:pPr>
            <w:r w:rsidRPr="00CB117B">
              <w:rPr>
                <w:rFonts w:eastAsia="標楷體" w:cstheme="minorHAnsi" w:hint="eastAsia"/>
                <w:i/>
                <w:szCs w:val="28"/>
              </w:rPr>
              <w:lastRenderedPageBreak/>
              <w:t>骨科醫材市場的關鍵拼圖：</w:t>
            </w:r>
            <w:r w:rsidRPr="00CB117B">
              <w:rPr>
                <w:rFonts w:eastAsia="標楷體" w:cstheme="minorHAnsi" w:hint="eastAsia"/>
                <w:i/>
                <w:szCs w:val="28"/>
              </w:rPr>
              <w:t>3D</w:t>
            </w:r>
            <w:r w:rsidRPr="00CB117B">
              <w:rPr>
                <w:rFonts w:eastAsia="標楷體" w:cstheme="minorHAnsi" w:hint="eastAsia"/>
                <w:i/>
                <w:szCs w:val="28"/>
              </w:rPr>
              <w:t>生物陶瓷骨移植醫材的技術突破、臨床應用、市場機遇、新創潛在挑戰</w:t>
            </w:r>
          </w:p>
          <w:p w14:paraId="2252C247" w14:textId="77777777" w:rsidR="002A3035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2A3035">
              <w:rPr>
                <w:rFonts w:eastAsia="標楷體" w:cstheme="minorHAnsi" w:hint="eastAsia"/>
                <w:b/>
                <w:szCs w:val="28"/>
              </w:rPr>
              <w:t>專題演講人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II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：李泓邦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CB117B">
              <w:rPr>
                <w:rFonts w:eastAsia="標楷體" w:cstheme="minorHAnsi" w:hint="eastAsia"/>
                <w:szCs w:val="28"/>
              </w:rPr>
              <w:t>史丹佛大學生物工程與骨科博</w:t>
            </w:r>
            <w:r>
              <w:rPr>
                <w:rFonts w:eastAsia="標楷體" w:cstheme="minorHAnsi" w:hint="eastAsia"/>
                <w:szCs w:val="28"/>
              </w:rPr>
              <w:t>後</w:t>
            </w:r>
          </w:p>
          <w:p w14:paraId="5BF3F1DC" w14:textId="4EDEB63B" w:rsidR="002A3035" w:rsidRPr="00CB117B" w:rsidRDefault="002A3035" w:rsidP="002A3035">
            <w:pPr>
              <w:spacing w:line="400" w:lineRule="exact"/>
              <w:rPr>
                <w:rFonts w:eastAsia="標楷體" w:cstheme="minorHAnsi"/>
                <w:i/>
                <w:szCs w:val="28"/>
              </w:rPr>
            </w:pPr>
            <w:r w:rsidRPr="00CB117B">
              <w:rPr>
                <w:rFonts w:eastAsia="標楷體" w:cstheme="minorHAnsi" w:hint="eastAsia"/>
                <w:i/>
                <w:szCs w:val="28"/>
              </w:rPr>
              <w:t>3D</w:t>
            </w:r>
            <w:r w:rsidRPr="00CB117B">
              <w:rPr>
                <w:rFonts w:eastAsia="標楷體" w:cstheme="minorHAnsi" w:hint="eastAsia"/>
                <w:i/>
                <w:szCs w:val="28"/>
              </w:rPr>
              <w:t>生醫列印再定義：軟硬組織界面修復的創新解方</w:t>
            </w:r>
            <w:r w:rsidR="006D3DF5">
              <w:rPr>
                <w:rFonts w:eastAsia="標楷體" w:cstheme="minorHAnsi" w:hint="eastAsia"/>
                <w:i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</w:tc>
      </w:tr>
      <w:tr w:rsidR="002A3035" w:rsidRPr="007F181E" w14:paraId="3A344C66" w14:textId="77777777" w:rsidTr="006D3DF5">
        <w:trPr>
          <w:trHeight w:val="514"/>
        </w:trPr>
        <w:tc>
          <w:tcPr>
            <w:tcW w:w="868" w:type="pct"/>
            <w:vAlign w:val="center"/>
          </w:tcPr>
          <w:p w14:paraId="6FF98226" w14:textId="55A2A008" w:rsidR="002A3035" w:rsidRDefault="002A3035" w:rsidP="002A3035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lastRenderedPageBreak/>
              <w:t>1</w:t>
            </w:r>
            <w:r>
              <w:rPr>
                <w:rFonts w:ascii="微軟正黑體" w:eastAsia="微軟正黑體" w:hAnsi="微軟正黑體" w:hint="eastAsia"/>
                <w:color w:val="000000"/>
              </w:rPr>
              <w:t>5.00</w:t>
            </w:r>
            <w:r>
              <w:rPr>
                <w:rFonts w:ascii="微軟正黑體" w:eastAsia="微軟正黑體" w:hAnsi="微軟正黑體"/>
                <w:color w:val="000000"/>
              </w:rPr>
              <w:t xml:space="preserve"> –15.</w:t>
            </w:r>
            <w:r>
              <w:rPr>
                <w:rFonts w:ascii="微軟正黑體" w:eastAsia="微軟正黑體" w:hAnsi="微軟正黑體" w:hint="eastAsia"/>
                <w:color w:val="000000"/>
              </w:rPr>
              <w:t>10</w:t>
            </w:r>
          </w:p>
        </w:tc>
        <w:tc>
          <w:tcPr>
            <w:tcW w:w="802" w:type="pct"/>
            <w:vAlign w:val="center"/>
          </w:tcPr>
          <w:p w14:paraId="536D0E56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中場休息</w:t>
            </w:r>
          </w:p>
        </w:tc>
        <w:tc>
          <w:tcPr>
            <w:tcW w:w="3330" w:type="pct"/>
          </w:tcPr>
          <w:p w14:paraId="19CBCAEB" w14:textId="77777777" w:rsidR="002A3035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</w:tc>
      </w:tr>
      <w:tr w:rsidR="002A3035" w:rsidRPr="007F181E" w14:paraId="3DA111D0" w14:textId="77777777" w:rsidTr="006D3DF5">
        <w:trPr>
          <w:trHeight w:val="514"/>
        </w:trPr>
        <w:tc>
          <w:tcPr>
            <w:tcW w:w="868" w:type="pct"/>
            <w:vAlign w:val="center"/>
          </w:tcPr>
          <w:p w14:paraId="22E19CE9" w14:textId="35D4FF47" w:rsidR="002A3035" w:rsidRDefault="002A3035" w:rsidP="002A3035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15.</w:t>
            </w:r>
            <w:r>
              <w:rPr>
                <w:rFonts w:ascii="微軟正黑體" w:eastAsia="微軟正黑體" w:hAnsi="微軟正黑體" w:hint="eastAsia"/>
                <w:color w:val="000000"/>
              </w:rPr>
              <w:t>10</w:t>
            </w:r>
            <w:r>
              <w:rPr>
                <w:rFonts w:ascii="微軟正黑體" w:eastAsia="微軟正黑體" w:hAnsi="微軟正黑體"/>
                <w:color w:val="000000"/>
              </w:rPr>
              <w:t xml:space="preserve"> –1</w:t>
            </w:r>
            <w:r>
              <w:rPr>
                <w:rFonts w:ascii="微軟正黑體" w:eastAsia="微軟正黑體" w:hAnsi="微軟正黑體" w:hint="eastAsia"/>
                <w:color w:val="000000"/>
              </w:rPr>
              <w:t>6</w:t>
            </w:r>
            <w:r>
              <w:rPr>
                <w:rFonts w:ascii="微軟正黑體" w:eastAsia="微軟正黑體" w:hAnsi="微軟正黑體"/>
                <w:color w:val="000000"/>
              </w:rPr>
              <w:t>.</w:t>
            </w:r>
            <w:r>
              <w:rPr>
                <w:rFonts w:ascii="微軟正黑體" w:eastAsia="微軟正黑體" w:hAnsi="微軟正黑體" w:hint="eastAsia"/>
                <w:color w:val="000000"/>
              </w:rPr>
              <w:t>00</w:t>
            </w:r>
          </w:p>
        </w:tc>
        <w:tc>
          <w:tcPr>
            <w:tcW w:w="802" w:type="pct"/>
            <w:vAlign w:val="center"/>
          </w:tcPr>
          <w:p w14:paraId="67CD4EA4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先進材料與綠能</w:t>
            </w:r>
          </w:p>
        </w:tc>
        <w:tc>
          <w:tcPr>
            <w:tcW w:w="3330" w:type="pct"/>
          </w:tcPr>
          <w:p w14:paraId="2F1364AB" w14:textId="251332DC" w:rsidR="002A3035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2A3035">
              <w:rPr>
                <w:rFonts w:eastAsia="標楷體" w:cstheme="minorHAnsi" w:hint="eastAsia"/>
                <w:b/>
                <w:szCs w:val="28"/>
              </w:rPr>
              <w:t>專題演講人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II</w:t>
            </w:r>
            <w:r w:rsidRPr="002A3035">
              <w:rPr>
                <w:rFonts w:eastAsia="標楷體" w:cstheme="minorHAnsi"/>
                <w:b/>
                <w:szCs w:val="28"/>
              </w:rPr>
              <w:t>I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：</w:t>
            </w:r>
            <w:r w:rsidRPr="00552293">
              <w:rPr>
                <w:rFonts w:eastAsia="標楷體" w:cstheme="minorHAnsi" w:hint="eastAsia"/>
                <w:b/>
                <w:szCs w:val="28"/>
              </w:rPr>
              <w:t>日本或韓國智庫領域專家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暫定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)</w:t>
            </w:r>
          </w:p>
          <w:p w14:paraId="1134E7C9" w14:textId="4D8221B7" w:rsidR="002A3035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2A3035">
              <w:rPr>
                <w:rFonts w:eastAsia="標楷體" w:cstheme="minorHAnsi" w:hint="eastAsia"/>
                <w:b/>
                <w:szCs w:val="28"/>
              </w:rPr>
              <w:t>專題演講人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I</w:t>
            </w:r>
            <w:r w:rsidRPr="002A3035">
              <w:rPr>
                <w:rFonts w:eastAsia="標楷體" w:cstheme="minorHAnsi"/>
                <w:b/>
                <w:szCs w:val="28"/>
              </w:rPr>
              <w:t>V</w:t>
            </w:r>
            <w:r w:rsidRPr="002A3035">
              <w:rPr>
                <w:rFonts w:eastAsia="標楷體" w:cstheme="minorHAnsi" w:hint="eastAsia"/>
                <w:b/>
                <w:szCs w:val="28"/>
              </w:rPr>
              <w:t>：林冠宇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史丹佛大學化工系博後</w:t>
            </w:r>
            <w:r w:rsidR="006D3DF5">
              <w:rPr>
                <w:rFonts w:eastAsia="標楷體" w:cstheme="minorHAnsi" w:hint="eastAsia"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35ACB4CE" w14:textId="77777777" w:rsidR="002A3035" w:rsidRPr="00DF33AD" w:rsidRDefault="002A3035" w:rsidP="002A3035">
            <w:pPr>
              <w:spacing w:line="400" w:lineRule="exact"/>
              <w:rPr>
                <w:rFonts w:eastAsia="標楷體" w:cstheme="minorHAnsi"/>
                <w:i/>
                <w:szCs w:val="28"/>
              </w:rPr>
            </w:pPr>
            <w:r w:rsidRPr="00DF33AD">
              <w:rPr>
                <w:rFonts w:eastAsia="標楷體" w:cstheme="minorHAnsi" w:hint="eastAsia"/>
                <w:i/>
                <w:szCs w:val="28"/>
              </w:rPr>
              <w:t>鋰電池的祕密：看不見的界面如何影響你的手機與電動車</w:t>
            </w:r>
          </w:p>
        </w:tc>
      </w:tr>
      <w:tr w:rsidR="002A3035" w:rsidRPr="007F181E" w14:paraId="49178594" w14:textId="77777777" w:rsidTr="008F58DB">
        <w:trPr>
          <w:trHeight w:val="514"/>
        </w:trPr>
        <w:tc>
          <w:tcPr>
            <w:tcW w:w="5000" w:type="pct"/>
            <w:gridSpan w:val="3"/>
            <w:vAlign w:val="center"/>
          </w:tcPr>
          <w:p w14:paraId="7BB0CF8E" w14:textId="54F25444" w:rsidR="002A3035" w:rsidRDefault="002A3035" w:rsidP="002A3035">
            <w:pPr>
              <w:spacing w:line="400" w:lineRule="exact"/>
              <w:contextualSpacing/>
              <w:jc w:val="center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場次二：從生醫材料到能源材料，跨領域創新如何塑造台灣的全球競爭力</w:t>
            </w:r>
            <w:r w:rsidR="006D3DF5"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暫定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)</w:t>
            </w:r>
          </w:p>
        </w:tc>
      </w:tr>
      <w:tr w:rsidR="002A3035" w:rsidRPr="007F181E" w14:paraId="0AA79B10" w14:textId="77777777" w:rsidTr="006D3DF5">
        <w:trPr>
          <w:trHeight w:val="514"/>
        </w:trPr>
        <w:tc>
          <w:tcPr>
            <w:tcW w:w="868" w:type="pct"/>
            <w:vMerge w:val="restart"/>
            <w:vAlign w:val="center"/>
          </w:tcPr>
          <w:p w14:paraId="253F879B" w14:textId="76314D93" w:rsidR="002A3035" w:rsidRDefault="002A3035" w:rsidP="002A3035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16</w:t>
            </w:r>
            <w:r>
              <w:rPr>
                <w:rFonts w:ascii="微軟正黑體" w:eastAsia="微軟正黑體" w:hAnsi="微軟正黑體"/>
                <w:color w:val="000000"/>
              </w:rPr>
              <w:t>.</w:t>
            </w:r>
            <w:r>
              <w:rPr>
                <w:rFonts w:ascii="微軟正黑體" w:eastAsia="微軟正黑體" w:hAnsi="微軟正黑體" w:hint="eastAsia"/>
                <w:color w:val="000000"/>
              </w:rPr>
              <w:t>00</w:t>
            </w:r>
            <w:r>
              <w:rPr>
                <w:rFonts w:ascii="微軟正黑體" w:eastAsia="微軟正黑體" w:hAnsi="微軟正黑體"/>
                <w:color w:val="000000"/>
              </w:rPr>
              <w:t xml:space="preserve"> –16.</w:t>
            </w:r>
            <w:r>
              <w:rPr>
                <w:rFonts w:ascii="微軟正黑體" w:eastAsia="微軟正黑體" w:hAnsi="微軟正黑體" w:hint="eastAsia"/>
                <w:color w:val="000000"/>
              </w:rPr>
              <w:t>3</w:t>
            </w:r>
            <w:r>
              <w:rPr>
                <w:rFonts w:ascii="微軟正黑體" w:eastAsia="微軟正黑體" w:hAnsi="微軟正黑體"/>
                <w:color w:val="000000"/>
              </w:rPr>
              <w:t>0</w:t>
            </w:r>
          </w:p>
        </w:tc>
        <w:tc>
          <w:tcPr>
            <w:tcW w:w="802" w:type="pct"/>
            <w:vAlign w:val="center"/>
          </w:tcPr>
          <w:p w14:paraId="2AEC48F4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主持人</w:t>
            </w:r>
          </w:p>
        </w:tc>
        <w:tc>
          <w:tcPr>
            <w:tcW w:w="3330" w:type="pct"/>
          </w:tcPr>
          <w:p w14:paraId="29E67F1F" w14:textId="2BBA4E12" w:rsidR="002A3035" w:rsidRPr="00AD7FB2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220261">
              <w:rPr>
                <w:rFonts w:eastAsia="標楷體" w:cstheme="minorHAnsi" w:hint="eastAsia"/>
                <w:b/>
                <w:szCs w:val="28"/>
              </w:rPr>
              <w:t>李旺龍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Pr="00220261">
              <w:rPr>
                <w:rFonts w:eastAsia="標楷體" w:cstheme="minorHAnsi" w:hint="eastAsia"/>
                <w:szCs w:val="28"/>
              </w:rPr>
              <w:t>國科會科教發展及國際合作處處長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暫定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)</w:t>
            </w:r>
          </w:p>
        </w:tc>
      </w:tr>
      <w:tr w:rsidR="002A3035" w:rsidRPr="007F181E" w14:paraId="59FE37C2" w14:textId="77777777" w:rsidTr="006D3DF5">
        <w:trPr>
          <w:trHeight w:val="514"/>
        </w:trPr>
        <w:tc>
          <w:tcPr>
            <w:tcW w:w="868" w:type="pct"/>
            <w:vMerge/>
            <w:vAlign w:val="center"/>
          </w:tcPr>
          <w:p w14:paraId="5AF45D46" w14:textId="77777777" w:rsidR="002A3035" w:rsidRDefault="002A3035" w:rsidP="002A3035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</w:p>
        </w:tc>
        <w:tc>
          <w:tcPr>
            <w:tcW w:w="802" w:type="pct"/>
            <w:vAlign w:val="center"/>
          </w:tcPr>
          <w:p w14:paraId="1F80430D" w14:textId="77777777" w:rsidR="002A3035" w:rsidRPr="00B0561B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與談人</w:t>
            </w:r>
          </w:p>
        </w:tc>
        <w:tc>
          <w:tcPr>
            <w:tcW w:w="3330" w:type="pct"/>
          </w:tcPr>
          <w:p w14:paraId="0457420D" w14:textId="7DBBE892" w:rsidR="002A3035" w:rsidRDefault="002A3035" w:rsidP="002A3035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220261">
              <w:rPr>
                <w:rFonts w:eastAsia="標楷體" w:cstheme="minorHAnsi" w:hint="eastAsia"/>
                <w:b/>
                <w:szCs w:val="28"/>
              </w:rPr>
              <w:t>王志光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Pr="00220261">
              <w:rPr>
                <w:rFonts w:eastAsia="標楷體" w:cstheme="minorHAnsi" w:hint="eastAsia"/>
                <w:szCs w:val="28"/>
              </w:rPr>
              <w:t>高雄醫學大學骨科學研究中心副主任</w:t>
            </w:r>
            <w:r w:rsidR="006D3DF5">
              <w:rPr>
                <w:rFonts w:eastAsia="標楷體" w:cstheme="minorHAnsi" w:hint="eastAsia"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2E6CF485" w14:textId="310709AE" w:rsidR="002A3035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CB117B">
              <w:rPr>
                <w:rFonts w:eastAsia="標楷體" w:cstheme="minorHAnsi" w:hint="eastAsia"/>
                <w:b/>
                <w:szCs w:val="28"/>
              </w:rPr>
              <w:t>李泓邦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CB117B">
              <w:rPr>
                <w:rFonts w:eastAsia="標楷體" w:cstheme="minorHAnsi" w:hint="eastAsia"/>
                <w:szCs w:val="28"/>
              </w:rPr>
              <w:t>史丹佛大學生物工程與骨科博</w:t>
            </w:r>
            <w:r>
              <w:rPr>
                <w:rFonts w:eastAsia="標楷體" w:cstheme="minorHAnsi" w:hint="eastAsia"/>
                <w:szCs w:val="28"/>
              </w:rPr>
              <w:t>後</w:t>
            </w:r>
            <w:r w:rsidR="006D3DF5">
              <w:rPr>
                <w:rFonts w:eastAsia="標楷體" w:cstheme="minorHAnsi" w:hint="eastAsia"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="006D3DF5"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2379D3A8" w14:textId="77777777" w:rsidR="006D3DF5" w:rsidRDefault="006D3DF5" w:rsidP="002A3035">
            <w:pPr>
              <w:spacing w:line="400" w:lineRule="exact"/>
              <w:contextualSpacing/>
              <w:rPr>
                <w:rFonts w:eastAsia="標楷體" w:cstheme="minorHAnsi"/>
                <w:color w:val="0000FF"/>
                <w:sz w:val="22"/>
                <w:szCs w:val="28"/>
              </w:rPr>
            </w:pPr>
            <w:r w:rsidRPr="002A3035">
              <w:rPr>
                <w:rFonts w:eastAsia="標楷體" w:cstheme="minorHAnsi" w:hint="eastAsia"/>
                <w:b/>
                <w:szCs w:val="28"/>
              </w:rPr>
              <w:t>林冠宇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史丹佛大學化工系博後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(</w:t>
            </w:r>
            <w:r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確定</w:t>
            </w:r>
            <w:r w:rsidRPr="006D3DF5">
              <w:rPr>
                <w:rFonts w:eastAsia="標楷體" w:cstheme="minorHAnsi" w:hint="eastAsia"/>
                <w:color w:val="0000FF"/>
                <w:sz w:val="22"/>
                <w:szCs w:val="28"/>
              </w:rPr>
              <w:t>)</w:t>
            </w:r>
          </w:p>
          <w:p w14:paraId="43BA37DF" w14:textId="13B99A8B" w:rsidR="002A3035" w:rsidRPr="00A57DED" w:rsidRDefault="002A3035" w:rsidP="002A3035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552293">
              <w:rPr>
                <w:rFonts w:eastAsia="標楷體" w:cstheme="minorHAnsi" w:hint="eastAsia"/>
                <w:b/>
                <w:szCs w:val="28"/>
              </w:rPr>
              <w:t>日本或韓國智庫領域專家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(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暫定</w:t>
            </w:r>
            <w:r w:rsidR="006D3DF5" w:rsidRPr="006D3DF5">
              <w:rPr>
                <w:rFonts w:eastAsia="標楷體" w:cstheme="minorHAnsi" w:hint="eastAsia"/>
                <w:b/>
                <w:color w:val="FF0000"/>
                <w:szCs w:val="28"/>
              </w:rPr>
              <w:t>)</w:t>
            </w:r>
          </w:p>
        </w:tc>
      </w:tr>
      <w:tr w:rsidR="002A3035" w:rsidRPr="007F181E" w14:paraId="19A8EFEF" w14:textId="77777777" w:rsidTr="006D3DF5">
        <w:trPr>
          <w:trHeight w:val="514"/>
        </w:trPr>
        <w:tc>
          <w:tcPr>
            <w:tcW w:w="868" w:type="pct"/>
            <w:vAlign w:val="center"/>
          </w:tcPr>
          <w:p w14:paraId="08ADEDD7" w14:textId="77777777" w:rsidR="002A3035" w:rsidRDefault="002A3035" w:rsidP="002A3035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16.30 -</w:t>
            </w:r>
          </w:p>
        </w:tc>
        <w:tc>
          <w:tcPr>
            <w:tcW w:w="802" w:type="pct"/>
            <w:vAlign w:val="center"/>
          </w:tcPr>
          <w:p w14:paraId="2E82F4F6" w14:textId="77777777" w:rsidR="002A3035" w:rsidRPr="00A04028" w:rsidRDefault="002A3035" w:rsidP="002A3035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散會</w:t>
            </w:r>
          </w:p>
        </w:tc>
        <w:tc>
          <w:tcPr>
            <w:tcW w:w="3330" w:type="pct"/>
          </w:tcPr>
          <w:p w14:paraId="70FC49D2" w14:textId="77777777" w:rsidR="002A3035" w:rsidRDefault="002A3035" w:rsidP="002A3035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自由交流</w:t>
            </w:r>
          </w:p>
        </w:tc>
      </w:tr>
    </w:tbl>
    <w:p w14:paraId="2CDD14D1" w14:textId="38746D25" w:rsidR="002A3035" w:rsidRDefault="002A3035" w:rsidP="0070695B">
      <w:pPr>
        <w:spacing w:before="240"/>
        <w:contextualSpacing/>
        <w:jc w:val="center"/>
        <w:rPr>
          <w:rFonts w:eastAsia="標楷體" w:cstheme="minorHAnsi"/>
          <w:b/>
          <w:sz w:val="28"/>
          <w:szCs w:val="28"/>
        </w:rPr>
      </w:pPr>
    </w:p>
    <w:p w14:paraId="658BE866" w14:textId="77777777" w:rsidR="002A3035" w:rsidRDefault="002A3035" w:rsidP="0070695B">
      <w:pPr>
        <w:spacing w:before="240"/>
        <w:contextualSpacing/>
        <w:jc w:val="center"/>
        <w:rPr>
          <w:rFonts w:eastAsia="標楷體" w:cstheme="minorHAnsi"/>
          <w:b/>
          <w:sz w:val="28"/>
          <w:szCs w:val="28"/>
        </w:rPr>
      </w:pPr>
    </w:p>
    <w:p w14:paraId="0D9CA5DC" w14:textId="77777777" w:rsidR="002630EB" w:rsidRDefault="002630EB" w:rsidP="0070695B">
      <w:pPr>
        <w:spacing w:before="240"/>
        <w:contextualSpacing/>
        <w:jc w:val="center"/>
        <w:rPr>
          <w:rFonts w:eastAsia="標楷體" w:cstheme="minorHAnsi"/>
          <w:b/>
          <w:sz w:val="28"/>
          <w:szCs w:val="28"/>
        </w:rPr>
        <w:sectPr w:rsidR="002630EB" w:rsidSect="007F7AFD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64329F77" w14:textId="3E5B8AF2" w:rsidR="007420C8" w:rsidRDefault="00B64A7E" w:rsidP="0070695B">
      <w:pPr>
        <w:spacing w:before="240"/>
        <w:contextualSpacing/>
        <w:jc w:val="center"/>
        <w:rPr>
          <w:rFonts w:eastAsia="標楷體" w:cstheme="minorHAnsi"/>
          <w:b/>
          <w:sz w:val="28"/>
          <w:szCs w:val="28"/>
        </w:rPr>
      </w:pPr>
      <w:r>
        <w:rPr>
          <w:rFonts w:eastAsia="標楷體" w:cstheme="minorHAnsi" w:hint="eastAsia"/>
          <w:b/>
          <w:sz w:val="28"/>
          <w:szCs w:val="28"/>
        </w:rPr>
        <w:lastRenderedPageBreak/>
        <w:t>*</w:t>
      </w:r>
      <w:r w:rsidR="002630EB">
        <w:rPr>
          <w:rFonts w:eastAsia="標楷體" w:cstheme="minorHAnsi" w:hint="eastAsia"/>
          <w:b/>
          <w:sz w:val="28"/>
          <w:szCs w:val="28"/>
        </w:rPr>
        <w:t>中英文</w:t>
      </w:r>
      <w:r w:rsidR="007420C8" w:rsidRPr="00EB1B01">
        <w:rPr>
          <w:rFonts w:eastAsia="標楷體" w:cstheme="minorHAnsi"/>
          <w:b/>
          <w:sz w:val="28"/>
          <w:szCs w:val="28"/>
        </w:rPr>
        <w:t>議程</w:t>
      </w:r>
      <w:r w:rsidR="007420C8">
        <w:rPr>
          <w:rFonts w:eastAsia="標楷體" w:cstheme="minorHAnsi" w:hint="eastAsia"/>
          <w:b/>
          <w:sz w:val="28"/>
          <w:szCs w:val="28"/>
        </w:rPr>
        <w:t xml:space="preserve"> </w:t>
      </w:r>
    </w:p>
    <w:tbl>
      <w:tblPr>
        <w:tblStyle w:val="ac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842"/>
        <w:gridCol w:w="6187"/>
      </w:tblGrid>
      <w:tr w:rsidR="00AE45E2" w:rsidRPr="007F181E" w14:paraId="595A2DD5" w14:textId="77777777" w:rsidTr="00D12F51">
        <w:tc>
          <w:tcPr>
            <w:tcW w:w="5000" w:type="pct"/>
            <w:gridSpan w:val="3"/>
          </w:tcPr>
          <w:p w14:paraId="1C2986F6" w14:textId="77777777" w:rsidR="004B4C81" w:rsidRPr="009615B6" w:rsidRDefault="004B4C81" w:rsidP="009615B6">
            <w:pPr>
              <w:pStyle w:val="aa"/>
              <w:ind w:leftChars="0" w:left="0"/>
              <w:contextualSpacing/>
              <w:jc w:val="center"/>
              <w:rPr>
                <w:rFonts w:ascii="Times New Roman" w:eastAsia="標楷體" w:hAnsi="Times New Roman" w:cs="Times New Roman"/>
                <w:b/>
                <w:sz w:val="32"/>
                <w:szCs w:val="28"/>
              </w:rPr>
            </w:pPr>
            <w:r w:rsidRPr="009615B6">
              <w:rPr>
                <w:rFonts w:ascii="Times New Roman" w:eastAsia="標楷體" w:hAnsi="Times New Roman" w:cs="Times New Roman" w:hint="eastAsia"/>
                <w:b/>
                <w:sz w:val="32"/>
                <w:szCs w:val="28"/>
              </w:rPr>
              <w:t>B</w:t>
            </w:r>
            <w:r w:rsidRPr="009615B6">
              <w:rPr>
                <w:rFonts w:ascii="Times New Roman" w:eastAsia="標楷體" w:hAnsi="Times New Roman" w:cs="Times New Roman"/>
                <w:b/>
                <w:sz w:val="32"/>
                <w:szCs w:val="28"/>
              </w:rPr>
              <w:t>ridging Global Innovation and Exceptional Talent</w:t>
            </w:r>
          </w:p>
          <w:p w14:paraId="14979691" w14:textId="408E079A" w:rsidR="00AE45E2" w:rsidRDefault="00AE45E2" w:rsidP="00AE45E2">
            <w:pPr>
              <w:spacing w:line="340" w:lineRule="exact"/>
              <w:contextualSpacing/>
              <w:jc w:val="center"/>
              <w:rPr>
                <w:rFonts w:ascii="Times New Roman" w:eastAsia="標楷體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28"/>
              </w:rPr>
              <w:t>臺灣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sz w:val="32"/>
                <w:szCs w:val="28"/>
              </w:rPr>
              <w:t xml:space="preserve">x 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28"/>
              </w:rPr>
              <w:t>全球科技人才大鏈結</w:t>
            </w:r>
          </w:p>
          <w:p w14:paraId="5AEE8F6E" w14:textId="77777777" w:rsidR="00AE45E2" w:rsidRPr="006E1CE0" w:rsidRDefault="00AE45E2" w:rsidP="00D12F51">
            <w:pPr>
              <w:spacing w:line="340" w:lineRule="exact"/>
              <w:contextualSpacing/>
              <w:jc w:val="center"/>
              <w:rPr>
                <w:rFonts w:ascii="Times New Roman" w:eastAsia="標楷體" w:hAnsi="Times New Roman" w:cs="Times New Roman"/>
                <w:bCs/>
                <w:color w:val="FFFFFF" w:themeColor="background1"/>
                <w:sz w:val="32"/>
                <w:szCs w:val="28"/>
              </w:rPr>
            </w:pPr>
          </w:p>
          <w:p w14:paraId="0D015B3C" w14:textId="77777777" w:rsidR="00AE45E2" w:rsidRPr="006E1CE0" w:rsidRDefault="00AE45E2" w:rsidP="00D12F51">
            <w:pPr>
              <w:spacing w:line="340" w:lineRule="exact"/>
              <w:contextualSpacing/>
              <w:jc w:val="center"/>
              <w:rPr>
                <w:rFonts w:ascii="Times New Roman" w:eastAsia="標楷體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E1CE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Agenda</w:t>
            </w:r>
            <w:r w:rsidRPr="006E1CE0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議程</w:t>
            </w:r>
          </w:p>
          <w:p w14:paraId="0815D256" w14:textId="537600CE" w:rsidR="00AE45E2" w:rsidRDefault="00AE45E2" w:rsidP="00D12F51">
            <w:pPr>
              <w:spacing w:line="340" w:lineRule="exact"/>
              <w:contextualSpacing/>
              <w:jc w:val="center"/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sz w:val="28"/>
                <w:szCs w:val="28"/>
              </w:rPr>
              <w:t>M</w:t>
            </w:r>
            <w:r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>onday</w:t>
            </w:r>
            <w:r w:rsidRPr="006E1CE0"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>15</w:t>
            </w:r>
            <w:r w:rsidRPr="006E1CE0"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>December</w:t>
            </w:r>
            <w:r w:rsidRPr="006E1CE0">
              <w:rPr>
                <w:rFonts w:ascii="Times New Roman" w:eastAsia="標楷體" w:hAnsi="Times New Roman" w:cs="Times New Roman"/>
                <w:i/>
                <w:sz w:val="28"/>
                <w:szCs w:val="28"/>
              </w:rPr>
              <w:t xml:space="preserve"> 2025</w:t>
            </w:r>
          </w:p>
          <w:p w14:paraId="4832CFEF" w14:textId="00AD4644" w:rsidR="00AE45E2" w:rsidRPr="00CB0866" w:rsidRDefault="00AE45E2" w:rsidP="00D12F51">
            <w:pPr>
              <w:spacing w:line="340" w:lineRule="exact"/>
              <w:contextualSpacing/>
              <w:jc w:val="center"/>
              <w:rPr>
                <w:rFonts w:ascii="Times New Roman" w:eastAsia="標楷體" w:hAnsi="Times New Roman" w:cs="Times New Roman"/>
                <w:b/>
                <w:i/>
                <w:szCs w:val="28"/>
              </w:rPr>
            </w:pP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2025</w:t>
            </w: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年</w:t>
            </w:r>
            <w:r>
              <w:rPr>
                <w:rFonts w:ascii="Times New Roman" w:eastAsia="標楷體" w:hAnsi="Times New Roman" w:cs="Times New Roman" w:hint="eastAsia"/>
                <w:b/>
                <w:i/>
                <w:szCs w:val="28"/>
              </w:rPr>
              <w:t>12</w:t>
            </w: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月</w:t>
            </w:r>
            <w:r>
              <w:rPr>
                <w:rFonts w:ascii="Times New Roman" w:eastAsia="標楷體" w:hAnsi="Times New Roman" w:cs="Times New Roman" w:hint="eastAsia"/>
                <w:b/>
                <w:i/>
                <w:szCs w:val="28"/>
              </w:rPr>
              <w:t>15</w:t>
            </w: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日</w:t>
            </w: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(</w:t>
            </w:r>
            <w:r>
              <w:rPr>
                <w:rFonts w:ascii="Times New Roman" w:eastAsia="標楷體" w:hAnsi="Times New Roman" w:cs="Times New Roman" w:hint="eastAsia"/>
                <w:b/>
                <w:i/>
                <w:szCs w:val="28"/>
              </w:rPr>
              <w:t>一</w:t>
            </w:r>
            <w:r w:rsidRPr="006E1CE0">
              <w:rPr>
                <w:rFonts w:ascii="Times New Roman" w:eastAsia="標楷體" w:hAnsi="Times New Roman" w:cs="Times New Roman"/>
                <w:b/>
                <w:i/>
                <w:szCs w:val="28"/>
              </w:rPr>
              <w:t>)</w:t>
            </w:r>
          </w:p>
          <w:p w14:paraId="605FE17C" w14:textId="676842BF" w:rsidR="00AE45E2" w:rsidRPr="007F181E" w:rsidRDefault="00AE45E2" w:rsidP="00AE45E2">
            <w:pPr>
              <w:wordWrap w:val="0"/>
              <w:spacing w:line="340" w:lineRule="exact"/>
              <w:contextualSpacing/>
              <w:jc w:val="right"/>
              <w:rPr>
                <w:rFonts w:eastAsia="標楷體" w:cstheme="minorHAnsi"/>
                <w:b/>
                <w:szCs w:val="28"/>
              </w:rPr>
            </w:pPr>
            <w:r w:rsidRPr="006E1CE0">
              <w:rPr>
                <w:rFonts w:ascii="Times New Roman" w:eastAsia="標楷體" w:hAnsi="Times New Roman" w:cs="Times New Roman"/>
                <w:b/>
                <w:szCs w:val="28"/>
              </w:rPr>
              <w:t>地點：</w:t>
            </w:r>
            <w:r w:rsidRPr="00AE45E2">
              <w:rPr>
                <w:rFonts w:ascii="Times New Roman" w:eastAsia="標楷體" w:hAnsi="Times New Roman" w:cs="Times New Roman" w:hint="eastAsia"/>
                <w:szCs w:val="28"/>
              </w:rPr>
              <w:t>T</w:t>
            </w:r>
            <w:r w:rsidRPr="00AE45E2">
              <w:rPr>
                <w:rFonts w:ascii="Times New Roman" w:eastAsia="標楷體" w:hAnsi="Times New Roman" w:cs="Times New Roman"/>
                <w:szCs w:val="28"/>
              </w:rPr>
              <w:t>ICC</w:t>
            </w:r>
            <w:r w:rsidRPr="00AE45E2">
              <w:rPr>
                <w:rFonts w:ascii="Times New Roman" w:eastAsia="標楷體" w:hAnsi="Times New Roman" w:cs="Times New Roman" w:hint="eastAsia"/>
                <w:szCs w:val="28"/>
              </w:rPr>
              <w:t>國際會議中心</w:t>
            </w:r>
            <w:r w:rsidRPr="00AE45E2">
              <w:rPr>
                <w:rFonts w:ascii="Times New Roman" w:eastAsia="標楷體" w:hAnsi="Times New Roman" w:cs="Times New Roman" w:hint="eastAsia"/>
                <w:szCs w:val="28"/>
              </w:rPr>
              <w:t xml:space="preserve"> (</w:t>
            </w:r>
            <w:r w:rsidRPr="00AE45E2">
              <w:rPr>
                <w:rFonts w:ascii="Times New Roman" w:eastAsia="標楷體" w:hAnsi="Times New Roman" w:cs="Times New Roman" w:hint="eastAsia"/>
                <w:szCs w:val="28"/>
              </w:rPr>
              <w:t>暫定</w:t>
            </w:r>
            <w:r w:rsidRPr="00AE45E2">
              <w:rPr>
                <w:rFonts w:ascii="Times New Roman" w:eastAsia="標楷體" w:hAnsi="Times New Roman" w:cs="Times New Roman" w:hint="eastAsia"/>
                <w:szCs w:val="28"/>
              </w:rPr>
              <w:t>)</w:t>
            </w:r>
          </w:p>
        </w:tc>
      </w:tr>
      <w:tr w:rsidR="009615B6" w:rsidRPr="007F181E" w14:paraId="19035204" w14:textId="77777777" w:rsidTr="008F58DB">
        <w:trPr>
          <w:trHeight w:val="490"/>
        </w:trPr>
        <w:tc>
          <w:tcPr>
            <w:tcW w:w="868" w:type="pct"/>
            <w:vAlign w:val="center"/>
          </w:tcPr>
          <w:p w14:paraId="3B0F1981" w14:textId="1BD505EA" w:rsidR="009615B6" w:rsidRDefault="009615B6" w:rsidP="009615B6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08.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3</w:t>
            </w:r>
            <w:r>
              <w:rPr>
                <w:rFonts w:ascii="微軟正黑體" w:eastAsia="微軟正黑體" w:hAnsi="微軟正黑體" w:hint="eastAsia"/>
                <w:color w:val="000000"/>
              </w:rPr>
              <w:t>0 - 0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9</w:t>
            </w:r>
            <w:r>
              <w:rPr>
                <w:rFonts w:ascii="微軟正黑體" w:eastAsia="微軟正黑體" w:hAnsi="微軟正黑體" w:hint="eastAsia"/>
                <w:color w:val="000000"/>
              </w:rPr>
              <w:t>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0</w:t>
            </w:r>
            <w:r>
              <w:rPr>
                <w:rFonts w:ascii="微軟正黑體" w:eastAsia="微軟正黑體" w:hAnsi="微軟正黑體" w:hint="eastAsia"/>
                <w:color w:val="000000"/>
              </w:rPr>
              <w:t>0</w:t>
            </w:r>
          </w:p>
          <w:p w14:paraId="0E075F7D" w14:textId="5F2876DD" w:rsidR="00552293" w:rsidRPr="007F181E" w:rsidRDefault="00552293" w:rsidP="00552293">
            <w:pPr>
              <w:spacing w:line="400" w:lineRule="exact"/>
              <w:jc w:val="center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(30m</w:t>
            </w:r>
            <w:r>
              <w:rPr>
                <w:rFonts w:eastAsia="標楷體" w:cstheme="minorHAnsi"/>
                <w:szCs w:val="28"/>
              </w:rPr>
              <w:t>)</w:t>
            </w:r>
          </w:p>
        </w:tc>
        <w:tc>
          <w:tcPr>
            <w:tcW w:w="948" w:type="pct"/>
            <w:vAlign w:val="center"/>
          </w:tcPr>
          <w:p w14:paraId="4BE6FF86" w14:textId="77777777" w:rsidR="009615B6" w:rsidRDefault="009615B6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R</w:t>
            </w:r>
            <w:r>
              <w:rPr>
                <w:rFonts w:eastAsia="標楷體" w:cstheme="minorHAnsi"/>
                <w:b/>
                <w:szCs w:val="28"/>
              </w:rPr>
              <w:t>egistration</w:t>
            </w:r>
          </w:p>
          <w:p w14:paraId="77E58B99" w14:textId="77777777" w:rsidR="009615B6" w:rsidRDefault="009615B6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6E1CE0">
              <w:rPr>
                <w:rFonts w:eastAsia="標楷體" w:cstheme="minorHAnsi"/>
                <w:b/>
                <w:szCs w:val="28"/>
              </w:rPr>
              <w:t>報到與</w:t>
            </w:r>
            <w:r w:rsidRPr="006E1CE0">
              <w:rPr>
                <w:rFonts w:eastAsia="標楷體" w:cstheme="minorHAnsi" w:hint="eastAsia"/>
                <w:b/>
                <w:szCs w:val="28"/>
              </w:rPr>
              <w:t>入場</w:t>
            </w:r>
          </w:p>
        </w:tc>
        <w:tc>
          <w:tcPr>
            <w:tcW w:w="3184" w:type="pct"/>
          </w:tcPr>
          <w:p w14:paraId="3C295735" w14:textId="77777777" w:rsidR="009615B6" w:rsidRPr="006E1CE0" w:rsidRDefault="009615B6" w:rsidP="009615B6">
            <w:pPr>
              <w:spacing w:line="400" w:lineRule="exact"/>
              <w:rPr>
                <w:rFonts w:eastAsia="標楷體" w:cstheme="minorHAnsi"/>
                <w:b/>
                <w:szCs w:val="28"/>
              </w:rPr>
            </w:pPr>
          </w:p>
        </w:tc>
      </w:tr>
      <w:tr w:rsidR="009615B6" w:rsidRPr="007F181E" w14:paraId="6C69A7B3" w14:textId="77777777" w:rsidTr="008F58DB">
        <w:tc>
          <w:tcPr>
            <w:tcW w:w="868" w:type="pct"/>
            <w:vAlign w:val="center"/>
          </w:tcPr>
          <w:p w14:paraId="6F714488" w14:textId="77777777" w:rsidR="009615B6" w:rsidRDefault="009615B6" w:rsidP="009615B6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09.00 - 09.05</w:t>
            </w:r>
          </w:p>
          <w:p w14:paraId="2F6E1B0D" w14:textId="17B437BD" w:rsidR="00552293" w:rsidRPr="007F181E" w:rsidRDefault="00552293" w:rsidP="00552293">
            <w:pPr>
              <w:spacing w:line="400" w:lineRule="exact"/>
              <w:jc w:val="center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(</w:t>
            </w:r>
            <w:r>
              <w:rPr>
                <w:rFonts w:eastAsia="標楷體" w:cstheme="minorHAnsi"/>
                <w:szCs w:val="28"/>
              </w:rPr>
              <w:t>5m)</w:t>
            </w:r>
          </w:p>
        </w:tc>
        <w:tc>
          <w:tcPr>
            <w:tcW w:w="948" w:type="pct"/>
            <w:vAlign w:val="center"/>
          </w:tcPr>
          <w:p w14:paraId="2E109305" w14:textId="77777777" w:rsidR="009615B6" w:rsidRPr="000218E8" w:rsidRDefault="009615B6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0218E8">
              <w:rPr>
                <w:rFonts w:eastAsia="標楷體" w:cstheme="minorHAnsi" w:hint="eastAsia"/>
                <w:b/>
                <w:szCs w:val="28"/>
              </w:rPr>
              <w:t>O</w:t>
            </w:r>
            <w:r w:rsidRPr="000218E8">
              <w:rPr>
                <w:rFonts w:eastAsia="標楷體" w:cstheme="minorHAnsi"/>
                <w:b/>
                <w:szCs w:val="28"/>
              </w:rPr>
              <w:t>pening Remarks</w:t>
            </w:r>
          </w:p>
          <w:p w14:paraId="08CCD968" w14:textId="37424B25" w:rsidR="009615B6" w:rsidRPr="000218E8" w:rsidRDefault="009615B6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0218E8">
              <w:rPr>
                <w:rFonts w:eastAsia="標楷體" w:cstheme="minorHAnsi"/>
                <w:b/>
                <w:szCs w:val="28"/>
              </w:rPr>
              <w:t>開場致詞</w:t>
            </w:r>
          </w:p>
        </w:tc>
        <w:tc>
          <w:tcPr>
            <w:tcW w:w="3184" w:type="pct"/>
          </w:tcPr>
          <w:p w14:paraId="56593E11" w14:textId="4B5D1419" w:rsidR="009615B6" w:rsidRDefault="009615B6" w:rsidP="009615B6">
            <w:pPr>
              <w:spacing w:line="400" w:lineRule="exact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W</w:t>
            </w:r>
            <w:r>
              <w:rPr>
                <w:rFonts w:eastAsia="標楷體" w:cstheme="minorHAnsi"/>
                <w:b/>
                <w:szCs w:val="28"/>
              </w:rPr>
              <w:t xml:space="preserve">elcome/ Introductory Remarks </w:t>
            </w:r>
            <w:r>
              <w:rPr>
                <w:rFonts w:eastAsia="標楷體" w:cstheme="minorHAnsi" w:hint="eastAsia"/>
                <w:b/>
                <w:szCs w:val="28"/>
              </w:rPr>
              <w:t>歡迎暨開幕致詞</w:t>
            </w:r>
          </w:p>
          <w:p w14:paraId="30DA5732" w14:textId="4FCBDB8F" w:rsidR="009615B6" w:rsidRPr="00A04028" w:rsidRDefault="009615B6" w:rsidP="009615B6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S</w:t>
            </w:r>
            <w:r>
              <w:rPr>
                <w:rFonts w:eastAsia="標楷體" w:cstheme="minorHAnsi"/>
                <w:b/>
                <w:szCs w:val="28"/>
              </w:rPr>
              <w:t>hi-Yu Huang</w:t>
            </w:r>
            <w:r>
              <w:rPr>
                <w:rFonts w:eastAsia="標楷體" w:cstheme="minorHAnsi" w:hint="eastAsia"/>
                <w:b/>
                <w:szCs w:val="28"/>
              </w:rPr>
              <w:t>,</w:t>
            </w:r>
            <w:r>
              <w:rPr>
                <w:rFonts w:eastAsia="標楷體" w:cstheme="minorHAnsi"/>
                <w:b/>
                <w:szCs w:val="28"/>
              </w:rPr>
              <w:t xml:space="preserve"> </w:t>
            </w:r>
            <w:r w:rsidRPr="00A04028">
              <w:rPr>
                <w:rFonts w:eastAsia="標楷體" w:cstheme="minorHAnsi"/>
                <w:szCs w:val="28"/>
              </w:rPr>
              <w:t>Director General, Science &amp;Technology Policy Research and Information Center</w:t>
            </w:r>
          </w:p>
          <w:p w14:paraId="35DF8412" w14:textId="77777777" w:rsidR="009615B6" w:rsidRDefault="009615B6" w:rsidP="009615B6">
            <w:pPr>
              <w:spacing w:line="400" w:lineRule="exact"/>
              <w:rPr>
                <w:rFonts w:eastAsia="標楷體" w:cstheme="minorHAnsi"/>
                <w:szCs w:val="24"/>
              </w:rPr>
            </w:pPr>
            <w:r w:rsidRPr="006E1CE0">
              <w:rPr>
                <w:rFonts w:eastAsia="標楷體" w:cstheme="minorHAnsi" w:hint="eastAsia"/>
                <w:b/>
                <w:szCs w:val="28"/>
              </w:rPr>
              <w:t>黃錫瑜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國研院科政中心</w:t>
            </w:r>
            <w:r w:rsidRPr="0008607E">
              <w:rPr>
                <w:rFonts w:eastAsia="標楷體" w:cstheme="minorHAnsi" w:hint="eastAsia"/>
                <w:szCs w:val="24"/>
              </w:rPr>
              <w:t>主任</w:t>
            </w:r>
          </w:p>
          <w:p w14:paraId="0C8CEEA1" w14:textId="77777777" w:rsidR="009615B6" w:rsidRDefault="009615B6" w:rsidP="009615B6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  <w:p w14:paraId="16BE272C" w14:textId="47A0530D" w:rsidR="009615B6" w:rsidRPr="009615B6" w:rsidRDefault="009615B6" w:rsidP="009615B6">
            <w:pPr>
              <w:spacing w:line="400" w:lineRule="exact"/>
              <w:rPr>
                <w:rFonts w:eastAsia="標楷體" w:cstheme="minorHAnsi"/>
                <w:b/>
                <w:szCs w:val="28"/>
              </w:rPr>
            </w:pPr>
            <w:r w:rsidRPr="009615B6">
              <w:rPr>
                <w:rFonts w:eastAsia="標楷體" w:cstheme="minorHAnsi" w:hint="eastAsia"/>
                <w:b/>
                <w:szCs w:val="28"/>
              </w:rPr>
              <w:t>S</w:t>
            </w:r>
            <w:r w:rsidRPr="009615B6">
              <w:rPr>
                <w:rFonts w:eastAsia="標楷體" w:cstheme="minorHAnsi"/>
                <w:b/>
                <w:szCs w:val="28"/>
              </w:rPr>
              <w:t xml:space="preserve">pecial Remarks </w:t>
            </w:r>
            <w:r w:rsidRPr="009615B6">
              <w:rPr>
                <w:rFonts w:eastAsia="標楷體" w:cstheme="minorHAnsi" w:hint="eastAsia"/>
                <w:b/>
                <w:szCs w:val="28"/>
              </w:rPr>
              <w:t>貴賓致詞</w:t>
            </w:r>
          </w:p>
          <w:p w14:paraId="7174BC03" w14:textId="77777777" w:rsidR="009615B6" w:rsidRDefault="009615B6" w:rsidP="009615B6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M</w:t>
            </w:r>
            <w:r>
              <w:rPr>
                <w:rFonts w:eastAsia="標楷體" w:cstheme="minorHAnsi"/>
                <w:szCs w:val="28"/>
              </w:rPr>
              <w:t>inister, National Science and Technology Council</w:t>
            </w:r>
          </w:p>
          <w:p w14:paraId="434FEDFC" w14:textId="3E42E832" w:rsidR="009615B6" w:rsidRPr="00A536EA" w:rsidRDefault="009615B6" w:rsidP="009615B6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9615B6">
              <w:rPr>
                <w:rFonts w:eastAsia="標楷體" w:cstheme="minorHAnsi" w:hint="eastAsia"/>
                <w:b/>
                <w:szCs w:val="28"/>
              </w:rPr>
              <w:t>吳誠文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國科會主委</w:t>
            </w:r>
            <w:r w:rsidR="00552293">
              <w:rPr>
                <w:rFonts w:eastAsia="標楷體" w:cstheme="minorHAnsi" w:hint="eastAsia"/>
                <w:szCs w:val="28"/>
              </w:rPr>
              <w:t xml:space="preserve"> (</w:t>
            </w:r>
            <w:r w:rsidR="00552293">
              <w:rPr>
                <w:rFonts w:eastAsia="標楷體" w:cstheme="minorHAnsi" w:hint="eastAsia"/>
                <w:szCs w:val="28"/>
              </w:rPr>
              <w:t>暫定</w:t>
            </w:r>
            <w:r w:rsidR="00552293">
              <w:rPr>
                <w:rFonts w:eastAsia="標楷體" w:cstheme="minorHAnsi" w:hint="eastAsia"/>
                <w:szCs w:val="28"/>
              </w:rPr>
              <w:t>)</w:t>
            </w:r>
          </w:p>
        </w:tc>
      </w:tr>
      <w:tr w:rsidR="009615B6" w:rsidRPr="007F181E" w14:paraId="35FFCF34" w14:textId="77777777" w:rsidTr="008F58DB">
        <w:trPr>
          <w:trHeight w:val="764"/>
        </w:trPr>
        <w:tc>
          <w:tcPr>
            <w:tcW w:w="868" w:type="pct"/>
            <w:vAlign w:val="center"/>
          </w:tcPr>
          <w:p w14:paraId="455B9D55" w14:textId="6BB1B128" w:rsidR="009615B6" w:rsidRDefault="009615B6" w:rsidP="009615B6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09.05 - 09.1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0</w:t>
            </w:r>
          </w:p>
          <w:p w14:paraId="2C535EFC" w14:textId="73A79614" w:rsidR="00552293" w:rsidRDefault="00552293" w:rsidP="00552293">
            <w:pPr>
              <w:spacing w:line="400" w:lineRule="exact"/>
              <w:jc w:val="center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(</w:t>
            </w:r>
            <w:r w:rsidR="002A3035">
              <w:rPr>
                <w:rFonts w:eastAsia="標楷體" w:cstheme="minorHAnsi" w:hint="eastAsia"/>
                <w:szCs w:val="28"/>
              </w:rPr>
              <w:t>5</w:t>
            </w:r>
            <w:r>
              <w:rPr>
                <w:rFonts w:eastAsia="標楷體" w:cstheme="minorHAnsi"/>
                <w:szCs w:val="28"/>
              </w:rPr>
              <w:t>m)</w:t>
            </w:r>
          </w:p>
        </w:tc>
        <w:tc>
          <w:tcPr>
            <w:tcW w:w="948" w:type="pct"/>
            <w:vAlign w:val="center"/>
          </w:tcPr>
          <w:p w14:paraId="160DEDEA" w14:textId="77777777" w:rsidR="009615B6" w:rsidRPr="009615B6" w:rsidRDefault="009615B6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9615B6">
              <w:rPr>
                <w:rFonts w:eastAsia="標楷體" w:cstheme="minorHAnsi" w:hint="eastAsia"/>
                <w:b/>
                <w:szCs w:val="28"/>
              </w:rPr>
              <w:t>G</w:t>
            </w:r>
            <w:r w:rsidRPr="009615B6">
              <w:rPr>
                <w:rFonts w:eastAsia="標楷體" w:cstheme="minorHAnsi"/>
                <w:b/>
                <w:szCs w:val="28"/>
              </w:rPr>
              <w:t>roup Photo</w:t>
            </w:r>
          </w:p>
          <w:p w14:paraId="3A4BF9FB" w14:textId="777AA614" w:rsidR="009615B6" w:rsidRPr="000218E8" w:rsidRDefault="009615B6" w:rsidP="009615B6">
            <w:pPr>
              <w:spacing w:line="400" w:lineRule="exact"/>
              <w:jc w:val="center"/>
              <w:rPr>
                <w:rFonts w:eastAsia="標楷體" w:cstheme="minorHAnsi"/>
                <w:szCs w:val="28"/>
              </w:rPr>
            </w:pPr>
            <w:r w:rsidRPr="009615B6">
              <w:rPr>
                <w:rFonts w:eastAsia="標楷體" w:cstheme="minorHAnsi" w:hint="eastAsia"/>
                <w:b/>
                <w:szCs w:val="28"/>
              </w:rPr>
              <w:t>大合照</w:t>
            </w:r>
          </w:p>
        </w:tc>
        <w:tc>
          <w:tcPr>
            <w:tcW w:w="3184" w:type="pct"/>
          </w:tcPr>
          <w:p w14:paraId="062AE0D4" w14:textId="1611016B" w:rsidR="009615B6" w:rsidRPr="00552293" w:rsidRDefault="009615B6" w:rsidP="009615B6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</w:tc>
      </w:tr>
      <w:tr w:rsidR="009615B6" w:rsidRPr="007F181E" w14:paraId="4D240F47" w14:textId="77777777" w:rsidTr="008F58DB">
        <w:tc>
          <w:tcPr>
            <w:tcW w:w="868" w:type="pct"/>
            <w:vAlign w:val="center"/>
          </w:tcPr>
          <w:p w14:paraId="5CD90B57" w14:textId="516415F6" w:rsidR="009615B6" w:rsidRDefault="009615B6" w:rsidP="009615B6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09.1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0</w:t>
            </w:r>
            <w:r>
              <w:rPr>
                <w:rFonts w:ascii="微軟正黑體" w:eastAsia="微軟正黑體" w:hAnsi="微軟正黑體" w:hint="eastAsia"/>
                <w:color w:val="000000"/>
              </w:rPr>
              <w:t xml:space="preserve"> </w:t>
            </w:r>
            <w:r w:rsidR="00552293">
              <w:rPr>
                <w:rFonts w:ascii="微軟正黑體" w:eastAsia="微軟正黑體" w:hAnsi="微軟正黑體"/>
                <w:color w:val="000000"/>
              </w:rPr>
              <w:t>–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10</w:t>
            </w:r>
            <w:r w:rsidR="00552293">
              <w:rPr>
                <w:rFonts w:ascii="微軟正黑體" w:eastAsia="微軟正黑體" w:hAnsi="微軟正黑體" w:hint="eastAsia"/>
                <w:color w:val="000000"/>
              </w:rPr>
              <w:t>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1</w:t>
            </w:r>
            <w:r w:rsidR="00552293">
              <w:rPr>
                <w:rFonts w:ascii="微軟正黑體" w:eastAsia="微軟正黑體" w:hAnsi="微軟正黑體" w:hint="eastAsia"/>
                <w:color w:val="000000"/>
              </w:rPr>
              <w:t>0</w:t>
            </w:r>
          </w:p>
          <w:p w14:paraId="31BCBB7C" w14:textId="2670AC58" w:rsidR="00552293" w:rsidRPr="007F181E" w:rsidRDefault="00552293" w:rsidP="00552293">
            <w:pPr>
              <w:spacing w:line="400" w:lineRule="exact"/>
              <w:jc w:val="center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(</w:t>
            </w:r>
            <w:r w:rsidR="002A3035">
              <w:rPr>
                <w:rFonts w:eastAsia="標楷體" w:cstheme="minorHAnsi" w:hint="eastAsia"/>
                <w:szCs w:val="28"/>
              </w:rPr>
              <w:t>60</w:t>
            </w:r>
            <w:r>
              <w:rPr>
                <w:rFonts w:eastAsia="標楷體" w:cstheme="minorHAnsi" w:hint="eastAsia"/>
                <w:szCs w:val="28"/>
              </w:rPr>
              <w:t>m)</w:t>
            </w:r>
          </w:p>
        </w:tc>
        <w:tc>
          <w:tcPr>
            <w:tcW w:w="948" w:type="pct"/>
            <w:vAlign w:val="center"/>
          </w:tcPr>
          <w:p w14:paraId="73B662A2" w14:textId="77777777" w:rsidR="009615B6" w:rsidRDefault="00552293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/>
                <w:b/>
                <w:szCs w:val="28"/>
              </w:rPr>
              <w:t>Semiconductor</w:t>
            </w:r>
          </w:p>
          <w:p w14:paraId="04320CEC" w14:textId="66415FE2" w:rsidR="00402003" w:rsidRPr="00B0561B" w:rsidRDefault="00402003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半導體策略</w:t>
            </w:r>
          </w:p>
        </w:tc>
        <w:tc>
          <w:tcPr>
            <w:tcW w:w="3184" w:type="pct"/>
          </w:tcPr>
          <w:p w14:paraId="6BF1F481" w14:textId="77777777" w:rsidR="009615B6" w:rsidRPr="00A04028" w:rsidRDefault="009615B6" w:rsidP="009615B6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H</w:t>
            </w:r>
            <w:r>
              <w:rPr>
                <w:rFonts w:eastAsia="標楷體" w:cstheme="minorHAnsi"/>
                <w:szCs w:val="28"/>
              </w:rPr>
              <w:t>ost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>
              <w:rPr>
                <w:rFonts w:eastAsia="標楷體" w:cstheme="minorHAnsi" w:hint="eastAsia"/>
                <w:b/>
                <w:szCs w:val="28"/>
              </w:rPr>
              <w:t>S</w:t>
            </w:r>
            <w:r>
              <w:rPr>
                <w:rFonts w:eastAsia="標楷體" w:cstheme="minorHAnsi"/>
                <w:b/>
                <w:szCs w:val="28"/>
              </w:rPr>
              <w:t>hi-Yu Huang</w:t>
            </w:r>
            <w:r>
              <w:rPr>
                <w:rFonts w:eastAsia="標楷體" w:cstheme="minorHAnsi" w:hint="eastAsia"/>
                <w:b/>
                <w:szCs w:val="28"/>
              </w:rPr>
              <w:t>,</w:t>
            </w:r>
            <w:r>
              <w:rPr>
                <w:rFonts w:eastAsia="標楷體" w:cstheme="minorHAnsi"/>
                <w:b/>
                <w:szCs w:val="28"/>
              </w:rPr>
              <w:t xml:space="preserve"> </w:t>
            </w:r>
            <w:r w:rsidRPr="00A04028">
              <w:rPr>
                <w:rFonts w:eastAsia="標楷體" w:cstheme="minorHAnsi"/>
                <w:szCs w:val="28"/>
              </w:rPr>
              <w:t>Director General, Science &amp;Technology Policy Research and Information Center</w:t>
            </w:r>
          </w:p>
          <w:p w14:paraId="6B8377F2" w14:textId="77777777" w:rsidR="009615B6" w:rsidRDefault="009615B6" w:rsidP="009615B6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引言人：</w:t>
            </w:r>
            <w:r w:rsidRPr="009615B6">
              <w:rPr>
                <w:rFonts w:eastAsia="標楷體" w:cstheme="minorHAnsi" w:hint="eastAsia"/>
                <w:b/>
                <w:szCs w:val="28"/>
              </w:rPr>
              <w:t>黃錫瑜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國研院科政中心主任</w:t>
            </w:r>
          </w:p>
          <w:p w14:paraId="0B2B95CA" w14:textId="77777777" w:rsidR="009615B6" w:rsidRDefault="009615B6" w:rsidP="009615B6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</w:p>
          <w:p w14:paraId="15B8D43F" w14:textId="754591F5" w:rsidR="009615B6" w:rsidRDefault="009615B6" w:rsidP="009615B6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K</w:t>
            </w:r>
            <w:r>
              <w:rPr>
                <w:rFonts w:eastAsia="標楷體" w:cstheme="minorHAnsi"/>
                <w:szCs w:val="28"/>
              </w:rPr>
              <w:t>eynote Speaker</w:t>
            </w:r>
            <w:r w:rsidR="00552293">
              <w:rPr>
                <w:rFonts w:eastAsia="標楷體" w:cstheme="minorHAnsi"/>
                <w:szCs w:val="28"/>
              </w:rPr>
              <w:t xml:space="preserve"> 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Pr="00552293">
              <w:rPr>
                <w:rFonts w:eastAsia="標楷體" w:cstheme="minorHAnsi" w:hint="eastAsia"/>
                <w:b/>
                <w:szCs w:val="28"/>
              </w:rPr>
              <w:t>William Sheu</w:t>
            </w:r>
            <w:r w:rsidR="00552293">
              <w:rPr>
                <w:rFonts w:eastAsia="標楷體" w:cstheme="minorHAnsi" w:hint="eastAsia"/>
                <w:szCs w:val="28"/>
              </w:rPr>
              <w:t>,</w:t>
            </w:r>
            <w:r w:rsidR="00552293">
              <w:rPr>
                <w:rFonts w:eastAsia="標楷體" w:cstheme="minorHAnsi"/>
                <w:szCs w:val="28"/>
              </w:rPr>
              <w:t xml:space="preserve"> </w:t>
            </w:r>
            <w:r w:rsidR="00552293" w:rsidRPr="00552293">
              <w:rPr>
                <w:rFonts w:eastAsia="標楷體" w:cstheme="minorHAnsi"/>
                <w:szCs w:val="28"/>
              </w:rPr>
              <w:t>V</w:t>
            </w:r>
            <w:r w:rsidR="00552293">
              <w:rPr>
                <w:rFonts w:eastAsia="標楷體" w:cstheme="minorHAnsi"/>
                <w:szCs w:val="28"/>
              </w:rPr>
              <w:t>ice President,</w:t>
            </w:r>
            <w:r w:rsidR="00552293" w:rsidRPr="00552293">
              <w:rPr>
                <w:rFonts w:eastAsia="標楷體" w:cstheme="minorHAnsi"/>
                <w:szCs w:val="28"/>
              </w:rPr>
              <w:t xml:space="preserve"> Strategy and Partnership of ASUS</w:t>
            </w:r>
          </w:p>
          <w:p w14:paraId="4B9E0517" w14:textId="08FD4DE2" w:rsidR="009615B6" w:rsidRDefault="009615B6" w:rsidP="009615B6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專題演講人</w:t>
            </w:r>
            <w:r w:rsidR="00552293">
              <w:rPr>
                <w:rFonts w:eastAsia="標楷體" w:cstheme="minorHAnsi" w:hint="eastAsia"/>
                <w:szCs w:val="28"/>
              </w:rPr>
              <w:t>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="00552293" w:rsidRPr="00552293">
              <w:rPr>
                <w:rFonts w:eastAsia="標楷體" w:cstheme="minorHAnsi" w:hint="eastAsia"/>
                <w:b/>
                <w:szCs w:val="28"/>
              </w:rPr>
              <w:t>許惠民</w:t>
            </w:r>
            <w:r w:rsidR="00552293">
              <w:rPr>
                <w:rFonts w:eastAsia="標楷體" w:cstheme="minorHAnsi" w:hint="eastAsia"/>
                <w:szCs w:val="28"/>
              </w:rPr>
              <w:t xml:space="preserve"> </w:t>
            </w:r>
            <w:r w:rsidRPr="009615B6">
              <w:rPr>
                <w:rFonts w:eastAsia="標楷體" w:cstheme="minorHAnsi" w:hint="eastAsia"/>
                <w:szCs w:val="28"/>
              </w:rPr>
              <w:t>華碩北美策略與夥伴關係副總裁</w:t>
            </w:r>
          </w:p>
          <w:p w14:paraId="1E3062AB" w14:textId="0C4AFD48" w:rsidR="00552293" w:rsidRDefault="00552293" w:rsidP="009615B6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</w:p>
          <w:p w14:paraId="3BC4764D" w14:textId="6ECC0720" w:rsidR="00552293" w:rsidRDefault="00552293" w:rsidP="00552293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K</w:t>
            </w:r>
            <w:r>
              <w:rPr>
                <w:rFonts w:eastAsia="標楷體" w:cstheme="minorHAnsi"/>
                <w:szCs w:val="28"/>
              </w:rPr>
              <w:t>eynote Speaker II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="00E75B26">
              <w:rPr>
                <w:rFonts w:eastAsia="標楷體" w:cstheme="minorHAnsi" w:hint="eastAsia"/>
                <w:szCs w:val="28"/>
              </w:rPr>
              <w:t>K</w:t>
            </w:r>
            <w:r w:rsidR="00E75B26">
              <w:rPr>
                <w:rFonts w:eastAsia="標楷體" w:cstheme="minorHAnsi"/>
                <w:szCs w:val="28"/>
              </w:rPr>
              <w:t>eynote speech from Japan/Korea</w:t>
            </w:r>
          </w:p>
          <w:p w14:paraId="151E7967" w14:textId="7430360A" w:rsidR="00552293" w:rsidRPr="00552293" w:rsidRDefault="00552293" w:rsidP="009615B6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專題演講人</w:t>
            </w:r>
            <w:r>
              <w:rPr>
                <w:rFonts w:eastAsia="標楷體" w:cstheme="minorHAnsi" w:hint="eastAsia"/>
                <w:szCs w:val="28"/>
              </w:rPr>
              <w:t>II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="00E75B26" w:rsidRPr="00552293">
              <w:rPr>
                <w:rFonts w:eastAsia="標楷體" w:cstheme="minorHAnsi" w:hint="eastAsia"/>
                <w:b/>
                <w:szCs w:val="28"/>
              </w:rPr>
              <w:t>日本或韓國智庫領域專家</w:t>
            </w:r>
            <w:r w:rsidR="00E75B26"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(</w:t>
            </w:r>
            <w:r>
              <w:rPr>
                <w:rFonts w:eastAsia="標楷體" w:cstheme="minorHAnsi" w:hint="eastAsia"/>
                <w:szCs w:val="28"/>
              </w:rPr>
              <w:t>持續更新</w:t>
            </w:r>
            <w:r>
              <w:rPr>
                <w:rFonts w:eastAsia="標楷體" w:cstheme="minorHAnsi" w:hint="eastAsia"/>
                <w:szCs w:val="28"/>
              </w:rPr>
              <w:t>)</w:t>
            </w:r>
          </w:p>
        </w:tc>
      </w:tr>
      <w:tr w:rsidR="009615B6" w:rsidRPr="007F181E" w14:paraId="64933B83" w14:textId="77777777" w:rsidTr="008F58DB">
        <w:trPr>
          <w:trHeight w:val="514"/>
        </w:trPr>
        <w:tc>
          <w:tcPr>
            <w:tcW w:w="868" w:type="pct"/>
            <w:vAlign w:val="center"/>
          </w:tcPr>
          <w:p w14:paraId="25CC5C70" w14:textId="031FDB39" w:rsidR="009615B6" w:rsidRDefault="00552293" w:rsidP="009615B6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10.</w:t>
            </w:r>
            <w:r w:rsidR="002A3035">
              <w:rPr>
                <w:rFonts w:eastAsia="標楷體" w:cstheme="minorHAnsi" w:hint="eastAsia"/>
                <w:szCs w:val="28"/>
              </w:rPr>
              <w:t>1</w:t>
            </w:r>
            <w:r>
              <w:rPr>
                <w:rFonts w:eastAsia="標楷體" w:cstheme="minorHAnsi" w:hint="eastAsia"/>
                <w:szCs w:val="28"/>
              </w:rPr>
              <w:t xml:space="preserve">0 </w:t>
            </w:r>
            <w:r>
              <w:rPr>
                <w:rFonts w:eastAsia="標楷體" w:cstheme="minorHAnsi"/>
                <w:szCs w:val="28"/>
              </w:rPr>
              <w:t>–</w:t>
            </w:r>
            <w:r>
              <w:rPr>
                <w:rFonts w:eastAsia="標楷體" w:cstheme="minorHAnsi" w:hint="eastAsia"/>
                <w:szCs w:val="28"/>
              </w:rPr>
              <w:t xml:space="preserve"> 10.</w:t>
            </w:r>
            <w:r w:rsidR="002A3035">
              <w:rPr>
                <w:rFonts w:eastAsia="標楷體" w:cstheme="minorHAnsi" w:hint="eastAsia"/>
                <w:szCs w:val="28"/>
              </w:rPr>
              <w:t>3</w:t>
            </w:r>
            <w:r>
              <w:rPr>
                <w:rFonts w:eastAsia="標楷體" w:cstheme="minorHAnsi" w:hint="eastAsia"/>
                <w:szCs w:val="28"/>
              </w:rPr>
              <w:t>0</w:t>
            </w:r>
          </w:p>
          <w:p w14:paraId="7B6AECBB" w14:textId="6DB63BC5" w:rsidR="00552293" w:rsidRPr="007F181E" w:rsidRDefault="00552293" w:rsidP="00552293">
            <w:pPr>
              <w:spacing w:line="400" w:lineRule="exact"/>
              <w:jc w:val="center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(</w:t>
            </w:r>
            <w:r w:rsidR="002A3035">
              <w:rPr>
                <w:rFonts w:eastAsia="標楷體" w:cstheme="minorHAnsi" w:hint="eastAsia"/>
                <w:szCs w:val="28"/>
              </w:rPr>
              <w:t>2</w:t>
            </w:r>
            <w:r>
              <w:rPr>
                <w:rFonts w:eastAsia="標楷體" w:cstheme="minorHAnsi"/>
                <w:szCs w:val="28"/>
              </w:rPr>
              <w:t>0m)</w:t>
            </w:r>
          </w:p>
        </w:tc>
        <w:tc>
          <w:tcPr>
            <w:tcW w:w="948" w:type="pct"/>
            <w:vAlign w:val="center"/>
          </w:tcPr>
          <w:p w14:paraId="6B6943A8" w14:textId="77777777" w:rsidR="009615B6" w:rsidRDefault="00552293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/>
                <w:b/>
                <w:szCs w:val="28"/>
              </w:rPr>
              <w:t xml:space="preserve">Coffee </w:t>
            </w:r>
            <w:r>
              <w:rPr>
                <w:rFonts w:eastAsia="標楷體" w:cstheme="minorHAnsi" w:hint="eastAsia"/>
                <w:b/>
                <w:szCs w:val="28"/>
              </w:rPr>
              <w:t>B</w:t>
            </w:r>
            <w:r>
              <w:rPr>
                <w:rFonts w:eastAsia="標楷體" w:cstheme="minorHAnsi"/>
                <w:b/>
                <w:szCs w:val="28"/>
              </w:rPr>
              <w:t>reak</w:t>
            </w:r>
          </w:p>
          <w:p w14:paraId="0D4DF3F7" w14:textId="49F21ADD" w:rsidR="00552293" w:rsidRPr="00B0561B" w:rsidRDefault="00552293" w:rsidP="00552293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中場休息</w:t>
            </w:r>
          </w:p>
        </w:tc>
        <w:tc>
          <w:tcPr>
            <w:tcW w:w="3184" w:type="pct"/>
          </w:tcPr>
          <w:p w14:paraId="66945BD1" w14:textId="713C8773" w:rsidR="009615B6" w:rsidRPr="007F181E" w:rsidRDefault="009615B6" w:rsidP="00552293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</w:tc>
      </w:tr>
      <w:tr w:rsidR="009615B6" w:rsidRPr="007F181E" w14:paraId="45363C74" w14:textId="77777777" w:rsidTr="008F58DB">
        <w:trPr>
          <w:trHeight w:val="514"/>
        </w:trPr>
        <w:tc>
          <w:tcPr>
            <w:tcW w:w="868" w:type="pct"/>
            <w:vAlign w:val="center"/>
          </w:tcPr>
          <w:p w14:paraId="47893C67" w14:textId="31D57E5A" w:rsidR="009615B6" w:rsidRDefault="00402003" w:rsidP="00402003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10.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3</w:t>
            </w:r>
            <w:r>
              <w:rPr>
                <w:rFonts w:ascii="微軟正黑體" w:eastAsia="微軟正黑體" w:hAnsi="微軟正黑體"/>
                <w:color w:val="000000"/>
              </w:rPr>
              <w:t>0 –11.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2</w:t>
            </w:r>
            <w:r>
              <w:rPr>
                <w:rFonts w:ascii="微軟正黑體" w:eastAsia="微軟正黑體" w:hAnsi="微軟正黑體"/>
                <w:color w:val="000000"/>
              </w:rPr>
              <w:t>0</w:t>
            </w:r>
          </w:p>
          <w:p w14:paraId="688FF225" w14:textId="3A498A8E" w:rsidR="00402003" w:rsidRDefault="00402003" w:rsidP="00402003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lastRenderedPageBreak/>
              <w:t>(</w:t>
            </w:r>
            <w:r>
              <w:rPr>
                <w:rFonts w:ascii="微軟正黑體" w:eastAsia="微軟正黑體" w:hAnsi="微軟正黑體"/>
                <w:color w:val="000000"/>
              </w:rPr>
              <w:t>50m)</w:t>
            </w:r>
          </w:p>
        </w:tc>
        <w:tc>
          <w:tcPr>
            <w:tcW w:w="948" w:type="pct"/>
            <w:vAlign w:val="center"/>
          </w:tcPr>
          <w:p w14:paraId="234CFD42" w14:textId="29664DA0" w:rsidR="00402003" w:rsidRDefault="00402003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/>
                <w:b/>
                <w:szCs w:val="28"/>
              </w:rPr>
              <w:lastRenderedPageBreak/>
              <w:t xml:space="preserve">Quantum </w:t>
            </w:r>
            <w:r>
              <w:rPr>
                <w:rFonts w:eastAsia="標楷體" w:cstheme="minorHAnsi"/>
                <w:b/>
                <w:szCs w:val="28"/>
              </w:rPr>
              <w:lastRenderedPageBreak/>
              <w:t>Tech</w:t>
            </w:r>
            <w:r w:rsidR="00DF33AD">
              <w:rPr>
                <w:rFonts w:eastAsia="標楷體" w:cstheme="minorHAnsi"/>
                <w:b/>
                <w:szCs w:val="28"/>
              </w:rPr>
              <w:t>nologies</w:t>
            </w:r>
          </w:p>
          <w:p w14:paraId="75496D66" w14:textId="5AE1CB9C" w:rsidR="00402003" w:rsidRPr="00B0561B" w:rsidRDefault="00402003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量子技術</w:t>
            </w:r>
          </w:p>
        </w:tc>
        <w:tc>
          <w:tcPr>
            <w:tcW w:w="3184" w:type="pct"/>
          </w:tcPr>
          <w:p w14:paraId="2049D4C4" w14:textId="77777777" w:rsidR="00CB117B" w:rsidRDefault="00CB117B" w:rsidP="00CB117B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lastRenderedPageBreak/>
              <w:t>K</w:t>
            </w:r>
            <w:r>
              <w:rPr>
                <w:rFonts w:eastAsia="標楷體" w:cstheme="minorHAnsi"/>
                <w:szCs w:val="28"/>
              </w:rPr>
              <w:t>eynote Speaker III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>
              <w:rPr>
                <w:rFonts w:eastAsia="標楷體" w:cstheme="minorHAnsi" w:hint="eastAsia"/>
                <w:b/>
                <w:szCs w:val="28"/>
              </w:rPr>
              <w:t>C</w:t>
            </w:r>
            <w:r>
              <w:rPr>
                <w:rFonts w:eastAsia="標楷體" w:cstheme="minorHAnsi"/>
                <w:b/>
                <w:szCs w:val="28"/>
              </w:rPr>
              <w:t>he-Min Lin</w:t>
            </w:r>
          </w:p>
          <w:p w14:paraId="4B7414BB" w14:textId="77777777" w:rsidR="00CB117B" w:rsidRPr="00A04028" w:rsidRDefault="00CB117B" w:rsidP="00CB117B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A04028">
              <w:rPr>
                <w:rFonts w:eastAsia="標楷體" w:cstheme="minorHAnsi"/>
                <w:szCs w:val="28"/>
              </w:rPr>
              <w:lastRenderedPageBreak/>
              <w:t xml:space="preserve">Postdoc, </w:t>
            </w:r>
            <w:r w:rsidRPr="00A04028">
              <w:rPr>
                <w:rFonts w:eastAsia="標楷體" w:cstheme="minorHAnsi" w:hint="eastAsia"/>
                <w:szCs w:val="28"/>
              </w:rPr>
              <w:t>A</w:t>
            </w:r>
            <w:r w:rsidRPr="00A04028">
              <w:rPr>
                <w:rFonts w:eastAsia="標楷體" w:cstheme="minorHAnsi"/>
                <w:szCs w:val="28"/>
              </w:rPr>
              <w:t>pplied Physics of Stanford University</w:t>
            </w:r>
          </w:p>
          <w:p w14:paraId="3F4C263F" w14:textId="6237CCE8" w:rsidR="00CB117B" w:rsidRDefault="00CB117B" w:rsidP="00CB117B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專題演講人</w:t>
            </w:r>
            <w:r>
              <w:rPr>
                <w:rFonts w:eastAsia="標楷體" w:cstheme="minorHAnsi" w:hint="eastAsia"/>
                <w:szCs w:val="28"/>
              </w:rPr>
              <w:t>I</w:t>
            </w:r>
            <w:r>
              <w:rPr>
                <w:rFonts w:eastAsia="標楷體" w:cstheme="minorHAnsi"/>
                <w:szCs w:val="28"/>
              </w:rPr>
              <w:t>II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Pr="00B0561B">
              <w:rPr>
                <w:rFonts w:eastAsia="標楷體" w:cstheme="minorHAnsi" w:hint="eastAsia"/>
                <w:b/>
                <w:szCs w:val="28"/>
              </w:rPr>
              <w:t>林哲民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B0561B">
              <w:rPr>
                <w:rFonts w:eastAsia="標楷體" w:cstheme="minorHAnsi" w:hint="eastAsia"/>
                <w:szCs w:val="28"/>
              </w:rPr>
              <w:t>史丹佛大學應用物理系博</w:t>
            </w:r>
            <w:r>
              <w:rPr>
                <w:rFonts w:eastAsia="標楷體" w:cstheme="minorHAnsi" w:hint="eastAsia"/>
                <w:szCs w:val="28"/>
              </w:rPr>
              <w:t>後</w:t>
            </w:r>
          </w:p>
          <w:p w14:paraId="4ADF103A" w14:textId="1D44A20D" w:rsidR="00402003" w:rsidRDefault="00402003" w:rsidP="00402003">
            <w:pPr>
              <w:spacing w:line="400" w:lineRule="exact"/>
              <w:rPr>
                <w:rFonts w:eastAsia="標楷體" w:cstheme="minorHAnsi"/>
                <w:i/>
                <w:szCs w:val="28"/>
              </w:rPr>
            </w:pPr>
            <w:r>
              <w:rPr>
                <w:rFonts w:eastAsia="標楷體" w:cstheme="minorHAnsi" w:hint="eastAsia"/>
                <w:i/>
                <w:szCs w:val="28"/>
              </w:rPr>
              <w:t>O</w:t>
            </w:r>
            <w:r>
              <w:rPr>
                <w:rFonts w:eastAsia="標楷體" w:cstheme="minorHAnsi"/>
                <w:i/>
                <w:szCs w:val="28"/>
              </w:rPr>
              <w:t>ne material, many functions: from prediction to realization</w:t>
            </w:r>
          </w:p>
          <w:p w14:paraId="551635FE" w14:textId="01025BA1" w:rsidR="00402003" w:rsidRPr="00402003" w:rsidRDefault="00402003" w:rsidP="00402003">
            <w:pPr>
              <w:spacing w:line="400" w:lineRule="exact"/>
              <w:rPr>
                <w:rFonts w:eastAsia="標楷體" w:cstheme="minorHAnsi"/>
                <w:i/>
                <w:sz w:val="22"/>
                <w:szCs w:val="28"/>
              </w:rPr>
            </w:pPr>
            <w:r w:rsidRPr="00402003">
              <w:rPr>
                <w:rFonts w:eastAsia="標楷體" w:cstheme="minorHAnsi" w:hint="eastAsia"/>
                <w:i/>
                <w:sz w:val="22"/>
                <w:szCs w:val="28"/>
              </w:rPr>
              <w:t>拓樸材料啟動未來：從半導體瓶頸到量子科技契機</w:t>
            </w:r>
            <w:r w:rsidRPr="00402003">
              <w:rPr>
                <w:rFonts w:eastAsia="標楷體" w:cstheme="minorHAnsi" w:hint="eastAsia"/>
                <w:i/>
                <w:sz w:val="22"/>
                <w:szCs w:val="28"/>
              </w:rPr>
              <w:t>-</w:t>
            </w:r>
            <w:r>
              <w:rPr>
                <w:rFonts w:eastAsia="標楷體" w:cstheme="minorHAnsi"/>
                <w:i/>
                <w:sz w:val="22"/>
                <w:szCs w:val="28"/>
              </w:rPr>
              <w:t xml:space="preserve"> </w:t>
            </w:r>
            <w:r w:rsidRPr="00402003">
              <w:rPr>
                <w:rFonts w:eastAsia="標楷體" w:cstheme="minorHAnsi" w:hint="eastAsia"/>
                <w:i/>
                <w:sz w:val="22"/>
                <w:szCs w:val="28"/>
              </w:rPr>
              <w:t>解密下一代電子材料的關鍵角色</w:t>
            </w:r>
          </w:p>
          <w:p w14:paraId="7A0AD9C0" w14:textId="77777777" w:rsidR="00402003" w:rsidRDefault="00402003" w:rsidP="00402003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  <w:p w14:paraId="1DF1AC56" w14:textId="3D5A0DED" w:rsidR="00402003" w:rsidRDefault="00402003" w:rsidP="00402003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K</w:t>
            </w:r>
            <w:r>
              <w:rPr>
                <w:rFonts w:eastAsia="標楷體" w:cstheme="minorHAnsi"/>
                <w:szCs w:val="28"/>
              </w:rPr>
              <w:t>eynote Speaker IV</w:t>
            </w:r>
            <w:r>
              <w:rPr>
                <w:rFonts w:eastAsia="標楷體" w:cstheme="minorHAnsi"/>
                <w:szCs w:val="28"/>
              </w:rPr>
              <w:t>：</w:t>
            </w:r>
            <w:r w:rsidRPr="00402003">
              <w:rPr>
                <w:rFonts w:eastAsia="標楷體" w:cstheme="minorHAnsi"/>
                <w:b/>
                <w:szCs w:val="28"/>
              </w:rPr>
              <w:t>Min-Hsiu Hsieh</w:t>
            </w:r>
          </w:p>
          <w:p w14:paraId="0C9F0543" w14:textId="7886D958" w:rsidR="00402003" w:rsidRDefault="00402003" w:rsidP="00402003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/>
                <w:szCs w:val="28"/>
              </w:rPr>
              <w:t xml:space="preserve">Director, </w:t>
            </w:r>
            <w:r w:rsidRPr="00402003">
              <w:rPr>
                <w:rFonts w:eastAsia="標楷體" w:cstheme="minorHAnsi"/>
                <w:szCs w:val="28"/>
              </w:rPr>
              <w:t>Hon Hai Quantum Computing Research Center</w:t>
            </w:r>
          </w:p>
          <w:p w14:paraId="1CF6DAD7" w14:textId="36BBFA9C" w:rsidR="00402003" w:rsidRPr="00402003" w:rsidRDefault="00402003" w:rsidP="00402003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專題演講人</w:t>
            </w:r>
            <w:r>
              <w:rPr>
                <w:rFonts w:eastAsia="標楷體" w:cstheme="minorHAnsi" w:hint="eastAsia"/>
                <w:szCs w:val="28"/>
              </w:rPr>
              <w:t>I</w:t>
            </w:r>
            <w:r>
              <w:rPr>
                <w:rFonts w:eastAsia="標楷體" w:cstheme="minorHAnsi"/>
                <w:szCs w:val="28"/>
              </w:rPr>
              <w:t>V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Pr="00402003">
              <w:rPr>
                <w:rFonts w:eastAsia="標楷體" w:cstheme="minorHAnsi" w:hint="eastAsia"/>
                <w:b/>
                <w:szCs w:val="28"/>
              </w:rPr>
              <w:t>謝明修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402003">
              <w:rPr>
                <w:rFonts w:eastAsia="標楷體" w:cstheme="minorHAnsi" w:hint="eastAsia"/>
                <w:szCs w:val="28"/>
              </w:rPr>
              <w:t>鴻海研究院量子計算研究所所長</w:t>
            </w:r>
            <w:r w:rsidR="00E75B26">
              <w:rPr>
                <w:rFonts w:eastAsia="標楷體" w:cstheme="minorHAnsi" w:hint="eastAsia"/>
                <w:szCs w:val="28"/>
              </w:rPr>
              <w:t>(</w:t>
            </w:r>
            <w:r w:rsidR="00E75B26">
              <w:rPr>
                <w:rFonts w:eastAsia="標楷體" w:cstheme="minorHAnsi" w:hint="eastAsia"/>
                <w:szCs w:val="28"/>
              </w:rPr>
              <w:t>暫定</w:t>
            </w:r>
            <w:r w:rsidR="00E75B26">
              <w:rPr>
                <w:rFonts w:eastAsia="標楷體" w:cstheme="minorHAnsi" w:hint="eastAsia"/>
                <w:szCs w:val="28"/>
              </w:rPr>
              <w:t>)</w:t>
            </w:r>
          </w:p>
        </w:tc>
      </w:tr>
      <w:tr w:rsidR="00E75B26" w:rsidRPr="007F181E" w14:paraId="644161A0" w14:textId="77777777" w:rsidTr="008F58DB">
        <w:trPr>
          <w:trHeight w:val="514"/>
        </w:trPr>
        <w:tc>
          <w:tcPr>
            <w:tcW w:w="5000" w:type="pct"/>
            <w:gridSpan w:val="3"/>
            <w:vAlign w:val="center"/>
          </w:tcPr>
          <w:p w14:paraId="5BB6EC63" w14:textId="4882F17C" w:rsidR="00D76F5B" w:rsidRDefault="00E75B26" w:rsidP="00D76F5B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lastRenderedPageBreak/>
              <w:t>P</w:t>
            </w:r>
            <w:r>
              <w:rPr>
                <w:rFonts w:eastAsia="標楷體" w:cstheme="minorHAnsi"/>
                <w:b/>
                <w:szCs w:val="28"/>
              </w:rPr>
              <w:t>anel I</w:t>
            </w:r>
            <w:r>
              <w:rPr>
                <w:rFonts w:eastAsia="標楷體" w:cstheme="minorHAnsi" w:hint="eastAsia"/>
                <w:b/>
                <w:szCs w:val="28"/>
              </w:rPr>
              <w:t>：</w:t>
            </w:r>
            <w:r>
              <w:rPr>
                <w:rFonts w:eastAsia="標楷體" w:cstheme="minorHAnsi" w:hint="eastAsia"/>
                <w:b/>
                <w:szCs w:val="28"/>
              </w:rPr>
              <w:t>S</w:t>
            </w:r>
            <w:r>
              <w:rPr>
                <w:rFonts w:eastAsia="標楷體" w:cstheme="minorHAnsi"/>
                <w:b/>
                <w:szCs w:val="28"/>
              </w:rPr>
              <w:t>haping the future with advanced semiconductor for the ecosystem and beyond</w:t>
            </w:r>
            <w:r w:rsidR="00D76F5B">
              <w:rPr>
                <w:rFonts w:eastAsia="標楷體" w:cstheme="minorHAnsi" w:hint="eastAsia"/>
                <w:b/>
                <w:szCs w:val="28"/>
              </w:rPr>
              <w:t xml:space="preserve"> </w:t>
            </w:r>
          </w:p>
          <w:p w14:paraId="775A74D7" w14:textId="6276EC73" w:rsidR="00E75B26" w:rsidRDefault="00D76F5B" w:rsidP="00D76F5B">
            <w:pPr>
              <w:spacing w:line="400" w:lineRule="exact"/>
              <w:jc w:val="center"/>
              <w:rPr>
                <w:rFonts w:eastAsia="標楷體" w:cstheme="minorHAnsi"/>
                <w:i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場次一：利用先進半導體塑造人工智慧生態系及未來</w:t>
            </w:r>
            <w:r w:rsidR="00220261">
              <w:rPr>
                <w:rFonts w:eastAsia="標楷體" w:cstheme="minorHAnsi" w:hint="eastAsia"/>
                <w:b/>
                <w:szCs w:val="28"/>
              </w:rPr>
              <w:t xml:space="preserve"> (</w:t>
            </w:r>
            <w:r w:rsidR="00220261">
              <w:rPr>
                <w:rFonts w:eastAsia="標楷體" w:cstheme="minorHAnsi" w:hint="eastAsia"/>
                <w:b/>
                <w:szCs w:val="28"/>
              </w:rPr>
              <w:t>暫定</w:t>
            </w:r>
            <w:r w:rsidR="00220261">
              <w:rPr>
                <w:rFonts w:eastAsia="標楷體" w:cstheme="minorHAnsi" w:hint="eastAsia"/>
                <w:b/>
                <w:szCs w:val="28"/>
              </w:rPr>
              <w:t>)</w:t>
            </w:r>
          </w:p>
        </w:tc>
      </w:tr>
      <w:tr w:rsidR="00E75B26" w:rsidRPr="007F181E" w14:paraId="7930A882" w14:textId="77777777" w:rsidTr="008F58DB">
        <w:trPr>
          <w:trHeight w:val="514"/>
        </w:trPr>
        <w:tc>
          <w:tcPr>
            <w:tcW w:w="868" w:type="pct"/>
            <w:vMerge w:val="restart"/>
            <w:vAlign w:val="center"/>
          </w:tcPr>
          <w:p w14:paraId="6B1D3990" w14:textId="1B6A78F9" w:rsidR="00E75B26" w:rsidRDefault="00220261" w:rsidP="009615B6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11.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</w:rPr>
              <w:t xml:space="preserve">0 </w:t>
            </w:r>
            <w:r>
              <w:rPr>
                <w:rFonts w:ascii="微軟正黑體" w:eastAsia="微軟正黑體" w:hAnsi="微軟正黑體"/>
                <w:color w:val="000000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</w:rPr>
              <w:t>12.00</w:t>
            </w:r>
          </w:p>
          <w:p w14:paraId="06D5B7AE" w14:textId="133183A9" w:rsidR="00E75B26" w:rsidRDefault="00E75B26" w:rsidP="00E75B26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(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4</w:t>
            </w:r>
            <w:r>
              <w:rPr>
                <w:rFonts w:ascii="微軟正黑體" w:eastAsia="微軟正黑體" w:hAnsi="微軟正黑體"/>
                <w:color w:val="000000"/>
              </w:rPr>
              <w:t>0m)</w:t>
            </w:r>
          </w:p>
        </w:tc>
        <w:tc>
          <w:tcPr>
            <w:tcW w:w="948" w:type="pct"/>
            <w:vAlign w:val="center"/>
          </w:tcPr>
          <w:p w14:paraId="3E36D674" w14:textId="77777777" w:rsidR="00E75B26" w:rsidRDefault="00E75B26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M</w:t>
            </w:r>
            <w:r w:rsidRPr="00A04028">
              <w:rPr>
                <w:rFonts w:eastAsia="標楷體" w:cstheme="minorHAnsi"/>
                <w:b/>
                <w:szCs w:val="28"/>
              </w:rPr>
              <w:t>oderator</w:t>
            </w:r>
          </w:p>
          <w:p w14:paraId="4FF43D44" w14:textId="5FB858E3" w:rsidR="00E75B26" w:rsidRPr="00B0561B" w:rsidRDefault="00E75B26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主持人</w:t>
            </w:r>
          </w:p>
        </w:tc>
        <w:tc>
          <w:tcPr>
            <w:tcW w:w="3184" w:type="pct"/>
          </w:tcPr>
          <w:p w14:paraId="49FD783A" w14:textId="77777777" w:rsidR="00E75B26" w:rsidRDefault="00E75B26" w:rsidP="00E75B26">
            <w:pPr>
              <w:spacing w:line="400" w:lineRule="exact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S</w:t>
            </w:r>
            <w:r>
              <w:rPr>
                <w:rFonts w:eastAsia="標楷體" w:cstheme="minorHAnsi"/>
                <w:b/>
                <w:szCs w:val="28"/>
              </w:rPr>
              <w:t xml:space="preserve">hi-Yu Huang </w:t>
            </w:r>
          </w:p>
          <w:p w14:paraId="1BFA1679" w14:textId="77777777" w:rsidR="00E75B26" w:rsidRPr="00A04028" w:rsidRDefault="00E75B26" w:rsidP="00E75B26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A04028">
              <w:rPr>
                <w:rFonts w:eastAsia="標楷體" w:cstheme="minorHAnsi"/>
                <w:szCs w:val="28"/>
              </w:rPr>
              <w:t>Director General, Science &amp;Technology Policy Research and Information Center</w:t>
            </w:r>
          </w:p>
          <w:p w14:paraId="67DF363D" w14:textId="450F2F55" w:rsidR="00E75B26" w:rsidRPr="00E75B26" w:rsidRDefault="00E75B26" w:rsidP="00402003">
            <w:pPr>
              <w:spacing w:line="400" w:lineRule="exact"/>
              <w:rPr>
                <w:rFonts w:eastAsia="標楷體" w:cstheme="minorHAnsi"/>
                <w:szCs w:val="24"/>
              </w:rPr>
            </w:pPr>
            <w:r w:rsidRPr="006E1CE0">
              <w:rPr>
                <w:rFonts w:eastAsia="標楷體" w:cstheme="minorHAnsi" w:hint="eastAsia"/>
                <w:b/>
                <w:szCs w:val="28"/>
              </w:rPr>
              <w:t>黃錫瑜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國研院科政中心</w:t>
            </w:r>
            <w:r w:rsidRPr="0008607E">
              <w:rPr>
                <w:rFonts w:eastAsia="標楷體" w:cstheme="minorHAnsi" w:hint="eastAsia"/>
                <w:szCs w:val="24"/>
              </w:rPr>
              <w:t>主任</w:t>
            </w:r>
          </w:p>
        </w:tc>
      </w:tr>
      <w:tr w:rsidR="00E75B26" w:rsidRPr="007F181E" w14:paraId="2F3BE1F3" w14:textId="77777777" w:rsidTr="008F58DB">
        <w:trPr>
          <w:trHeight w:val="514"/>
        </w:trPr>
        <w:tc>
          <w:tcPr>
            <w:tcW w:w="868" w:type="pct"/>
            <w:vMerge/>
            <w:vAlign w:val="center"/>
          </w:tcPr>
          <w:p w14:paraId="0764045F" w14:textId="38184F74" w:rsidR="00E75B26" w:rsidRDefault="00E75B26" w:rsidP="009615B6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</w:p>
        </w:tc>
        <w:tc>
          <w:tcPr>
            <w:tcW w:w="948" w:type="pct"/>
            <w:vAlign w:val="center"/>
          </w:tcPr>
          <w:p w14:paraId="669E7468" w14:textId="77777777" w:rsidR="00E75B26" w:rsidRDefault="00E75B26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P</w:t>
            </w:r>
            <w:r w:rsidRPr="00A04028">
              <w:rPr>
                <w:rFonts w:eastAsia="標楷體" w:cstheme="minorHAnsi"/>
                <w:b/>
                <w:szCs w:val="28"/>
              </w:rPr>
              <w:t>anelists</w:t>
            </w:r>
          </w:p>
          <w:p w14:paraId="23087167" w14:textId="06A442AC" w:rsidR="00E75B26" w:rsidRPr="00B0561B" w:rsidRDefault="00E75B26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與談人</w:t>
            </w:r>
          </w:p>
        </w:tc>
        <w:tc>
          <w:tcPr>
            <w:tcW w:w="3184" w:type="pct"/>
          </w:tcPr>
          <w:p w14:paraId="41AC8810" w14:textId="77777777" w:rsid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  <w:r w:rsidRPr="00552293">
              <w:rPr>
                <w:rFonts w:eastAsia="標楷體" w:cstheme="minorHAnsi" w:hint="eastAsia"/>
                <w:b/>
                <w:szCs w:val="28"/>
              </w:rPr>
              <w:t>William Sheu</w:t>
            </w:r>
          </w:p>
          <w:p w14:paraId="3CDA1646" w14:textId="55FC0DDC" w:rsid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552293">
              <w:rPr>
                <w:rFonts w:eastAsia="標楷體" w:cstheme="minorHAnsi"/>
                <w:szCs w:val="28"/>
              </w:rPr>
              <w:t>V</w:t>
            </w:r>
            <w:r>
              <w:rPr>
                <w:rFonts w:eastAsia="標楷體" w:cstheme="minorHAnsi"/>
                <w:szCs w:val="28"/>
              </w:rPr>
              <w:t>ice President,</w:t>
            </w:r>
            <w:r w:rsidRPr="00552293">
              <w:rPr>
                <w:rFonts w:eastAsia="標楷體" w:cstheme="minorHAnsi"/>
                <w:szCs w:val="28"/>
              </w:rPr>
              <w:t xml:space="preserve"> Strategy and Partnership of ASUS</w:t>
            </w:r>
          </w:p>
          <w:p w14:paraId="15955652" w14:textId="052836FB" w:rsid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552293">
              <w:rPr>
                <w:rFonts w:eastAsia="標楷體" w:cstheme="minorHAnsi" w:hint="eastAsia"/>
                <w:b/>
                <w:szCs w:val="28"/>
              </w:rPr>
              <w:t>許惠民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9615B6">
              <w:rPr>
                <w:rFonts w:eastAsia="標楷體" w:cstheme="minorHAnsi" w:hint="eastAsia"/>
                <w:szCs w:val="28"/>
              </w:rPr>
              <w:t>華碩北美策略與夥伴關係副總裁</w:t>
            </w:r>
          </w:p>
          <w:p w14:paraId="72D1DF99" w14:textId="77777777" w:rsid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</w:p>
          <w:p w14:paraId="76F2021B" w14:textId="77777777" w:rsidR="00220261" w:rsidRP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  <w:r w:rsidRPr="00220261">
              <w:rPr>
                <w:rFonts w:eastAsia="標楷體" w:cstheme="minorHAnsi" w:hint="eastAsia"/>
                <w:b/>
                <w:szCs w:val="28"/>
              </w:rPr>
              <w:t>K</w:t>
            </w:r>
            <w:r w:rsidRPr="00220261">
              <w:rPr>
                <w:rFonts w:eastAsia="標楷體" w:cstheme="minorHAnsi"/>
                <w:b/>
                <w:szCs w:val="28"/>
              </w:rPr>
              <w:t>eynote speech from Japan/Korea</w:t>
            </w:r>
          </w:p>
          <w:p w14:paraId="1EC130CA" w14:textId="41A9909E" w:rsid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552293">
              <w:rPr>
                <w:rFonts w:eastAsia="標楷體" w:cstheme="minorHAnsi" w:hint="eastAsia"/>
                <w:b/>
                <w:szCs w:val="28"/>
              </w:rPr>
              <w:t>日本或韓國智庫領域專家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(</w:t>
            </w:r>
            <w:r>
              <w:rPr>
                <w:rFonts w:eastAsia="標楷體" w:cstheme="minorHAnsi" w:hint="eastAsia"/>
                <w:szCs w:val="28"/>
              </w:rPr>
              <w:t>持續更新</w:t>
            </w:r>
            <w:r>
              <w:rPr>
                <w:rFonts w:eastAsia="標楷體" w:cstheme="minorHAnsi" w:hint="eastAsia"/>
                <w:szCs w:val="28"/>
              </w:rPr>
              <w:t>)</w:t>
            </w:r>
          </w:p>
          <w:p w14:paraId="211DD418" w14:textId="77777777" w:rsidR="00220261" w:rsidRP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</w:p>
          <w:p w14:paraId="3306CA3B" w14:textId="2688F980" w:rsid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C</w:t>
            </w:r>
            <w:r>
              <w:rPr>
                <w:rFonts w:eastAsia="標楷體" w:cstheme="minorHAnsi"/>
                <w:b/>
                <w:szCs w:val="28"/>
              </w:rPr>
              <w:t>he-Min Lin</w:t>
            </w:r>
          </w:p>
          <w:p w14:paraId="01CCCC2D" w14:textId="231D3855" w:rsidR="00220261" w:rsidRPr="00A04028" w:rsidRDefault="00220261" w:rsidP="00220261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/>
                <w:szCs w:val="28"/>
              </w:rPr>
              <w:t xml:space="preserve">Postdoc, </w:t>
            </w:r>
            <w:r w:rsidRPr="00A04028">
              <w:rPr>
                <w:rFonts w:eastAsia="標楷體" w:cstheme="minorHAnsi" w:hint="eastAsia"/>
                <w:szCs w:val="28"/>
              </w:rPr>
              <w:t>A</w:t>
            </w:r>
            <w:r w:rsidRPr="00A04028">
              <w:rPr>
                <w:rFonts w:eastAsia="標楷體" w:cstheme="minorHAnsi"/>
                <w:szCs w:val="28"/>
              </w:rPr>
              <w:t>pplied Physics of Stanford University</w:t>
            </w:r>
          </w:p>
          <w:p w14:paraId="683B2011" w14:textId="77785CE5" w:rsidR="00E75B26" w:rsidRDefault="00E75B26" w:rsidP="00E75B26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B0561B">
              <w:rPr>
                <w:rFonts w:eastAsia="標楷體" w:cstheme="minorHAnsi" w:hint="eastAsia"/>
                <w:b/>
                <w:szCs w:val="28"/>
              </w:rPr>
              <w:t>林哲民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B0561B">
              <w:rPr>
                <w:rFonts w:eastAsia="標楷體" w:cstheme="minorHAnsi" w:hint="eastAsia"/>
                <w:szCs w:val="28"/>
              </w:rPr>
              <w:t>史丹佛大學應用物理系博</w:t>
            </w:r>
            <w:r w:rsidR="00CB117B">
              <w:rPr>
                <w:rFonts w:eastAsia="標楷體" w:cstheme="minorHAnsi" w:hint="eastAsia"/>
                <w:szCs w:val="28"/>
              </w:rPr>
              <w:t>後</w:t>
            </w:r>
          </w:p>
          <w:p w14:paraId="72B83A92" w14:textId="77777777" w:rsidR="00220261" w:rsidRDefault="00220261" w:rsidP="00E75B26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  <w:p w14:paraId="3F4A23E9" w14:textId="77777777" w:rsid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  <w:r w:rsidRPr="00402003">
              <w:rPr>
                <w:rFonts w:eastAsia="標楷體" w:cstheme="minorHAnsi"/>
                <w:b/>
                <w:szCs w:val="28"/>
              </w:rPr>
              <w:t>Min-Hsiu Hsieh</w:t>
            </w:r>
          </w:p>
          <w:p w14:paraId="1A508587" w14:textId="77777777" w:rsidR="00220261" w:rsidRDefault="00220261" w:rsidP="00220261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/>
                <w:szCs w:val="28"/>
              </w:rPr>
              <w:t xml:space="preserve">Director, </w:t>
            </w:r>
            <w:r w:rsidRPr="00402003">
              <w:rPr>
                <w:rFonts w:eastAsia="標楷體" w:cstheme="minorHAnsi"/>
                <w:szCs w:val="28"/>
              </w:rPr>
              <w:t>Hon Hai Quantum Computing Research Center</w:t>
            </w:r>
          </w:p>
          <w:p w14:paraId="15F33B70" w14:textId="0B5E8032" w:rsidR="00220261" w:rsidRPr="00A04028" w:rsidRDefault="00220261" w:rsidP="00220261">
            <w:pPr>
              <w:spacing w:line="400" w:lineRule="exact"/>
              <w:rPr>
                <w:rFonts w:eastAsia="標楷體" w:cstheme="minorHAnsi"/>
                <w:b/>
                <w:szCs w:val="28"/>
              </w:rPr>
            </w:pPr>
            <w:r w:rsidRPr="00402003">
              <w:rPr>
                <w:rFonts w:eastAsia="標楷體" w:cstheme="minorHAnsi" w:hint="eastAsia"/>
                <w:b/>
                <w:szCs w:val="28"/>
              </w:rPr>
              <w:t>謝明修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402003">
              <w:rPr>
                <w:rFonts w:eastAsia="標楷體" w:cstheme="minorHAnsi" w:hint="eastAsia"/>
                <w:szCs w:val="28"/>
              </w:rPr>
              <w:t>鴻海研究院量子計算研究所所長</w:t>
            </w:r>
          </w:p>
        </w:tc>
      </w:tr>
      <w:tr w:rsidR="00E75B26" w:rsidRPr="007F181E" w14:paraId="16294107" w14:textId="77777777" w:rsidTr="008F58DB">
        <w:trPr>
          <w:trHeight w:val="514"/>
        </w:trPr>
        <w:tc>
          <w:tcPr>
            <w:tcW w:w="868" w:type="pct"/>
            <w:vAlign w:val="center"/>
          </w:tcPr>
          <w:p w14:paraId="7833A469" w14:textId="77777777" w:rsidR="00E75B26" w:rsidRDefault="00220261" w:rsidP="00220261">
            <w:pPr>
              <w:spacing w:line="400" w:lineRule="exact"/>
              <w:jc w:val="center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 xml:space="preserve">12.00 </w:t>
            </w:r>
            <w:r>
              <w:rPr>
                <w:rFonts w:eastAsia="標楷體" w:cstheme="minorHAnsi"/>
                <w:szCs w:val="28"/>
              </w:rPr>
              <w:t>–</w:t>
            </w:r>
            <w:r>
              <w:rPr>
                <w:rFonts w:eastAsia="標楷體" w:cstheme="minorHAnsi" w:hint="eastAsia"/>
                <w:szCs w:val="28"/>
              </w:rPr>
              <w:t xml:space="preserve"> 14.00</w:t>
            </w:r>
          </w:p>
          <w:p w14:paraId="7F5F0194" w14:textId="74752C1C" w:rsidR="00220261" w:rsidRDefault="00220261" w:rsidP="00220261">
            <w:pPr>
              <w:spacing w:line="400" w:lineRule="exact"/>
              <w:jc w:val="center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(</w:t>
            </w:r>
            <w:r>
              <w:rPr>
                <w:rFonts w:eastAsia="標楷體" w:cstheme="minorHAnsi"/>
                <w:szCs w:val="28"/>
              </w:rPr>
              <w:t>120m)</w:t>
            </w:r>
          </w:p>
        </w:tc>
        <w:tc>
          <w:tcPr>
            <w:tcW w:w="948" w:type="pct"/>
            <w:vAlign w:val="center"/>
          </w:tcPr>
          <w:p w14:paraId="3301F168" w14:textId="77777777" w:rsidR="00E75B26" w:rsidRDefault="00220261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L</w:t>
            </w:r>
            <w:r>
              <w:rPr>
                <w:rFonts w:eastAsia="標楷體" w:cstheme="minorHAnsi"/>
                <w:b/>
                <w:szCs w:val="28"/>
              </w:rPr>
              <w:t>unch Break</w:t>
            </w:r>
          </w:p>
          <w:p w14:paraId="137DA389" w14:textId="389B496F" w:rsidR="00220261" w:rsidRPr="00B0561B" w:rsidRDefault="00220261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午餐時間</w:t>
            </w:r>
          </w:p>
        </w:tc>
        <w:tc>
          <w:tcPr>
            <w:tcW w:w="3184" w:type="pct"/>
          </w:tcPr>
          <w:p w14:paraId="10513349" w14:textId="6EC36DFA" w:rsidR="00E75B26" w:rsidRDefault="00E75B26" w:rsidP="009615B6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</w:tc>
      </w:tr>
      <w:tr w:rsidR="009615B6" w:rsidRPr="007F181E" w14:paraId="0CEF3EA9" w14:textId="77777777" w:rsidTr="008F58DB">
        <w:trPr>
          <w:trHeight w:val="514"/>
        </w:trPr>
        <w:tc>
          <w:tcPr>
            <w:tcW w:w="868" w:type="pct"/>
            <w:vAlign w:val="center"/>
          </w:tcPr>
          <w:p w14:paraId="507C544B" w14:textId="76E4B399" w:rsidR="009615B6" w:rsidRDefault="009615B6" w:rsidP="00220261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</w:t>
            </w:r>
            <w:r w:rsidR="00220261">
              <w:rPr>
                <w:rFonts w:ascii="微軟正黑體" w:eastAsia="微軟正黑體" w:hAnsi="微軟正黑體" w:hint="eastAsia"/>
                <w:color w:val="000000"/>
              </w:rPr>
              <w:t xml:space="preserve">4.00 </w:t>
            </w:r>
            <w:r w:rsidR="00220261">
              <w:rPr>
                <w:rFonts w:ascii="微軟正黑體" w:eastAsia="微軟正黑體" w:hAnsi="微軟正黑體"/>
                <w:color w:val="000000"/>
              </w:rPr>
              <w:t>–</w:t>
            </w:r>
            <w:r w:rsidR="00220261">
              <w:rPr>
                <w:rFonts w:ascii="微軟正黑體" w:eastAsia="微軟正黑體" w:hAnsi="微軟正黑體" w:hint="eastAsia"/>
                <w:color w:val="000000"/>
              </w:rPr>
              <w:t>1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5</w:t>
            </w:r>
            <w:r w:rsidR="00220261">
              <w:rPr>
                <w:rFonts w:ascii="微軟正黑體" w:eastAsia="微軟正黑體" w:hAnsi="微軟正黑體" w:hint="eastAsia"/>
                <w:color w:val="000000"/>
              </w:rPr>
              <w:t>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00</w:t>
            </w:r>
          </w:p>
          <w:p w14:paraId="781841F0" w14:textId="1B0881AB" w:rsidR="00220261" w:rsidRDefault="00220261" w:rsidP="00220261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(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60</w:t>
            </w:r>
            <w:r>
              <w:rPr>
                <w:rFonts w:ascii="微軟正黑體" w:eastAsia="微軟正黑體" w:hAnsi="微軟正黑體"/>
                <w:color w:val="000000"/>
              </w:rPr>
              <w:t>m</w:t>
            </w:r>
            <w:r>
              <w:rPr>
                <w:rFonts w:ascii="微軟正黑體" w:eastAsia="微軟正黑體" w:hAnsi="微軟正黑體" w:hint="eastAsia"/>
                <w:color w:val="000000"/>
              </w:rPr>
              <w:t>)</w:t>
            </w:r>
          </w:p>
        </w:tc>
        <w:tc>
          <w:tcPr>
            <w:tcW w:w="948" w:type="pct"/>
            <w:vAlign w:val="center"/>
          </w:tcPr>
          <w:p w14:paraId="61537E77" w14:textId="77777777" w:rsidR="00220261" w:rsidRDefault="00DF33AD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/>
                <w:b/>
                <w:szCs w:val="28"/>
              </w:rPr>
              <w:t>Future of bioengineering</w:t>
            </w:r>
          </w:p>
          <w:p w14:paraId="55A6845B" w14:textId="5C45E46C" w:rsidR="00DF33AD" w:rsidRPr="00B0561B" w:rsidRDefault="00DF33AD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lastRenderedPageBreak/>
              <w:t>生物工程技術</w:t>
            </w:r>
          </w:p>
        </w:tc>
        <w:tc>
          <w:tcPr>
            <w:tcW w:w="3184" w:type="pct"/>
          </w:tcPr>
          <w:p w14:paraId="3B998D1D" w14:textId="19079ACF" w:rsidR="00220261" w:rsidRP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lastRenderedPageBreak/>
              <w:t>H</w:t>
            </w:r>
            <w:r>
              <w:rPr>
                <w:rFonts w:eastAsia="標楷體" w:cstheme="minorHAnsi"/>
                <w:szCs w:val="28"/>
              </w:rPr>
              <w:t>ost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Pr="00220261">
              <w:rPr>
                <w:rFonts w:eastAsia="標楷體" w:cstheme="minorHAnsi"/>
                <w:b/>
                <w:szCs w:val="28"/>
              </w:rPr>
              <w:t>Wang-Long Li</w:t>
            </w:r>
            <w:r>
              <w:rPr>
                <w:rFonts w:eastAsia="標楷體" w:cstheme="minorHAnsi" w:hint="eastAsia"/>
                <w:b/>
                <w:szCs w:val="28"/>
              </w:rPr>
              <w:t>,</w:t>
            </w:r>
            <w:r>
              <w:rPr>
                <w:rFonts w:eastAsia="標楷體" w:cstheme="minorHAnsi"/>
                <w:b/>
                <w:szCs w:val="28"/>
              </w:rPr>
              <w:t xml:space="preserve"> </w:t>
            </w:r>
            <w:r w:rsidRPr="00A04028">
              <w:rPr>
                <w:rFonts w:eastAsia="標楷體" w:cstheme="minorHAnsi"/>
                <w:szCs w:val="28"/>
              </w:rPr>
              <w:t xml:space="preserve">Director General, </w:t>
            </w:r>
            <w:r>
              <w:rPr>
                <w:rFonts w:eastAsia="標楷體" w:cstheme="minorHAnsi" w:hint="eastAsia"/>
                <w:szCs w:val="28"/>
              </w:rPr>
              <w:t>D</w:t>
            </w:r>
            <w:r>
              <w:rPr>
                <w:rFonts w:eastAsia="標楷體" w:cstheme="minorHAnsi"/>
                <w:szCs w:val="28"/>
              </w:rPr>
              <w:t>ept. of International Cooperation and Science Education, NSTC</w:t>
            </w:r>
          </w:p>
          <w:p w14:paraId="370D70CC" w14:textId="483DA046" w:rsidR="00220261" w:rsidRP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lastRenderedPageBreak/>
              <w:t>引言人：</w:t>
            </w:r>
            <w:r w:rsidRPr="00220261">
              <w:rPr>
                <w:rFonts w:eastAsia="標楷體" w:cstheme="minorHAnsi" w:hint="eastAsia"/>
                <w:b/>
                <w:szCs w:val="28"/>
              </w:rPr>
              <w:t>李旺龍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Pr="00220261">
              <w:rPr>
                <w:rFonts w:eastAsia="標楷體" w:cstheme="minorHAnsi" w:hint="eastAsia"/>
                <w:szCs w:val="28"/>
              </w:rPr>
              <w:t>國科會科教發展及國際合作處長</w:t>
            </w:r>
            <w:r w:rsidR="00AD7FB2">
              <w:rPr>
                <w:rFonts w:eastAsia="標楷體" w:cstheme="minorHAnsi" w:hint="eastAsia"/>
                <w:szCs w:val="28"/>
              </w:rPr>
              <w:t>(</w:t>
            </w:r>
            <w:r w:rsidR="00AD7FB2">
              <w:rPr>
                <w:rFonts w:eastAsia="標楷體" w:cstheme="minorHAnsi" w:hint="eastAsia"/>
                <w:szCs w:val="28"/>
              </w:rPr>
              <w:t>暫定</w:t>
            </w:r>
            <w:r w:rsidR="00AD7FB2">
              <w:rPr>
                <w:rFonts w:eastAsia="標楷體" w:cstheme="minorHAnsi" w:hint="eastAsia"/>
                <w:szCs w:val="28"/>
              </w:rPr>
              <w:t>)</w:t>
            </w:r>
          </w:p>
          <w:p w14:paraId="4A2B3519" w14:textId="5C1309F7" w:rsidR="00220261" w:rsidRPr="00AD7FB2" w:rsidRDefault="00220261" w:rsidP="00220261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</w:p>
          <w:p w14:paraId="090AF1E0" w14:textId="5C9E5B3A" w:rsidR="00CB117B" w:rsidRPr="00A57DED" w:rsidRDefault="00CB117B" w:rsidP="00CB117B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K</w:t>
            </w:r>
            <w:r>
              <w:rPr>
                <w:rFonts w:eastAsia="標楷體" w:cstheme="minorHAnsi"/>
                <w:szCs w:val="28"/>
              </w:rPr>
              <w:t>eynote Speaker 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proofErr w:type="spellStart"/>
            <w:r w:rsidR="00A57DED">
              <w:rPr>
                <w:rFonts w:eastAsia="標楷體" w:cstheme="minorHAnsi"/>
                <w:b/>
                <w:szCs w:val="28"/>
              </w:rPr>
              <w:t>Chih-Kuang</w:t>
            </w:r>
            <w:proofErr w:type="spellEnd"/>
            <w:r w:rsidR="00A57DED">
              <w:rPr>
                <w:rFonts w:eastAsia="標楷體" w:cstheme="minorHAnsi"/>
                <w:b/>
                <w:szCs w:val="28"/>
              </w:rPr>
              <w:t xml:space="preserve"> Wang</w:t>
            </w:r>
            <w:r w:rsidR="00A57DED" w:rsidRPr="00A57DED">
              <w:rPr>
                <w:rFonts w:eastAsia="標楷體" w:cstheme="minorHAnsi"/>
                <w:szCs w:val="28"/>
              </w:rPr>
              <w:t>, Professor</w:t>
            </w:r>
            <w:r w:rsidR="00A57DED">
              <w:rPr>
                <w:rFonts w:eastAsia="標楷體" w:cstheme="minorHAnsi"/>
                <w:szCs w:val="28"/>
              </w:rPr>
              <w:t>, Dept. of Medicinal and Applied Chemistry, Kaohsiung Medical University</w:t>
            </w:r>
          </w:p>
          <w:p w14:paraId="03EDCEDC" w14:textId="77777777" w:rsidR="00CB117B" w:rsidRPr="00220261" w:rsidRDefault="00CB117B" w:rsidP="00CB117B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專題演講人</w:t>
            </w:r>
            <w:r>
              <w:rPr>
                <w:rFonts w:eastAsia="標楷體" w:cstheme="minorHAnsi" w:hint="eastAsia"/>
                <w:szCs w:val="28"/>
              </w:rPr>
              <w:t>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Pr="00220261">
              <w:rPr>
                <w:rFonts w:eastAsia="標楷體" w:cstheme="minorHAnsi" w:hint="eastAsia"/>
                <w:b/>
                <w:szCs w:val="28"/>
              </w:rPr>
              <w:t>王志光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Pr="00220261">
              <w:rPr>
                <w:rFonts w:eastAsia="標楷體" w:cstheme="minorHAnsi" w:hint="eastAsia"/>
                <w:szCs w:val="28"/>
              </w:rPr>
              <w:t>高雄醫學大學骨科學研究中心副主任</w:t>
            </w:r>
          </w:p>
          <w:p w14:paraId="617221AB" w14:textId="5ACB3E09" w:rsidR="00CB117B" w:rsidRPr="00CB117B" w:rsidRDefault="00CB117B" w:rsidP="00220261">
            <w:pPr>
              <w:spacing w:line="400" w:lineRule="exact"/>
              <w:contextualSpacing/>
              <w:rPr>
                <w:rFonts w:eastAsia="標楷體" w:cstheme="minorHAnsi"/>
                <w:i/>
                <w:szCs w:val="28"/>
              </w:rPr>
            </w:pPr>
            <w:r w:rsidRPr="00CB117B">
              <w:rPr>
                <w:rFonts w:eastAsia="標楷體" w:cstheme="minorHAnsi" w:hint="eastAsia"/>
                <w:i/>
                <w:szCs w:val="28"/>
              </w:rPr>
              <w:t>骨科醫材市場的關鍵拼圖：</w:t>
            </w:r>
            <w:r w:rsidRPr="00CB117B">
              <w:rPr>
                <w:rFonts w:eastAsia="標楷體" w:cstheme="minorHAnsi" w:hint="eastAsia"/>
                <w:i/>
                <w:szCs w:val="28"/>
              </w:rPr>
              <w:t>3D</w:t>
            </w:r>
            <w:r w:rsidRPr="00CB117B">
              <w:rPr>
                <w:rFonts w:eastAsia="標楷體" w:cstheme="minorHAnsi" w:hint="eastAsia"/>
                <w:i/>
                <w:szCs w:val="28"/>
              </w:rPr>
              <w:t>生物陶瓷骨移植醫材的技術突破、臨床應用、市場機遇、新創潛在挑戰</w:t>
            </w:r>
          </w:p>
          <w:p w14:paraId="4E259CCD" w14:textId="77777777" w:rsidR="00220261" w:rsidRDefault="00220261" w:rsidP="00220261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</w:p>
          <w:p w14:paraId="088C5D86" w14:textId="1B9EA693" w:rsidR="00CB117B" w:rsidRDefault="00CB117B" w:rsidP="00CB117B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K</w:t>
            </w:r>
            <w:r>
              <w:rPr>
                <w:rFonts w:eastAsia="標楷體" w:cstheme="minorHAnsi"/>
                <w:szCs w:val="28"/>
              </w:rPr>
              <w:t>eynote Speaker II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Pr="00CB117B">
              <w:rPr>
                <w:rFonts w:eastAsia="標楷體" w:cstheme="minorHAnsi"/>
                <w:b/>
                <w:kern w:val="0"/>
                <w:szCs w:val="24"/>
              </w:rPr>
              <w:t>Hung-Pang Lee</w:t>
            </w:r>
            <w:r>
              <w:rPr>
                <w:rFonts w:eastAsia="標楷體" w:cstheme="minorHAnsi"/>
                <w:kern w:val="0"/>
                <w:szCs w:val="24"/>
              </w:rPr>
              <w:t>, Dept. of Orthopedic Surgery and Dept. of Bioengineering, Stanford University</w:t>
            </w:r>
          </w:p>
          <w:p w14:paraId="4DB65ECB" w14:textId="1246707F" w:rsidR="009615B6" w:rsidRDefault="00CB117B" w:rsidP="00CB117B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專題演講人</w:t>
            </w:r>
            <w:r>
              <w:rPr>
                <w:rFonts w:eastAsia="標楷體" w:cstheme="minorHAnsi" w:hint="eastAsia"/>
                <w:szCs w:val="28"/>
              </w:rPr>
              <w:t>II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Pr="00CB117B">
              <w:rPr>
                <w:rFonts w:eastAsia="標楷體" w:cstheme="minorHAnsi" w:hint="eastAsia"/>
                <w:b/>
                <w:szCs w:val="28"/>
              </w:rPr>
              <w:t>李泓邦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CB117B">
              <w:rPr>
                <w:rFonts w:eastAsia="標楷體" w:cstheme="minorHAnsi" w:hint="eastAsia"/>
                <w:szCs w:val="28"/>
              </w:rPr>
              <w:t>史丹佛大學生物工程與骨科博</w:t>
            </w:r>
            <w:r>
              <w:rPr>
                <w:rFonts w:eastAsia="標楷體" w:cstheme="minorHAnsi" w:hint="eastAsia"/>
                <w:szCs w:val="28"/>
              </w:rPr>
              <w:t>後</w:t>
            </w:r>
          </w:p>
          <w:p w14:paraId="70306DBF" w14:textId="5F28EFAE" w:rsidR="00CB117B" w:rsidRPr="00CB117B" w:rsidRDefault="00CB117B" w:rsidP="00CB117B">
            <w:pPr>
              <w:spacing w:line="400" w:lineRule="exact"/>
              <w:rPr>
                <w:rFonts w:eastAsia="標楷體" w:cstheme="minorHAnsi"/>
                <w:i/>
                <w:szCs w:val="28"/>
              </w:rPr>
            </w:pPr>
            <w:r w:rsidRPr="00CB117B">
              <w:rPr>
                <w:rFonts w:eastAsia="標楷體" w:cstheme="minorHAnsi" w:hint="eastAsia"/>
                <w:i/>
                <w:szCs w:val="28"/>
              </w:rPr>
              <w:t>3D</w:t>
            </w:r>
            <w:r w:rsidRPr="00CB117B">
              <w:rPr>
                <w:rFonts w:eastAsia="標楷體" w:cstheme="minorHAnsi" w:hint="eastAsia"/>
                <w:i/>
                <w:szCs w:val="28"/>
              </w:rPr>
              <w:t>生醫列印再定義：軟硬組織界面修復的創新解方</w:t>
            </w:r>
          </w:p>
        </w:tc>
      </w:tr>
      <w:tr w:rsidR="009615B6" w:rsidRPr="007F181E" w14:paraId="19A37CC5" w14:textId="77777777" w:rsidTr="008F58DB">
        <w:trPr>
          <w:trHeight w:val="514"/>
        </w:trPr>
        <w:tc>
          <w:tcPr>
            <w:tcW w:w="868" w:type="pct"/>
            <w:vAlign w:val="center"/>
          </w:tcPr>
          <w:p w14:paraId="5E662195" w14:textId="20FD4B41" w:rsidR="009615B6" w:rsidRDefault="00CB117B" w:rsidP="009615B6">
            <w:pPr>
              <w:spacing w:line="400" w:lineRule="exact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lastRenderedPageBreak/>
              <w:t>1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5.00</w:t>
            </w:r>
            <w:r>
              <w:rPr>
                <w:rFonts w:ascii="微軟正黑體" w:eastAsia="微軟正黑體" w:hAnsi="微軟正黑體"/>
                <w:color w:val="000000"/>
              </w:rPr>
              <w:t xml:space="preserve"> –15.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10</w:t>
            </w:r>
          </w:p>
          <w:p w14:paraId="0FD6249B" w14:textId="756FA93F" w:rsidR="00CB117B" w:rsidRDefault="00CB117B" w:rsidP="00CB117B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(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1</w:t>
            </w:r>
            <w:r>
              <w:rPr>
                <w:rFonts w:ascii="微軟正黑體" w:eastAsia="微軟正黑體" w:hAnsi="微軟正黑體"/>
                <w:color w:val="000000"/>
              </w:rPr>
              <w:t>0m)</w:t>
            </w:r>
          </w:p>
        </w:tc>
        <w:tc>
          <w:tcPr>
            <w:tcW w:w="948" w:type="pct"/>
            <w:vAlign w:val="center"/>
          </w:tcPr>
          <w:p w14:paraId="1821B76A" w14:textId="77777777" w:rsidR="00CB117B" w:rsidRDefault="00CB117B" w:rsidP="00CB117B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/>
                <w:b/>
                <w:szCs w:val="28"/>
              </w:rPr>
              <w:t xml:space="preserve">Coffee </w:t>
            </w:r>
            <w:r>
              <w:rPr>
                <w:rFonts w:eastAsia="標楷體" w:cstheme="minorHAnsi" w:hint="eastAsia"/>
                <w:b/>
                <w:szCs w:val="28"/>
              </w:rPr>
              <w:t>B</w:t>
            </w:r>
            <w:r>
              <w:rPr>
                <w:rFonts w:eastAsia="標楷體" w:cstheme="minorHAnsi"/>
                <w:b/>
                <w:szCs w:val="28"/>
              </w:rPr>
              <w:t>reak</w:t>
            </w:r>
          </w:p>
          <w:p w14:paraId="2547005D" w14:textId="1409B0EB" w:rsidR="009615B6" w:rsidRPr="00B0561B" w:rsidRDefault="00CB117B" w:rsidP="009615B6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中場休息</w:t>
            </w:r>
          </w:p>
        </w:tc>
        <w:tc>
          <w:tcPr>
            <w:tcW w:w="3184" w:type="pct"/>
          </w:tcPr>
          <w:p w14:paraId="2FE5B026" w14:textId="77777777" w:rsidR="009615B6" w:rsidRDefault="009615B6" w:rsidP="009615B6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</w:tc>
      </w:tr>
      <w:tr w:rsidR="009615B6" w:rsidRPr="007F181E" w14:paraId="30911B8A" w14:textId="77777777" w:rsidTr="008F58DB">
        <w:trPr>
          <w:trHeight w:val="514"/>
        </w:trPr>
        <w:tc>
          <w:tcPr>
            <w:tcW w:w="868" w:type="pct"/>
            <w:vAlign w:val="center"/>
          </w:tcPr>
          <w:p w14:paraId="73CA8234" w14:textId="2DC02F13" w:rsidR="009615B6" w:rsidRDefault="00DF33AD" w:rsidP="00DF33AD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/>
                <w:color w:val="000000"/>
              </w:rPr>
              <w:t>15.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10</w:t>
            </w:r>
            <w:r>
              <w:rPr>
                <w:rFonts w:ascii="微軟正黑體" w:eastAsia="微軟正黑體" w:hAnsi="微軟正黑體"/>
                <w:color w:val="000000"/>
              </w:rPr>
              <w:t xml:space="preserve"> –1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6</w:t>
            </w:r>
            <w:r>
              <w:rPr>
                <w:rFonts w:ascii="微軟正黑體" w:eastAsia="微軟正黑體" w:hAnsi="微軟正黑體"/>
                <w:color w:val="000000"/>
              </w:rPr>
              <w:t>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00</w:t>
            </w:r>
          </w:p>
          <w:p w14:paraId="49E6C5C2" w14:textId="1FC7AAE7" w:rsidR="00DF33AD" w:rsidRDefault="00DF33AD" w:rsidP="00DF33AD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(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5</w:t>
            </w:r>
            <w:r>
              <w:rPr>
                <w:rFonts w:ascii="微軟正黑體" w:eastAsia="微軟正黑體" w:hAnsi="微軟正黑體"/>
                <w:color w:val="000000"/>
              </w:rPr>
              <w:t>0m)</w:t>
            </w:r>
          </w:p>
        </w:tc>
        <w:tc>
          <w:tcPr>
            <w:tcW w:w="948" w:type="pct"/>
            <w:vAlign w:val="center"/>
          </w:tcPr>
          <w:p w14:paraId="0D19DF95" w14:textId="4B3D9B66" w:rsidR="00DF33AD" w:rsidRDefault="00DF33AD" w:rsidP="00DF33AD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A</w:t>
            </w:r>
            <w:r>
              <w:rPr>
                <w:rFonts w:eastAsia="標楷體" w:cstheme="minorHAnsi"/>
                <w:b/>
                <w:szCs w:val="28"/>
              </w:rPr>
              <w:t xml:space="preserve">dvanced Materials </w:t>
            </w:r>
            <w:r>
              <w:rPr>
                <w:rFonts w:eastAsia="標楷體" w:cstheme="minorHAnsi" w:hint="eastAsia"/>
                <w:b/>
                <w:szCs w:val="28"/>
              </w:rPr>
              <w:t>&amp;</w:t>
            </w:r>
            <w:r>
              <w:rPr>
                <w:rFonts w:eastAsia="標楷體" w:cstheme="minorHAnsi"/>
                <w:b/>
                <w:szCs w:val="28"/>
              </w:rPr>
              <w:t xml:space="preserve"> Renewable Energy</w:t>
            </w:r>
          </w:p>
          <w:p w14:paraId="353D84CF" w14:textId="72BB0E20" w:rsidR="00DF33AD" w:rsidRPr="00B0561B" w:rsidRDefault="00DF33AD" w:rsidP="00DF33AD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先進材料與綠能</w:t>
            </w:r>
          </w:p>
        </w:tc>
        <w:tc>
          <w:tcPr>
            <w:tcW w:w="3184" w:type="pct"/>
          </w:tcPr>
          <w:p w14:paraId="5B1D00C4" w14:textId="0CA0A7AF" w:rsidR="00CB117B" w:rsidRDefault="00CB117B" w:rsidP="00CB117B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K</w:t>
            </w:r>
            <w:r>
              <w:rPr>
                <w:rFonts w:eastAsia="標楷體" w:cstheme="minorHAnsi"/>
                <w:szCs w:val="28"/>
              </w:rPr>
              <w:t>eynote Speaker III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>
              <w:rPr>
                <w:rFonts w:eastAsia="標楷體" w:cstheme="minorHAnsi" w:hint="eastAsia"/>
                <w:szCs w:val="28"/>
              </w:rPr>
              <w:t>K</w:t>
            </w:r>
            <w:r>
              <w:rPr>
                <w:rFonts w:eastAsia="標楷體" w:cstheme="minorHAnsi"/>
                <w:szCs w:val="28"/>
              </w:rPr>
              <w:t>eynote speech from Japan/Korea</w:t>
            </w:r>
          </w:p>
          <w:p w14:paraId="1CB4596C" w14:textId="77777777" w:rsidR="009615B6" w:rsidRDefault="00CB117B" w:rsidP="00CB117B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專題演講人</w:t>
            </w:r>
            <w:r>
              <w:rPr>
                <w:rFonts w:eastAsia="標楷體" w:cstheme="minorHAnsi" w:hint="eastAsia"/>
                <w:szCs w:val="28"/>
              </w:rPr>
              <w:t>II</w:t>
            </w:r>
            <w:r>
              <w:rPr>
                <w:rFonts w:eastAsia="標楷體" w:cstheme="minorHAnsi"/>
                <w:szCs w:val="28"/>
              </w:rPr>
              <w:t>I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Pr="00552293">
              <w:rPr>
                <w:rFonts w:eastAsia="標楷體" w:cstheme="minorHAnsi" w:hint="eastAsia"/>
                <w:b/>
                <w:szCs w:val="28"/>
              </w:rPr>
              <w:t>日本或韓國智庫領域專家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(</w:t>
            </w:r>
            <w:r>
              <w:rPr>
                <w:rFonts w:eastAsia="標楷體" w:cstheme="minorHAnsi" w:hint="eastAsia"/>
                <w:szCs w:val="28"/>
              </w:rPr>
              <w:t>持續更新</w:t>
            </w:r>
            <w:r>
              <w:rPr>
                <w:rFonts w:eastAsia="標楷體" w:cstheme="minorHAnsi" w:hint="eastAsia"/>
                <w:szCs w:val="28"/>
              </w:rPr>
              <w:t>)</w:t>
            </w:r>
          </w:p>
          <w:p w14:paraId="542516ED" w14:textId="77777777" w:rsidR="00CB117B" w:rsidRDefault="00CB117B" w:rsidP="00CB117B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  <w:p w14:paraId="2DED6C46" w14:textId="0F8AD284" w:rsidR="00CB117B" w:rsidRDefault="00CB117B" w:rsidP="00CB117B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K</w:t>
            </w:r>
            <w:r>
              <w:rPr>
                <w:rFonts w:eastAsia="標楷體" w:cstheme="minorHAnsi"/>
                <w:szCs w:val="28"/>
              </w:rPr>
              <w:t>eynote Speaker IV</w:t>
            </w:r>
            <w:r>
              <w:rPr>
                <w:rFonts w:eastAsia="標楷體" w:cstheme="minorHAnsi" w:hint="eastAsia"/>
                <w:szCs w:val="28"/>
              </w:rPr>
              <w:t>：</w:t>
            </w:r>
            <w:r w:rsidRPr="00CB117B">
              <w:rPr>
                <w:rFonts w:eastAsia="標楷體" w:cstheme="minorHAnsi" w:hint="eastAsia"/>
                <w:b/>
                <w:szCs w:val="28"/>
              </w:rPr>
              <w:t>K</w:t>
            </w:r>
            <w:r w:rsidRPr="00CB117B">
              <w:rPr>
                <w:rFonts w:eastAsia="標楷體" w:cstheme="minorHAnsi"/>
                <w:b/>
                <w:szCs w:val="28"/>
              </w:rPr>
              <w:t>uan-Yu Lin</w:t>
            </w:r>
            <w:r>
              <w:rPr>
                <w:rFonts w:eastAsia="標楷體" w:cstheme="minorHAnsi"/>
                <w:szCs w:val="28"/>
              </w:rPr>
              <w:t>, Postdoc, Chemical Engineering of Stanford University</w:t>
            </w:r>
          </w:p>
          <w:p w14:paraId="1DE664DD" w14:textId="77777777" w:rsidR="00CB117B" w:rsidRDefault="00CB117B" w:rsidP="00CB117B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專題演講人</w:t>
            </w:r>
            <w:r>
              <w:rPr>
                <w:rFonts w:eastAsia="標楷體" w:cstheme="minorHAnsi" w:hint="eastAsia"/>
                <w:szCs w:val="28"/>
              </w:rPr>
              <w:t>I</w:t>
            </w:r>
            <w:r>
              <w:rPr>
                <w:rFonts w:eastAsia="標楷體" w:cstheme="minorHAnsi"/>
                <w:szCs w:val="28"/>
              </w:rPr>
              <w:t>V</w:t>
            </w:r>
            <w:r>
              <w:rPr>
                <w:rFonts w:eastAsia="標楷體" w:cstheme="minorHAnsi" w:hint="eastAsia"/>
                <w:szCs w:val="28"/>
              </w:rPr>
              <w:t>：林冠宇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史丹佛大學化工系博後</w:t>
            </w:r>
          </w:p>
          <w:p w14:paraId="141CD12B" w14:textId="18C44E7A" w:rsidR="00CB117B" w:rsidRPr="00DF33AD" w:rsidRDefault="00CB117B" w:rsidP="00CB117B">
            <w:pPr>
              <w:spacing w:line="400" w:lineRule="exact"/>
              <w:rPr>
                <w:rFonts w:eastAsia="標楷體" w:cstheme="minorHAnsi"/>
                <w:i/>
                <w:szCs w:val="28"/>
              </w:rPr>
            </w:pPr>
            <w:r w:rsidRPr="00DF33AD">
              <w:rPr>
                <w:rFonts w:eastAsia="標楷體" w:cstheme="minorHAnsi" w:hint="eastAsia"/>
                <w:i/>
                <w:szCs w:val="28"/>
              </w:rPr>
              <w:t>鋰電池的祕密：看不見的界面如何影響你的手機與電動車</w:t>
            </w:r>
          </w:p>
        </w:tc>
      </w:tr>
      <w:tr w:rsidR="00DF33AD" w:rsidRPr="007F181E" w14:paraId="722C8407" w14:textId="77777777" w:rsidTr="008F58DB">
        <w:trPr>
          <w:trHeight w:val="514"/>
        </w:trPr>
        <w:tc>
          <w:tcPr>
            <w:tcW w:w="5000" w:type="pct"/>
            <w:gridSpan w:val="3"/>
            <w:vAlign w:val="center"/>
          </w:tcPr>
          <w:p w14:paraId="6A445236" w14:textId="39C107DF" w:rsidR="00DF33AD" w:rsidRDefault="00DF33AD" w:rsidP="00DF33AD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P</w:t>
            </w:r>
            <w:r>
              <w:rPr>
                <w:rFonts w:eastAsia="標楷體" w:cstheme="minorHAnsi"/>
                <w:b/>
                <w:szCs w:val="28"/>
              </w:rPr>
              <w:t>anel II</w:t>
            </w:r>
            <w:r>
              <w:rPr>
                <w:rFonts w:eastAsia="標楷體" w:cstheme="minorHAnsi" w:hint="eastAsia"/>
                <w:b/>
                <w:szCs w:val="28"/>
              </w:rPr>
              <w:t>：</w:t>
            </w:r>
            <w:r w:rsidR="00AD7FB2">
              <w:rPr>
                <w:rFonts w:eastAsia="標楷體" w:cstheme="minorHAnsi" w:hint="eastAsia"/>
                <w:b/>
                <w:szCs w:val="28"/>
              </w:rPr>
              <w:t>F</w:t>
            </w:r>
            <w:r w:rsidR="00AD7FB2">
              <w:rPr>
                <w:rFonts w:eastAsia="標楷體" w:cstheme="minorHAnsi"/>
                <w:b/>
                <w:szCs w:val="28"/>
              </w:rPr>
              <w:t>rom Biomedical Materials to Energy Solutions, Cross-Disciplinary Innovation Driving Taiwan’s Global Edge</w:t>
            </w:r>
          </w:p>
          <w:p w14:paraId="29C7D469" w14:textId="20EEF07D" w:rsidR="00DF33AD" w:rsidRDefault="00DF33AD" w:rsidP="00DF33AD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場次二：</w:t>
            </w:r>
            <w:r w:rsidR="00AD7FB2">
              <w:rPr>
                <w:rFonts w:eastAsia="標楷體" w:cstheme="minorHAnsi" w:hint="eastAsia"/>
                <w:b/>
                <w:szCs w:val="28"/>
              </w:rPr>
              <w:t>從生醫材料到能源材料，跨領域創新如何塑造台灣的全球競爭力</w:t>
            </w:r>
            <w:r w:rsidR="00AD7FB2"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b/>
                <w:szCs w:val="28"/>
              </w:rPr>
              <w:t>(</w:t>
            </w:r>
            <w:r>
              <w:rPr>
                <w:rFonts w:eastAsia="標楷體" w:cstheme="minorHAnsi" w:hint="eastAsia"/>
                <w:b/>
                <w:szCs w:val="28"/>
              </w:rPr>
              <w:t>暫定</w:t>
            </w:r>
            <w:r>
              <w:rPr>
                <w:rFonts w:eastAsia="標楷體" w:cstheme="minorHAnsi" w:hint="eastAsia"/>
                <w:b/>
                <w:szCs w:val="28"/>
              </w:rPr>
              <w:t>)</w:t>
            </w:r>
          </w:p>
        </w:tc>
      </w:tr>
      <w:tr w:rsidR="00AD7FB2" w:rsidRPr="007F181E" w14:paraId="0BF1E191" w14:textId="77777777" w:rsidTr="008F58DB">
        <w:trPr>
          <w:trHeight w:val="514"/>
        </w:trPr>
        <w:tc>
          <w:tcPr>
            <w:tcW w:w="868" w:type="pct"/>
            <w:vMerge w:val="restart"/>
            <w:vAlign w:val="center"/>
          </w:tcPr>
          <w:p w14:paraId="7882EC06" w14:textId="1671DD2A" w:rsidR="00AD7FB2" w:rsidRDefault="00AD7FB2" w:rsidP="00AD7FB2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6</w:t>
            </w:r>
            <w:r>
              <w:rPr>
                <w:rFonts w:ascii="微軟正黑體" w:eastAsia="微軟正黑體" w:hAnsi="微軟正黑體"/>
                <w:color w:val="000000"/>
              </w:rPr>
              <w:t>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00</w:t>
            </w:r>
            <w:r>
              <w:rPr>
                <w:rFonts w:ascii="微軟正黑體" w:eastAsia="微軟正黑體" w:hAnsi="微軟正黑體"/>
                <w:color w:val="000000"/>
              </w:rPr>
              <w:t xml:space="preserve"> –16.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3</w:t>
            </w:r>
            <w:r>
              <w:rPr>
                <w:rFonts w:ascii="微軟正黑體" w:eastAsia="微軟正黑體" w:hAnsi="微軟正黑體"/>
                <w:color w:val="000000"/>
              </w:rPr>
              <w:t>0</w:t>
            </w:r>
          </w:p>
          <w:p w14:paraId="51D64212" w14:textId="582168A3" w:rsidR="00AD7FB2" w:rsidRDefault="00AD7FB2" w:rsidP="00AD7FB2">
            <w:pPr>
              <w:spacing w:line="400" w:lineRule="exact"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(</w:t>
            </w:r>
            <w:r w:rsidR="002A3035">
              <w:rPr>
                <w:rFonts w:ascii="微軟正黑體" w:eastAsia="微軟正黑體" w:hAnsi="微軟正黑體" w:hint="eastAsia"/>
                <w:color w:val="000000"/>
              </w:rPr>
              <w:t>30</w:t>
            </w:r>
            <w:r>
              <w:rPr>
                <w:rFonts w:ascii="微軟正黑體" w:eastAsia="微軟正黑體" w:hAnsi="微軟正黑體"/>
                <w:color w:val="000000"/>
              </w:rPr>
              <w:t>m)</w:t>
            </w:r>
          </w:p>
        </w:tc>
        <w:tc>
          <w:tcPr>
            <w:tcW w:w="948" w:type="pct"/>
            <w:vAlign w:val="center"/>
          </w:tcPr>
          <w:p w14:paraId="3B4317DA" w14:textId="77777777" w:rsidR="00AD7FB2" w:rsidRDefault="00AD7FB2" w:rsidP="00AD7FB2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M</w:t>
            </w:r>
            <w:r w:rsidRPr="00A04028">
              <w:rPr>
                <w:rFonts w:eastAsia="標楷體" w:cstheme="minorHAnsi"/>
                <w:b/>
                <w:szCs w:val="28"/>
              </w:rPr>
              <w:t>oderator</w:t>
            </w:r>
          </w:p>
          <w:p w14:paraId="23B18555" w14:textId="17F6D5A0" w:rsidR="00AD7FB2" w:rsidRPr="00B0561B" w:rsidRDefault="00AD7FB2" w:rsidP="00AD7FB2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主持人</w:t>
            </w:r>
          </w:p>
        </w:tc>
        <w:tc>
          <w:tcPr>
            <w:tcW w:w="3184" w:type="pct"/>
          </w:tcPr>
          <w:p w14:paraId="6EA06FD4" w14:textId="77777777" w:rsidR="00AD7FB2" w:rsidRPr="00220261" w:rsidRDefault="00AD7FB2" w:rsidP="00AD7FB2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  <w:r w:rsidRPr="00220261">
              <w:rPr>
                <w:rFonts w:eastAsia="標楷體" w:cstheme="minorHAnsi"/>
                <w:b/>
                <w:szCs w:val="28"/>
              </w:rPr>
              <w:t>Wang-Long Li</w:t>
            </w:r>
            <w:r>
              <w:rPr>
                <w:rFonts w:eastAsia="標楷體" w:cstheme="minorHAnsi" w:hint="eastAsia"/>
                <w:b/>
                <w:szCs w:val="28"/>
              </w:rPr>
              <w:t>,</w:t>
            </w:r>
            <w:r>
              <w:rPr>
                <w:rFonts w:eastAsia="標楷體" w:cstheme="minorHAnsi"/>
                <w:b/>
                <w:szCs w:val="28"/>
              </w:rPr>
              <w:t xml:space="preserve"> </w:t>
            </w:r>
            <w:r w:rsidRPr="00A04028">
              <w:rPr>
                <w:rFonts w:eastAsia="標楷體" w:cstheme="minorHAnsi"/>
                <w:szCs w:val="28"/>
              </w:rPr>
              <w:t xml:space="preserve">Director General, </w:t>
            </w:r>
            <w:r>
              <w:rPr>
                <w:rFonts w:eastAsia="標楷體" w:cstheme="minorHAnsi" w:hint="eastAsia"/>
                <w:szCs w:val="28"/>
              </w:rPr>
              <w:t>D</w:t>
            </w:r>
            <w:r>
              <w:rPr>
                <w:rFonts w:eastAsia="標楷體" w:cstheme="minorHAnsi"/>
                <w:szCs w:val="28"/>
              </w:rPr>
              <w:t>ept. of International Cooperation and Science Education, NSTC</w:t>
            </w:r>
          </w:p>
          <w:p w14:paraId="6C54CAB8" w14:textId="42D8F27A" w:rsidR="00AD7FB2" w:rsidRPr="00AD7FB2" w:rsidRDefault="00AD7FB2" w:rsidP="00AD7FB2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220261">
              <w:rPr>
                <w:rFonts w:eastAsia="標楷體" w:cstheme="minorHAnsi" w:hint="eastAsia"/>
                <w:b/>
                <w:szCs w:val="28"/>
              </w:rPr>
              <w:t>李旺龍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Pr="00220261">
              <w:rPr>
                <w:rFonts w:eastAsia="標楷體" w:cstheme="minorHAnsi" w:hint="eastAsia"/>
                <w:szCs w:val="28"/>
              </w:rPr>
              <w:t>國科會科教發展及國際合作處處長</w:t>
            </w:r>
            <w:r>
              <w:rPr>
                <w:rFonts w:eastAsia="標楷體" w:cstheme="minorHAnsi" w:hint="eastAsia"/>
                <w:szCs w:val="28"/>
              </w:rPr>
              <w:t xml:space="preserve"> (</w:t>
            </w:r>
            <w:r>
              <w:rPr>
                <w:rFonts w:eastAsia="標楷體" w:cstheme="minorHAnsi" w:hint="eastAsia"/>
                <w:szCs w:val="28"/>
              </w:rPr>
              <w:t>暫定</w:t>
            </w:r>
            <w:r>
              <w:rPr>
                <w:rFonts w:eastAsia="標楷體" w:cstheme="minorHAnsi" w:hint="eastAsia"/>
                <w:szCs w:val="28"/>
              </w:rPr>
              <w:t>)</w:t>
            </w:r>
          </w:p>
        </w:tc>
      </w:tr>
      <w:tr w:rsidR="00AD7FB2" w:rsidRPr="007F181E" w14:paraId="567546A4" w14:textId="77777777" w:rsidTr="008F58DB">
        <w:trPr>
          <w:trHeight w:val="514"/>
        </w:trPr>
        <w:tc>
          <w:tcPr>
            <w:tcW w:w="868" w:type="pct"/>
            <w:vMerge/>
            <w:vAlign w:val="center"/>
          </w:tcPr>
          <w:p w14:paraId="1B8F1F3E" w14:textId="72EFB9F8" w:rsidR="00AD7FB2" w:rsidRDefault="00AD7FB2" w:rsidP="00AD7FB2">
            <w:pPr>
              <w:widowControl/>
              <w:rPr>
                <w:rFonts w:ascii="微軟正黑體" w:eastAsia="微軟正黑體" w:hAnsi="微軟正黑體"/>
                <w:color w:val="000000"/>
              </w:rPr>
            </w:pPr>
          </w:p>
        </w:tc>
        <w:tc>
          <w:tcPr>
            <w:tcW w:w="948" w:type="pct"/>
            <w:vAlign w:val="center"/>
          </w:tcPr>
          <w:p w14:paraId="736E13EB" w14:textId="77777777" w:rsidR="00AD7FB2" w:rsidRDefault="00AD7FB2" w:rsidP="00AD7FB2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P</w:t>
            </w:r>
            <w:r w:rsidRPr="00A04028">
              <w:rPr>
                <w:rFonts w:eastAsia="標楷體" w:cstheme="minorHAnsi"/>
                <w:b/>
                <w:szCs w:val="28"/>
              </w:rPr>
              <w:t>anelists</w:t>
            </w:r>
          </w:p>
          <w:p w14:paraId="5CAE615E" w14:textId="60FF126F" w:rsidR="00AD7FB2" w:rsidRPr="00B0561B" w:rsidRDefault="00AD7FB2" w:rsidP="00AD7FB2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 w:rsidRPr="00A04028">
              <w:rPr>
                <w:rFonts w:eastAsia="標楷體" w:cstheme="minorHAnsi" w:hint="eastAsia"/>
                <w:b/>
                <w:szCs w:val="28"/>
              </w:rPr>
              <w:t>與談人</w:t>
            </w:r>
          </w:p>
        </w:tc>
        <w:tc>
          <w:tcPr>
            <w:tcW w:w="3184" w:type="pct"/>
          </w:tcPr>
          <w:p w14:paraId="06E028C9" w14:textId="77777777" w:rsidR="00A57DED" w:rsidRPr="00A57DED" w:rsidRDefault="00A57DED" w:rsidP="00A57DED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proofErr w:type="spellStart"/>
            <w:r>
              <w:rPr>
                <w:rFonts w:eastAsia="標楷體" w:cstheme="minorHAnsi"/>
                <w:b/>
                <w:szCs w:val="28"/>
              </w:rPr>
              <w:t>Chih-Kuang</w:t>
            </w:r>
            <w:proofErr w:type="spellEnd"/>
            <w:r>
              <w:rPr>
                <w:rFonts w:eastAsia="標楷體" w:cstheme="minorHAnsi"/>
                <w:b/>
                <w:szCs w:val="28"/>
              </w:rPr>
              <w:t xml:space="preserve"> Wang</w:t>
            </w:r>
            <w:r w:rsidRPr="00A57DED">
              <w:rPr>
                <w:rFonts w:eastAsia="標楷體" w:cstheme="minorHAnsi"/>
                <w:szCs w:val="28"/>
              </w:rPr>
              <w:t>, Professor</w:t>
            </w:r>
            <w:r>
              <w:rPr>
                <w:rFonts w:eastAsia="標楷體" w:cstheme="minorHAnsi"/>
                <w:szCs w:val="28"/>
              </w:rPr>
              <w:t>, Dept. of Medicinal and Applied Chemistry, Kaohsiung Medical University</w:t>
            </w:r>
          </w:p>
          <w:p w14:paraId="6089637C" w14:textId="11BA7C4B" w:rsidR="00A57DED" w:rsidRPr="00220261" w:rsidRDefault="00A57DED" w:rsidP="00A57DED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220261">
              <w:rPr>
                <w:rFonts w:eastAsia="標楷體" w:cstheme="minorHAnsi" w:hint="eastAsia"/>
                <w:b/>
                <w:szCs w:val="28"/>
              </w:rPr>
              <w:t>王志光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 w:rsidRPr="00220261">
              <w:rPr>
                <w:rFonts w:eastAsia="標楷體" w:cstheme="minorHAnsi" w:hint="eastAsia"/>
                <w:szCs w:val="28"/>
              </w:rPr>
              <w:t>高雄醫學大學骨科學研究中心副主任</w:t>
            </w:r>
          </w:p>
          <w:p w14:paraId="4C3B5D5A" w14:textId="77777777" w:rsidR="00AD7FB2" w:rsidRDefault="00AD7FB2" w:rsidP="00AD7FB2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  <w:p w14:paraId="1C79212F" w14:textId="77777777" w:rsidR="00A57DED" w:rsidRDefault="00A57DED" w:rsidP="00A57DED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CB117B">
              <w:rPr>
                <w:rFonts w:eastAsia="標楷體" w:cstheme="minorHAnsi"/>
                <w:b/>
                <w:kern w:val="0"/>
                <w:szCs w:val="24"/>
              </w:rPr>
              <w:lastRenderedPageBreak/>
              <w:t>Hung-Pang Lee</w:t>
            </w:r>
            <w:r>
              <w:rPr>
                <w:rFonts w:eastAsia="標楷體" w:cstheme="minorHAnsi"/>
                <w:kern w:val="0"/>
                <w:szCs w:val="24"/>
              </w:rPr>
              <w:t>, Dept. of Orthopedic Surgery and Dept. of Bioengineering, Stanford University</w:t>
            </w:r>
          </w:p>
          <w:p w14:paraId="6DFAD998" w14:textId="4B7A8E09" w:rsidR="00A57DED" w:rsidRDefault="00A57DED" w:rsidP="00A57DED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CB117B">
              <w:rPr>
                <w:rFonts w:eastAsia="標楷體" w:cstheme="minorHAnsi" w:hint="eastAsia"/>
                <w:b/>
                <w:szCs w:val="28"/>
              </w:rPr>
              <w:t>李泓邦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 w:rsidRPr="00CB117B">
              <w:rPr>
                <w:rFonts w:eastAsia="標楷體" w:cstheme="minorHAnsi" w:hint="eastAsia"/>
                <w:szCs w:val="28"/>
              </w:rPr>
              <w:t>史丹佛大學生物工程與骨科博</w:t>
            </w:r>
            <w:r>
              <w:rPr>
                <w:rFonts w:eastAsia="標楷體" w:cstheme="minorHAnsi" w:hint="eastAsia"/>
                <w:szCs w:val="28"/>
              </w:rPr>
              <w:t>後</w:t>
            </w:r>
          </w:p>
          <w:p w14:paraId="0288403B" w14:textId="77777777" w:rsidR="00A57DED" w:rsidRDefault="00A57DED" w:rsidP="00AD7FB2">
            <w:pPr>
              <w:spacing w:line="400" w:lineRule="exact"/>
              <w:rPr>
                <w:rFonts w:eastAsia="標楷體" w:cstheme="minorHAnsi"/>
                <w:szCs w:val="28"/>
              </w:rPr>
            </w:pPr>
          </w:p>
          <w:p w14:paraId="4014BE52" w14:textId="77777777" w:rsidR="00A57DED" w:rsidRPr="00220261" w:rsidRDefault="00A57DED" w:rsidP="00A57DED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  <w:r w:rsidRPr="00220261">
              <w:rPr>
                <w:rFonts w:eastAsia="標楷體" w:cstheme="minorHAnsi" w:hint="eastAsia"/>
                <w:b/>
                <w:szCs w:val="28"/>
              </w:rPr>
              <w:t>K</w:t>
            </w:r>
            <w:r w:rsidRPr="00220261">
              <w:rPr>
                <w:rFonts w:eastAsia="標楷體" w:cstheme="minorHAnsi"/>
                <w:b/>
                <w:szCs w:val="28"/>
              </w:rPr>
              <w:t>eynote speech from Japan/Korea</w:t>
            </w:r>
          </w:p>
          <w:p w14:paraId="76D6340B" w14:textId="77777777" w:rsidR="00A57DED" w:rsidRDefault="00A57DED" w:rsidP="00A57DED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r w:rsidRPr="00552293">
              <w:rPr>
                <w:rFonts w:eastAsia="標楷體" w:cstheme="minorHAnsi" w:hint="eastAsia"/>
                <w:b/>
                <w:szCs w:val="28"/>
              </w:rPr>
              <w:t>日本或韓國智庫領域專家</w:t>
            </w:r>
            <w:r>
              <w:rPr>
                <w:rFonts w:eastAsia="標楷體" w:cstheme="minorHAnsi" w:hint="eastAsia"/>
                <w:b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(</w:t>
            </w:r>
            <w:r>
              <w:rPr>
                <w:rFonts w:eastAsia="標楷體" w:cstheme="minorHAnsi" w:hint="eastAsia"/>
                <w:szCs w:val="28"/>
              </w:rPr>
              <w:t>持續更新</w:t>
            </w:r>
            <w:r>
              <w:rPr>
                <w:rFonts w:eastAsia="標楷體" w:cstheme="minorHAnsi" w:hint="eastAsia"/>
                <w:szCs w:val="28"/>
              </w:rPr>
              <w:t>)</w:t>
            </w:r>
          </w:p>
          <w:p w14:paraId="5C1B7AB7" w14:textId="77777777" w:rsidR="00A57DED" w:rsidRDefault="00A57DED" w:rsidP="00A57DED">
            <w:pPr>
              <w:spacing w:line="400" w:lineRule="exact"/>
              <w:contextualSpacing/>
              <w:rPr>
                <w:rFonts w:eastAsia="標楷體" w:cstheme="minorHAnsi"/>
                <w:b/>
                <w:szCs w:val="28"/>
              </w:rPr>
            </w:pPr>
          </w:p>
          <w:p w14:paraId="5D755C5C" w14:textId="17095556" w:rsidR="00A57DED" w:rsidRDefault="00A57DED" w:rsidP="00A57DED">
            <w:pPr>
              <w:spacing w:line="400" w:lineRule="exact"/>
              <w:contextualSpacing/>
              <w:rPr>
                <w:rFonts w:eastAsia="標楷體" w:cstheme="minorHAnsi"/>
                <w:szCs w:val="28"/>
              </w:rPr>
            </w:pPr>
            <w:proofErr w:type="spellStart"/>
            <w:r w:rsidRPr="00CB117B">
              <w:rPr>
                <w:rFonts w:eastAsia="標楷體" w:cstheme="minorHAnsi" w:hint="eastAsia"/>
                <w:b/>
                <w:szCs w:val="28"/>
              </w:rPr>
              <w:t>K</w:t>
            </w:r>
            <w:r w:rsidRPr="00CB117B">
              <w:rPr>
                <w:rFonts w:eastAsia="標楷體" w:cstheme="minorHAnsi"/>
                <w:b/>
                <w:szCs w:val="28"/>
              </w:rPr>
              <w:t>uan</w:t>
            </w:r>
            <w:proofErr w:type="spellEnd"/>
            <w:r w:rsidRPr="00CB117B">
              <w:rPr>
                <w:rFonts w:eastAsia="標楷體" w:cstheme="minorHAnsi"/>
                <w:b/>
                <w:szCs w:val="28"/>
              </w:rPr>
              <w:t>-Yu Lin</w:t>
            </w:r>
            <w:r>
              <w:rPr>
                <w:rFonts w:eastAsia="標楷體" w:cstheme="minorHAnsi"/>
                <w:szCs w:val="28"/>
              </w:rPr>
              <w:t>, Postdoc, Chemical Engineering of Stanford University</w:t>
            </w:r>
          </w:p>
          <w:p w14:paraId="28DA36CE" w14:textId="4BE6D520" w:rsidR="00A57DED" w:rsidRPr="00A57DED" w:rsidRDefault="00A57DED" w:rsidP="00AD7FB2">
            <w:pPr>
              <w:spacing w:line="400" w:lineRule="exact"/>
              <w:rPr>
                <w:rFonts w:eastAsia="標楷體" w:cstheme="minorHAnsi"/>
                <w:szCs w:val="28"/>
              </w:rPr>
            </w:pPr>
            <w:r w:rsidRPr="002A3035">
              <w:rPr>
                <w:rFonts w:eastAsia="標楷體" w:cstheme="minorHAnsi" w:hint="eastAsia"/>
                <w:b/>
                <w:szCs w:val="28"/>
              </w:rPr>
              <w:t>林冠宇</w:t>
            </w:r>
            <w:r>
              <w:rPr>
                <w:rFonts w:eastAsia="標楷體" w:cstheme="minorHAnsi" w:hint="eastAsia"/>
                <w:szCs w:val="28"/>
              </w:rPr>
              <w:t xml:space="preserve"> </w:t>
            </w:r>
            <w:r>
              <w:rPr>
                <w:rFonts w:eastAsia="標楷體" w:cstheme="minorHAnsi" w:hint="eastAsia"/>
                <w:szCs w:val="28"/>
              </w:rPr>
              <w:t>史丹佛大學化工系博後</w:t>
            </w:r>
          </w:p>
        </w:tc>
      </w:tr>
      <w:tr w:rsidR="00AD7FB2" w:rsidRPr="007F181E" w14:paraId="358332DC" w14:textId="77777777" w:rsidTr="008F58DB">
        <w:trPr>
          <w:trHeight w:val="514"/>
        </w:trPr>
        <w:tc>
          <w:tcPr>
            <w:tcW w:w="868" w:type="pct"/>
            <w:vAlign w:val="center"/>
          </w:tcPr>
          <w:p w14:paraId="2B4D7023" w14:textId="71BE5D6C" w:rsidR="00AD7FB2" w:rsidRDefault="00AD7FB2" w:rsidP="002A3035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lastRenderedPageBreak/>
              <w:t>16.30 -</w:t>
            </w:r>
          </w:p>
        </w:tc>
        <w:tc>
          <w:tcPr>
            <w:tcW w:w="948" w:type="pct"/>
            <w:vAlign w:val="center"/>
          </w:tcPr>
          <w:p w14:paraId="7CAF59B5" w14:textId="77777777" w:rsidR="00AD7FB2" w:rsidRDefault="00A57DED" w:rsidP="00AD7FB2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A</w:t>
            </w:r>
            <w:r>
              <w:rPr>
                <w:rFonts w:eastAsia="標楷體" w:cstheme="minorHAnsi"/>
                <w:b/>
                <w:szCs w:val="28"/>
              </w:rPr>
              <w:t>djournment</w:t>
            </w:r>
          </w:p>
          <w:p w14:paraId="54D3B7C5" w14:textId="3E439C70" w:rsidR="00A57DED" w:rsidRPr="00A04028" w:rsidRDefault="00A57DED" w:rsidP="00AD7FB2">
            <w:pPr>
              <w:spacing w:line="400" w:lineRule="exact"/>
              <w:jc w:val="center"/>
              <w:rPr>
                <w:rFonts w:eastAsia="標楷體" w:cstheme="minorHAnsi"/>
                <w:b/>
                <w:szCs w:val="28"/>
              </w:rPr>
            </w:pPr>
            <w:r>
              <w:rPr>
                <w:rFonts w:eastAsia="標楷體" w:cstheme="minorHAnsi" w:hint="eastAsia"/>
                <w:b/>
                <w:szCs w:val="28"/>
              </w:rPr>
              <w:t>散會</w:t>
            </w:r>
          </w:p>
        </w:tc>
        <w:tc>
          <w:tcPr>
            <w:tcW w:w="3184" w:type="pct"/>
          </w:tcPr>
          <w:p w14:paraId="593DDE3A" w14:textId="7041DCAC" w:rsidR="00AD7FB2" w:rsidRDefault="00A57DED" w:rsidP="00AD7FB2">
            <w:pPr>
              <w:spacing w:line="400" w:lineRule="exact"/>
              <w:rPr>
                <w:rFonts w:eastAsia="標楷體" w:cstheme="minorHAnsi"/>
                <w:szCs w:val="28"/>
              </w:rPr>
            </w:pPr>
            <w:r>
              <w:rPr>
                <w:rFonts w:eastAsia="標楷體" w:cstheme="minorHAnsi" w:hint="eastAsia"/>
                <w:szCs w:val="28"/>
              </w:rPr>
              <w:t>自由交流</w:t>
            </w:r>
          </w:p>
        </w:tc>
      </w:tr>
      <w:bookmarkEnd w:id="5"/>
    </w:tbl>
    <w:p w14:paraId="1FDCE608" w14:textId="77777777" w:rsidR="00A57DED" w:rsidRDefault="00A57DED">
      <w:pPr>
        <w:contextualSpacing/>
        <w:rPr>
          <w:rFonts w:eastAsia="標楷體" w:cstheme="minorHAnsi" w:hint="eastAsia"/>
          <w:sz w:val="28"/>
          <w:szCs w:val="28"/>
          <w:shd w:val="pct15" w:color="auto" w:fill="FFFFFF"/>
        </w:rPr>
        <w:sectPr w:rsidR="00A57DED" w:rsidSect="007F7AFD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77229C2F" w14:textId="77777777" w:rsidR="005D0E8F" w:rsidRPr="005D0E8F" w:rsidRDefault="005D0E8F" w:rsidP="0018047C">
      <w:pPr>
        <w:contextualSpacing/>
        <w:rPr>
          <w:rFonts w:eastAsia="標楷體" w:cstheme="minorHAnsi" w:hint="eastAsia"/>
          <w:szCs w:val="28"/>
        </w:rPr>
      </w:pPr>
    </w:p>
    <w:sectPr w:rsidR="005D0E8F" w:rsidRPr="005D0E8F" w:rsidSect="00F37C5B">
      <w:pgSz w:w="16838" w:h="11906" w:orient="landscape"/>
      <w:pgMar w:top="720" w:right="720" w:bottom="720" w:left="720" w:header="568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6C4D" w14:textId="77777777" w:rsidR="00977581" w:rsidRDefault="00977581" w:rsidP="0013726C">
      <w:r>
        <w:separator/>
      </w:r>
    </w:p>
  </w:endnote>
  <w:endnote w:type="continuationSeparator" w:id="0">
    <w:p w14:paraId="6D151A5B" w14:textId="77777777" w:rsidR="00977581" w:rsidRDefault="00977581" w:rsidP="0013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7927893"/>
      <w:docPartObj>
        <w:docPartGallery w:val="Page Numbers (Bottom of Page)"/>
        <w:docPartUnique/>
      </w:docPartObj>
    </w:sdtPr>
    <w:sdtContent>
      <w:p w14:paraId="59486E23" w14:textId="77777777" w:rsidR="004115FC" w:rsidRDefault="004115F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AB627BB" w14:textId="77777777" w:rsidR="004115FC" w:rsidRDefault="004115F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BC848" w14:textId="77777777" w:rsidR="00977581" w:rsidRDefault="00977581" w:rsidP="0013726C">
      <w:r>
        <w:separator/>
      </w:r>
    </w:p>
  </w:footnote>
  <w:footnote w:type="continuationSeparator" w:id="0">
    <w:p w14:paraId="55DF1DCF" w14:textId="77777777" w:rsidR="00977581" w:rsidRDefault="00977581" w:rsidP="00137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100B" w14:textId="214B0697" w:rsidR="004115FC" w:rsidRPr="000B41F7" w:rsidRDefault="004115FC" w:rsidP="000B41F7">
    <w:pPr>
      <w:pStyle w:val="ad"/>
      <w:jc w:val="right"/>
      <w:rPr>
        <w:rFonts w:ascii="標楷體" w:eastAsia="標楷體" w:hAnsi="標楷體"/>
        <w:sz w:val="22"/>
      </w:rPr>
    </w:pPr>
    <w:r w:rsidRPr="000B41F7">
      <w:rPr>
        <w:rFonts w:ascii="標楷體" w:eastAsia="標楷體" w:hAnsi="標楷體" w:hint="eastAsia"/>
        <w:sz w:val="22"/>
      </w:rPr>
      <w:t>【</w:t>
    </w:r>
    <w:r>
      <w:rPr>
        <w:rFonts w:ascii="標楷體" w:eastAsia="標楷體" w:hAnsi="標楷體" w:hint="eastAsia"/>
        <w:sz w:val="22"/>
      </w:rPr>
      <w:t>20250811_第13版</w:t>
    </w:r>
    <w:r w:rsidRPr="000B41F7">
      <w:rPr>
        <w:rFonts w:ascii="標楷體" w:eastAsia="標楷體" w:hAnsi="標楷體" w:hint="eastAsia"/>
        <w:sz w:val="22"/>
      </w:rPr>
      <w:t>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EC32A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454CE1"/>
    <w:multiLevelType w:val="hybridMultilevel"/>
    <w:tmpl w:val="2A1E14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85286C"/>
    <w:multiLevelType w:val="hybridMultilevel"/>
    <w:tmpl w:val="2A1E14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E86F82"/>
    <w:multiLevelType w:val="hybridMultilevel"/>
    <w:tmpl w:val="2A1E14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0E6C74"/>
    <w:multiLevelType w:val="hybridMultilevel"/>
    <w:tmpl w:val="E6C26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2A77A8"/>
    <w:multiLevelType w:val="hybridMultilevel"/>
    <w:tmpl w:val="93466E0C"/>
    <w:lvl w:ilvl="0" w:tplc="C91847E2">
      <w:start w:val="1"/>
      <w:numFmt w:val="bullet"/>
      <w:lvlText w:val="˙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D6C29B3"/>
    <w:multiLevelType w:val="hybridMultilevel"/>
    <w:tmpl w:val="E1A2895C"/>
    <w:lvl w:ilvl="0" w:tplc="C91847E2">
      <w:start w:val="1"/>
      <w:numFmt w:val="bullet"/>
      <w:lvlText w:val="˙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F5C76C3"/>
    <w:multiLevelType w:val="hybridMultilevel"/>
    <w:tmpl w:val="B5F057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B04086"/>
    <w:multiLevelType w:val="hybridMultilevel"/>
    <w:tmpl w:val="F6C6A50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32F30A6"/>
    <w:multiLevelType w:val="hybridMultilevel"/>
    <w:tmpl w:val="2EA02D52"/>
    <w:lvl w:ilvl="0" w:tplc="C91847E2">
      <w:start w:val="1"/>
      <w:numFmt w:val="bullet"/>
      <w:lvlText w:val="˙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97979A7"/>
    <w:multiLevelType w:val="hybridMultilevel"/>
    <w:tmpl w:val="7C00920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4A8E7F07"/>
    <w:multiLevelType w:val="hybridMultilevel"/>
    <w:tmpl w:val="E854797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C0C26B8"/>
    <w:multiLevelType w:val="hybridMultilevel"/>
    <w:tmpl w:val="6D32AD10"/>
    <w:lvl w:ilvl="0" w:tplc="C91847E2">
      <w:start w:val="1"/>
      <w:numFmt w:val="bullet"/>
      <w:lvlText w:val="˙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E2E279B8">
      <w:start w:val="1"/>
      <w:numFmt w:val="decimalEnclosedCircle"/>
      <w:lvlText w:val="%2"/>
      <w:lvlJc w:val="left"/>
      <w:pPr>
        <w:ind w:left="1320" w:hanging="360"/>
      </w:pPr>
      <w:rPr>
        <w:rFonts w:ascii="新細明體" w:eastAsia="新細明體" w:hAnsi="新細明體" w:cs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6A54F5B"/>
    <w:multiLevelType w:val="hybridMultilevel"/>
    <w:tmpl w:val="197E5820"/>
    <w:lvl w:ilvl="0" w:tplc="C91847E2">
      <w:start w:val="1"/>
      <w:numFmt w:val="bullet"/>
      <w:lvlText w:val="˙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7785D93"/>
    <w:multiLevelType w:val="hybridMultilevel"/>
    <w:tmpl w:val="3B0A6368"/>
    <w:lvl w:ilvl="0" w:tplc="FC1C4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ED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C8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A3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CE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C7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6D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E4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0E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242F1B"/>
    <w:multiLevelType w:val="hybridMultilevel"/>
    <w:tmpl w:val="C1FA4BE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BC531B9"/>
    <w:multiLevelType w:val="hybridMultilevel"/>
    <w:tmpl w:val="2A1E14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D5353F0"/>
    <w:multiLevelType w:val="hybridMultilevel"/>
    <w:tmpl w:val="B9B60572"/>
    <w:lvl w:ilvl="0" w:tplc="C91847E2">
      <w:start w:val="1"/>
      <w:numFmt w:val="bullet"/>
      <w:lvlText w:val="˙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EDE7F8E"/>
    <w:multiLevelType w:val="hybridMultilevel"/>
    <w:tmpl w:val="94BA0834"/>
    <w:lvl w:ilvl="0" w:tplc="C91847E2">
      <w:start w:val="1"/>
      <w:numFmt w:val="bullet"/>
      <w:lvlText w:val="˙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5A638EE"/>
    <w:multiLevelType w:val="hybridMultilevel"/>
    <w:tmpl w:val="7134783C"/>
    <w:lvl w:ilvl="0" w:tplc="C91847E2">
      <w:start w:val="1"/>
      <w:numFmt w:val="bullet"/>
      <w:lvlText w:val="˙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29681683">
    <w:abstractNumId w:val="12"/>
  </w:num>
  <w:num w:numId="2" w16cid:durableId="971711193">
    <w:abstractNumId w:val="1"/>
  </w:num>
  <w:num w:numId="3" w16cid:durableId="1941639624">
    <w:abstractNumId w:val="2"/>
  </w:num>
  <w:num w:numId="4" w16cid:durableId="1002704367">
    <w:abstractNumId w:val="16"/>
  </w:num>
  <w:num w:numId="5" w16cid:durableId="2144888295">
    <w:abstractNumId w:val="0"/>
  </w:num>
  <w:num w:numId="6" w16cid:durableId="1296181980">
    <w:abstractNumId w:val="18"/>
  </w:num>
  <w:num w:numId="7" w16cid:durableId="1223638702">
    <w:abstractNumId w:val="17"/>
  </w:num>
  <w:num w:numId="8" w16cid:durableId="1566722662">
    <w:abstractNumId w:val="9"/>
  </w:num>
  <w:num w:numId="9" w16cid:durableId="1978608702">
    <w:abstractNumId w:val="3"/>
  </w:num>
  <w:num w:numId="10" w16cid:durableId="1553422518">
    <w:abstractNumId w:val="4"/>
  </w:num>
  <w:num w:numId="11" w16cid:durableId="1967470708">
    <w:abstractNumId w:val="15"/>
  </w:num>
  <w:num w:numId="12" w16cid:durableId="1018626367">
    <w:abstractNumId w:val="19"/>
  </w:num>
  <w:num w:numId="13" w16cid:durableId="1972978758">
    <w:abstractNumId w:val="8"/>
  </w:num>
  <w:num w:numId="14" w16cid:durableId="147671699">
    <w:abstractNumId w:val="6"/>
  </w:num>
  <w:num w:numId="15" w16cid:durableId="120733156">
    <w:abstractNumId w:val="13"/>
  </w:num>
  <w:num w:numId="16" w16cid:durableId="1361200985">
    <w:abstractNumId w:val="14"/>
  </w:num>
  <w:num w:numId="17" w16cid:durableId="370420501">
    <w:abstractNumId w:val="7"/>
  </w:num>
  <w:num w:numId="18" w16cid:durableId="1029455975">
    <w:abstractNumId w:val="10"/>
  </w:num>
  <w:num w:numId="19" w16cid:durableId="2105421453">
    <w:abstractNumId w:val="11"/>
  </w:num>
  <w:num w:numId="20" w16cid:durableId="155015047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6E"/>
    <w:rsid w:val="0000010C"/>
    <w:rsid w:val="0001101E"/>
    <w:rsid w:val="00015891"/>
    <w:rsid w:val="000218E8"/>
    <w:rsid w:val="0002682F"/>
    <w:rsid w:val="0003301C"/>
    <w:rsid w:val="00033559"/>
    <w:rsid w:val="00044A86"/>
    <w:rsid w:val="00044EF3"/>
    <w:rsid w:val="00056AA8"/>
    <w:rsid w:val="00064B35"/>
    <w:rsid w:val="00081520"/>
    <w:rsid w:val="00082A93"/>
    <w:rsid w:val="0008607E"/>
    <w:rsid w:val="000945E3"/>
    <w:rsid w:val="0009686A"/>
    <w:rsid w:val="00097697"/>
    <w:rsid w:val="000B41F7"/>
    <w:rsid w:val="000C1EA1"/>
    <w:rsid w:val="000C3024"/>
    <w:rsid w:val="000C3863"/>
    <w:rsid w:val="000C7FEC"/>
    <w:rsid w:val="000D0495"/>
    <w:rsid w:val="000D4F68"/>
    <w:rsid w:val="000D7B93"/>
    <w:rsid w:val="000E5B9E"/>
    <w:rsid w:val="000F1BA0"/>
    <w:rsid w:val="000F33A5"/>
    <w:rsid w:val="000F3DDF"/>
    <w:rsid w:val="000F5702"/>
    <w:rsid w:val="001003DC"/>
    <w:rsid w:val="001076C8"/>
    <w:rsid w:val="00112FA2"/>
    <w:rsid w:val="00116F1D"/>
    <w:rsid w:val="00121473"/>
    <w:rsid w:val="00124052"/>
    <w:rsid w:val="001327D4"/>
    <w:rsid w:val="0013726C"/>
    <w:rsid w:val="00141A95"/>
    <w:rsid w:val="001436E5"/>
    <w:rsid w:val="00153912"/>
    <w:rsid w:val="00153DB3"/>
    <w:rsid w:val="00172C5D"/>
    <w:rsid w:val="00174207"/>
    <w:rsid w:val="00175039"/>
    <w:rsid w:val="0018047C"/>
    <w:rsid w:val="00192092"/>
    <w:rsid w:val="001A0E42"/>
    <w:rsid w:val="001A1996"/>
    <w:rsid w:val="001B4920"/>
    <w:rsid w:val="001C3CAB"/>
    <w:rsid w:val="001E7327"/>
    <w:rsid w:val="001F2336"/>
    <w:rsid w:val="001F69DB"/>
    <w:rsid w:val="00204827"/>
    <w:rsid w:val="00206613"/>
    <w:rsid w:val="00207E6E"/>
    <w:rsid w:val="00220098"/>
    <w:rsid w:val="00220261"/>
    <w:rsid w:val="002208D4"/>
    <w:rsid w:val="00226582"/>
    <w:rsid w:val="00232D0F"/>
    <w:rsid w:val="002341F8"/>
    <w:rsid w:val="00241704"/>
    <w:rsid w:val="00250E0C"/>
    <w:rsid w:val="002630EB"/>
    <w:rsid w:val="00272012"/>
    <w:rsid w:val="00273D67"/>
    <w:rsid w:val="002746BB"/>
    <w:rsid w:val="0028470D"/>
    <w:rsid w:val="002851B1"/>
    <w:rsid w:val="00294E1E"/>
    <w:rsid w:val="002A3035"/>
    <w:rsid w:val="002B0AAD"/>
    <w:rsid w:val="002C1286"/>
    <w:rsid w:val="002D0776"/>
    <w:rsid w:val="002E66B6"/>
    <w:rsid w:val="002F1A96"/>
    <w:rsid w:val="002F57C1"/>
    <w:rsid w:val="003031BD"/>
    <w:rsid w:val="00303C79"/>
    <w:rsid w:val="003264C9"/>
    <w:rsid w:val="00327FB5"/>
    <w:rsid w:val="003573F3"/>
    <w:rsid w:val="003614D8"/>
    <w:rsid w:val="0036744A"/>
    <w:rsid w:val="00367DCE"/>
    <w:rsid w:val="003738B5"/>
    <w:rsid w:val="00381CBD"/>
    <w:rsid w:val="00386285"/>
    <w:rsid w:val="003907FD"/>
    <w:rsid w:val="003A1312"/>
    <w:rsid w:val="003A48DF"/>
    <w:rsid w:val="003A4C9C"/>
    <w:rsid w:val="003B68DF"/>
    <w:rsid w:val="003B715E"/>
    <w:rsid w:val="003C0137"/>
    <w:rsid w:val="003C448B"/>
    <w:rsid w:val="003D5977"/>
    <w:rsid w:val="003D7384"/>
    <w:rsid w:val="003E216C"/>
    <w:rsid w:val="00402003"/>
    <w:rsid w:val="004074AA"/>
    <w:rsid w:val="00407D62"/>
    <w:rsid w:val="004115FC"/>
    <w:rsid w:val="00444984"/>
    <w:rsid w:val="00446887"/>
    <w:rsid w:val="00461C45"/>
    <w:rsid w:val="004630D4"/>
    <w:rsid w:val="004633C1"/>
    <w:rsid w:val="00464E3E"/>
    <w:rsid w:val="00482DCF"/>
    <w:rsid w:val="004852A5"/>
    <w:rsid w:val="00487C00"/>
    <w:rsid w:val="00492D2E"/>
    <w:rsid w:val="004B48C0"/>
    <w:rsid w:val="004B4C81"/>
    <w:rsid w:val="004E5790"/>
    <w:rsid w:val="004E70FB"/>
    <w:rsid w:val="004F197E"/>
    <w:rsid w:val="0050112C"/>
    <w:rsid w:val="00507938"/>
    <w:rsid w:val="00514059"/>
    <w:rsid w:val="0052455F"/>
    <w:rsid w:val="00535DEA"/>
    <w:rsid w:val="005374C9"/>
    <w:rsid w:val="00552293"/>
    <w:rsid w:val="00561373"/>
    <w:rsid w:val="0056146D"/>
    <w:rsid w:val="00573392"/>
    <w:rsid w:val="00581989"/>
    <w:rsid w:val="00582CB5"/>
    <w:rsid w:val="00594B1F"/>
    <w:rsid w:val="00595718"/>
    <w:rsid w:val="00596116"/>
    <w:rsid w:val="005A57BA"/>
    <w:rsid w:val="005A5DF6"/>
    <w:rsid w:val="005B3447"/>
    <w:rsid w:val="005D0E8F"/>
    <w:rsid w:val="005E5646"/>
    <w:rsid w:val="005F085C"/>
    <w:rsid w:val="00601AC9"/>
    <w:rsid w:val="006171FA"/>
    <w:rsid w:val="0063367B"/>
    <w:rsid w:val="00633BF0"/>
    <w:rsid w:val="006372EF"/>
    <w:rsid w:val="0064190C"/>
    <w:rsid w:val="00643A99"/>
    <w:rsid w:val="006474F8"/>
    <w:rsid w:val="00650F4A"/>
    <w:rsid w:val="0065581C"/>
    <w:rsid w:val="006569E8"/>
    <w:rsid w:val="0066613E"/>
    <w:rsid w:val="00666382"/>
    <w:rsid w:val="00667194"/>
    <w:rsid w:val="006702C2"/>
    <w:rsid w:val="006746D8"/>
    <w:rsid w:val="00676C24"/>
    <w:rsid w:val="00693FC7"/>
    <w:rsid w:val="0069738B"/>
    <w:rsid w:val="006A1751"/>
    <w:rsid w:val="006A2A55"/>
    <w:rsid w:val="006A4079"/>
    <w:rsid w:val="006B0580"/>
    <w:rsid w:val="006B2FF6"/>
    <w:rsid w:val="006C2BD0"/>
    <w:rsid w:val="006D2910"/>
    <w:rsid w:val="006D3DF5"/>
    <w:rsid w:val="006E021B"/>
    <w:rsid w:val="006E1CE0"/>
    <w:rsid w:val="006E636F"/>
    <w:rsid w:val="0070695B"/>
    <w:rsid w:val="0071291F"/>
    <w:rsid w:val="007161F2"/>
    <w:rsid w:val="00717A6D"/>
    <w:rsid w:val="007420C8"/>
    <w:rsid w:val="007461AB"/>
    <w:rsid w:val="00747337"/>
    <w:rsid w:val="00750723"/>
    <w:rsid w:val="00752749"/>
    <w:rsid w:val="0076278C"/>
    <w:rsid w:val="007A4FED"/>
    <w:rsid w:val="007A66B5"/>
    <w:rsid w:val="007B376A"/>
    <w:rsid w:val="007B4ADC"/>
    <w:rsid w:val="007B6D2E"/>
    <w:rsid w:val="007B70CD"/>
    <w:rsid w:val="007C08F7"/>
    <w:rsid w:val="007C3BE5"/>
    <w:rsid w:val="007D0132"/>
    <w:rsid w:val="007D0A84"/>
    <w:rsid w:val="007E251E"/>
    <w:rsid w:val="007E4A63"/>
    <w:rsid w:val="007E6667"/>
    <w:rsid w:val="007F181E"/>
    <w:rsid w:val="007F4603"/>
    <w:rsid w:val="007F66D9"/>
    <w:rsid w:val="007F7AFD"/>
    <w:rsid w:val="0080323F"/>
    <w:rsid w:val="0080334A"/>
    <w:rsid w:val="008122E1"/>
    <w:rsid w:val="0081782A"/>
    <w:rsid w:val="00822D5F"/>
    <w:rsid w:val="0082496E"/>
    <w:rsid w:val="00827BE4"/>
    <w:rsid w:val="00831059"/>
    <w:rsid w:val="00831DAC"/>
    <w:rsid w:val="0083307E"/>
    <w:rsid w:val="00834080"/>
    <w:rsid w:val="00834C8A"/>
    <w:rsid w:val="00840A37"/>
    <w:rsid w:val="00842CC9"/>
    <w:rsid w:val="00843AB0"/>
    <w:rsid w:val="0085370A"/>
    <w:rsid w:val="00864EB1"/>
    <w:rsid w:val="00871DBE"/>
    <w:rsid w:val="008748EF"/>
    <w:rsid w:val="00877268"/>
    <w:rsid w:val="00887951"/>
    <w:rsid w:val="00887AB5"/>
    <w:rsid w:val="008A4F7D"/>
    <w:rsid w:val="008A6351"/>
    <w:rsid w:val="008B77BF"/>
    <w:rsid w:val="008D384C"/>
    <w:rsid w:val="008D5558"/>
    <w:rsid w:val="008E3BEB"/>
    <w:rsid w:val="008E66F0"/>
    <w:rsid w:val="008F30DE"/>
    <w:rsid w:val="008F58DB"/>
    <w:rsid w:val="008F6CFD"/>
    <w:rsid w:val="009040A7"/>
    <w:rsid w:val="00921D56"/>
    <w:rsid w:val="00930B86"/>
    <w:rsid w:val="00933012"/>
    <w:rsid w:val="00934BDC"/>
    <w:rsid w:val="00936EC5"/>
    <w:rsid w:val="00943D9D"/>
    <w:rsid w:val="009448BE"/>
    <w:rsid w:val="00952175"/>
    <w:rsid w:val="009615B6"/>
    <w:rsid w:val="0096245A"/>
    <w:rsid w:val="009654E6"/>
    <w:rsid w:val="00975516"/>
    <w:rsid w:val="00977201"/>
    <w:rsid w:val="00977581"/>
    <w:rsid w:val="00990090"/>
    <w:rsid w:val="00993104"/>
    <w:rsid w:val="009935F6"/>
    <w:rsid w:val="009B1DD3"/>
    <w:rsid w:val="009B69CB"/>
    <w:rsid w:val="009D4A6F"/>
    <w:rsid w:val="00A03908"/>
    <w:rsid w:val="00A04028"/>
    <w:rsid w:val="00A064D6"/>
    <w:rsid w:val="00A246E4"/>
    <w:rsid w:val="00A3493F"/>
    <w:rsid w:val="00A446D4"/>
    <w:rsid w:val="00A53601"/>
    <w:rsid w:val="00A536EA"/>
    <w:rsid w:val="00A54546"/>
    <w:rsid w:val="00A57DED"/>
    <w:rsid w:val="00A63EEF"/>
    <w:rsid w:val="00A8539C"/>
    <w:rsid w:val="00A91F77"/>
    <w:rsid w:val="00AA1B0D"/>
    <w:rsid w:val="00AB4450"/>
    <w:rsid w:val="00AB745A"/>
    <w:rsid w:val="00AB7889"/>
    <w:rsid w:val="00AD7FB2"/>
    <w:rsid w:val="00AE099F"/>
    <w:rsid w:val="00AE45E2"/>
    <w:rsid w:val="00AF2454"/>
    <w:rsid w:val="00AF26AD"/>
    <w:rsid w:val="00B01007"/>
    <w:rsid w:val="00B01553"/>
    <w:rsid w:val="00B04D51"/>
    <w:rsid w:val="00B0561B"/>
    <w:rsid w:val="00B07853"/>
    <w:rsid w:val="00B2208C"/>
    <w:rsid w:val="00B250BE"/>
    <w:rsid w:val="00B26977"/>
    <w:rsid w:val="00B30FE2"/>
    <w:rsid w:val="00B32397"/>
    <w:rsid w:val="00B329D9"/>
    <w:rsid w:val="00B45966"/>
    <w:rsid w:val="00B4725F"/>
    <w:rsid w:val="00B508EA"/>
    <w:rsid w:val="00B57DB0"/>
    <w:rsid w:val="00B57FB1"/>
    <w:rsid w:val="00B62EC9"/>
    <w:rsid w:val="00B64A7E"/>
    <w:rsid w:val="00B65E92"/>
    <w:rsid w:val="00B74C95"/>
    <w:rsid w:val="00B7535B"/>
    <w:rsid w:val="00B85CF7"/>
    <w:rsid w:val="00B92C7A"/>
    <w:rsid w:val="00B96C3C"/>
    <w:rsid w:val="00BA1D12"/>
    <w:rsid w:val="00BB4261"/>
    <w:rsid w:val="00BB6065"/>
    <w:rsid w:val="00BC6565"/>
    <w:rsid w:val="00BE3B3A"/>
    <w:rsid w:val="00BE77B3"/>
    <w:rsid w:val="00C06ACA"/>
    <w:rsid w:val="00C079DA"/>
    <w:rsid w:val="00C112DF"/>
    <w:rsid w:val="00C14BF5"/>
    <w:rsid w:val="00C17BE5"/>
    <w:rsid w:val="00C30774"/>
    <w:rsid w:val="00C35DA7"/>
    <w:rsid w:val="00C3679D"/>
    <w:rsid w:val="00C453BE"/>
    <w:rsid w:val="00C475A1"/>
    <w:rsid w:val="00C5689E"/>
    <w:rsid w:val="00C57A3A"/>
    <w:rsid w:val="00C603B2"/>
    <w:rsid w:val="00C60B04"/>
    <w:rsid w:val="00C62C88"/>
    <w:rsid w:val="00C70A21"/>
    <w:rsid w:val="00C70E85"/>
    <w:rsid w:val="00C72F7A"/>
    <w:rsid w:val="00C96D2A"/>
    <w:rsid w:val="00C97CE5"/>
    <w:rsid w:val="00CA2680"/>
    <w:rsid w:val="00CA44B8"/>
    <w:rsid w:val="00CB0211"/>
    <w:rsid w:val="00CB0866"/>
    <w:rsid w:val="00CB0C84"/>
    <w:rsid w:val="00CB117B"/>
    <w:rsid w:val="00CB3422"/>
    <w:rsid w:val="00CB5693"/>
    <w:rsid w:val="00CC1075"/>
    <w:rsid w:val="00CC6E24"/>
    <w:rsid w:val="00CD3131"/>
    <w:rsid w:val="00CD4C45"/>
    <w:rsid w:val="00CE38FE"/>
    <w:rsid w:val="00CF4835"/>
    <w:rsid w:val="00D06F24"/>
    <w:rsid w:val="00D12F51"/>
    <w:rsid w:val="00D13D2B"/>
    <w:rsid w:val="00D1515B"/>
    <w:rsid w:val="00D245C0"/>
    <w:rsid w:val="00D31313"/>
    <w:rsid w:val="00D32162"/>
    <w:rsid w:val="00D3605F"/>
    <w:rsid w:val="00D36D81"/>
    <w:rsid w:val="00D37FE2"/>
    <w:rsid w:val="00D50BF0"/>
    <w:rsid w:val="00D71E6E"/>
    <w:rsid w:val="00D76F5B"/>
    <w:rsid w:val="00DA0EA4"/>
    <w:rsid w:val="00DA1528"/>
    <w:rsid w:val="00DA64D5"/>
    <w:rsid w:val="00DC3AA4"/>
    <w:rsid w:val="00DC5886"/>
    <w:rsid w:val="00DD3924"/>
    <w:rsid w:val="00DE434D"/>
    <w:rsid w:val="00DE46A9"/>
    <w:rsid w:val="00DE5FA8"/>
    <w:rsid w:val="00DF33AD"/>
    <w:rsid w:val="00E01470"/>
    <w:rsid w:val="00E05BC1"/>
    <w:rsid w:val="00E076D6"/>
    <w:rsid w:val="00E22282"/>
    <w:rsid w:val="00E25EF4"/>
    <w:rsid w:val="00E270BC"/>
    <w:rsid w:val="00E32719"/>
    <w:rsid w:val="00E3556F"/>
    <w:rsid w:val="00E3576E"/>
    <w:rsid w:val="00E47837"/>
    <w:rsid w:val="00E54723"/>
    <w:rsid w:val="00E5779E"/>
    <w:rsid w:val="00E62051"/>
    <w:rsid w:val="00E718A5"/>
    <w:rsid w:val="00E75B26"/>
    <w:rsid w:val="00E82717"/>
    <w:rsid w:val="00E86DAD"/>
    <w:rsid w:val="00E910C1"/>
    <w:rsid w:val="00E97D39"/>
    <w:rsid w:val="00EA1CA4"/>
    <w:rsid w:val="00EA7776"/>
    <w:rsid w:val="00EB1B01"/>
    <w:rsid w:val="00EB7BC0"/>
    <w:rsid w:val="00EC4633"/>
    <w:rsid w:val="00EC4DB1"/>
    <w:rsid w:val="00ED023B"/>
    <w:rsid w:val="00ED09E7"/>
    <w:rsid w:val="00ED35D0"/>
    <w:rsid w:val="00ED399C"/>
    <w:rsid w:val="00EE35A4"/>
    <w:rsid w:val="00EE52AB"/>
    <w:rsid w:val="00F03095"/>
    <w:rsid w:val="00F10EBE"/>
    <w:rsid w:val="00F31798"/>
    <w:rsid w:val="00F336BE"/>
    <w:rsid w:val="00F346E6"/>
    <w:rsid w:val="00F3608F"/>
    <w:rsid w:val="00F37C5B"/>
    <w:rsid w:val="00F447AF"/>
    <w:rsid w:val="00F45213"/>
    <w:rsid w:val="00F53C76"/>
    <w:rsid w:val="00F551C0"/>
    <w:rsid w:val="00F56E2F"/>
    <w:rsid w:val="00F63175"/>
    <w:rsid w:val="00F828E0"/>
    <w:rsid w:val="00F83052"/>
    <w:rsid w:val="00FA213E"/>
    <w:rsid w:val="00FB36B9"/>
    <w:rsid w:val="00FB374A"/>
    <w:rsid w:val="00FB71DF"/>
    <w:rsid w:val="00FD634D"/>
    <w:rsid w:val="00FE11E2"/>
    <w:rsid w:val="00FE17A3"/>
    <w:rsid w:val="00FF2654"/>
    <w:rsid w:val="00FF51EF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97FF9"/>
  <w15:chartTrackingRefBased/>
  <w15:docId w15:val="{6973EEFE-7C96-4DBF-A360-2B014757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62C88"/>
    <w:pPr>
      <w:keepNext/>
      <w:spacing w:before="180" w:after="180" w:line="720" w:lineRule="auto"/>
      <w:jc w:val="center"/>
      <w:outlineLvl w:val="0"/>
    </w:pPr>
    <w:rPr>
      <w:rFonts w:asciiTheme="majorHAnsi" w:eastAsia="標楷體" w:hAnsiTheme="majorHAnsi" w:cstheme="majorBidi"/>
      <w:b/>
      <w:bCs/>
      <w:kern w:val="52"/>
      <w:sz w:val="44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62C88"/>
    <w:pPr>
      <w:keepNext/>
      <w:spacing w:line="720" w:lineRule="auto"/>
      <w:outlineLvl w:val="1"/>
    </w:pPr>
    <w:rPr>
      <w:rFonts w:asciiTheme="majorHAnsi" w:eastAsia="標楷體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0"/>
    <w:link w:val="a5"/>
    <w:uiPriority w:val="99"/>
    <w:semiHidden/>
    <w:unhideWhenUsed/>
    <w:rsid w:val="0013726C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1"/>
    <w:link w:val="a4"/>
    <w:uiPriority w:val="99"/>
    <w:semiHidden/>
    <w:rsid w:val="0013726C"/>
    <w:rPr>
      <w:sz w:val="20"/>
      <w:szCs w:val="20"/>
    </w:rPr>
  </w:style>
  <w:style w:type="character" w:styleId="a6">
    <w:name w:val="footnote reference"/>
    <w:basedOn w:val="a1"/>
    <w:uiPriority w:val="99"/>
    <w:semiHidden/>
    <w:unhideWhenUsed/>
    <w:rsid w:val="0013726C"/>
    <w:rPr>
      <w:vertAlign w:val="superscript"/>
    </w:rPr>
  </w:style>
  <w:style w:type="character" w:styleId="a7">
    <w:name w:val="Hyperlink"/>
    <w:basedOn w:val="a1"/>
    <w:uiPriority w:val="99"/>
    <w:unhideWhenUsed/>
    <w:rsid w:val="0013726C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13726C"/>
    <w:rPr>
      <w:color w:val="605E5C"/>
      <w:shd w:val="clear" w:color="auto" w:fill="E1DFDD"/>
    </w:rPr>
  </w:style>
  <w:style w:type="table" w:styleId="a9">
    <w:name w:val="Table Grid"/>
    <w:basedOn w:val="a2"/>
    <w:uiPriority w:val="39"/>
    <w:rsid w:val="00137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0"/>
    <w:uiPriority w:val="34"/>
    <w:qFormat/>
    <w:rsid w:val="00487C00"/>
    <w:pPr>
      <w:ind w:leftChars="200" w:left="480"/>
    </w:pPr>
  </w:style>
  <w:style w:type="character" w:styleId="ab">
    <w:name w:val="FollowedHyperlink"/>
    <w:basedOn w:val="a1"/>
    <w:uiPriority w:val="99"/>
    <w:semiHidden/>
    <w:unhideWhenUsed/>
    <w:rsid w:val="007461AB"/>
    <w:rPr>
      <w:color w:val="954F72" w:themeColor="followedHyperlink"/>
      <w:u w:val="single"/>
    </w:rPr>
  </w:style>
  <w:style w:type="table" w:styleId="ac">
    <w:name w:val="Grid Table Light"/>
    <w:basedOn w:val="a2"/>
    <w:uiPriority w:val="40"/>
    <w:rsid w:val="00CB56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">
    <w:name w:val="List Bullet"/>
    <w:basedOn w:val="a0"/>
    <w:uiPriority w:val="99"/>
    <w:unhideWhenUsed/>
    <w:rsid w:val="007F181E"/>
    <w:pPr>
      <w:numPr>
        <w:numId w:val="5"/>
      </w:numPr>
      <w:contextualSpacing/>
    </w:pPr>
  </w:style>
  <w:style w:type="table" w:styleId="11">
    <w:name w:val="Plain Table 1"/>
    <w:basedOn w:val="a2"/>
    <w:uiPriority w:val="41"/>
    <w:rsid w:val="002720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0"/>
    <w:link w:val="ae"/>
    <w:uiPriority w:val="99"/>
    <w:unhideWhenUsed/>
    <w:rsid w:val="00FB3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FB374A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FB3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FB374A"/>
    <w:rPr>
      <w:sz w:val="20"/>
      <w:szCs w:val="20"/>
    </w:rPr>
  </w:style>
  <w:style w:type="character" w:styleId="af1">
    <w:name w:val="Strong"/>
    <w:basedOn w:val="a1"/>
    <w:uiPriority w:val="22"/>
    <w:qFormat/>
    <w:rsid w:val="005A57BA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A57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1"/>
    <w:link w:val="af2"/>
    <w:uiPriority w:val="99"/>
    <w:semiHidden/>
    <w:rsid w:val="005A57B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8879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1"/>
    <w:link w:val="1"/>
    <w:uiPriority w:val="9"/>
    <w:rsid w:val="00C62C88"/>
    <w:rPr>
      <w:rFonts w:asciiTheme="majorHAnsi" w:eastAsia="標楷體" w:hAnsiTheme="majorHAnsi" w:cstheme="majorBidi"/>
      <w:b/>
      <w:bCs/>
      <w:kern w:val="52"/>
      <w:sz w:val="44"/>
      <w:szCs w:val="52"/>
    </w:rPr>
  </w:style>
  <w:style w:type="paragraph" w:styleId="af4">
    <w:name w:val="TOC Heading"/>
    <w:basedOn w:val="1"/>
    <w:next w:val="a0"/>
    <w:uiPriority w:val="39"/>
    <w:unhideWhenUsed/>
    <w:qFormat/>
    <w:rsid w:val="00C62C88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f5">
    <w:name w:val="Title"/>
    <w:basedOn w:val="a0"/>
    <w:next w:val="a0"/>
    <w:link w:val="af6"/>
    <w:uiPriority w:val="10"/>
    <w:qFormat/>
    <w:rsid w:val="008A6351"/>
    <w:pPr>
      <w:spacing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f6">
    <w:name w:val="標題 字元"/>
    <w:basedOn w:val="a1"/>
    <w:link w:val="af5"/>
    <w:uiPriority w:val="10"/>
    <w:rsid w:val="008A6351"/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C62C88"/>
    <w:rPr>
      <w:rFonts w:asciiTheme="majorHAnsi" w:eastAsia="標楷體" w:hAnsiTheme="majorHAnsi" w:cstheme="majorBidi"/>
      <w:b/>
      <w:bCs/>
      <w:sz w:val="48"/>
      <w:szCs w:val="48"/>
    </w:rPr>
  </w:style>
  <w:style w:type="paragraph" w:styleId="12">
    <w:name w:val="toc 1"/>
    <w:basedOn w:val="a0"/>
    <w:next w:val="a0"/>
    <w:autoRedefine/>
    <w:uiPriority w:val="39"/>
    <w:unhideWhenUsed/>
    <w:rsid w:val="00B64A7E"/>
    <w:pPr>
      <w:tabs>
        <w:tab w:val="right" w:leader="dot" w:pos="9736"/>
      </w:tabs>
    </w:pPr>
    <w:rPr>
      <w:rFonts w:ascii="Times New Roman" w:eastAsia="標楷體" w:hAnsi="Times New Roman" w:cs="Times New Roman"/>
      <w:b/>
      <w:bCs/>
      <w:noProof/>
      <w:sz w:val="32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0C1EA1"/>
    <w:pPr>
      <w:tabs>
        <w:tab w:val="left" w:pos="1440"/>
        <w:tab w:val="right" w:leader="dot" w:pos="9736"/>
      </w:tabs>
    </w:pPr>
    <w:rPr>
      <w:rFonts w:ascii="標楷體" w:eastAsia="標楷體" w:hAnsi="標楷體"/>
      <w:b/>
      <w:noProof/>
      <w:szCs w:val="24"/>
    </w:rPr>
  </w:style>
  <w:style w:type="table" w:styleId="4-1">
    <w:name w:val="List Table 4 Accent 1"/>
    <w:basedOn w:val="a2"/>
    <w:uiPriority w:val="49"/>
    <w:rsid w:val="008A635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3">
    <w:name w:val="toc 3"/>
    <w:basedOn w:val="a0"/>
    <w:next w:val="a0"/>
    <w:autoRedefine/>
    <w:uiPriority w:val="39"/>
    <w:unhideWhenUsed/>
    <w:rsid w:val="0081782A"/>
    <w:pPr>
      <w:ind w:leftChars="400" w:left="960"/>
    </w:pPr>
  </w:style>
  <w:style w:type="table" w:styleId="4-10">
    <w:name w:val="Grid Table 4 Accent 1"/>
    <w:basedOn w:val="a2"/>
    <w:uiPriority w:val="49"/>
    <w:rsid w:val="00367DC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3031B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9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6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9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9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6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54775-EEDE-41CC-957E-716B2EA7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林文佩</dc:creator>
  <cp:keywords/>
  <dc:description/>
  <cp:lastModifiedBy>yifongli</cp:lastModifiedBy>
  <cp:revision>2</cp:revision>
  <cp:lastPrinted>2025-07-21T07:19:00Z</cp:lastPrinted>
  <dcterms:created xsi:type="dcterms:W3CDTF">2025-08-29T03:34:00Z</dcterms:created>
  <dcterms:modified xsi:type="dcterms:W3CDTF">2025-08-29T03:34:00Z</dcterms:modified>
</cp:coreProperties>
</file>