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FC206" w14:textId="375FFF8B" w:rsidR="00206134" w:rsidRPr="00206134" w:rsidRDefault="00206134" w:rsidP="00206134">
      <w:pPr>
        <w:pStyle w:val="Title"/>
        <w:pBdr>
          <w:bottom w:val="single" w:sz="8" w:space="26" w:color="4F81BD" w:themeColor="accent1"/>
        </w:pBdr>
        <w:jc w:val="center"/>
        <w:rPr>
          <w:rFonts w:ascii="Baskerville Old Face" w:hAnsi="Baskerville Old Face"/>
          <w:bCs/>
          <w:sz w:val="160"/>
          <w:szCs w:val="160"/>
        </w:rPr>
      </w:pPr>
      <w:r w:rsidRPr="00206134">
        <w:rPr>
          <w:rFonts w:ascii="Baskerville Old Face" w:hAnsi="Baskerville Old Face"/>
          <w:bCs/>
          <w:sz w:val="160"/>
          <w:szCs w:val="160"/>
        </w:rPr>
        <w:t>ALBERTO</w:t>
      </w:r>
    </w:p>
    <w:p w14:paraId="6BE58B38" w14:textId="77777777" w:rsidR="00206134" w:rsidRDefault="00206134" w:rsidP="00206134">
      <w:pPr>
        <w:pStyle w:val="Title"/>
        <w:jc w:val="center"/>
        <w:rPr>
          <w:rFonts w:ascii="Baskerville Old Face" w:hAnsi="Baskerville Old Face"/>
          <w:bCs/>
          <w:color w:val="404040" w:themeColor="text1" w:themeTint="BF"/>
          <w:sz w:val="96"/>
          <w:szCs w:val="96"/>
        </w:rPr>
      </w:pPr>
      <w:r w:rsidRPr="00206134">
        <w:rPr>
          <w:rFonts w:ascii="Baskerville Old Face" w:hAnsi="Baskerville Old Face"/>
          <w:bCs/>
          <w:color w:val="404040" w:themeColor="text1" w:themeTint="BF"/>
          <w:sz w:val="96"/>
          <w:szCs w:val="96"/>
        </w:rPr>
        <w:t>WATCH COMPANY</w:t>
      </w:r>
    </w:p>
    <w:p w14:paraId="5BBFDA92" w14:textId="77777777" w:rsidR="00206134" w:rsidRDefault="00206134" w:rsidP="00206134"/>
    <w:p w14:paraId="7488C80D" w14:textId="77777777" w:rsidR="00206134" w:rsidRPr="00206134" w:rsidRDefault="00206134" w:rsidP="00206134"/>
    <w:p w14:paraId="601AC44D" w14:textId="77777777" w:rsidR="00206134" w:rsidRPr="00206134" w:rsidRDefault="00206134" w:rsidP="00206134">
      <w:pPr>
        <w:pStyle w:val="Title"/>
        <w:jc w:val="center"/>
        <w:rPr>
          <w:color w:val="5B1919"/>
          <w:sz w:val="72"/>
          <w:szCs w:val="72"/>
        </w:rPr>
      </w:pPr>
      <w:r w:rsidRPr="00206134">
        <w:rPr>
          <w:bCs/>
          <w:color w:val="5B1919"/>
          <w:sz w:val="72"/>
          <w:szCs w:val="72"/>
        </w:rPr>
        <w:t>WEBSITE USER GUIDE</w:t>
      </w:r>
    </w:p>
    <w:p w14:paraId="7DE9999B" w14:textId="117D1D12" w:rsidR="00206134" w:rsidRPr="00206134" w:rsidRDefault="00206134" w:rsidP="00206134">
      <w:pPr>
        <w:pStyle w:val="Title"/>
        <w:jc w:val="center"/>
        <w:rPr>
          <w:color w:val="595959" w:themeColor="text1" w:themeTint="A6"/>
          <w:sz w:val="72"/>
          <w:szCs w:val="72"/>
        </w:rPr>
      </w:pPr>
      <w:r w:rsidRPr="00206134">
        <w:rPr>
          <w:i/>
          <w:iCs/>
          <w:color w:val="595959" w:themeColor="text1" w:themeTint="A6"/>
          <w:sz w:val="72"/>
          <w:szCs w:val="72"/>
        </w:rPr>
        <w:t>• Navigation • Collections • Contact • Responsive use</w:t>
      </w:r>
    </w:p>
    <w:p w14:paraId="05B6D522" w14:textId="77777777" w:rsidR="00206134" w:rsidRPr="00206134" w:rsidRDefault="00206134" w:rsidP="00206134">
      <w:pPr>
        <w:pStyle w:val="Title"/>
        <w:jc w:val="center"/>
      </w:pPr>
    </w:p>
    <w:p w14:paraId="521B3CB6" w14:textId="77777777" w:rsidR="00206134" w:rsidRPr="00206134" w:rsidRDefault="00206134" w:rsidP="00206134">
      <w:pPr>
        <w:pStyle w:val="Title"/>
        <w:jc w:val="center"/>
        <w:rPr>
          <w:color w:val="BFBFBF" w:themeColor="background1" w:themeShade="BF"/>
          <w:sz w:val="48"/>
          <w:szCs w:val="48"/>
        </w:rPr>
      </w:pPr>
      <w:r w:rsidRPr="00206134">
        <w:rPr>
          <w:color w:val="BFBFBF" w:themeColor="background1" w:themeShade="BF"/>
          <w:sz w:val="48"/>
          <w:szCs w:val="48"/>
        </w:rPr>
        <w:t>Prepared from the supplied alberto.html file</w:t>
      </w:r>
    </w:p>
    <w:p w14:paraId="1468BDEA" w14:textId="77777777" w:rsidR="00581EAF" w:rsidRPr="00877C76" w:rsidRDefault="00581EAF" w:rsidP="00877C76"/>
    <w:p w14:paraId="6F14E2B1" w14:textId="53749F26" w:rsidR="00ED37AF" w:rsidRPr="00877C76" w:rsidRDefault="00ED37AF" w:rsidP="00877C76">
      <w:pPr>
        <w:pStyle w:val="Heading4"/>
      </w:pPr>
    </w:p>
    <w:p w14:paraId="4E06E3C3" w14:textId="31934A73" w:rsidR="00ED37AF" w:rsidRPr="00877C76" w:rsidRDefault="00ED37AF" w:rsidP="00877C76">
      <w:pPr>
        <w:rPr>
          <w:rFonts w:asciiTheme="majorHAnsi" w:eastAsiaTheme="majorEastAsia" w:hAnsiTheme="majorHAnsi" w:cstheme="majorBidi"/>
          <w:b/>
          <w:color w:val="B18A43"/>
          <w:spacing w:val="5"/>
          <w:kern w:val="28"/>
          <w:sz w:val="52"/>
          <w:szCs w:val="52"/>
        </w:rPr>
      </w:pPr>
      <w:r>
        <w:br w:type="page"/>
      </w:r>
    </w:p>
    <w:tbl>
      <w:tblPr>
        <w:tblpPr w:leftFromText="180" w:rightFromText="180" w:vertAnchor="text" w:tblpX="-76" w:tblpY="619"/>
        <w:tblW w:w="105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3"/>
        <w:gridCol w:w="4277"/>
        <w:gridCol w:w="3720"/>
      </w:tblGrid>
      <w:tr w:rsidR="00ED37AF" w14:paraId="2482F7A1" w14:textId="77777777" w:rsidTr="00877C76">
        <w:trPr>
          <w:trHeight w:val="757"/>
        </w:trPr>
        <w:tc>
          <w:tcPr>
            <w:tcW w:w="2593" w:type="dxa"/>
            <w:vAlign w:val="center"/>
          </w:tcPr>
          <w:p w14:paraId="38AE2148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Supervisor:</w:t>
            </w:r>
          </w:p>
        </w:tc>
        <w:tc>
          <w:tcPr>
            <w:tcW w:w="7997" w:type="dxa"/>
            <w:gridSpan w:val="2"/>
            <w:vAlign w:val="center"/>
          </w:tcPr>
          <w:p w14:paraId="0B3FAAAA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Abdul Hadi</w:t>
            </w:r>
          </w:p>
        </w:tc>
      </w:tr>
      <w:tr w:rsidR="00ED37AF" w14:paraId="4779DE7B" w14:textId="77777777" w:rsidTr="00877C76">
        <w:trPr>
          <w:trHeight w:val="716"/>
        </w:trPr>
        <w:tc>
          <w:tcPr>
            <w:tcW w:w="2593" w:type="dxa"/>
            <w:vAlign w:val="center"/>
          </w:tcPr>
          <w:p w14:paraId="4F6293FC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Batch:</w:t>
            </w:r>
          </w:p>
        </w:tc>
        <w:tc>
          <w:tcPr>
            <w:tcW w:w="7997" w:type="dxa"/>
            <w:gridSpan w:val="2"/>
            <w:vAlign w:val="center"/>
          </w:tcPr>
          <w:p w14:paraId="13D402BE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2606f1</w:t>
            </w:r>
          </w:p>
        </w:tc>
      </w:tr>
      <w:tr w:rsidR="00ED37AF" w14:paraId="123D3668" w14:textId="77777777" w:rsidTr="00877C76">
        <w:trPr>
          <w:trHeight w:val="716"/>
        </w:trPr>
        <w:tc>
          <w:tcPr>
            <w:tcW w:w="2593" w:type="dxa"/>
            <w:vAlign w:val="center"/>
          </w:tcPr>
          <w:p w14:paraId="2958FC03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Group:</w:t>
            </w:r>
          </w:p>
        </w:tc>
        <w:tc>
          <w:tcPr>
            <w:tcW w:w="7997" w:type="dxa"/>
            <w:gridSpan w:val="2"/>
            <w:vAlign w:val="center"/>
          </w:tcPr>
          <w:p w14:paraId="55C8C512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A</w:t>
            </w:r>
          </w:p>
        </w:tc>
      </w:tr>
      <w:tr w:rsidR="00ED37AF" w14:paraId="35844F49" w14:textId="77777777" w:rsidTr="00877C76">
        <w:trPr>
          <w:trHeight w:val="845"/>
        </w:trPr>
        <w:tc>
          <w:tcPr>
            <w:tcW w:w="2593" w:type="dxa"/>
            <w:vAlign w:val="center"/>
          </w:tcPr>
          <w:p w14:paraId="515CF8B7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Serial no.</w:t>
            </w:r>
          </w:p>
        </w:tc>
        <w:tc>
          <w:tcPr>
            <w:tcW w:w="4277" w:type="dxa"/>
            <w:vAlign w:val="center"/>
          </w:tcPr>
          <w:p w14:paraId="76BE6283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Enrollment No</w:t>
            </w:r>
          </w:p>
        </w:tc>
        <w:tc>
          <w:tcPr>
            <w:tcW w:w="3720" w:type="dxa"/>
            <w:vAlign w:val="center"/>
          </w:tcPr>
          <w:p w14:paraId="00D63A39" w14:textId="77777777" w:rsidR="00ED37AF" w:rsidRDefault="00ED37AF" w:rsidP="007C022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Student Name</w:t>
            </w:r>
          </w:p>
        </w:tc>
      </w:tr>
      <w:tr w:rsidR="00ED37AF" w14:paraId="2B87DEEA" w14:textId="77777777" w:rsidTr="00877C76">
        <w:trPr>
          <w:trHeight w:val="890"/>
        </w:trPr>
        <w:tc>
          <w:tcPr>
            <w:tcW w:w="2593" w:type="dxa"/>
            <w:vAlign w:val="center"/>
          </w:tcPr>
          <w:p w14:paraId="2FE26E4D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1.</w:t>
            </w:r>
          </w:p>
        </w:tc>
        <w:tc>
          <w:tcPr>
            <w:tcW w:w="4277" w:type="dxa"/>
            <w:vAlign w:val="center"/>
          </w:tcPr>
          <w:p w14:paraId="1CAE498E" w14:textId="0886D375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1730940</w:t>
            </w:r>
          </w:p>
        </w:tc>
        <w:tc>
          <w:tcPr>
            <w:tcW w:w="3720" w:type="dxa"/>
            <w:vAlign w:val="center"/>
          </w:tcPr>
          <w:p w14:paraId="65488E4C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Abdul Hadi</w:t>
            </w:r>
          </w:p>
        </w:tc>
      </w:tr>
      <w:tr w:rsidR="00ED37AF" w14:paraId="364BEC0B" w14:textId="77777777" w:rsidTr="00877C76">
        <w:trPr>
          <w:trHeight w:val="845"/>
        </w:trPr>
        <w:tc>
          <w:tcPr>
            <w:tcW w:w="2593" w:type="dxa"/>
            <w:vAlign w:val="center"/>
          </w:tcPr>
          <w:p w14:paraId="167F80AA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2.</w:t>
            </w:r>
          </w:p>
        </w:tc>
        <w:tc>
          <w:tcPr>
            <w:tcW w:w="4277" w:type="dxa"/>
            <w:vAlign w:val="center"/>
          </w:tcPr>
          <w:p w14:paraId="3477C270" w14:textId="0C812721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1730013</w:t>
            </w:r>
          </w:p>
        </w:tc>
        <w:tc>
          <w:tcPr>
            <w:tcW w:w="3720" w:type="dxa"/>
            <w:vAlign w:val="center"/>
          </w:tcPr>
          <w:p w14:paraId="716B23DE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Abdul Samad</w:t>
            </w:r>
          </w:p>
        </w:tc>
      </w:tr>
      <w:tr w:rsidR="00ED37AF" w14:paraId="68601ED0" w14:textId="77777777" w:rsidTr="00877C76">
        <w:trPr>
          <w:trHeight w:val="890"/>
        </w:trPr>
        <w:tc>
          <w:tcPr>
            <w:tcW w:w="2593" w:type="dxa"/>
            <w:vAlign w:val="center"/>
          </w:tcPr>
          <w:p w14:paraId="19AB2728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3.</w:t>
            </w:r>
          </w:p>
        </w:tc>
        <w:tc>
          <w:tcPr>
            <w:tcW w:w="4277" w:type="dxa"/>
            <w:vAlign w:val="center"/>
          </w:tcPr>
          <w:p w14:paraId="5609F61B" w14:textId="2139A2AE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1731455</w:t>
            </w:r>
          </w:p>
        </w:tc>
        <w:tc>
          <w:tcPr>
            <w:tcW w:w="3720" w:type="dxa"/>
            <w:vAlign w:val="center"/>
          </w:tcPr>
          <w:p w14:paraId="57335C13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Hasnain Haider</w:t>
            </w:r>
          </w:p>
        </w:tc>
      </w:tr>
      <w:tr w:rsidR="00ED37AF" w14:paraId="108CB130" w14:textId="77777777" w:rsidTr="00877C76">
        <w:trPr>
          <w:trHeight w:val="845"/>
        </w:trPr>
        <w:tc>
          <w:tcPr>
            <w:tcW w:w="2593" w:type="dxa"/>
            <w:vAlign w:val="center"/>
          </w:tcPr>
          <w:p w14:paraId="4A8B1091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4.</w:t>
            </w:r>
          </w:p>
        </w:tc>
        <w:tc>
          <w:tcPr>
            <w:tcW w:w="4277" w:type="dxa"/>
            <w:vAlign w:val="center"/>
          </w:tcPr>
          <w:p w14:paraId="54075FF1" w14:textId="703C534F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1730942</w:t>
            </w:r>
          </w:p>
        </w:tc>
        <w:tc>
          <w:tcPr>
            <w:tcW w:w="3720" w:type="dxa"/>
            <w:vAlign w:val="center"/>
          </w:tcPr>
          <w:p w14:paraId="39F89584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Khurram Sohail</w:t>
            </w:r>
          </w:p>
        </w:tc>
      </w:tr>
      <w:tr w:rsidR="00ED37AF" w14:paraId="76D95B2D" w14:textId="77777777" w:rsidTr="00877C76">
        <w:trPr>
          <w:trHeight w:val="845"/>
        </w:trPr>
        <w:tc>
          <w:tcPr>
            <w:tcW w:w="2593" w:type="dxa"/>
            <w:vAlign w:val="center"/>
          </w:tcPr>
          <w:p w14:paraId="007635D0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5.</w:t>
            </w:r>
          </w:p>
        </w:tc>
        <w:tc>
          <w:tcPr>
            <w:tcW w:w="4277" w:type="dxa"/>
            <w:vAlign w:val="center"/>
          </w:tcPr>
          <w:p w14:paraId="51FB28F4" w14:textId="246FCEBA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1731322</w:t>
            </w:r>
          </w:p>
        </w:tc>
        <w:tc>
          <w:tcPr>
            <w:tcW w:w="3720" w:type="dxa"/>
            <w:vAlign w:val="center"/>
          </w:tcPr>
          <w:p w14:paraId="2B5F01EB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Syed Muhammad Rayyan</w:t>
            </w:r>
          </w:p>
        </w:tc>
      </w:tr>
      <w:tr w:rsidR="00ED37AF" w14:paraId="01595310" w14:textId="77777777" w:rsidTr="00877C76">
        <w:trPr>
          <w:trHeight w:val="825"/>
        </w:trPr>
        <w:tc>
          <w:tcPr>
            <w:tcW w:w="2593" w:type="dxa"/>
            <w:vAlign w:val="center"/>
          </w:tcPr>
          <w:p w14:paraId="0B8BC024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6.</w:t>
            </w:r>
          </w:p>
        </w:tc>
        <w:tc>
          <w:tcPr>
            <w:tcW w:w="4277" w:type="dxa"/>
            <w:vAlign w:val="center"/>
          </w:tcPr>
          <w:p w14:paraId="0B56E30C" w14:textId="1A132CD5" w:rsidR="00ED37AF" w:rsidRPr="00877C76" w:rsidRDefault="00877C76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 xml:space="preserve">Student </w:t>
            </w:r>
            <w:r w:rsidR="00ED37AF" w:rsidRPr="00877C76">
              <w:rPr>
                <w:sz w:val="28"/>
                <w:szCs w:val="28"/>
              </w:rPr>
              <w:t>1732742</w:t>
            </w:r>
          </w:p>
        </w:tc>
        <w:tc>
          <w:tcPr>
            <w:tcW w:w="3720" w:type="dxa"/>
            <w:vAlign w:val="center"/>
          </w:tcPr>
          <w:p w14:paraId="1F50FF28" w14:textId="77777777" w:rsidR="00ED37AF" w:rsidRPr="00877C76" w:rsidRDefault="00ED37AF" w:rsidP="007C0221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M. Areeb ul Hafeez Shafi</w:t>
            </w:r>
          </w:p>
        </w:tc>
      </w:tr>
      <w:tr w:rsidR="00ED37AF" w14:paraId="1664FEF8" w14:textId="77777777" w:rsidTr="00877C76">
        <w:trPr>
          <w:trHeight w:val="683"/>
        </w:trPr>
        <w:tc>
          <w:tcPr>
            <w:tcW w:w="2593" w:type="dxa"/>
            <w:vAlign w:val="center"/>
          </w:tcPr>
          <w:p w14:paraId="3B671155" w14:textId="47AF2714" w:rsidR="00ED37AF" w:rsidRPr="00877C76" w:rsidRDefault="00ED37AF" w:rsidP="00877C76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7.</w:t>
            </w:r>
          </w:p>
        </w:tc>
        <w:tc>
          <w:tcPr>
            <w:tcW w:w="4277" w:type="dxa"/>
            <w:vAlign w:val="center"/>
          </w:tcPr>
          <w:p w14:paraId="7C10C357" w14:textId="06B2CD48" w:rsidR="00ED37AF" w:rsidRPr="00877C76" w:rsidRDefault="00877C76" w:rsidP="00877C76">
            <w:pPr>
              <w:jc w:val="center"/>
              <w:rPr>
                <w:sz w:val="28"/>
                <w:szCs w:val="28"/>
              </w:rPr>
            </w:pPr>
            <w:r w:rsidRPr="00877C76">
              <w:rPr>
                <w:sz w:val="28"/>
                <w:szCs w:val="28"/>
              </w:rPr>
              <w:t>Student</w:t>
            </w:r>
            <w:r>
              <w:rPr>
                <w:sz w:val="28"/>
                <w:szCs w:val="28"/>
              </w:rPr>
              <w:t>1731111</w:t>
            </w:r>
          </w:p>
        </w:tc>
        <w:tc>
          <w:tcPr>
            <w:tcW w:w="3720" w:type="dxa"/>
            <w:vAlign w:val="center"/>
          </w:tcPr>
          <w:p w14:paraId="2A22DC2A" w14:textId="48BE821C" w:rsidR="00ED37AF" w:rsidRPr="00877C76" w:rsidRDefault="00877C76" w:rsidP="00877C76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Hafiz .</w:t>
            </w:r>
            <w:proofErr w:type="gramEnd"/>
            <w:r>
              <w:rPr>
                <w:sz w:val="28"/>
                <w:szCs w:val="28"/>
              </w:rPr>
              <w:t xml:space="preserve"> M. Noman Hasan</w:t>
            </w:r>
          </w:p>
        </w:tc>
      </w:tr>
    </w:tbl>
    <w:p w14:paraId="13830A83" w14:textId="4B09B238" w:rsidR="00581EAF" w:rsidRDefault="00581EAF" w:rsidP="00581EAF">
      <w:pPr>
        <w:pStyle w:val="Title"/>
        <w:jc w:val="center"/>
      </w:pPr>
    </w:p>
    <w:p w14:paraId="494F31BC" w14:textId="77777777" w:rsidR="00581EAF" w:rsidRDefault="00581EAF" w:rsidP="00581EAF">
      <w:pPr>
        <w:pStyle w:val="Title"/>
        <w:jc w:val="center"/>
      </w:pPr>
    </w:p>
    <w:p w14:paraId="25AD9216" w14:textId="77777777" w:rsidR="00581EAF" w:rsidRDefault="00581EAF" w:rsidP="00581EAF">
      <w:pPr>
        <w:pStyle w:val="Title"/>
        <w:jc w:val="center"/>
      </w:pPr>
    </w:p>
    <w:p w14:paraId="7B386B77" w14:textId="77777777" w:rsidR="00581EAF" w:rsidRDefault="00581EAF" w:rsidP="00581EAF">
      <w:pPr>
        <w:pStyle w:val="Title"/>
        <w:jc w:val="center"/>
      </w:pPr>
    </w:p>
    <w:p w14:paraId="2E6EFD26" w14:textId="3A04CDB8" w:rsidR="00ED37AF" w:rsidRDefault="00ED37AF" w:rsidP="00877C76">
      <w:pPr>
        <w:pStyle w:val="Title"/>
        <w:tabs>
          <w:tab w:val="left" w:pos="2394"/>
        </w:tabs>
        <w:rPr>
          <w:sz w:val="56"/>
          <w:szCs w:val="56"/>
        </w:rPr>
      </w:pPr>
    </w:p>
    <w:p w14:paraId="4FE17524" w14:textId="2CD2CF7F" w:rsidR="00581EAF" w:rsidRPr="00ED37AF" w:rsidRDefault="00581EAF" w:rsidP="00581EAF">
      <w:pPr>
        <w:pStyle w:val="Title"/>
        <w:jc w:val="center"/>
        <w:rPr>
          <w:sz w:val="56"/>
          <w:szCs w:val="56"/>
        </w:rPr>
      </w:pPr>
      <w:r w:rsidRPr="00ED37AF">
        <w:rPr>
          <w:sz w:val="56"/>
          <w:szCs w:val="56"/>
        </w:rPr>
        <w:lastRenderedPageBreak/>
        <w:t>ACKNOWLEDGEMENT</w:t>
      </w:r>
    </w:p>
    <w:p w14:paraId="1CD4C743" w14:textId="77777777" w:rsidR="00581EAF" w:rsidRDefault="00581EAF" w:rsidP="00ED37AF">
      <w:pPr>
        <w:jc w:val="center"/>
        <w:rPr>
          <w:rFonts w:ascii="Georgia" w:hAnsi="Georgia"/>
          <w:b/>
          <w:color w:val="B18A43"/>
          <w:sz w:val="26"/>
        </w:rPr>
      </w:pPr>
    </w:p>
    <w:p w14:paraId="750427FB" w14:textId="77A6A980" w:rsidR="00581EAF" w:rsidRPr="00ED37AF" w:rsidRDefault="00581EAF" w:rsidP="00ED37AF">
      <w:pPr>
        <w:spacing w:line="360" w:lineRule="auto"/>
        <w:jc w:val="center"/>
        <w:rPr>
          <w:i/>
          <w:color w:val="646464"/>
          <w:sz w:val="36"/>
          <w:szCs w:val="36"/>
        </w:rPr>
      </w:pPr>
      <w:r w:rsidRPr="00ED37AF">
        <w:rPr>
          <w:i/>
          <w:color w:val="646464"/>
          <w:sz w:val="36"/>
          <w:szCs w:val="36"/>
        </w:rPr>
        <w:t xml:space="preserve">The first, we would like to express my special thanks of gratitude to my teacher </w:t>
      </w:r>
      <w:r w:rsidR="00ED37AF">
        <w:rPr>
          <w:i/>
          <w:color w:val="646464"/>
          <w:sz w:val="36"/>
          <w:szCs w:val="36"/>
        </w:rPr>
        <w:t>Sir Umer Alo</w:t>
      </w:r>
      <w:r w:rsidRPr="00ED37AF">
        <w:rPr>
          <w:i/>
          <w:color w:val="646464"/>
          <w:sz w:val="36"/>
          <w:szCs w:val="36"/>
        </w:rPr>
        <w:t xml:space="preserve"> who helped us a lot in finalizing this project within the limited time frame, valuable counselling and assistance for the accomplishment of this project. Secondly, we would also like to thank the e-Project team at Aptech Head Office, who gave us the golden opportunity to do this wonderful project about Aura Watch.</w:t>
      </w:r>
    </w:p>
    <w:p w14:paraId="36209AB1" w14:textId="77777777" w:rsidR="00ED37AF" w:rsidRDefault="00581EAF" w:rsidP="00ED37AF">
      <w:pPr>
        <w:spacing w:line="360" w:lineRule="auto"/>
        <w:jc w:val="center"/>
        <w:rPr>
          <w:i/>
          <w:color w:val="646464"/>
          <w:sz w:val="36"/>
          <w:szCs w:val="36"/>
        </w:rPr>
      </w:pPr>
      <w:r w:rsidRPr="00ED37AF">
        <w:rPr>
          <w:i/>
          <w:color w:val="646464"/>
          <w:sz w:val="36"/>
          <w:szCs w:val="36"/>
        </w:rPr>
        <w:t xml:space="preserve">Thirdly, we also thank the e-Project team, some of the benefits are as under: </w:t>
      </w:r>
      <w:r w:rsidRPr="00ED37AF">
        <w:rPr>
          <w:i/>
          <w:color w:val="646464"/>
          <w:sz w:val="36"/>
          <w:szCs w:val="36"/>
        </w:rPr>
        <w:sym w:font="Symbol" w:char="F0B7"/>
      </w:r>
      <w:r w:rsidRPr="00ED37AF">
        <w:rPr>
          <w:i/>
          <w:color w:val="646464"/>
          <w:sz w:val="36"/>
          <w:szCs w:val="36"/>
        </w:rPr>
        <w:t xml:space="preserve"> Re-enforcement of skills happens in the experiential learning process.</w:t>
      </w:r>
      <w:r w:rsidRPr="00ED37AF">
        <w:rPr>
          <w:i/>
          <w:color w:val="646464"/>
          <w:sz w:val="36"/>
          <w:szCs w:val="36"/>
        </w:rPr>
        <w:sym w:font="Symbol" w:char="F020"/>
      </w:r>
      <w:r w:rsidRPr="00ED37AF">
        <w:rPr>
          <w:i/>
          <w:color w:val="646464"/>
          <w:sz w:val="36"/>
          <w:szCs w:val="36"/>
        </w:rPr>
        <w:t xml:space="preserve"> </w:t>
      </w:r>
      <w:r w:rsidRPr="00ED37AF">
        <w:rPr>
          <w:i/>
          <w:color w:val="646464"/>
          <w:sz w:val="36"/>
          <w:szCs w:val="36"/>
        </w:rPr>
        <w:sym w:font="Symbol" w:char="F0B7"/>
      </w:r>
      <w:r w:rsidRPr="00ED37AF">
        <w:rPr>
          <w:i/>
          <w:color w:val="646464"/>
          <w:sz w:val="36"/>
          <w:szCs w:val="36"/>
        </w:rPr>
        <w:t xml:space="preserve"> A mentor, ensuring that we do not get drifted, constantly guides us.</w:t>
      </w:r>
      <w:r w:rsidRPr="00ED37AF">
        <w:rPr>
          <w:i/>
          <w:color w:val="646464"/>
          <w:sz w:val="36"/>
          <w:szCs w:val="36"/>
        </w:rPr>
        <w:sym w:font="Symbol" w:char="F020"/>
      </w:r>
      <w:r w:rsidRPr="00ED37AF">
        <w:rPr>
          <w:i/>
          <w:color w:val="646464"/>
          <w:sz w:val="36"/>
          <w:szCs w:val="36"/>
        </w:rPr>
        <w:t xml:space="preserve"> </w:t>
      </w:r>
      <w:r w:rsidRPr="00ED37AF">
        <w:rPr>
          <w:i/>
          <w:color w:val="646464"/>
          <w:sz w:val="36"/>
          <w:szCs w:val="36"/>
        </w:rPr>
        <w:sym w:font="Symbol" w:char="F0B7"/>
      </w:r>
      <w:r w:rsidRPr="00ED37AF">
        <w:rPr>
          <w:i/>
          <w:color w:val="646464"/>
          <w:sz w:val="36"/>
          <w:szCs w:val="36"/>
        </w:rPr>
        <w:t xml:space="preserve"> It gives us a lot of confidence to face an interview as we have worked on a project. We can explain virtually everything on the subject we have learnt.</w:t>
      </w:r>
      <w:r w:rsidRPr="00ED37AF">
        <w:rPr>
          <w:i/>
          <w:color w:val="646464"/>
          <w:sz w:val="36"/>
          <w:szCs w:val="36"/>
        </w:rPr>
        <w:sym w:font="Symbol" w:char="F020"/>
      </w:r>
    </w:p>
    <w:p w14:paraId="48817F65" w14:textId="183EA3DA" w:rsidR="001917AA" w:rsidRPr="00ED37AF" w:rsidRDefault="00000000" w:rsidP="00ED37AF">
      <w:pPr>
        <w:spacing w:line="360" w:lineRule="auto"/>
        <w:jc w:val="center"/>
        <w:rPr>
          <w:i/>
          <w:color w:val="646464"/>
          <w:sz w:val="36"/>
          <w:szCs w:val="36"/>
        </w:rPr>
      </w:pPr>
      <w:r w:rsidRPr="00ED37AF">
        <w:rPr>
          <w:i/>
          <w:color w:val="646464"/>
          <w:sz w:val="36"/>
          <w:szCs w:val="36"/>
        </w:rPr>
        <w:t>ALBERTO CLOCKS</w:t>
      </w:r>
    </w:p>
    <w:p w14:paraId="5DB17072" w14:textId="77777777" w:rsidR="00581EAF" w:rsidRDefault="00581EAF" w:rsidP="00581EAF">
      <w:pPr>
        <w:rPr>
          <w:i/>
          <w:color w:val="646464"/>
          <w:sz w:val="22"/>
        </w:rPr>
      </w:pPr>
    </w:p>
    <w:p w14:paraId="086E1B66" w14:textId="77777777" w:rsidR="00581EAF" w:rsidRDefault="00581EAF" w:rsidP="00581EAF">
      <w:pPr>
        <w:rPr>
          <w:i/>
          <w:color w:val="646464"/>
          <w:sz w:val="22"/>
        </w:rPr>
      </w:pPr>
    </w:p>
    <w:p w14:paraId="37A5757D" w14:textId="77777777" w:rsidR="001B1F33" w:rsidRDefault="001B1F33" w:rsidP="00877C76">
      <w:pPr>
        <w:pStyle w:val="Title"/>
        <w:tabs>
          <w:tab w:val="center" w:pos="4968"/>
        </w:tabs>
      </w:pPr>
    </w:p>
    <w:p w14:paraId="2B013303" w14:textId="50787175" w:rsidR="001917AA" w:rsidRDefault="00877C76" w:rsidP="00877C76">
      <w:pPr>
        <w:pStyle w:val="Title"/>
        <w:tabs>
          <w:tab w:val="center" w:pos="4968"/>
        </w:tabs>
      </w:pPr>
      <w:r>
        <w:lastRenderedPageBreak/>
        <w:tab/>
        <w:t>User Guide</w:t>
      </w:r>
    </w:p>
    <w:p w14:paraId="680ED474" w14:textId="77777777" w:rsidR="001917AA" w:rsidRPr="00ED37AF" w:rsidRDefault="00000000">
      <w:pPr>
        <w:jc w:val="center"/>
        <w:rPr>
          <w:sz w:val="28"/>
          <w:szCs w:val="32"/>
        </w:rPr>
      </w:pPr>
      <w:r w:rsidRPr="00ED37AF">
        <w:rPr>
          <w:i/>
          <w:color w:val="646464"/>
          <w:sz w:val="32"/>
          <w:szCs w:val="32"/>
        </w:rPr>
        <w:t>A simple guide to browsing and using the Alberto Clocks website</w:t>
      </w:r>
    </w:p>
    <w:p w14:paraId="1BF9423B" w14:textId="77777777" w:rsidR="001917AA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This guide explains the main sections and basic actions available on the Alberto Clocks website. It is written without screenshots so it can be read, printed, or shared as a standalone document.</w:t>
      </w:r>
    </w:p>
    <w:p w14:paraId="14B599CD" w14:textId="6ACFF481" w:rsidR="001B1F33" w:rsidRPr="00ED37AF" w:rsidRDefault="001B1F33">
      <w:pPr>
        <w:rPr>
          <w:sz w:val="28"/>
          <w:szCs w:val="32"/>
        </w:rPr>
      </w:pPr>
      <w:r>
        <w:rPr>
          <w:noProof/>
          <w:sz w:val="28"/>
          <w:szCs w:val="32"/>
        </w:rPr>
        <w:drawing>
          <wp:inline distT="0" distB="0" distL="0" distR="0" wp14:anchorId="46E3DB52" wp14:editId="3B731F91">
            <wp:extent cx="6309360" cy="2816225"/>
            <wp:effectExtent l="0" t="0" r="0" b="3175"/>
            <wp:docPr id="38511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19952" name="Picture 3851199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8DFA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1. Getting Started</w:t>
      </w:r>
    </w:p>
    <w:p w14:paraId="604980AB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Open the website's home page in a modern web browser.</w:t>
      </w:r>
    </w:p>
    <w:p w14:paraId="7ED9F995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Use the navigation bar to move between the available sections and pages.</w:t>
      </w:r>
    </w:p>
    <w:p w14:paraId="0B48C4B0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For the best experience, use an updated browser and keep an internet connection active because the site loads some design libraries and images online.</w:t>
      </w:r>
    </w:p>
    <w:p w14:paraId="01AE5BA6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2. Home Page</w:t>
      </w:r>
    </w:p>
    <w:p w14:paraId="18FE9C44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The home page introduces Alberto Clocks and its watch collections. Browse the featured content and use the navigation links to explore the collections, information sections, FAQs, and contact details.</w:t>
      </w:r>
    </w:p>
    <w:p w14:paraId="7ABD8F94" w14:textId="77777777" w:rsidR="001917AA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lastRenderedPageBreak/>
        <w:t>A moving information strip near the bottom of the page displays date and time information and Alberto Clocks branding. The page also includes a visitor counter. The counter in the supplied website is browser-local; it should not be treated as a combined count of all visitors unless it is connected to a server and database.</w:t>
      </w:r>
    </w:p>
    <w:p w14:paraId="642E1D4A" w14:textId="77777777" w:rsidR="001B1F33" w:rsidRPr="00ED37AF" w:rsidRDefault="001B1F33">
      <w:pPr>
        <w:rPr>
          <w:sz w:val="28"/>
          <w:szCs w:val="32"/>
        </w:rPr>
      </w:pPr>
    </w:p>
    <w:p w14:paraId="553A1E6B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3. Browsing Watch Collections</w:t>
      </w:r>
    </w:p>
    <w:p w14:paraId="31ADE03D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Open the Collections page to browse the watch products and the brands featured by the website, including Rolex, Omega, Casio, and G-Shock where listed.</w:t>
      </w:r>
    </w:p>
    <w:p w14:paraId="7680572D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Review a product card to see its image, name, and displayed price.</w:t>
      </w:r>
    </w:p>
    <w:p w14:paraId="349D6371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Select the available product action to add a watch to the cart.</w:t>
      </w:r>
    </w:p>
    <w:p w14:paraId="14FCB6E7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Use the cart control to review the selected items and the displayed total.</w:t>
      </w:r>
    </w:p>
    <w:p w14:paraId="3E016F05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Remove or adjust items only if those controls are available in the version you are using.</w:t>
      </w:r>
    </w:p>
    <w:p w14:paraId="580CE802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4. Cart and Checkout</w:t>
      </w:r>
    </w:p>
    <w:p w14:paraId="022D82BA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The Collections page provides a cart interface and a checkout action. Review the selected products and total before continuing. The current front-end flow sends the user to the login page when checkout is selected.</w:t>
      </w:r>
    </w:p>
    <w:p w14:paraId="26FCBF90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Important: the supplied login page is a demonstration interface. Its JavaScript stores a temporary login flag in the browser session and redirects to Collections; it does not verify an email address or password against a real customer database. Do not enter sensitive or real account credentials into a demonstration version.</w:t>
      </w:r>
    </w:p>
    <w:p w14:paraId="494DAE50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5. Login Page</w:t>
      </w:r>
    </w:p>
    <w:p w14:paraId="442509FB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Open the Login page from the checkout flow or the website link.</w:t>
      </w:r>
    </w:p>
    <w:p w14:paraId="5BFCB0A2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Enter an email address in the Email Address field.</w:t>
      </w:r>
    </w:p>
    <w:p w14:paraId="08111783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Enter a password in the Password field.</w:t>
      </w:r>
    </w:p>
    <w:p w14:paraId="12BFBC35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Use the eye icon to show or hide the password while typing.</w:t>
      </w:r>
    </w:p>
    <w:p w14:paraId="60A3F8E5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lastRenderedPageBreak/>
        <w:t>Select “Login &amp; Continue” to run the current demonstration flow.</w:t>
      </w:r>
    </w:p>
    <w:p w14:paraId="0D905983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Use “Back to Collections” to return to the watch collection page.</w:t>
      </w:r>
    </w:p>
    <w:p w14:paraId="75C6B4C7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6. Frequently Asked Questions (FAQs)</w:t>
      </w:r>
    </w:p>
    <w:p w14:paraId="63122D5A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The FAQ section contains expandable questions about the website, featured watch brands, product information, purchasing, login behavior, store services, opening hours, location, and contact options. Select a question to open its answer; select another question to view a different answer.</w:t>
      </w:r>
    </w:p>
    <w:p w14:paraId="4B62C7A9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The supplied FAQ content lists the opening hours as Monday to Saturday, 11:00 AM to 9:00 PM, and the location as Aptech Computer Education, North Karachi Center. Confirm these details with the store before visiting, as website information may change.</w:t>
      </w:r>
    </w:p>
    <w:p w14:paraId="279282CD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7. Contact Information</w:t>
      </w:r>
    </w:p>
    <w:p w14:paraId="3AB0B53C" w14:textId="77777777" w:rsidR="001917AA" w:rsidRPr="00ED37AF" w:rsidRDefault="00000000">
      <w:pPr>
        <w:rPr>
          <w:sz w:val="28"/>
          <w:szCs w:val="32"/>
        </w:rPr>
      </w:pPr>
      <w:r w:rsidRPr="00ED37AF">
        <w:rPr>
          <w:sz w:val="28"/>
          <w:szCs w:val="32"/>
        </w:rPr>
        <w:t>Use the Contact section on the home page to view the listed showroom location, email addresses, phone/WhatsApp number, and operating hours. Use the contact details displayed on the current website to ask about a particular watch or service.</w:t>
      </w:r>
    </w:p>
    <w:p w14:paraId="28259292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t>8. Basic Troubleshooting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7572"/>
      </w:tblGrid>
      <w:tr w:rsidR="001917AA" w:rsidRPr="00ED37AF" w14:paraId="655C2E5C" w14:textId="77777777" w:rsidTr="00191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4474A15D" w14:textId="77777777" w:rsidR="001917AA" w:rsidRPr="00ED37AF" w:rsidRDefault="00000000">
            <w:pPr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A page or image does not load</w:t>
            </w:r>
          </w:p>
        </w:tc>
        <w:tc>
          <w:tcPr>
            <w:tcW w:w="7632" w:type="dxa"/>
            <w:vAlign w:val="center"/>
          </w:tcPr>
          <w:p w14:paraId="495F3AB6" w14:textId="77777777" w:rsidR="001917AA" w:rsidRPr="00ED37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Check your internet connection and confirm that the required image files and HTML pages are in the correct folders.</w:t>
            </w:r>
          </w:p>
        </w:tc>
      </w:tr>
      <w:tr w:rsidR="001917AA" w:rsidRPr="00ED37AF" w14:paraId="62A193A7" w14:textId="77777777" w:rsidTr="0019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1C6B5BE3" w14:textId="77777777" w:rsidR="001917AA" w:rsidRPr="00ED37AF" w:rsidRDefault="00000000">
            <w:pPr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Navigation opens the wrong page</w:t>
            </w:r>
          </w:p>
        </w:tc>
        <w:tc>
          <w:tcPr>
            <w:tcW w:w="7632" w:type="dxa"/>
            <w:vAlign w:val="center"/>
          </w:tcPr>
          <w:p w14:paraId="5DB0CC7C" w14:textId="77777777" w:rsidR="001917AA" w:rsidRPr="00ED37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Check that the linked HTML file exists and that the link's filename and folder path match it exactly.</w:t>
            </w:r>
          </w:p>
        </w:tc>
      </w:tr>
      <w:tr w:rsidR="001917AA" w:rsidRPr="00ED37AF" w14:paraId="16CFF1E9" w14:textId="77777777" w:rsidTr="001917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6BAA4901" w14:textId="77777777" w:rsidR="001917AA" w:rsidRPr="00ED37AF" w:rsidRDefault="00000000">
            <w:pPr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Cart or modal does not open</w:t>
            </w:r>
          </w:p>
        </w:tc>
        <w:tc>
          <w:tcPr>
            <w:tcW w:w="7632" w:type="dxa"/>
            <w:vAlign w:val="center"/>
          </w:tcPr>
          <w:p w14:paraId="7EBF954F" w14:textId="77777777" w:rsidR="001917AA" w:rsidRPr="00ED37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Make sure the Bootstrap JavaScript bundle is loaded and that JavaScript is enabled in the browser.</w:t>
            </w:r>
          </w:p>
        </w:tc>
      </w:tr>
      <w:tr w:rsidR="001917AA" w:rsidRPr="00ED37AF" w14:paraId="4FBBE4C8" w14:textId="77777777" w:rsidTr="00191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42803503" w14:textId="77777777" w:rsidR="001917AA" w:rsidRPr="00ED37AF" w:rsidRDefault="00000000">
            <w:pPr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Login appears to work without checking credentials</w:t>
            </w:r>
          </w:p>
        </w:tc>
        <w:tc>
          <w:tcPr>
            <w:tcW w:w="7632" w:type="dxa"/>
            <w:vAlign w:val="center"/>
          </w:tcPr>
          <w:p w14:paraId="4B7E84DD" w14:textId="77777777" w:rsidR="001917AA" w:rsidRPr="00ED37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This is expected in the supplied demo login. Real account verification requires a server-side authentication system.</w:t>
            </w:r>
          </w:p>
        </w:tc>
      </w:tr>
      <w:tr w:rsidR="001917AA" w:rsidRPr="00ED37AF" w14:paraId="107B246F" w14:textId="77777777" w:rsidTr="001917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vAlign w:val="center"/>
          </w:tcPr>
          <w:p w14:paraId="7644A5F8" w14:textId="77777777" w:rsidR="001917AA" w:rsidRPr="00ED37AF" w:rsidRDefault="00000000">
            <w:pPr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Visitor count is not shared across devices</w:t>
            </w:r>
          </w:p>
        </w:tc>
        <w:tc>
          <w:tcPr>
            <w:tcW w:w="7632" w:type="dxa"/>
            <w:vAlign w:val="center"/>
          </w:tcPr>
          <w:p w14:paraId="42A008B7" w14:textId="77777777" w:rsidR="001917AA" w:rsidRPr="00ED37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32"/>
              </w:rPr>
            </w:pPr>
            <w:r w:rsidRPr="00ED37AF">
              <w:rPr>
                <w:sz w:val="28"/>
                <w:szCs w:val="32"/>
              </w:rPr>
              <w:t>The supplied counter is browser-local. A shared visitor total requires server-side storage, such as a database.</w:t>
            </w:r>
          </w:p>
        </w:tc>
      </w:tr>
    </w:tbl>
    <w:p w14:paraId="5F316288" w14:textId="77777777" w:rsidR="001917AA" w:rsidRPr="00ED37AF" w:rsidRDefault="00000000">
      <w:pPr>
        <w:pStyle w:val="Heading1"/>
        <w:rPr>
          <w:sz w:val="44"/>
          <w:szCs w:val="40"/>
        </w:rPr>
      </w:pPr>
      <w:r w:rsidRPr="00ED37AF">
        <w:rPr>
          <w:sz w:val="44"/>
          <w:szCs w:val="40"/>
        </w:rPr>
        <w:lastRenderedPageBreak/>
        <w:t>9. Important Notes</w:t>
      </w:r>
    </w:p>
    <w:p w14:paraId="049DDBB1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Product prices and availability should be checked on the current website before making a decision.</w:t>
      </w:r>
    </w:p>
    <w:p w14:paraId="3701D870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A working front-end cart or demo login does not, by itself, confirm that an order has been placed or payment has been processed.</w:t>
      </w:r>
    </w:p>
    <w:p w14:paraId="5CD910EF" w14:textId="77777777" w:rsidR="001917AA" w:rsidRPr="00ED37AF" w:rsidRDefault="00000000">
      <w:pPr>
        <w:pStyle w:val="ListBullet"/>
        <w:rPr>
          <w:sz w:val="28"/>
          <w:szCs w:val="32"/>
        </w:rPr>
      </w:pPr>
      <w:r w:rsidRPr="00ED37AF">
        <w:rPr>
          <w:sz w:val="28"/>
          <w:szCs w:val="32"/>
        </w:rPr>
        <w:t>For real online sales, connect checkout, order storage, and customer authentication to secure server-side services.</w:t>
      </w:r>
    </w:p>
    <w:p w14:paraId="0E6B8F46" w14:textId="77777777" w:rsidR="001917AA" w:rsidRPr="00ED37AF" w:rsidRDefault="001917AA">
      <w:pPr>
        <w:rPr>
          <w:sz w:val="28"/>
          <w:szCs w:val="32"/>
        </w:rPr>
      </w:pPr>
    </w:p>
    <w:p w14:paraId="4F6419DD" w14:textId="77777777" w:rsidR="001917AA" w:rsidRPr="00ED37AF" w:rsidRDefault="00000000">
      <w:pPr>
        <w:jc w:val="center"/>
        <w:rPr>
          <w:sz w:val="28"/>
          <w:szCs w:val="32"/>
        </w:rPr>
      </w:pPr>
      <w:r w:rsidRPr="00ED37AF">
        <w:rPr>
          <w:rFonts w:ascii="Georgia" w:hAnsi="Georgia"/>
          <w:b/>
          <w:color w:val="B18A43"/>
          <w:sz w:val="28"/>
          <w:szCs w:val="32"/>
        </w:rPr>
        <w:t>Alberto Clocks — Elegance Beyond Time</w:t>
      </w:r>
    </w:p>
    <w:sectPr w:rsidR="001917AA" w:rsidRPr="00ED37AF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8ACC0" w14:textId="77777777" w:rsidR="000A7A7F" w:rsidRDefault="000A7A7F" w:rsidP="00206134">
      <w:pPr>
        <w:spacing w:after="0" w:line="240" w:lineRule="auto"/>
      </w:pPr>
      <w:r>
        <w:separator/>
      </w:r>
    </w:p>
  </w:endnote>
  <w:endnote w:type="continuationSeparator" w:id="0">
    <w:p w14:paraId="0B1F8C06" w14:textId="77777777" w:rsidR="000A7A7F" w:rsidRDefault="000A7A7F" w:rsidP="0020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D170C" w14:textId="77777777" w:rsidR="00877C76" w:rsidRPr="00877C76" w:rsidRDefault="00877C76">
    <w:pPr>
      <w:pStyle w:val="Footer"/>
      <w:jc w:val="right"/>
      <w:rPr>
        <w:color w:val="B18A43"/>
      </w:rPr>
    </w:pPr>
    <w:r w:rsidRPr="00877C76">
      <w:rPr>
        <w:color w:val="B18A43"/>
        <w:sz w:val="20"/>
        <w:szCs w:val="20"/>
      </w:rPr>
      <w:t xml:space="preserve">pg. </w:t>
    </w:r>
    <w:r w:rsidRPr="00877C76">
      <w:rPr>
        <w:color w:val="B18A43"/>
        <w:sz w:val="20"/>
        <w:szCs w:val="20"/>
      </w:rPr>
      <w:fldChar w:fldCharType="begin"/>
    </w:r>
    <w:r w:rsidRPr="00877C76">
      <w:rPr>
        <w:color w:val="B18A43"/>
        <w:sz w:val="20"/>
        <w:szCs w:val="20"/>
      </w:rPr>
      <w:instrText xml:space="preserve"> PAGE  \* Arabic </w:instrText>
    </w:r>
    <w:r w:rsidRPr="00877C76">
      <w:rPr>
        <w:color w:val="B18A43"/>
        <w:sz w:val="20"/>
        <w:szCs w:val="20"/>
      </w:rPr>
      <w:fldChar w:fldCharType="separate"/>
    </w:r>
    <w:r w:rsidRPr="00877C76">
      <w:rPr>
        <w:noProof/>
        <w:color w:val="B18A43"/>
        <w:sz w:val="20"/>
        <w:szCs w:val="20"/>
      </w:rPr>
      <w:t>1</w:t>
    </w:r>
    <w:r w:rsidRPr="00877C76">
      <w:rPr>
        <w:color w:val="B18A43"/>
        <w:sz w:val="20"/>
        <w:szCs w:val="20"/>
      </w:rPr>
      <w:fldChar w:fldCharType="end"/>
    </w:r>
  </w:p>
  <w:p w14:paraId="3190FD04" w14:textId="77777777" w:rsidR="00877C76" w:rsidRDefault="00877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914FC" w14:textId="77777777" w:rsidR="000A7A7F" w:rsidRDefault="000A7A7F" w:rsidP="00206134">
      <w:pPr>
        <w:spacing w:after="0" w:line="240" w:lineRule="auto"/>
      </w:pPr>
      <w:r>
        <w:separator/>
      </w:r>
    </w:p>
  </w:footnote>
  <w:footnote w:type="continuationSeparator" w:id="0">
    <w:p w14:paraId="06FDED6F" w14:textId="77777777" w:rsidR="000A7A7F" w:rsidRDefault="000A7A7F" w:rsidP="0020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7B5E6" w14:textId="43C15659" w:rsidR="00206134" w:rsidRPr="00206134" w:rsidRDefault="00206134">
    <w:pPr>
      <w:spacing w:line="264" w:lineRule="auto"/>
      <w:rPr>
        <w:b/>
        <w:bCs/>
        <w:color w:val="B18A43"/>
        <w:sz w:val="22"/>
        <w:szCs w:val="24"/>
      </w:rPr>
    </w:pPr>
    <w:r w:rsidRPr="00206134">
      <w:rPr>
        <w:b/>
        <w:bCs/>
        <w:noProof/>
        <w:color w:val="B18A43"/>
        <w:sz w:val="22"/>
        <w:szCs w:val="2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D1A098D" wp14:editId="2AED4DA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7936492" id="Rectangle 233" o:spid="_x0000_s1026" style="position:absolute;margin-left:0;margin-top:0;width:580.8pt;height:752.4pt;z-index: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  <w:r w:rsidRPr="00206134">
      <w:rPr>
        <w:b/>
        <w:bCs/>
        <w:color w:val="B18A43"/>
        <w:sz w:val="22"/>
      </w:rPr>
      <w:t>ALBERTO CLOCKS</w:t>
    </w:r>
  </w:p>
  <w:p w14:paraId="5BF08DFC" w14:textId="060314F5" w:rsidR="00206134" w:rsidRDefault="002061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360686">
    <w:abstractNumId w:val="8"/>
  </w:num>
  <w:num w:numId="2" w16cid:durableId="1400395486">
    <w:abstractNumId w:val="6"/>
  </w:num>
  <w:num w:numId="3" w16cid:durableId="1634561411">
    <w:abstractNumId w:val="5"/>
  </w:num>
  <w:num w:numId="4" w16cid:durableId="855114892">
    <w:abstractNumId w:val="4"/>
  </w:num>
  <w:num w:numId="5" w16cid:durableId="351078965">
    <w:abstractNumId w:val="7"/>
  </w:num>
  <w:num w:numId="6" w16cid:durableId="411778185">
    <w:abstractNumId w:val="3"/>
  </w:num>
  <w:num w:numId="7" w16cid:durableId="1077552775">
    <w:abstractNumId w:val="2"/>
  </w:num>
  <w:num w:numId="8" w16cid:durableId="375004735">
    <w:abstractNumId w:val="1"/>
  </w:num>
  <w:num w:numId="9" w16cid:durableId="87053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A7F"/>
    <w:rsid w:val="0015074B"/>
    <w:rsid w:val="001917AA"/>
    <w:rsid w:val="001B1F33"/>
    <w:rsid w:val="001C3F70"/>
    <w:rsid w:val="00206134"/>
    <w:rsid w:val="0029639D"/>
    <w:rsid w:val="00326F90"/>
    <w:rsid w:val="00581EAF"/>
    <w:rsid w:val="00877C76"/>
    <w:rsid w:val="00AA1D8D"/>
    <w:rsid w:val="00B47730"/>
    <w:rsid w:val="00CA3C44"/>
    <w:rsid w:val="00CB0664"/>
    <w:rsid w:val="00D0185E"/>
    <w:rsid w:val="00ED37AF"/>
    <w:rsid w:val="00F56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533F6"/>
  <w14:defaultImageDpi w14:val="300"/>
  <w15:docId w15:val="{1C7A8239-F6CA-41E6-A688-C473D71A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18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B18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6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asp</cp:lastModifiedBy>
  <cp:revision>3</cp:revision>
  <dcterms:created xsi:type="dcterms:W3CDTF">2013-12-23T23:15:00Z</dcterms:created>
  <dcterms:modified xsi:type="dcterms:W3CDTF">2026-10-19T13:57:00Z</dcterms:modified>
  <cp:category/>
</cp:coreProperties>
</file>