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bookmarkStart w:id="0" w:name="_GoBack"/>
      <w:r w:rsidRPr="00866BB6">
        <w:rPr>
          <w:rFonts w:ascii="Times New Roman" w:hAnsi="Times New Roman" w:cs="Times New Roman"/>
          <w:b/>
          <w:color w:val="000000"/>
          <w:sz w:val="28"/>
        </w:rPr>
        <w:t>ФЕДЕРАЛЬНАЯ СИСТЕМА КАТАЛОГИЗАЦИИ ПРОДУКЦИИ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ДЛЯ ФЕДЕРАЛЬНЫХ ГОСУДАРСТВЕННЫХ НУЖД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СИСТЕМА КАТАЛОГИЗАЦИИ ПРЕДМЕТОВ СНАБЖЕНИЯ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ВООРУЖЕННЫХ СИЛ РОССИЙСКОЙ ФЕДЕРАЦИИ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СТАНДАРТНЫЙ ФОРМАТ ОПИСАНИЯ ПРЕДМЕТОВ СНАБЖЕНИЯ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Декоративно-отделочные материалы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(СФО - 2008)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МИНИСТЕРСТВО ОБОРОНЫ РОССИЙСКОЙ ФЕДЕРАЦИИ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Москва</w:t>
      </w: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4"/>
        </w:rPr>
      </w:pPr>
      <w:r w:rsidRPr="00866BB6">
        <w:rPr>
          <w:rFonts w:ascii="Times New Roman" w:hAnsi="Times New Roman" w:cs="Times New Roman"/>
          <w:color w:val="000000"/>
          <w:sz w:val="24"/>
        </w:rPr>
        <w:br w:type="page"/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УТВЕРЖДАЮ                                                                          СОГЛАСОВАНО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______________                                                                          ______________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подпись руководителя ОВУ,                                                                                             подпись руководителя ЦК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ответственного за формирование                                                                                     по закрепленным группам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и ведение раздела каталога                                                                                                    однородной продукции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СОГЛАСОВАНО                                                                        СОГЛАСОВАНО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______________                                                                          ______________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подпись руководителя                                                                                         подпись руководителя ЦК МО РФ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(46 ЦНИИ МО РФ)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Лист утверждения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СТАНДАРТНОГО ФОРМАТА ОПИСАНИЯ ПРЕДМЕТОВ СНАБЖЕНИЯ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Декоративно-отделочные материалы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(СФО - 2008)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СОГЛАСОВАНО                                                                        СОГЛАСОВАНО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______________                                                                          ______________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подпись разработчика                                                                                                             подпись разработчика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СОГЛАСОВАНО                                                                        СОГЛАСОВАНО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______________                                                                          ______________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подпись разработчика                                                                                                             подпись разработчика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СОГЛАСОВАНО                                                                        СОГЛАСОВАНО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______________                                                                          ______________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  <w:r w:rsidRPr="00866BB6">
        <w:rPr>
          <w:rFonts w:ascii="Times New Roman" w:hAnsi="Times New Roman" w:cs="Times New Roman"/>
          <w:color w:val="000000"/>
          <w:sz w:val="20"/>
        </w:rPr>
        <w:t>подпись разработчика                                                                                                             подпись разработчика</w:t>
      </w: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color w:val="000000"/>
          <w:sz w:val="20"/>
        </w:rPr>
      </w:pPr>
    </w:p>
    <w:p w:rsidR="00866BB6" w:rsidRPr="00866BB6" w:rsidRDefault="00866BB6" w:rsidP="00866BB6">
      <w:pPr>
        <w:spacing w:beforeLines="1" w:before="2" w:afterLines="1" w:after="2" w:line="240" w:lineRule="auto"/>
        <w:jc w:val="right"/>
        <w:rPr>
          <w:rFonts w:ascii="Times New Roman" w:hAnsi="Times New Roman" w:cs="Times New Roman"/>
          <w:b/>
          <w:color w:val="000000"/>
          <w:sz w:val="28"/>
        </w:rPr>
        <w:sectPr w:rsidR="00866BB6" w:rsidRPr="00866BB6" w:rsidSect="00866BB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lastRenderedPageBreak/>
        <w:t>Предисловие</w:t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Сведения о стандартном формате описания</w:t>
      </w:r>
    </w:p>
    <w:p w:rsidR="00866BB6" w:rsidRPr="00866BB6" w:rsidRDefault="00866BB6" w:rsidP="00866BB6">
      <w:pPr>
        <w:spacing w:beforeLines="1" w:before="2" w:afterLines="1" w:after="2" w:line="240" w:lineRule="auto"/>
        <w:rPr>
          <w:rFonts w:ascii="Times New Roman" w:hAnsi="Times New Roman" w:cs="Times New Roman"/>
          <w:color w:val="000000"/>
          <w:sz w:val="28"/>
        </w:rPr>
      </w:pPr>
    </w:p>
    <w:p w:rsidR="00866BB6" w:rsidRPr="00866BB6" w:rsidRDefault="00866BB6" w:rsidP="00866BB6">
      <w:pPr>
        <w:spacing w:beforeLines="1" w:before="2" w:afterLines="1" w:after="2" w:line="240" w:lineRule="auto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1. Разработан:</w:t>
      </w:r>
    </w:p>
    <w:p w:rsidR="00866BB6" w:rsidRPr="00866BB6" w:rsidRDefault="00866BB6" w:rsidP="00866BB6">
      <w:pPr>
        <w:spacing w:beforeLines="1" w:before="2" w:afterLines="1" w:after="2" w:line="240" w:lineRule="auto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2. Принят и введен в действие:</w:t>
      </w:r>
    </w:p>
    <w:p w:rsidR="00866BB6" w:rsidRPr="00866BB6" w:rsidRDefault="00866BB6" w:rsidP="00866BB6">
      <w:pPr>
        <w:spacing w:beforeLines="1" w:before="2" w:afterLines="1" w:after="2" w:line="240" w:lineRule="auto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>3. Введен впервые</w:t>
      </w:r>
    </w:p>
    <w:p w:rsidR="00866BB6" w:rsidRPr="00866BB6" w:rsidRDefault="00866BB6" w:rsidP="00866BB6">
      <w:pPr>
        <w:spacing w:beforeLines="1" w:before="2" w:afterLines="1" w:after="2" w:line="240" w:lineRule="auto"/>
        <w:rPr>
          <w:rFonts w:ascii="Times New Roman" w:hAnsi="Times New Roman" w:cs="Times New Roman"/>
          <w:color w:val="000000"/>
          <w:sz w:val="28"/>
        </w:rPr>
        <w:sectPr w:rsidR="00866BB6" w:rsidRPr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lastRenderedPageBreak/>
        <w:t>Содержание</w:t>
      </w:r>
    </w:p>
    <w:p w:rsidR="00866BB6" w:rsidRPr="00866BB6" w:rsidRDefault="00866BB6" w:rsidP="00866BB6">
      <w:pPr>
        <w:pStyle w:val="11"/>
        <w:tabs>
          <w:tab w:val="right" w:leader="dot" w:pos="9345"/>
        </w:tabs>
        <w:spacing w:beforeLines="1" w:before="2" w:afterLines="1" w:after="2"/>
        <w:rPr>
          <w:rFonts w:ascii="Times New Roman" w:hAnsi="Times New Roman" w:cs="Times New Roman"/>
          <w:noProof/>
          <w:color w:val="000000"/>
        </w:rPr>
      </w:pPr>
      <w:r w:rsidRPr="00866BB6">
        <w:rPr>
          <w:rFonts w:ascii="Times New Roman" w:hAnsi="Times New Roman" w:cs="Times New Roman"/>
          <w:color w:val="000000"/>
          <w:sz w:val="28"/>
        </w:rPr>
        <w:fldChar w:fldCharType="begin"/>
      </w:r>
      <w:r w:rsidRPr="00866BB6">
        <w:rPr>
          <w:rFonts w:ascii="Times New Roman" w:hAnsi="Times New Roman" w:cs="Times New Roman"/>
          <w:color w:val="000000"/>
          <w:sz w:val="28"/>
        </w:rPr>
        <w:instrText xml:space="preserve"> TOC \o "1-9" </w:instrText>
      </w:r>
      <w:r w:rsidRPr="00866BB6">
        <w:rPr>
          <w:rFonts w:ascii="Times New Roman" w:hAnsi="Times New Roman" w:cs="Times New Roman"/>
          <w:color w:val="000000"/>
          <w:sz w:val="28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1 Область применения</w:t>
      </w:r>
      <w:r w:rsidRPr="00866BB6">
        <w:rPr>
          <w:rFonts w:ascii="Times New Roman" w:hAnsi="Times New Roman" w:cs="Times New Roman"/>
          <w:noProof/>
          <w:color w:val="000000"/>
        </w:rPr>
        <w:tab/>
      </w:r>
      <w:r w:rsidRPr="00866BB6">
        <w:rPr>
          <w:rFonts w:ascii="Times New Roman" w:hAnsi="Times New Roman" w:cs="Times New Roman"/>
          <w:noProof/>
          <w:color w:val="000000"/>
        </w:rPr>
        <w:fldChar w:fldCharType="begin"/>
      </w:r>
      <w:r w:rsidRPr="00866BB6">
        <w:rPr>
          <w:rFonts w:ascii="Times New Roman" w:hAnsi="Times New Roman" w:cs="Times New Roman"/>
          <w:noProof/>
          <w:color w:val="000000"/>
        </w:rPr>
        <w:instrText xml:space="preserve"> PAGEREF _Toc477187861 \h </w:instrText>
      </w:r>
      <w:r w:rsidRPr="00866BB6">
        <w:rPr>
          <w:rFonts w:ascii="Times New Roman" w:hAnsi="Times New Roman" w:cs="Times New Roman"/>
          <w:noProof/>
          <w:color w:val="000000"/>
        </w:rPr>
      </w:r>
      <w:r w:rsidRPr="00866BB6">
        <w:rPr>
          <w:rFonts w:ascii="Times New Roman" w:hAnsi="Times New Roman" w:cs="Times New Roman"/>
          <w:noProof/>
          <w:color w:val="000000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7</w:t>
      </w:r>
      <w:r w:rsidRPr="00866BB6">
        <w:rPr>
          <w:rFonts w:ascii="Times New Roman" w:hAnsi="Times New Roman" w:cs="Times New Roman"/>
          <w:noProof/>
          <w:color w:val="000000"/>
        </w:rPr>
        <w:fldChar w:fldCharType="end"/>
      </w:r>
    </w:p>
    <w:p w:rsidR="00866BB6" w:rsidRPr="00866BB6" w:rsidRDefault="00866BB6" w:rsidP="00866BB6">
      <w:pPr>
        <w:pStyle w:val="11"/>
        <w:tabs>
          <w:tab w:val="right" w:leader="dot" w:pos="9345"/>
        </w:tabs>
        <w:spacing w:beforeLines="1" w:before="2" w:afterLines="1" w:after="2"/>
        <w:rPr>
          <w:rFonts w:ascii="Times New Roman" w:hAnsi="Times New Roman" w:cs="Times New Roman"/>
          <w:noProof/>
          <w:color w:val="000000"/>
        </w:rPr>
      </w:pPr>
      <w:r w:rsidRPr="00866BB6">
        <w:rPr>
          <w:rFonts w:ascii="Times New Roman" w:hAnsi="Times New Roman" w:cs="Times New Roman"/>
          <w:noProof/>
          <w:color w:val="000000"/>
        </w:rPr>
        <w:t>2 Перечень утвержденных наименований</w:t>
      </w:r>
      <w:r w:rsidRPr="00866BB6">
        <w:rPr>
          <w:rFonts w:ascii="Times New Roman" w:hAnsi="Times New Roman" w:cs="Times New Roman"/>
          <w:noProof/>
          <w:color w:val="000000"/>
        </w:rPr>
        <w:tab/>
      </w:r>
      <w:r w:rsidRPr="00866BB6">
        <w:rPr>
          <w:rFonts w:ascii="Times New Roman" w:hAnsi="Times New Roman" w:cs="Times New Roman"/>
          <w:noProof/>
          <w:color w:val="000000"/>
        </w:rPr>
        <w:fldChar w:fldCharType="begin"/>
      </w:r>
      <w:r w:rsidRPr="00866BB6">
        <w:rPr>
          <w:rFonts w:ascii="Times New Roman" w:hAnsi="Times New Roman" w:cs="Times New Roman"/>
          <w:noProof/>
          <w:color w:val="000000"/>
        </w:rPr>
        <w:instrText xml:space="preserve"> PAGEREF _Toc477187862 \h </w:instrText>
      </w:r>
      <w:r w:rsidRPr="00866BB6">
        <w:rPr>
          <w:rFonts w:ascii="Times New Roman" w:hAnsi="Times New Roman" w:cs="Times New Roman"/>
          <w:noProof/>
          <w:color w:val="000000"/>
        </w:rPr>
      </w:r>
      <w:r w:rsidRPr="00866BB6">
        <w:rPr>
          <w:rFonts w:ascii="Times New Roman" w:hAnsi="Times New Roman" w:cs="Times New Roman"/>
          <w:noProof/>
          <w:color w:val="000000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8</w:t>
      </w:r>
      <w:r w:rsidRPr="00866BB6">
        <w:rPr>
          <w:rFonts w:ascii="Times New Roman" w:hAnsi="Times New Roman" w:cs="Times New Roman"/>
          <w:noProof/>
          <w:color w:val="000000"/>
        </w:rPr>
        <w:fldChar w:fldCharType="end"/>
      </w:r>
    </w:p>
    <w:p w:rsidR="00866BB6" w:rsidRPr="00866BB6" w:rsidRDefault="00866BB6" w:rsidP="00866BB6">
      <w:pPr>
        <w:pStyle w:val="11"/>
        <w:tabs>
          <w:tab w:val="right" w:leader="dot" w:pos="9345"/>
        </w:tabs>
        <w:spacing w:beforeLines="1" w:before="2" w:afterLines="1" w:after="2"/>
        <w:rPr>
          <w:rFonts w:ascii="Times New Roman" w:hAnsi="Times New Roman" w:cs="Times New Roman"/>
          <w:noProof/>
          <w:color w:val="000000"/>
        </w:rPr>
      </w:pPr>
      <w:r w:rsidRPr="00866BB6">
        <w:rPr>
          <w:rFonts w:ascii="Times New Roman" w:hAnsi="Times New Roman" w:cs="Times New Roman"/>
          <w:noProof/>
          <w:color w:val="000000"/>
        </w:rPr>
        <w:t>3 Перечень характеристик</w:t>
      </w:r>
      <w:r w:rsidRPr="00866BB6">
        <w:rPr>
          <w:rFonts w:ascii="Times New Roman" w:hAnsi="Times New Roman" w:cs="Times New Roman"/>
          <w:noProof/>
          <w:color w:val="000000"/>
        </w:rPr>
        <w:tab/>
      </w:r>
      <w:r w:rsidRPr="00866BB6">
        <w:rPr>
          <w:rFonts w:ascii="Times New Roman" w:hAnsi="Times New Roman" w:cs="Times New Roman"/>
          <w:noProof/>
          <w:color w:val="000000"/>
        </w:rPr>
        <w:fldChar w:fldCharType="begin"/>
      </w:r>
      <w:r w:rsidRPr="00866BB6">
        <w:rPr>
          <w:rFonts w:ascii="Times New Roman" w:hAnsi="Times New Roman" w:cs="Times New Roman"/>
          <w:noProof/>
          <w:color w:val="000000"/>
        </w:rPr>
        <w:instrText xml:space="preserve"> PAGEREF _Toc477187863 \h </w:instrText>
      </w:r>
      <w:r w:rsidRPr="00866BB6">
        <w:rPr>
          <w:rFonts w:ascii="Times New Roman" w:hAnsi="Times New Roman" w:cs="Times New Roman"/>
          <w:noProof/>
          <w:color w:val="000000"/>
        </w:rPr>
      </w:r>
      <w:r w:rsidRPr="00866BB6">
        <w:rPr>
          <w:rFonts w:ascii="Times New Roman" w:hAnsi="Times New Roman" w:cs="Times New Roman"/>
          <w:noProof/>
          <w:color w:val="000000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10</w:t>
      </w:r>
      <w:r w:rsidRPr="00866BB6">
        <w:rPr>
          <w:rFonts w:ascii="Times New Roman" w:hAnsi="Times New Roman" w:cs="Times New Roman"/>
          <w:noProof/>
          <w:color w:val="000000"/>
        </w:rPr>
        <w:fldChar w:fldCharType="end"/>
      </w:r>
    </w:p>
    <w:p w:rsidR="00866BB6" w:rsidRPr="00866BB6" w:rsidRDefault="00866BB6" w:rsidP="00866BB6">
      <w:pPr>
        <w:pStyle w:val="11"/>
        <w:tabs>
          <w:tab w:val="right" w:leader="dot" w:pos="9345"/>
        </w:tabs>
        <w:spacing w:beforeLines="1" w:before="2" w:afterLines="1" w:after="2"/>
        <w:rPr>
          <w:rFonts w:ascii="Times New Roman" w:hAnsi="Times New Roman" w:cs="Times New Roman"/>
          <w:noProof/>
          <w:color w:val="000000"/>
        </w:rPr>
      </w:pPr>
      <w:r w:rsidRPr="00866BB6">
        <w:rPr>
          <w:rFonts w:ascii="Times New Roman" w:hAnsi="Times New Roman" w:cs="Times New Roman"/>
          <w:noProof/>
          <w:color w:val="000000"/>
        </w:rPr>
        <w:t>4 Перечень объектов</w:t>
      </w:r>
      <w:r w:rsidRPr="00866BB6">
        <w:rPr>
          <w:rFonts w:ascii="Times New Roman" w:hAnsi="Times New Roman" w:cs="Times New Roman"/>
          <w:noProof/>
          <w:color w:val="000000"/>
        </w:rPr>
        <w:tab/>
      </w:r>
      <w:r w:rsidRPr="00866BB6">
        <w:rPr>
          <w:rFonts w:ascii="Times New Roman" w:hAnsi="Times New Roman" w:cs="Times New Roman"/>
          <w:noProof/>
          <w:color w:val="000000"/>
        </w:rPr>
        <w:fldChar w:fldCharType="begin"/>
      </w:r>
      <w:r w:rsidRPr="00866BB6">
        <w:rPr>
          <w:rFonts w:ascii="Times New Roman" w:hAnsi="Times New Roman" w:cs="Times New Roman"/>
          <w:noProof/>
          <w:color w:val="000000"/>
        </w:rPr>
        <w:instrText xml:space="preserve"> PAGEREF _Toc477187864 \h </w:instrText>
      </w:r>
      <w:r w:rsidRPr="00866BB6">
        <w:rPr>
          <w:rFonts w:ascii="Times New Roman" w:hAnsi="Times New Roman" w:cs="Times New Roman"/>
          <w:noProof/>
          <w:color w:val="000000"/>
        </w:rPr>
      </w:r>
      <w:r w:rsidRPr="00866BB6">
        <w:rPr>
          <w:rFonts w:ascii="Times New Roman" w:hAnsi="Times New Roman" w:cs="Times New Roman"/>
          <w:noProof/>
          <w:color w:val="000000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13</w:t>
      </w:r>
      <w:r w:rsidRPr="00866BB6">
        <w:rPr>
          <w:rFonts w:ascii="Times New Roman" w:hAnsi="Times New Roman" w:cs="Times New Roman"/>
          <w:noProof/>
          <w:color w:val="000000"/>
        </w:rPr>
        <w:fldChar w:fldCharType="end"/>
      </w:r>
    </w:p>
    <w:p w:rsidR="00866BB6" w:rsidRPr="00866BB6" w:rsidRDefault="00866BB6" w:rsidP="00866BB6">
      <w:pPr>
        <w:pStyle w:val="11"/>
        <w:tabs>
          <w:tab w:val="right" w:leader="dot" w:pos="9345"/>
        </w:tabs>
        <w:spacing w:beforeLines="1" w:before="2" w:afterLines="1" w:after="2"/>
        <w:rPr>
          <w:rFonts w:ascii="Times New Roman" w:hAnsi="Times New Roman" w:cs="Times New Roman"/>
          <w:noProof/>
          <w:color w:val="000000"/>
        </w:rPr>
      </w:pPr>
      <w:r w:rsidRPr="00866BB6">
        <w:rPr>
          <w:rFonts w:ascii="Times New Roman" w:hAnsi="Times New Roman" w:cs="Times New Roman"/>
          <w:noProof/>
          <w:color w:val="000000"/>
        </w:rPr>
        <w:t>5 Систематизированный перечень характеристик</w:t>
      </w:r>
      <w:r w:rsidRPr="00866BB6">
        <w:rPr>
          <w:rFonts w:ascii="Times New Roman" w:hAnsi="Times New Roman" w:cs="Times New Roman"/>
          <w:noProof/>
          <w:color w:val="000000"/>
        </w:rPr>
        <w:tab/>
      </w:r>
      <w:r w:rsidRPr="00866BB6">
        <w:rPr>
          <w:rFonts w:ascii="Times New Roman" w:hAnsi="Times New Roman" w:cs="Times New Roman"/>
          <w:noProof/>
          <w:color w:val="000000"/>
        </w:rPr>
        <w:fldChar w:fldCharType="begin"/>
      </w:r>
      <w:r w:rsidRPr="00866BB6">
        <w:rPr>
          <w:rFonts w:ascii="Times New Roman" w:hAnsi="Times New Roman" w:cs="Times New Roman"/>
          <w:noProof/>
          <w:color w:val="000000"/>
        </w:rPr>
        <w:instrText xml:space="preserve"> PAGEREF _Toc477187865 \h </w:instrText>
      </w:r>
      <w:r w:rsidRPr="00866BB6">
        <w:rPr>
          <w:rFonts w:ascii="Times New Roman" w:hAnsi="Times New Roman" w:cs="Times New Roman"/>
          <w:noProof/>
          <w:color w:val="000000"/>
        </w:rPr>
      </w:r>
      <w:r w:rsidRPr="00866BB6">
        <w:rPr>
          <w:rFonts w:ascii="Times New Roman" w:hAnsi="Times New Roman" w:cs="Times New Roman"/>
          <w:noProof/>
          <w:color w:val="000000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14</w:t>
      </w:r>
      <w:r w:rsidRPr="00866BB6">
        <w:rPr>
          <w:rFonts w:ascii="Times New Roman" w:hAnsi="Times New Roman" w:cs="Times New Roman"/>
          <w:noProof/>
          <w:color w:val="000000"/>
        </w:rPr>
        <w:fldChar w:fldCharType="end"/>
      </w:r>
    </w:p>
    <w:p w:rsidR="00866BB6" w:rsidRPr="00866BB6" w:rsidRDefault="00866BB6" w:rsidP="00866BB6">
      <w:pPr>
        <w:pStyle w:val="11"/>
        <w:tabs>
          <w:tab w:val="right" w:leader="dot" w:pos="9345"/>
        </w:tabs>
        <w:spacing w:beforeLines="1" w:before="2" w:afterLines="1" w:after="2"/>
        <w:rPr>
          <w:rFonts w:ascii="Times New Roman" w:hAnsi="Times New Roman" w:cs="Times New Roman"/>
          <w:noProof/>
          <w:color w:val="000000"/>
        </w:rPr>
      </w:pPr>
      <w:r w:rsidRPr="00866BB6">
        <w:rPr>
          <w:rFonts w:ascii="Times New Roman" w:hAnsi="Times New Roman" w:cs="Times New Roman"/>
          <w:noProof/>
          <w:color w:val="000000"/>
        </w:rPr>
        <w:t>6 Списки кодирующих признаков</w:t>
      </w:r>
      <w:r w:rsidRPr="00866BB6">
        <w:rPr>
          <w:rFonts w:ascii="Times New Roman" w:hAnsi="Times New Roman" w:cs="Times New Roman"/>
          <w:noProof/>
          <w:color w:val="000000"/>
        </w:rPr>
        <w:tab/>
      </w:r>
      <w:r w:rsidRPr="00866BB6">
        <w:rPr>
          <w:rFonts w:ascii="Times New Roman" w:hAnsi="Times New Roman" w:cs="Times New Roman"/>
          <w:noProof/>
          <w:color w:val="000000"/>
        </w:rPr>
        <w:fldChar w:fldCharType="begin"/>
      </w:r>
      <w:r w:rsidRPr="00866BB6">
        <w:rPr>
          <w:rFonts w:ascii="Times New Roman" w:hAnsi="Times New Roman" w:cs="Times New Roman"/>
          <w:noProof/>
          <w:color w:val="000000"/>
        </w:rPr>
        <w:instrText xml:space="preserve"> PAGEREF _Toc477187866 \h </w:instrText>
      </w:r>
      <w:r w:rsidRPr="00866BB6">
        <w:rPr>
          <w:rFonts w:ascii="Times New Roman" w:hAnsi="Times New Roman" w:cs="Times New Roman"/>
          <w:noProof/>
          <w:color w:val="000000"/>
        </w:rPr>
      </w:r>
      <w:r w:rsidRPr="00866BB6">
        <w:rPr>
          <w:rFonts w:ascii="Times New Roman" w:hAnsi="Times New Roman" w:cs="Times New Roman"/>
          <w:noProof/>
          <w:color w:val="000000"/>
        </w:rPr>
        <w:fldChar w:fldCharType="separate"/>
      </w:r>
      <w:r w:rsidRPr="00866BB6">
        <w:rPr>
          <w:rFonts w:ascii="Times New Roman" w:hAnsi="Times New Roman" w:cs="Times New Roman"/>
          <w:noProof/>
          <w:color w:val="000000"/>
        </w:rPr>
        <w:t>23</w:t>
      </w:r>
      <w:r w:rsidRPr="00866BB6">
        <w:rPr>
          <w:rFonts w:ascii="Times New Roman" w:hAnsi="Times New Roman" w:cs="Times New Roman"/>
          <w:noProof/>
          <w:color w:val="000000"/>
        </w:rPr>
        <w:fldChar w:fldCharType="end"/>
      </w:r>
    </w:p>
    <w:p w:rsidR="00866BB6" w:rsidRPr="00866BB6" w:rsidRDefault="00866BB6" w:rsidP="00866BB6">
      <w:pPr>
        <w:spacing w:beforeLines="1" w:before="2" w:afterLines="1" w:after="2" w:line="240" w:lineRule="auto"/>
        <w:jc w:val="center"/>
        <w:rPr>
          <w:rFonts w:ascii="Times New Roman" w:hAnsi="Times New Roman" w:cs="Times New Roman"/>
          <w:color w:val="000000"/>
          <w:sz w:val="28"/>
        </w:rPr>
        <w:sectPr w:rsidR="00866BB6" w:rsidRPr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66BB6">
        <w:rPr>
          <w:rFonts w:ascii="Times New Roman" w:hAnsi="Times New Roman" w:cs="Times New Roman"/>
          <w:color w:val="000000"/>
          <w:sz w:val="28"/>
        </w:rPr>
        <w:fldChar w:fldCharType="end"/>
      </w:r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  <w:bookmarkStart w:id="1" w:name="_Toc477187861"/>
      <w:r w:rsidRPr="00866BB6">
        <w:rPr>
          <w:rFonts w:ascii="Times New Roman" w:hAnsi="Times New Roman" w:cs="Times New Roman"/>
          <w:color w:val="000000"/>
        </w:rPr>
        <w:lastRenderedPageBreak/>
        <w:t>1 Область применения</w:t>
      </w:r>
      <w:bookmarkEnd w:id="1"/>
    </w:p>
    <w:p w:rsidR="00866BB6" w:rsidRPr="00866BB6" w:rsidRDefault="00866BB6" w:rsidP="00866BB6">
      <w:pPr>
        <w:spacing w:beforeLines="1" w:before="2" w:afterLines="1" w:after="2"/>
        <w:jc w:val="both"/>
        <w:rPr>
          <w:rFonts w:ascii="Times New Roman" w:hAnsi="Times New Roman" w:cs="Times New Roman"/>
          <w:color w:val="000000"/>
          <w:sz w:val="28"/>
        </w:rPr>
      </w:pPr>
      <w:r w:rsidRPr="00866BB6">
        <w:rPr>
          <w:rFonts w:ascii="Times New Roman" w:hAnsi="Times New Roman" w:cs="Times New Roman"/>
          <w:color w:val="000000"/>
          <w:sz w:val="28"/>
        </w:rPr>
        <w:t xml:space="preserve">          </w:t>
      </w:r>
    </w:p>
    <w:p w:rsidR="00866BB6" w:rsidRPr="00866BB6" w:rsidRDefault="00866BB6" w:rsidP="00866BB6">
      <w:pPr>
        <w:spacing w:beforeLines="1" w:before="2" w:afterLines="1" w:after="2"/>
        <w:jc w:val="both"/>
        <w:rPr>
          <w:rFonts w:ascii="Times New Roman" w:hAnsi="Times New Roman" w:cs="Times New Roman"/>
          <w:color w:val="000000"/>
          <w:sz w:val="28"/>
        </w:rPr>
        <w:sectPr w:rsidR="00866BB6" w:rsidRPr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  <w:bookmarkStart w:id="2" w:name="_Toc477187862"/>
      <w:r w:rsidRPr="00866BB6">
        <w:rPr>
          <w:rFonts w:ascii="Times New Roman" w:hAnsi="Times New Roman" w:cs="Times New Roman"/>
          <w:color w:val="000000"/>
        </w:rPr>
        <w:lastRenderedPageBreak/>
        <w:t>2 Перечень утвержденных наименований</w:t>
      </w:r>
      <w:bookmarkEnd w:id="2"/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</w:p>
    <w:tbl>
      <w:tblPr>
        <w:tblW w:w="97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600"/>
        <w:gridCol w:w="2600"/>
        <w:gridCol w:w="1300"/>
        <w:gridCol w:w="800"/>
        <w:gridCol w:w="1600"/>
      </w:tblGrid>
      <w:tr w:rsidR="00866BB6" w:rsidRPr="00866BB6" w:rsidTr="002D5F3B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 наименования</w:t>
            </w:r>
          </w:p>
        </w:tc>
        <w:tc>
          <w:tcPr>
            <w:tcW w:w="5200" w:type="dxa"/>
            <w:gridSpan w:val="2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Утвержденное наименование </w:t>
            </w:r>
          </w:p>
        </w:tc>
        <w:tc>
          <w:tcPr>
            <w:tcW w:w="13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Признак (основное/синоним)</w:t>
            </w:r>
          </w:p>
        </w:tc>
        <w:tc>
          <w:tcPr>
            <w:tcW w:w="8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Класс ЕКПС</w:t>
            </w:r>
          </w:p>
        </w:tc>
        <w:tc>
          <w:tcPr>
            <w:tcW w:w="16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Номер позиции обязательной характеристики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 w:line="1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 w:line="1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Единственное число 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 w:line="1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Множественное число</w:t>
            </w:r>
          </w:p>
        </w:tc>
        <w:tc>
          <w:tcPr>
            <w:tcW w:w="13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 w:line="1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 w:line="1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16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 w:line="14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7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600"/>
        <w:gridCol w:w="2600"/>
        <w:gridCol w:w="1300"/>
        <w:gridCol w:w="800"/>
        <w:gridCol w:w="1600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12473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Декоративная кожа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Декоративные кожи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8330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12914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Лента техническая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Ленты технические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12915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Лента техническая капроновая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Ленты технические капроновые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12921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Лента техническая лавсановая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Ленты технические лавсановые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11652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Перкаль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Перкали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12424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Самозатухающий декоративно-отделочный материал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Самозатухающие декоративно-отделочные материалы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12424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Самозатухающий декоративно-отделочный материал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Самозатухающие декоративно-отделочные материалы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9390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16714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Стеклоткань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Стеклоткани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12472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Ткань декоративная самозатухающая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Ткани декоративные самозатухающие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12603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Ткань облицовочная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Ткани облицовочные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12852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Ткань техническая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Ткани технические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12892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Ткань техническая капроновая</w:t>
            </w:r>
          </w:p>
        </w:tc>
        <w:tc>
          <w:tcPr>
            <w:tcW w:w="2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Ткани технические капроновые</w:t>
            </w:r>
          </w:p>
        </w:tc>
        <w:tc>
          <w:tcPr>
            <w:tcW w:w="13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8305</w:t>
            </w:r>
          </w:p>
        </w:tc>
        <w:tc>
          <w:tcPr>
            <w:tcW w:w="1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1-11, 16-18, 21-24, 27-35, 49-51, 53, 54, 56-67, 70-90</w:t>
            </w:r>
          </w:p>
        </w:tc>
      </w:tr>
    </w:tbl>
    <w:p w:rsidR="00866BB6" w:rsidRPr="00866BB6" w:rsidRDefault="00866BB6" w:rsidP="00866BB6">
      <w:pPr>
        <w:spacing w:beforeLines="1" w:before="2" w:afterLines="1" w:after="2"/>
        <w:jc w:val="center"/>
        <w:rPr>
          <w:rFonts w:ascii="Times New Roman" w:hAnsi="Times New Roman" w:cs="Times New Roman"/>
          <w:color w:val="000000"/>
          <w:sz w:val="20"/>
        </w:rPr>
        <w:sectPr w:rsidR="00866BB6" w:rsidRPr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  <w:bookmarkStart w:id="3" w:name="_Toc477187863"/>
      <w:r w:rsidRPr="00866BB6">
        <w:rPr>
          <w:rFonts w:ascii="Times New Roman" w:hAnsi="Times New Roman" w:cs="Times New Roman"/>
          <w:color w:val="000000"/>
        </w:rPr>
        <w:lastRenderedPageBreak/>
        <w:t>3 Перечень характеристик</w:t>
      </w:r>
      <w:bookmarkEnd w:id="3"/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</w:p>
    <w:tbl>
      <w:tblPr>
        <w:tblW w:w="9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800"/>
        <w:gridCol w:w="8000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Номер позиции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 характристики</w:t>
            </w: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 характеристики</w:t>
            </w: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800"/>
        <w:gridCol w:w="8000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Государственный заказчик продукции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разработчик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изготовитель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поставщик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при заказе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ОКП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отраслевому (ведомственному) классификатору (при заданном условии:  Наименование классификатора)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технических условий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основного конструкторского документа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держатель подлинника технических условий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Артикул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Шифр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18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Марка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НИОКР, 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окончания НИОКР, 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производства, 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Область применения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Назначение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возможных цветов, 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29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Цвет (расцветка)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закрепления ворса,Н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Высота ворса,мм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 переплетения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выработки ткани (при заданных условиях:  Система нитей ; Линейная плотность, текс; Количество сложений волокон нити,шт)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34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Процентное содержание волокон нити,% (при заданном условии:  Наименование волокна)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Толщина, мм (при заданных условиях:  Погрешность в положительную сторону, мм; Погрешность в отрицательную сторону, мм)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49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Длина, 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Ширина, см (при заданных условиях:  Погрешность в положительную сторону, см; Погрешность в отрицательную сторону, см)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Масса одного квадратного метра ткани,г (при заданных условиях:  Погрешность в положительную сторону, г; Погрешность в отрицательную сторону, г)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на разрыв полоски,Н (при заданных условиях:  Система нитей ; Погрешность измерения, Н; Длина полоски,мм; Ширина полоски,мм)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подложки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Способ достижения огнестойких свойств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Удлинение, %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 полоски,% (при заданных условиях:  Система нитей ; Длина полоски,мм; Ширина полоски,мм)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 полоски,Н (при заданных условиях:  Система нитей ; Длина полоски,мм; Ширина полоски,мм)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растяжении, МПа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разрыве, МПа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Относительная остаточная деформация после разрыва, %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63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нагрузка, Н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разрыве, %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Физические свойства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Классификация при испытании (при заданных условиях:  Наименование документа, устанавливающего требования; Вид испытания)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Стойкость к истиранию ворса,цикл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Поверхностная плотность, г/м2 (при заданных условиях:  Погрешность в положительную сторону, г/м2; Погрешность в отрицательную сторону, г/м2)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Линейная плотность, г/м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Плотность (число нитей), шт (при заданных условиях:  Система нитей ; Погрешность в положительную сторону, шт; Погрешность в отрицательную сторону, шт; Число сложений нити,шт; Дополнительные условия)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Условия эксплуатации:  Минимальная температура среды, °С; Максимальная температура среды, °С; Требования по эксплуатации; Подготовительные мероприятия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Усадка ткани,%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75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связи пленочного покрытия с основой, кН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76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 (по методу кольца), г (при заданном условии:  Система нитей 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Паропроницаемость, мг/(см2*ч)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78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Водоупорность, мм вод. ст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Водоотталкивание, усл ед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Кондиционная влажность материала,%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Воздухопроницаемость материала,дм3/(м2*с)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Относительное удлинение при разрыве, 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расслаиванию, кгс/см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прорыву, кгс/см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Морозостойкость, °С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86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Жесткость, кгс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маркировке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88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упаковке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89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транспортировке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90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хранению</w:t>
            </w:r>
          </w:p>
        </w:tc>
      </w:tr>
    </w:tbl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  <w:sectPr w:rsidR="00866BB6" w:rsidRPr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  <w:bookmarkStart w:id="4" w:name="_Toc477187864"/>
      <w:r w:rsidRPr="00866BB6">
        <w:rPr>
          <w:rFonts w:ascii="Times New Roman" w:hAnsi="Times New Roman" w:cs="Times New Roman"/>
          <w:color w:val="000000"/>
        </w:rPr>
        <w:lastRenderedPageBreak/>
        <w:t>4 Перечень объектов</w:t>
      </w:r>
      <w:bookmarkEnd w:id="4"/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</w:p>
    <w:tbl>
      <w:tblPr>
        <w:tblW w:w="9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3600"/>
        <w:gridCol w:w="800"/>
        <w:gridCol w:w="3600"/>
        <w:gridCol w:w="800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 объекта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 объекта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 "вышестоящего" объекта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Позиция в систематизированном перечне характеристик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Номер СФО</w:t>
            </w: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3600"/>
        <w:gridCol w:w="800"/>
        <w:gridCol w:w="3600"/>
        <w:gridCol w:w="800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Финальный объект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1.1, 2.1, 3.1, 4.1, 5.1, 6.1, 7.1, 7.2, 8.1, 9.1, 10.1, 11.1, 16.1, 17.1, 18.1, 21.1, 22.1, 23.1, 24.1, 27.1, 28.1, 29.1, 32.1, 33.2, 33.3, 35.1, 35.2, 35.3, 49.1, 50.1, 50.2, 50.3, 51.2, 51.3, 53.2, 53.3, 56.1, 57.1, 57.2, 58.2, 59.2, 60.1, 60.2, 61.1, 61.2, 62.1, 62.2, 63.1, 63.2, 64.1, 64.2, 65.1, 66.1, 66.2, 66.3, 70.1, 70.2, 70.3, 71.1, 72.1, 72.2, 72.3, 72.4, 72.6, 73.1, 73.2, 73.3, 73.4, 73.5, 74.2, 75.1, 76.1, 76.2, 77.1, 78.1, 79.1, 82.1, 83.1, 84.1, 85.1, 86.1, 87.1, 88.1, 89.1, 90.1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0001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ворс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30.1, 31.1, 67.1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0002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волокно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34.2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0003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ткань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33.1, 51.1, 74.1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0004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волокна нити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33.4, 34.1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полоска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53.1, 53.4, 53.5, 58.1, 58.3, 58.4, 59.1, 59.3, 59.4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0006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нить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0007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подложка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54.1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0009</w:t>
            </w: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80.1, 81.1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</w:tbl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  <w:sectPr w:rsidR="00866BB6" w:rsidRPr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  <w:bookmarkStart w:id="5" w:name="_Toc477187865"/>
      <w:r w:rsidRPr="00866BB6">
        <w:rPr>
          <w:rFonts w:ascii="Times New Roman" w:hAnsi="Times New Roman" w:cs="Times New Roman"/>
          <w:color w:val="000000"/>
        </w:rPr>
        <w:lastRenderedPageBreak/>
        <w:t>5 Систематизированный перечень характеристик</w:t>
      </w:r>
      <w:bookmarkEnd w:id="5"/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</w:p>
    <w:tbl>
      <w:tblPr>
        <w:tblW w:w="152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2400"/>
        <w:gridCol w:w="800"/>
        <w:gridCol w:w="700"/>
        <w:gridCol w:w="1000"/>
        <w:gridCol w:w="2200"/>
        <w:gridCol w:w="1000"/>
        <w:gridCol w:w="1000"/>
        <w:gridCol w:w="1000"/>
        <w:gridCol w:w="800"/>
        <w:gridCol w:w="800"/>
        <w:gridCol w:w="700"/>
      </w:tblGrid>
      <w:tr w:rsidR="00866BB6" w:rsidRPr="00866BB6" w:rsidTr="005149F0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Номер позиции</w:t>
            </w:r>
          </w:p>
        </w:tc>
        <w:tc>
          <w:tcPr>
            <w:tcW w:w="7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 характеристики</w:t>
            </w:r>
          </w:p>
        </w:tc>
        <w:tc>
          <w:tcPr>
            <w:tcW w:w="1400" w:type="dxa"/>
            <w:gridSpan w:val="2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</w:t>
            </w:r>
          </w:p>
        </w:tc>
        <w:tc>
          <w:tcPr>
            <w:tcW w:w="24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 характеристики</w:t>
            </w:r>
          </w:p>
        </w:tc>
        <w:tc>
          <w:tcPr>
            <w:tcW w:w="8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Обозначение функции соответствия</w:t>
            </w:r>
          </w:p>
        </w:tc>
        <w:tc>
          <w:tcPr>
            <w:tcW w:w="7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 измеряемой величины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Единица измерения</w:t>
            </w:r>
          </w:p>
        </w:tc>
        <w:tc>
          <w:tcPr>
            <w:tcW w:w="2000" w:type="dxa"/>
            <w:gridSpan w:val="2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Возможное значение условия</w:t>
            </w:r>
          </w:p>
        </w:tc>
        <w:tc>
          <w:tcPr>
            <w:tcW w:w="2600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Характер изменения свойства</w:t>
            </w:r>
          </w:p>
        </w:tc>
        <w:tc>
          <w:tcPr>
            <w:tcW w:w="700" w:type="dxa"/>
            <w:vMerge w:val="restart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Номер блока характеристи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7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параметра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объекта</w:t>
            </w:r>
          </w:p>
        </w:tc>
        <w:tc>
          <w:tcPr>
            <w:tcW w:w="24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7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нижняя граница значения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верхняя граница значения</w:t>
            </w:r>
          </w:p>
        </w:tc>
        <w:tc>
          <w:tcPr>
            <w:tcW w:w="700" w:type="dxa"/>
            <w:vMerge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152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2400"/>
        <w:gridCol w:w="800"/>
        <w:gridCol w:w="700"/>
        <w:gridCol w:w="1000"/>
        <w:gridCol w:w="2200"/>
        <w:gridCol w:w="1000"/>
        <w:gridCol w:w="1000"/>
        <w:gridCol w:w="1000"/>
        <w:gridCol w:w="800"/>
        <w:gridCol w:w="800"/>
        <w:gridCol w:w="700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Государственный заказчик продукции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Государственных заказчиков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разработчик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ОКПО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419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изготовитель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ОКПО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3168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поставщик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ОКПО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при заказе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801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ПС при их заказе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ОКП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8283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отраслевому (ведомственному) классификатору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850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кодов отраслевых классификаторов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7.2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8783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классификатора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отраслевых классификаторов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492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технических условий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технических условий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основного конструкторского документа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основных конструкторских документов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8284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держатель подлинника технических условий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ОКПО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10113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Артикул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(наименований) документов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типов (видов) объектов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210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Шифр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шифров (кодов) объектов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18.1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Марка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моделей (марок) объектов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19557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НИОКР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1095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22.1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7577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окончания НИОКР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1095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7739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производства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1095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1566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Область применения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300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областей применения ПС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04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27.1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432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Назначение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890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назначений ПС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возможных цветов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29.1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17464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Цвет (расцветка)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цветов (запахов, вкусов) объектов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0001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закрепления ворса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Ньютон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0001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Высота ворса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32.1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 переплетения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форм объектов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0003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выработки ткани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материалов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13001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Линейная плотность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1947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Текс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33.4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0004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сложений волокон нити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15431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0004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Процентное содержание волокон нити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03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34.2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0002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волокна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материалов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35.1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Толщина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35.2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35.3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49.1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Сантиметр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Сантиметр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Сантиметр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0003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Масса одного квадратного метра ткани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на разрыв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Ньютон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измерения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Ньютон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53.4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53.5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5100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0007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подложки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материалов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18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56.1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Способ достижения огнестойких свойств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способов (методов)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2336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57.2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58.1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20246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58.2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58.3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58.4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15664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Ньютон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59.4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0005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 полоски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24154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растяжении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298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Мегапаскаль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60.2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разрыве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298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Мегапаскаль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61.2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62.1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23992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Относительная остаточная деформация после разрыва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62.2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15664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Ньютон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63.2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20246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64.2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65.1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Физические свойства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Прочие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09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Классификация при испытании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классов (групп, категорий) объектов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документа, устанавливающего требования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(наименований) документов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24260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Вид испытания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способов (методов)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67.1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0001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Стойкость к истиранию ворса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1105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Цикл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09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14850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Поверхностная плотность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1034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 на квадратный 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70.2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1034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 на квадратный 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70.3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1034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 на квадратный 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13001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Линейная плотность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2047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 на 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24258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Плотность (число нитей)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17656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0006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Число сложений нити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72.6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20546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Дополнительные условия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режимов (условий)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Условия эксплуатации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07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73.2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6745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Минимальная температура среды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Градус Цельсия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73.3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6744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Максимальная температура среды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Градус Цельсия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73.4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8251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эксплуатации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режимов (условий)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73.5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24261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Подготовительные мероприятия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режимов (условий)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20262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0003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Усадка ткани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07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75.1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связи пленочного покрытия с основой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1051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Килоньютон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09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76.1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 (по методу кольца)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76.2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23774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Паропроницаемость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2051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Миллиграмм на квадратный сантиметр в час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78.1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Водоупорность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337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 водяного столба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09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24288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Водоотталкивание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876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Условная единица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09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24289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0009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Кондиционная влажность материала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81.1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24290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0009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Воздухопроницаемость материала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2052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Кубический дециметр на квадратный метр в секунду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8286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Относительное удлинение при разрыве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24415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расслаиванию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1152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Килограмм - сила на сантиметр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84.1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24416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прорыву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1152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Килограмм - сила на сантиметр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85.1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13597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Морозостойкость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280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Градус Цельсия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86.1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19648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1403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Килограмм-сила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8483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маркировке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требований к объектам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88.1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16995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упаковке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требований к объектам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89.1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8252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транспортировке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требований к объектам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90.1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8296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0000</w:t>
            </w:r>
          </w:p>
        </w:tc>
        <w:tc>
          <w:tcPr>
            <w:tcW w:w="24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хранению</w:t>
            </w: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2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требований к объектам</w:t>
            </w: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7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05</w:t>
            </w:r>
          </w:p>
        </w:tc>
      </w:tr>
    </w:tbl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  <w:sectPr w:rsidR="00866BB6" w:rsidRPr="00866BB6" w:rsidSect="00866BB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pStyle w:val="1"/>
        <w:spacing w:beforeLines="1" w:before="2" w:afterLines="1" w:after="2"/>
        <w:jc w:val="center"/>
        <w:rPr>
          <w:rFonts w:ascii="Times New Roman" w:hAnsi="Times New Roman" w:cs="Times New Roman"/>
          <w:color w:val="000000"/>
        </w:rPr>
      </w:pPr>
      <w:bookmarkStart w:id="6" w:name="_Toc477187866"/>
      <w:r w:rsidRPr="00866BB6">
        <w:rPr>
          <w:rFonts w:ascii="Times New Roman" w:hAnsi="Times New Roman" w:cs="Times New Roman"/>
          <w:color w:val="000000"/>
        </w:rPr>
        <w:lastRenderedPageBreak/>
        <w:t>6 Списки кодирующих признаков</w:t>
      </w:r>
      <w:bookmarkEnd w:id="6"/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t>Список характеристик СФО</w:t>
      </w: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81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 характеристики</w:t>
            </w: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81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Государственный заказчик продукции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разработчик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изготовитель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поставщик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при заказе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ОКП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отраслевому (ведомственному) классификатору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классификатора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технических условий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основного конструкторского документа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держатель подлинника технических условий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Артикул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Шифр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18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Марка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21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НИОКР, 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22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окончания НИОКР, 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производства, 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Область применения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Назначение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возможных цветов, 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29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Цвет (расцветка)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закрепления ворса,Н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31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Высота ворса,мм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32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 переплетения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выработки ткани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Линейная плотность, текс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сложений волокон нити,шт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34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Процентное содержание волокон нити,%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волокна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35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Толщина, 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сторону, 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сторону, 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49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Длина, 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Ширина, 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сторону, 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сторону, 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Масса одного квадратного метра ткани,г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сторону, г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сторону, г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53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на разрыв полоски,Н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измерения, 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 полоски,мм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 полоски,мм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54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подложки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Способ достижения огнестойких свойств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57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Удлинение, 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 полоски,%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 полоски,мм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 полоски,мм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 полоски,Н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 полоски,мм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 полоски,мм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растяжении, МПа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61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разрыве, МПа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62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Относительная остаточная деформация после разрыва, 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63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нагрузка, 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64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разрыве, 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65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Физические свойства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Классификация при испытании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документа, устанавливающего требования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Вид испытания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67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Стойкость к истиранию ворса,цикл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70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Поверхностная плотность, г/м2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сторону, г/м2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сторону, г/м2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71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Линейная плотность, г/м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72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Плотность (число нитей), 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заданных условиях: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сторону, 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сторону, 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Число сложений нити,шт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Дополнительные условия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73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Условия эксплуатации: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Минимальная температура среды, °С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Максимальная температура среды, °С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эксплуатации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Подготовительные мероприятия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Усадка ткани,%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75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связи пленочного покрытия с основой, кН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76</w:t>
            </w:r>
          </w:p>
        </w:tc>
        <w:tc>
          <w:tcPr>
            <w:tcW w:w="8155" w:type="dxa"/>
            <w:tcBorders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 (по методу кольца), г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  <w:bottom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при заданном условии: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155" w:type="dxa"/>
            <w:tcBorders>
              <w:top w:val="nil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Паропроницаемость, мг/(см2*ч)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78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Водоупорность, мм вод. ст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Водоотталкивание, усл ед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80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Кондиционная влажность материала,%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81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Воздухопроницаемость материала,дм3/(м2*с)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Относительное удлинение при разрыве, 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расслаиванию, кгс/см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84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прорыву, кгс/см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85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Морозостойкость, °С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86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Жесткость, кгс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маркировке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88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упаковке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89</w:t>
            </w:r>
          </w:p>
        </w:tc>
        <w:tc>
          <w:tcPr>
            <w:tcW w:w="8155" w:type="dxa"/>
            <w:tcBorders>
              <w:bottom w:val="single" w:sz="4" w:space="0" w:color="auto"/>
            </w:tcBorders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транспортировке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90</w:t>
            </w:r>
          </w:p>
        </w:tc>
        <w:tc>
          <w:tcPr>
            <w:tcW w:w="81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хранению</w:t>
            </w:r>
          </w:p>
        </w:tc>
      </w:tr>
    </w:tbl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  <w:sectPr w:rsidR="00866BB6" w:rsidRPr="00866BB6" w:rsidSect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lastRenderedPageBreak/>
        <w:t>Список параметров</w:t>
      </w: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000"/>
        <w:gridCol w:w="14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 параметра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 параметра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Примечание</w:t>
            </w: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000"/>
        <w:gridCol w:w="14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</w:tr>
      <w:tr w:rsidR="00866BB6" w:rsidRPr="00866BB6" w:rsidTr="00687437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ПРОЧИЕ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23774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Паропроницаемость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2336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20246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Удлинение при разрыве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19648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Жесткость (по методу кольца)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 переплетения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измерения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24261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Подготовительные мероприятия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отрицательную сторону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Погрешность в положительную сторону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24416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прорыву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24415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Сопротивление расслаиванию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20262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Усадка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002160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"ВРЕМЯ"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19557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НИОКР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7577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окончания НИОКР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7739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 начала производства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443846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"ДАВЛЕНИЕ"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24154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растяжении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B51B6C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"ДЛИНА"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Ширина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Длина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Толщина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Высота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DA2051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"КЛАССИФИКАЦИОННЫЕ ПРИЗНАКИ"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Марка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24260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Вид испытания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 xml:space="preserve">Система нитей 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210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Шифр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Классификация при испытании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ОКП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8283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Код по отраслевому (ведомственному) классификатору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10113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Артикул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004B1F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"КОЛИЧЕСТВО ИНФОРМАЦИИ"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возможных цветов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496882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"МАССА"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Масса одного квадратного метра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на разрыв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6B4685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"МОМЕНТ СИЛЫ , ПАРЫ СИЛ , КРУТЯЩИЙ МОМЕНТ"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связи пленочного покрытия с основой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714109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"НАЗНАЧЕНИЕ, ОБЛАСТЬ ПРИМЕНЕНИЯ"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432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Назначение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1566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Область применения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Физические свойства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A9087D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"НАИМЕНОВАНИЕ (ОБОЗНАЧЕНИЕ)"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5100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Материал выработки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592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при заказе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492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технических условий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665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Обозначение основного конструкторского документа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17464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Цвет (расцветка)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AF19EE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"НАПРАВЛЕНИЕ ДЕЙСТВИЯ (ИСПОЛЬЗОВАНИЯ)"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24253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Способ достижения огнестойких свойств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0062E9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"ОБЪЕМ"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24290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Воздухопроницаемость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Кондиционная влажность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E32438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"ОРГАНИЗАЦИЯ"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104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Государственный заказчик продукции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3168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поставщик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разработчик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419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изготовитель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8284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Организация - держатель подлинника технических условий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D2577C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"ОТНОСИТЕЛЬНЫЕ ВЕЛИЧИНЫ"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15431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Процентное содержание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8286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Относительное удлинение при разрыве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23992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Относительная остаточная деформация после разрыва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B313E9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"ПЛОТНОСТЬ"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13001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Линейная плотность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24258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Плотность (число нитей)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14850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Поверхностная плотность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4D4398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"ПРИНАДЛЕЖНОСТЬ К ДОКУМЕНТУ"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8783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классификатора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Наименование документа, устанавливающего требования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31509A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"СИЛА"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15664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Разрывная нагрузка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24254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при разрыве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24236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Прочность закрепления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6F28D5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"СПЕЦИАЛЬНЫЕ ВЕЛИЧИНЫ"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Тип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407B28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"СЧЕТНЫЕ ВЕЛИЧИНЫ"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17656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Число сложений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24242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Количество сложений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6172FB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"ТЕРМОДИНАМИЧЕСКАЯ ТЕМПЕРАТУРА"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6744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Максимальная температура среды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6745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Минимальная температура среды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13597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Морозостойкость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2F47D1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ТИПА "УСЛОВИЯ ИСПОЛЬЗОВАНИЯ"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24287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Водоупорность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24288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Водоотталкивание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>20546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Дополнительные условия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16995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упаковке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8296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хранению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8483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к маркировке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8251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эксплуатации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8252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Требования по транспортировке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102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Условия эксплуатации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24284</w:t>
            </w:r>
          </w:p>
        </w:tc>
        <w:tc>
          <w:tcPr>
            <w:tcW w:w="7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Стойкость к истиранию</w:t>
            </w:r>
          </w:p>
        </w:tc>
        <w:tc>
          <w:tcPr>
            <w:tcW w:w="1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</w:tbl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  <w:sectPr w:rsidR="00866BB6" w:rsidRPr="00866BB6" w:rsidSect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lastRenderedPageBreak/>
        <w:t>Список единиц измерения</w:t>
      </w: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00"/>
        <w:gridCol w:w="44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Код 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Полное наименование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Сокращенное наименование</w:t>
            </w: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00"/>
        <w:gridCol w:w="44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</w:tr>
      <w:tr w:rsidR="00866BB6" w:rsidRPr="00866BB6" w:rsidTr="00FA68C2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Время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1095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Год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г.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1105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Цикл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цикл</w:t>
            </w:r>
          </w:p>
        </w:tc>
      </w:tr>
      <w:tr w:rsidR="00866BB6" w:rsidRPr="00866BB6" w:rsidTr="008C68F3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Давление, акустическое сопротивление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298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Мегапаскаль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МПа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1152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Килограмм - сила на сантиметр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кгс/см</w:t>
            </w:r>
          </w:p>
        </w:tc>
      </w:tr>
      <w:tr w:rsidR="00866BB6" w:rsidRPr="00866BB6" w:rsidTr="00601294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Длина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Метр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Сантиметр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см</w:t>
            </w:r>
          </w:p>
        </w:tc>
      </w:tr>
      <w:tr w:rsidR="00866BB6" w:rsidRPr="00866BB6" w:rsidTr="00DB3956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Концентрация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2051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Миллиграмм на квадратный сантиметр в час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мг/(см2*ч)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2052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Кубический дециметр на квадратный метр в секунду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дм3/(м2*с)</w:t>
            </w:r>
          </w:p>
        </w:tc>
      </w:tr>
      <w:tr w:rsidR="00866BB6" w:rsidRPr="00866BB6" w:rsidTr="00AF2C5D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Масса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163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</w:t>
            </w:r>
          </w:p>
        </w:tc>
      </w:tr>
      <w:tr w:rsidR="00866BB6" w:rsidRPr="00866BB6" w:rsidTr="007E5C71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Плотность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2047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 на метр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г/м</w:t>
            </w:r>
          </w:p>
        </w:tc>
      </w:tr>
      <w:tr w:rsidR="00866BB6" w:rsidRPr="00866BB6" w:rsidTr="005761D7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Сила, импульс силы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1051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Килоньютон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1403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Килограмм-сила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кгс</w:t>
            </w:r>
          </w:p>
        </w:tc>
      </w:tr>
      <w:tr w:rsidR="00866BB6" w:rsidRPr="00866BB6" w:rsidTr="008E6ABD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Температура, температурный коэффициент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280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Градус Цельсия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°С</w:t>
            </w:r>
          </w:p>
        </w:tc>
      </w:tr>
      <w:tr w:rsidR="00866BB6" w:rsidRPr="00866BB6" w:rsidTr="00135C0D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Технические единицы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289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Ньютон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Н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1034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Грамм на квадратный метр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г/м2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1947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Текс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текс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337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Миллиметр водяного столба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мм вод. ст</w:t>
            </w:r>
          </w:p>
        </w:tc>
      </w:tr>
      <w:tr w:rsidR="00866BB6" w:rsidRPr="00866BB6" w:rsidTr="00842FD1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lastRenderedPageBreak/>
              <w:t>Экономические единицы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744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Процент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%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876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Условная единица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усл ед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796</w:t>
            </w:r>
          </w:p>
        </w:tc>
        <w:tc>
          <w:tcPr>
            <w:tcW w:w="40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Штука</w:t>
            </w:r>
          </w:p>
        </w:tc>
        <w:tc>
          <w:tcPr>
            <w:tcW w:w="4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шт</w:t>
            </w:r>
          </w:p>
        </w:tc>
      </w:tr>
    </w:tbl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  <w:sectPr w:rsidR="00866BB6" w:rsidRPr="00866BB6" w:rsidSect="00866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  <w:r w:rsidRPr="00866BB6">
        <w:rPr>
          <w:rFonts w:ascii="Times New Roman" w:hAnsi="Times New Roman" w:cs="Times New Roman"/>
          <w:b/>
          <w:color w:val="000000"/>
          <w:sz w:val="28"/>
        </w:rPr>
        <w:lastRenderedPageBreak/>
        <w:t>Перечень списков возможных значений</w:t>
      </w:r>
    </w:p>
    <w:p w:rsidR="00866BB6" w:rsidRPr="00866BB6" w:rsidRDefault="00866BB6" w:rsidP="00866BB6">
      <w:pPr>
        <w:spacing w:beforeLines="1" w:before="2" w:afterLines="1" w:after="2"/>
        <w:rPr>
          <w:rFonts w:ascii="Times New Roman" w:hAnsi="Times New Roman" w:cs="Times New Roman"/>
          <w:b/>
          <w:color w:val="000000"/>
          <w:sz w:val="28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4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Код списка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Наименование списка</w:t>
            </w:r>
          </w:p>
        </w:tc>
      </w:tr>
    </w:tbl>
    <w:p w:rsidR="00866BB6" w:rsidRPr="00866BB6" w:rsidRDefault="00866BB6" w:rsidP="00866BB6">
      <w:pPr>
        <w:spacing w:beforeLines="1" w:before="2" w:afterLines="1" w:after="2" w:line="14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455"/>
      </w:tblGrid>
      <w:tr w:rsidR="00866BB6" w:rsidRPr="00866BB6" w:rsidTr="00866B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типов (видов) объектов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шифров (кодов) объектов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моделей (марок) объектов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способов (методов) действий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режимов (условий) действий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направлений действий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(наименований) документов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форм объектов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требований к объектам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материалов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300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областей применения ПС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400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Государственных заказчиков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500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ОКПО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600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ОКП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классов (групп, категорий) объектов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801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ПС при их заказе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820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технических условий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830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обозначений основных конструкторских документов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850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кодов отраслевых классификаторов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870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отраслевых классификаторов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890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назначений ПС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Список цветов (запахов, вкусов) объектов</w:t>
            </w:r>
          </w:p>
        </w:tc>
      </w:tr>
      <w:tr w:rsidR="00866BB6" w:rsidRPr="00866BB6" w:rsidTr="00866BB6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99</w:t>
            </w:r>
          </w:p>
        </w:tc>
        <w:tc>
          <w:tcPr>
            <w:tcW w:w="8455" w:type="dxa"/>
            <w:shd w:val="clear" w:color="auto" w:fill="auto"/>
          </w:tcPr>
          <w:p w:rsidR="00866BB6" w:rsidRPr="00866BB6" w:rsidRDefault="00866BB6" w:rsidP="00866BB6">
            <w:pPr>
              <w:spacing w:beforeLines="1" w:before="2" w:afterLines="1" w:after="2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66BB6">
              <w:rPr>
                <w:rFonts w:ascii="Times New Roman" w:hAnsi="Times New Roman" w:cs="Times New Roman"/>
                <w:color w:val="000000"/>
                <w:sz w:val="20"/>
              </w:rPr>
              <w:t>Прочие</w:t>
            </w:r>
          </w:p>
        </w:tc>
      </w:tr>
      <w:bookmarkEnd w:id="0"/>
    </w:tbl>
    <w:p w:rsidR="00D85537" w:rsidRPr="00866BB6" w:rsidRDefault="00D85537" w:rsidP="00866BB6">
      <w:pPr>
        <w:spacing w:beforeLines="1" w:before="2" w:afterLines="1" w:after="2"/>
        <w:rPr>
          <w:rFonts w:ascii="Times New Roman" w:hAnsi="Times New Roman" w:cs="Times New Roman"/>
          <w:color w:val="000000"/>
          <w:sz w:val="20"/>
        </w:rPr>
      </w:pPr>
    </w:p>
    <w:sectPr w:rsidR="00D85537" w:rsidRPr="00866BB6" w:rsidSect="00866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B6" w:rsidRDefault="00866BB6" w:rsidP="00866BB6">
      <w:pPr>
        <w:spacing w:after="0" w:line="240" w:lineRule="auto"/>
      </w:pPr>
      <w:r>
        <w:separator/>
      </w:r>
    </w:p>
  </w:endnote>
  <w:endnote w:type="continuationSeparator" w:id="0">
    <w:p w:rsidR="00866BB6" w:rsidRDefault="00866BB6" w:rsidP="0086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BB6" w:rsidRDefault="00866B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BB6" w:rsidRDefault="00866B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BB6" w:rsidRDefault="00866B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B6" w:rsidRDefault="00866BB6" w:rsidP="00866BB6">
      <w:pPr>
        <w:spacing w:after="0" w:line="240" w:lineRule="auto"/>
      </w:pPr>
      <w:r>
        <w:separator/>
      </w:r>
    </w:p>
  </w:footnote>
  <w:footnote w:type="continuationSeparator" w:id="0">
    <w:p w:rsidR="00866BB6" w:rsidRDefault="00866BB6" w:rsidP="0086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BB6" w:rsidRDefault="00866BB6" w:rsidP="00B42C8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866BB6" w:rsidRDefault="00866B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BB6" w:rsidRDefault="00866BB6" w:rsidP="00B42C8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866BB6" w:rsidRDefault="00866BB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BB6" w:rsidRDefault="00866B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6"/>
    <w:rsid w:val="00866BB6"/>
    <w:rsid w:val="00D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A4C3B-78A3-432B-869A-1341F6A0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6BB6"/>
    <w:pPr>
      <w:spacing w:after="100"/>
    </w:pPr>
  </w:style>
  <w:style w:type="paragraph" w:styleId="a3">
    <w:name w:val="header"/>
    <w:basedOn w:val="a"/>
    <w:link w:val="a4"/>
    <w:uiPriority w:val="99"/>
    <w:unhideWhenUsed/>
    <w:rsid w:val="00866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6BB6"/>
  </w:style>
  <w:style w:type="paragraph" w:styleId="a5">
    <w:name w:val="footer"/>
    <w:basedOn w:val="a"/>
    <w:link w:val="a6"/>
    <w:uiPriority w:val="99"/>
    <w:unhideWhenUsed/>
    <w:rsid w:val="00866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6BB6"/>
  </w:style>
  <w:style w:type="character" w:styleId="a7">
    <w:name w:val="page number"/>
    <w:basedOn w:val="a0"/>
    <w:uiPriority w:val="99"/>
    <w:semiHidden/>
    <w:unhideWhenUsed/>
    <w:rsid w:val="0086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3900</Words>
  <Characters>22235</Characters>
  <Application>Microsoft Office Word</Application>
  <DocSecurity>0</DocSecurity>
  <Lines>185</Lines>
  <Paragraphs>52</Paragraphs>
  <ScaleCrop>false</ScaleCrop>
  <Company/>
  <LinksUpToDate>false</LinksUpToDate>
  <CharactersWithSpaces>26083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2017-03-13T14:01:00Z</dcterms:created>
  <dcterms:modified xsi:type="dcterms:W3CDTF">2017-03-13T14:02:00Z</dcterms:modified>
</cp:coreProperties>
</file>