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C7AFB" w14:textId="77777777" w:rsidR="00992847" w:rsidRPr="00992847" w:rsidRDefault="00992847" w:rsidP="00992847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992847">
        <w:rPr>
          <w:b/>
          <w:sz w:val="28"/>
          <w:szCs w:val="28"/>
        </w:rPr>
        <w:t>Тематика рефератов по дисциплине</w:t>
      </w:r>
    </w:p>
    <w:p w14:paraId="62A6CC2B" w14:textId="77777777" w:rsidR="00992847" w:rsidRDefault="00992847" w:rsidP="00992847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 w:rsidRPr="00992847">
        <w:rPr>
          <w:b/>
          <w:sz w:val="28"/>
          <w:szCs w:val="28"/>
        </w:rPr>
        <w:t>«Защита информации»</w:t>
      </w:r>
    </w:p>
    <w:p w14:paraId="33F3776C" w14:textId="77777777" w:rsidR="00D91E2C" w:rsidRPr="00992847" w:rsidRDefault="00D91E2C" w:rsidP="00992847">
      <w:pPr>
        <w:spacing w:before="100" w:beforeAutospacing="1" w:after="100" w:afterAutospacing="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группы ЮР-13</w:t>
      </w:r>
      <w:bookmarkStart w:id="0" w:name="_GoBack"/>
      <w:bookmarkEnd w:id="0"/>
    </w:p>
    <w:p w14:paraId="1E392FFF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Государственная система защиты информации РФ</w:t>
      </w:r>
    </w:p>
    <w:p w14:paraId="12F3013D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Обеспечение информационной безопасности в банковских  и финансовых структурах</w:t>
      </w:r>
    </w:p>
    <w:p w14:paraId="0F832C19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Анализ мирового рынка биометрических систем, используемых в системах обеспечения информационной безопасности</w:t>
      </w:r>
    </w:p>
    <w:p w14:paraId="363F71A1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Концепция электронного документа и проблемы правового регулирования электронно-цифровой подписи</w:t>
      </w:r>
    </w:p>
    <w:p w14:paraId="3AF71052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Методы  защиты  аудио  и  визуальных  документов</w:t>
      </w:r>
    </w:p>
    <w:p w14:paraId="3339E3AB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Методы скрытой передачи информации</w:t>
      </w:r>
    </w:p>
    <w:p w14:paraId="4EDFF4B5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 xml:space="preserve">Способы    защиты операционных систем </w:t>
      </w:r>
    </w:p>
    <w:p w14:paraId="00BB9894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Методы защиты речевой информации</w:t>
      </w:r>
    </w:p>
    <w:p w14:paraId="37D90A8E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Методы  защиты  документов  на  бумажных  носителях</w:t>
      </w:r>
    </w:p>
    <w:p w14:paraId="1C76CA8C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Технологии резервного копирования данных</w:t>
      </w:r>
    </w:p>
    <w:p w14:paraId="14451D73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Современные технологии аутентификации и управления безопасностью компания</w:t>
      </w:r>
    </w:p>
    <w:p w14:paraId="3A878E48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Системы обнаружения вторжений (</w:t>
      </w:r>
      <w:proofErr w:type="spellStart"/>
      <w:r w:rsidRPr="00992847">
        <w:rPr>
          <w:sz w:val="32"/>
          <w:szCs w:val="32"/>
        </w:rPr>
        <w:t>Intrusion</w:t>
      </w:r>
      <w:proofErr w:type="spellEnd"/>
      <w:r w:rsidRPr="00992847">
        <w:rPr>
          <w:sz w:val="32"/>
          <w:szCs w:val="32"/>
        </w:rPr>
        <w:t xml:space="preserve"> </w:t>
      </w:r>
      <w:proofErr w:type="spellStart"/>
      <w:r w:rsidRPr="00992847">
        <w:rPr>
          <w:sz w:val="32"/>
          <w:szCs w:val="32"/>
        </w:rPr>
        <w:t>Detection</w:t>
      </w:r>
      <w:proofErr w:type="spellEnd"/>
      <w:r w:rsidRPr="00992847">
        <w:rPr>
          <w:sz w:val="32"/>
          <w:szCs w:val="32"/>
        </w:rPr>
        <w:t xml:space="preserve"> </w:t>
      </w:r>
      <w:proofErr w:type="spellStart"/>
      <w:r w:rsidRPr="00992847">
        <w:rPr>
          <w:sz w:val="32"/>
          <w:szCs w:val="32"/>
        </w:rPr>
        <w:t>Systems</w:t>
      </w:r>
      <w:proofErr w:type="spellEnd"/>
      <w:r w:rsidRPr="00992847">
        <w:rPr>
          <w:sz w:val="32"/>
          <w:szCs w:val="32"/>
        </w:rPr>
        <w:t>)</w:t>
      </w:r>
    </w:p>
    <w:p w14:paraId="7D6A4143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Проблемы безопасности в локальных сетях</w:t>
      </w:r>
    </w:p>
    <w:p w14:paraId="705690C3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Методы перехвата и навязывания информации</w:t>
      </w:r>
    </w:p>
    <w:p w14:paraId="43FC788F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Безопасность программного обеспечения компьютерных систем</w:t>
      </w:r>
    </w:p>
    <w:p w14:paraId="47A9D932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Зарубежный рынок средств обеспечения информационной безопасности</w:t>
      </w:r>
    </w:p>
    <w:p w14:paraId="59FE256F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Основные направления профилактики и борьбы с компьютерными преступлениями в РФ</w:t>
      </w:r>
    </w:p>
    <w:p w14:paraId="05EEFE1A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Технологии защиты Web-ресурсов от  взлома и хакерских атак</w:t>
      </w:r>
    </w:p>
    <w:p w14:paraId="3C96D8B4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Безопасность ЛВС. Цели и угрозы.</w:t>
      </w:r>
    </w:p>
    <w:p w14:paraId="02044025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-142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lastRenderedPageBreak/>
        <w:t>Аппаратные межсетевые экраны и средства предотвращения атак</w:t>
      </w:r>
    </w:p>
    <w:p w14:paraId="781D7B3E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-142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Технологии антивирусной защиты</w:t>
      </w:r>
    </w:p>
    <w:p w14:paraId="1E0DF562" w14:textId="77777777" w:rsidR="00C64ECD" w:rsidRPr="00992847" w:rsidRDefault="00C64ECD" w:rsidP="00D91E2C">
      <w:pPr>
        <w:numPr>
          <w:ilvl w:val="0"/>
          <w:numId w:val="1"/>
        </w:numPr>
        <w:tabs>
          <w:tab w:val="clear" w:pos="720"/>
          <w:tab w:val="num" w:pos="-142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  <w:rPr>
          <w:sz w:val="32"/>
          <w:szCs w:val="32"/>
        </w:rPr>
      </w:pPr>
      <w:r w:rsidRPr="00992847">
        <w:rPr>
          <w:sz w:val="32"/>
          <w:szCs w:val="32"/>
        </w:rPr>
        <w:t>Проблемы безопасности в глобальных сетях</w:t>
      </w:r>
    </w:p>
    <w:p w14:paraId="188B84C0" w14:textId="77777777" w:rsidR="006A4F6D" w:rsidRDefault="00C64ECD" w:rsidP="00D91E2C">
      <w:pPr>
        <w:numPr>
          <w:ilvl w:val="0"/>
          <w:numId w:val="1"/>
        </w:numPr>
        <w:tabs>
          <w:tab w:val="clear" w:pos="720"/>
          <w:tab w:val="num" w:pos="-142"/>
          <w:tab w:val="num" w:pos="284"/>
          <w:tab w:val="left" w:pos="709"/>
          <w:tab w:val="left" w:pos="851"/>
          <w:tab w:val="left" w:pos="993"/>
        </w:tabs>
        <w:spacing w:before="100" w:beforeAutospacing="1" w:after="100" w:afterAutospacing="1" w:line="360" w:lineRule="auto"/>
        <w:ind w:left="993" w:hanging="851"/>
        <w:jc w:val="both"/>
      </w:pPr>
      <w:r w:rsidRPr="00992847">
        <w:rPr>
          <w:sz w:val="32"/>
          <w:szCs w:val="32"/>
        </w:rPr>
        <w:t>Программные средства защиты информации</w:t>
      </w:r>
    </w:p>
    <w:sectPr w:rsidR="006A4F6D" w:rsidSect="00D91E2C">
      <w:pgSz w:w="11906" w:h="16838"/>
      <w:pgMar w:top="426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0F1C"/>
    <w:multiLevelType w:val="hybridMultilevel"/>
    <w:tmpl w:val="DA20A060"/>
    <w:lvl w:ilvl="0" w:tplc="31C25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4ECD"/>
    <w:rsid w:val="006A4F6D"/>
    <w:rsid w:val="008E4A65"/>
    <w:rsid w:val="00992847"/>
    <w:rsid w:val="00C64ECD"/>
    <w:rsid w:val="00CE0E3A"/>
    <w:rsid w:val="00D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13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198</Words>
  <Characters>1130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Апти Хасухаджиев</cp:lastModifiedBy>
  <cp:revision>4</cp:revision>
  <cp:lastPrinted>2011-04-29T11:54:00Z</cp:lastPrinted>
  <dcterms:created xsi:type="dcterms:W3CDTF">2011-04-29T11:32:00Z</dcterms:created>
  <dcterms:modified xsi:type="dcterms:W3CDTF">2014-03-05T08:10:00Z</dcterms:modified>
</cp:coreProperties>
</file>