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E8" w:rsidRPr="00DA50E8" w:rsidRDefault="00DA50E8" w:rsidP="00DA50E8">
      <w:pPr>
        <w:jc w:val="center"/>
        <w:rPr>
          <w:b/>
          <w:sz w:val="28"/>
        </w:rPr>
      </w:pPr>
      <w:r w:rsidRPr="00DA50E8">
        <w:rPr>
          <w:b/>
          <w:sz w:val="28"/>
        </w:rPr>
        <w:t>Самостоятельная работа по дисциплине</w:t>
      </w:r>
    </w:p>
    <w:p w:rsidR="00DA50E8" w:rsidRPr="00DA50E8" w:rsidRDefault="00DA50E8" w:rsidP="00DA50E8">
      <w:pPr>
        <w:jc w:val="center"/>
        <w:rPr>
          <w:b/>
          <w:sz w:val="28"/>
        </w:rPr>
      </w:pPr>
      <w:r w:rsidRPr="00DA50E8">
        <w:rPr>
          <w:b/>
          <w:sz w:val="28"/>
        </w:rPr>
        <w:t>«</w:t>
      </w:r>
      <w:r>
        <w:rPr>
          <w:b/>
          <w:sz w:val="28"/>
        </w:rPr>
        <w:t>Информационная безопасность</w:t>
      </w:r>
      <w:r w:rsidRPr="00DA50E8">
        <w:rPr>
          <w:b/>
          <w:sz w:val="28"/>
        </w:rPr>
        <w:t>»</w:t>
      </w:r>
    </w:p>
    <w:p w:rsidR="00DA50E8" w:rsidRPr="00DA50E8" w:rsidRDefault="00DA50E8" w:rsidP="00DA50E8">
      <w:pPr>
        <w:jc w:val="center"/>
        <w:rPr>
          <w:b/>
          <w:sz w:val="20"/>
        </w:rPr>
      </w:pPr>
    </w:p>
    <w:p w:rsidR="00DA50E8" w:rsidRPr="00DA50E8" w:rsidRDefault="00DA50E8" w:rsidP="00DA50E8">
      <w:pPr>
        <w:rPr>
          <w:b/>
          <w:sz w:val="28"/>
        </w:rPr>
      </w:pPr>
      <w:r w:rsidRPr="00DA50E8">
        <w:rPr>
          <w:b/>
          <w:sz w:val="28"/>
        </w:rPr>
        <w:tab/>
        <w:t>Задание на самостоятельную работу:</w:t>
      </w:r>
    </w:p>
    <w:p w:rsidR="00DA50E8" w:rsidRPr="00DA50E8" w:rsidRDefault="00DA50E8" w:rsidP="00DA50E8">
      <w:pPr>
        <w:rPr>
          <w:b/>
          <w:sz w:val="22"/>
        </w:rPr>
      </w:pPr>
    </w:p>
    <w:p w:rsidR="006C304C" w:rsidRPr="006C304C" w:rsidRDefault="006C304C" w:rsidP="006C304C">
      <w:pPr>
        <w:jc w:val="both"/>
        <w:rPr>
          <w:sz w:val="28"/>
        </w:rPr>
      </w:pPr>
      <w:r w:rsidRPr="006C304C">
        <w:rPr>
          <w:sz w:val="28"/>
        </w:rPr>
        <w:t>Написать реферат по выбранной тематике.</w:t>
      </w:r>
    </w:p>
    <w:p w:rsidR="00DA50E8" w:rsidRPr="00DA50E8" w:rsidRDefault="00DA50E8" w:rsidP="00DA50E8">
      <w:pPr>
        <w:ind w:firstLine="708"/>
        <w:jc w:val="both"/>
      </w:pPr>
    </w:p>
    <w:p w:rsidR="00100E99" w:rsidRDefault="00DA50E8" w:rsidP="006C304C">
      <w:pPr>
        <w:ind w:firstLine="708"/>
        <w:rPr>
          <w:b/>
          <w:sz w:val="28"/>
        </w:rPr>
      </w:pPr>
      <w:r w:rsidRPr="00DA50E8">
        <w:rPr>
          <w:b/>
          <w:sz w:val="28"/>
        </w:rPr>
        <w:t>Тематика для самостоятельной работы:</w:t>
      </w:r>
    </w:p>
    <w:p w:rsidR="006C304C" w:rsidRPr="00DA50E8" w:rsidRDefault="006C304C" w:rsidP="006C304C">
      <w:pPr>
        <w:ind w:firstLine="708"/>
        <w:rPr>
          <w:sz w:val="28"/>
        </w:rPr>
      </w:pP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ind w:left="0" w:firstLine="0"/>
        <w:rPr>
          <w:sz w:val="28"/>
        </w:rPr>
      </w:pPr>
      <w:r w:rsidRPr="00DA50E8">
        <w:rPr>
          <w:sz w:val="28"/>
        </w:rPr>
        <w:t>Криптографические системы защиты данных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ind w:left="0" w:firstLine="0"/>
        <w:rPr>
          <w:sz w:val="28"/>
        </w:rPr>
      </w:pPr>
      <w:r w:rsidRPr="00DA50E8">
        <w:rPr>
          <w:sz w:val="28"/>
        </w:rPr>
        <w:t>Криптография как средство защиты информации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ind w:left="0" w:firstLine="0"/>
        <w:rPr>
          <w:sz w:val="28"/>
        </w:rPr>
      </w:pPr>
      <w:r w:rsidRPr="00DA50E8">
        <w:rPr>
          <w:sz w:val="28"/>
        </w:rPr>
        <w:t>Мандатная модель безопасности</w:t>
      </w:r>
    </w:p>
    <w:p w:rsidR="00100E99" w:rsidRPr="00DA50E8" w:rsidRDefault="00100E99" w:rsidP="00100E99">
      <w:pPr>
        <w:pStyle w:val="a3"/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  <w:r w:rsidRPr="00DA50E8">
        <w:rPr>
          <w:rFonts w:ascii="Times New Roman" w:hAnsi="Times New Roman" w:cs="Times New Roman"/>
          <w:sz w:val="28"/>
          <w:szCs w:val="24"/>
        </w:rPr>
        <w:t xml:space="preserve">Межсетевые экраны. </w:t>
      </w:r>
    </w:p>
    <w:p w:rsidR="00100E99" w:rsidRPr="00DA50E8" w:rsidRDefault="00100E99" w:rsidP="00100E99">
      <w:pPr>
        <w:pStyle w:val="a3"/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 w:rsidRPr="00DA50E8">
        <w:rPr>
          <w:rFonts w:ascii="Times New Roman" w:hAnsi="Times New Roman" w:cs="Times New Roman"/>
          <w:sz w:val="28"/>
          <w:szCs w:val="24"/>
        </w:rPr>
        <w:t xml:space="preserve">Методика устранения компьютерной информации. 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Методология анализа рисков и управления рисками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Методы  защиты  аудио  и  визуальных  документов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Методы  защиты  документов  на  бумажных  носителях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-142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Методы внедрения программных закладок</w:t>
      </w:r>
    </w:p>
    <w:p w:rsidR="00100E99" w:rsidRPr="00DA50E8" w:rsidRDefault="00100E99" w:rsidP="00100E99">
      <w:pPr>
        <w:pStyle w:val="a3"/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  <w:r w:rsidRPr="00DA50E8">
        <w:rPr>
          <w:rFonts w:ascii="Times New Roman" w:hAnsi="Times New Roman" w:cs="Times New Roman"/>
          <w:sz w:val="28"/>
          <w:szCs w:val="24"/>
        </w:rPr>
        <w:t xml:space="preserve">Методы защиты информации в Интернет. 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 xml:space="preserve">Методы защиты от </w:t>
      </w:r>
      <w:proofErr w:type="gramStart"/>
      <w:r w:rsidRPr="00DA50E8">
        <w:rPr>
          <w:sz w:val="28"/>
        </w:rPr>
        <w:t>макро-вирусов</w:t>
      </w:r>
      <w:proofErr w:type="gramEnd"/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bookmarkStart w:id="0" w:name="_Toc463450677"/>
      <w:r w:rsidRPr="00DA50E8">
        <w:rPr>
          <w:sz w:val="28"/>
        </w:rPr>
        <w:t>Методы защиты программ от несанкционированных изменений</w:t>
      </w:r>
      <w:bookmarkEnd w:id="0"/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Методы защиты речевой информации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Методы и средства борьбы со спамом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Методы и средства обеспечения безопасности ПО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Методы перехвата и навязывания информации</w:t>
      </w:r>
    </w:p>
    <w:p w:rsidR="00100E99" w:rsidRPr="00DA50E8" w:rsidRDefault="00100E99" w:rsidP="00100E99">
      <w:pPr>
        <w:pStyle w:val="a3"/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 w:rsidRPr="00DA50E8">
        <w:rPr>
          <w:rFonts w:ascii="Times New Roman" w:hAnsi="Times New Roman" w:cs="Times New Roman"/>
          <w:sz w:val="28"/>
          <w:szCs w:val="24"/>
        </w:rPr>
        <w:t xml:space="preserve">Методы поиска и сбора информации. 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Методы скрытой передачи информации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Модель угроз информации на территории РФ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Направления  и  методы  защиты  электронных  документов</w:t>
      </w:r>
    </w:p>
    <w:p w:rsidR="00100E99" w:rsidRPr="00DA50E8" w:rsidRDefault="00100E99" w:rsidP="00100E99">
      <w:pPr>
        <w:pStyle w:val="a3"/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  <w:r w:rsidRPr="00DA50E8">
        <w:rPr>
          <w:rFonts w:ascii="Times New Roman" w:hAnsi="Times New Roman" w:cs="Times New Roman"/>
          <w:sz w:val="28"/>
          <w:szCs w:val="24"/>
        </w:rPr>
        <w:t xml:space="preserve">Обеспечение безопасности баз данных. 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Обеспечение безопасности беспроводных сетей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Оценка эффективности систем защиты информации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Политика информационной безопасности в РФ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Политика информационной безопасности в США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Правовые  основы  защиты  конфиденциальной  информации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-142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Проблемам обеспечения безопасности корпоративных сетей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-142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Проблемы безопасности в глобальных сетях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Проблемы безопасности в локальных сетях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Проблемы внедрения технологий цифровой подписи в РФ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Проблемы использования электронной цифровой подписи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Программные закладки: типы, способы внедрения и защиты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-142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Программные средства защиты информации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Системы обнаружения вторжений (</w:t>
      </w:r>
      <w:proofErr w:type="spellStart"/>
      <w:r w:rsidRPr="00DA50E8">
        <w:rPr>
          <w:sz w:val="28"/>
        </w:rPr>
        <w:t>Intrusion</w:t>
      </w:r>
      <w:proofErr w:type="spellEnd"/>
      <w:r w:rsidRPr="00DA50E8">
        <w:rPr>
          <w:sz w:val="28"/>
        </w:rPr>
        <w:t xml:space="preserve"> </w:t>
      </w:r>
      <w:proofErr w:type="spellStart"/>
      <w:r w:rsidRPr="00DA50E8">
        <w:rPr>
          <w:sz w:val="28"/>
        </w:rPr>
        <w:t>Detection</w:t>
      </w:r>
      <w:proofErr w:type="spellEnd"/>
      <w:r w:rsidRPr="00DA50E8">
        <w:rPr>
          <w:sz w:val="28"/>
        </w:rPr>
        <w:t xml:space="preserve"> </w:t>
      </w:r>
      <w:proofErr w:type="spellStart"/>
      <w:r w:rsidRPr="00DA50E8">
        <w:rPr>
          <w:sz w:val="28"/>
        </w:rPr>
        <w:t>Systems</w:t>
      </w:r>
      <w:proofErr w:type="spellEnd"/>
      <w:r w:rsidRPr="00DA50E8">
        <w:rPr>
          <w:sz w:val="28"/>
        </w:rPr>
        <w:t xml:space="preserve">). 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Современные технологии архивирования данных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Способы    защиты операционных систем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-142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lastRenderedPageBreak/>
        <w:t>Сравнительный анализ протоколов электронной подписи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Сравнительный анализ стандартов информационной безопасности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-142"/>
          <w:tab w:val="num" w:pos="0"/>
          <w:tab w:val="left" w:pos="567"/>
          <w:tab w:val="left" w:pos="993"/>
          <w:tab w:val="left" w:pos="1134"/>
        </w:tabs>
        <w:ind w:left="0" w:firstLine="0"/>
        <w:rPr>
          <w:sz w:val="28"/>
        </w:rPr>
      </w:pPr>
      <w:r w:rsidRPr="00DA50E8">
        <w:rPr>
          <w:sz w:val="28"/>
        </w:rPr>
        <w:t xml:space="preserve"> Средства защиты информации на магнитных носителях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ind w:left="0" w:firstLine="0"/>
        <w:rPr>
          <w:sz w:val="28"/>
        </w:rPr>
      </w:pPr>
      <w:r w:rsidRPr="00DA50E8">
        <w:rPr>
          <w:sz w:val="28"/>
        </w:rPr>
        <w:t>Стандартизация технологий обеспечения информационной безопасности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 xml:space="preserve">Технологии   хранения   </w:t>
      </w:r>
      <w:proofErr w:type="gramStart"/>
      <w:r w:rsidRPr="00DA50E8">
        <w:rPr>
          <w:sz w:val="28"/>
        </w:rPr>
        <w:t>конфиденциальных  документов</w:t>
      </w:r>
      <w:proofErr w:type="gramEnd"/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-142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Технологии  обработки  и  хранения  конфиденциальных  документов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-142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Технологии антивирусной защиты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Технологии защиты Web-ресурсов от  взлома и хакерских атак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Технологии защиты от спама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Технологии резервного копирования данных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-142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r w:rsidRPr="00DA50E8">
        <w:rPr>
          <w:sz w:val="28"/>
        </w:rPr>
        <w:t>Технологические аспекты информационной безопасности</w:t>
      </w:r>
    </w:p>
    <w:p w:rsidR="00100E99" w:rsidRPr="00DA50E8" w:rsidRDefault="00100E99" w:rsidP="00100E99">
      <w:pPr>
        <w:numPr>
          <w:ilvl w:val="0"/>
          <w:numId w:val="1"/>
        </w:numPr>
        <w:tabs>
          <w:tab w:val="clear" w:pos="720"/>
          <w:tab w:val="num" w:pos="0"/>
          <w:tab w:val="left" w:pos="567"/>
          <w:tab w:val="left" w:pos="993"/>
          <w:tab w:val="left" w:pos="1134"/>
        </w:tabs>
        <w:spacing w:before="100" w:beforeAutospacing="1" w:after="100" w:afterAutospacing="1"/>
        <w:ind w:left="0" w:firstLine="0"/>
        <w:rPr>
          <w:sz w:val="28"/>
        </w:rPr>
      </w:pPr>
      <w:proofErr w:type="gramStart"/>
      <w:r w:rsidRPr="00DA50E8">
        <w:rPr>
          <w:sz w:val="28"/>
        </w:rPr>
        <w:t>Экономические  основы</w:t>
      </w:r>
      <w:proofErr w:type="gramEnd"/>
      <w:r w:rsidRPr="00DA50E8">
        <w:rPr>
          <w:sz w:val="28"/>
        </w:rPr>
        <w:t xml:space="preserve">  защиты  конфиденциальной  информации</w:t>
      </w:r>
    </w:p>
    <w:p w:rsidR="00844E3A" w:rsidRDefault="00844E3A" w:rsidP="00844E3A">
      <w:pPr>
        <w:ind w:firstLine="708"/>
      </w:pPr>
      <w:r w:rsidRPr="00AC7F38">
        <w:rPr>
          <w:b/>
          <w:bCs/>
          <w:i/>
          <w:iCs/>
          <w:color w:val="000000"/>
          <w:sz w:val="20"/>
          <w:szCs w:val="36"/>
        </w:rPr>
        <w:t>Студенты могут предложить свои варианты тем, но должны в обязательном порядке согласовать эти варианты с преподавателем.</w:t>
      </w:r>
    </w:p>
    <w:p w:rsidR="00844E3A" w:rsidRDefault="00844E3A" w:rsidP="00844E3A">
      <w:r>
        <w:tab/>
      </w:r>
    </w:p>
    <w:p w:rsidR="00844E3A" w:rsidRDefault="00844E3A" w:rsidP="00844E3A"/>
    <w:p w:rsidR="00844E3A" w:rsidRDefault="00844E3A" w:rsidP="00844E3A"/>
    <w:p w:rsidR="00844E3A" w:rsidRDefault="00844E3A" w:rsidP="00844E3A"/>
    <w:p w:rsidR="00844E3A" w:rsidRPr="00844E3A" w:rsidRDefault="00844E3A" w:rsidP="00844E3A">
      <w:pPr>
        <w:rPr>
          <w:sz w:val="28"/>
          <w:szCs w:val="28"/>
        </w:rPr>
      </w:pPr>
    </w:p>
    <w:p w:rsidR="00844E3A" w:rsidRPr="00844E3A" w:rsidRDefault="00844E3A" w:rsidP="00844E3A">
      <w:pPr>
        <w:rPr>
          <w:sz w:val="28"/>
          <w:szCs w:val="28"/>
        </w:rPr>
      </w:pPr>
      <w:r w:rsidRPr="00844E3A">
        <w:rPr>
          <w:sz w:val="28"/>
          <w:szCs w:val="28"/>
        </w:rPr>
        <w:t>Максимальная оценка самостоятельной работы составляет 20 баллов.</w:t>
      </w:r>
    </w:p>
    <w:p w:rsidR="00844E3A" w:rsidRPr="00844E3A" w:rsidRDefault="00844E3A" w:rsidP="00844E3A">
      <w:pPr>
        <w:rPr>
          <w:sz w:val="28"/>
          <w:szCs w:val="28"/>
        </w:rPr>
      </w:pPr>
      <w:r w:rsidRPr="00844E3A">
        <w:rPr>
          <w:sz w:val="28"/>
          <w:szCs w:val="28"/>
        </w:rPr>
        <w:t>Из них:</w:t>
      </w:r>
    </w:p>
    <w:p w:rsidR="00844E3A" w:rsidRPr="00844E3A" w:rsidRDefault="00570424" w:rsidP="00844E3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44E3A" w:rsidRPr="00844E3A">
        <w:rPr>
          <w:rFonts w:ascii="Times New Roman" w:hAnsi="Times New Roman" w:cs="Times New Roman"/>
          <w:sz w:val="28"/>
          <w:szCs w:val="28"/>
        </w:rPr>
        <w:t xml:space="preserve"> баллов за правильное оформление работы</w:t>
      </w:r>
    </w:p>
    <w:p w:rsidR="00844E3A" w:rsidRPr="00844E3A" w:rsidRDefault="00844E3A" w:rsidP="00844E3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44E3A">
        <w:rPr>
          <w:rFonts w:ascii="Times New Roman" w:hAnsi="Times New Roman" w:cs="Times New Roman"/>
          <w:sz w:val="28"/>
          <w:szCs w:val="28"/>
        </w:rPr>
        <w:t>5 презентация для защиты самос</w:t>
      </w:r>
      <w:bookmarkStart w:id="1" w:name="_GoBack"/>
      <w:bookmarkEnd w:id="1"/>
      <w:r w:rsidRPr="00844E3A">
        <w:rPr>
          <w:rFonts w:ascii="Times New Roman" w:hAnsi="Times New Roman" w:cs="Times New Roman"/>
          <w:sz w:val="28"/>
          <w:szCs w:val="28"/>
        </w:rPr>
        <w:t>тоятельной работы</w:t>
      </w:r>
    </w:p>
    <w:p w:rsidR="00BD30B9" w:rsidRDefault="00570424" w:rsidP="00BD30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44E3A" w:rsidRPr="00844E3A">
        <w:rPr>
          <w:rFonts w:ascii="Times New Roman" w:hAnsi="Times New Roman" w:cs="Times New Roman"/>
          <w:sz w:val="28"/>
          <w:szCs w:val="28"/>
        </w:rPr>
        <w:t xml:space="preserve"> баллов за владение материалом</w:t>
      </w:r>
    </w:p>
    <w:p w:rsidR="00BD30B9" w:rsidRDefault="00BD30B9" w:rsidP="00BD30B9">
      <w:pPr>
        <w:rPr>
          <w:sz w:val="28"/>
          <w:szCs w:val="28"/>
        </w:rPr>
      </w:pPr>
    </w:p>
    <w:p w:rsidR="00BD30B9" w:rsidRDefault="00BD30B9" w:rsidP="00BD30B9">
      <w:pPr>
        <w:rPr>
          <w:sz w:val="28"/>
          <w:szCs w:val="28"/>
        </w:rPr>
      </w:pPr>
    </w:p>
    <w:p w:rsidR="00BD30B9" w:rsidRDefault="00BD30B9" w:rsidP="00BD30B9">
      <w:pPr>
        <w:rPr>
          <w:sz w:val="28"/>
          <w:szCs w:val="28"/>
        </w:rPr>
      </w:pPr>
    </w:p>
    <w:p w:rsidR="00BD30B9" w:rsidRDefault="00BD30B9" w:rsidP="00BD30B9">
      <w:pPr>
        <w:rPr>
          <w:sz w:val="28"/>
          <w:szCs w:val="28"/>
        </w:rPr>
      </w:pPr>
    </w:p>
    <w:p w:rsidR="00BD30B9" w:rsidRPr="00BD30B9" w:rsidRDefault="00BD30B9" w:rsidP="00BD30B9">
      <w:pPr>
        <w:jc w:val="center"/>
        <w:rPr>
          <w:b/>
          <w:sz w:val="28"/>
        </w:rPr>
      </w:pPr>
      <w:r w:rsidRPr="00BD30B9">
        <w:rPr>
          <w:b/>
          <w:sz w:val="28"/>
        </w:rPr>
        <w:t>Список литературы</w:t>
      </w:r>
    </w:p>
    <w:p w:rsidR="00BD30B9" w:rsidRPr="00BD30B9" w:rsidRDefault="00BD30B9" w:rsidP="00BD30B9">
      <w:pPr>
        <w:rPr>
          <w:sz w:val="28"/>
          <w:szCs w:val="28"/>
        </w:rPr>
      </w:pPr>
    </w:p>
    <w:p w:rsidR="0063366C" w:rsidRPr="0063366C" w:rsidRDefault="0063366C" w:rsidP="0063366C">
      <w:pPr>
        <w:pStyle w:val="3"/>
        <w:numPr>
          <w:ilvl w:val="0"/>
          <w:numId w:val="4"/>
        </w:numPr>
        <w:shd w:val="clear" w:color="auto" w:fill="FFFFFF"/>
        <w:spacing w:before="75" w:after="75" w:line="285" w:lineRule="atLeast"/>
        <w:rPr>
          <w:rFonts w:ascii="Times New Roman" w:hAnsi="Times New Roman" w:cs="Times New Roman"/>
          <w:color w:val="0D0D0D" w:themeColor="text1" w:themeTint="F2"/>
          <w:sz w:val="28"/>
          <w:szCs w:val="27"/>
        </w:rPr>
      </w:pPr>
      <w:r w:rsidRPr="0063366C">
        <w:rPr>
          <w:rFonts w:ascii="Times New Roman" w:hAnsi="Times New Roman" w:cs="Times New Roman"/>
          <w:bCs/>
          <w:color w:val="0D0D0D" w:themeColor="text1" w:themeTint="F2"/>
          <w:sz w:val="28"/>
        </w:rPr>
        <w:t>Компьютерная без</w:t>
      </w:r>
      <w:r>
        <w:rPr>
          <w:rFonts w:ascii="Times New Roman" w:hAnsi="Times New Roman" w:cs="Times New Roman"/>
          <w:bCs/>
          <w:color w:val="0D0D0D" w:themeColor="text1" w:themeTint="F2"/>
          <w:sz w:val="28"/>
        </w:rPr>
        <w:t xml:space="preserve">опасность информационных систем. </w:t>
      </w:r>
      <w:r w:rsidRPr="0063366C">
        <w:rPr>
          <w:rFonts w:ascii="Times New Roman" w:hAnsi="Times New Roman" w:cs="Times New Roman"/>
          <w:bCs/>
          <w:color w:val="0D0D0D" w:themeColor="text1" w:themeTint="F2"/>
          <w:sz w:val="28"/>
        </w:rPr>
        <w:t>В. Шаньгин</w:t>
      </w:r>
      <w:r>
        <w:rPr>
          <w:rFonts w:ascii="Times New Roman" w:hAnsi="Times New Roman" w:cs="Times New Roman"/>
          <w:bCs/>
          <w:color w:val="0D0D0D" w:themeColor="text1" w:themeTint="F2"/>
          <w:sz w:val="28"/>
        </w:rPr>
        <w:t>.</w:t>
      </w:r>
    </w:p>
    <w:p w:rsidR="0063366C" w:rsidRPr="0063366C" w:rsidRDefault="0063366C" w:rsidP="0063366C">
      <w:pPr>
        <w:pStyle w:val="3"/>
        <w:numPr>
          <w:ilvl w:val="0"/>
          <w:numId w:val="4"/>
        </w:numPr>
        <w:shd w:val="clear" w:color="auto" w:fill="FFFFFF"/>
        <w:spacing w:before="75" w:after="75" w:line="285" w:lineRule="atLeast"/>
        <w:rPr>
          <w:rFonts w:ascii="Times New Roman" w:hAnsi="Times New Roman" w:cs="Times New Roman"/>
          <w:color w:val="0D0D0D" w:themeColor="text1" w:themeTint="F2"/>
          <w:sz w:val="28"/>
          <w:szCs w:val="27"/>
        </w:rPr>
      </w:pPr>
      <w:r>
        <w:rPr>
          <w:rFonts w:ascii="Times New Roman" w:hAnsi="Times New Roman" w:cs="Times New Roman"/>
          <w:bCs/>
          <w:color w:val="0D0D0D" w:themeColor="text1" w:themeTint="F2"/>
          <w:sz w:val="28"/>
        </w:rPr>
        <w:t xml:space="preserve">Защита Вашего Компьютера. </w:t>
      </w:r>
      <w:r w:rsidRPr="0063366C">
        <w:rPr>
          <w:rFonts w:ascii="Times New Roman" w:hAnsi="Times New Roman" w:cs="Times New Roman"/>
          <w:bCs/>
          <w:color w:val="0D0D0D" w:themeColor="text1" w:themeTint="F2"/>
          <w:sz w:val="28"/>
        </w:rPr>
        <w:t>Сергей Яремчук</w:t>
      </w:r>
      <w:r>
        <w:rPr>
          <w:rFonts w:ascii="Times New Roman" w:hAnsi="Times New Roman" w:cs="Times New Roman"/>
          <w:bCs/>
          <w:color w:val="0D0D0D" w:themeColor="text1" w:themeTint="F2"/>
          <w:sz w:val="28"/>
        </w:rPr>
        <w:t>.</w:t>
      </w:r>
    </w:p>
    <w:p w:rsidR="0063366C" w:rsidRPr="0063366C" w:rsidRDefault="0063366C" w:rsidP="0063366C">
      <w:pPr>
        <w:pStyle w:val="3"/>
        <w:numPr>
          <w:ilvl w:val="0"/>
          <w:numId w:val="4"/>
        </w:numPr>
        <w:shd w:val="clear" w:color="auto" w:fill="FFFFFF"/>
        <w:spacing w:before="75" w:after="75" w:line="285" w:lineRule="atLeast"/>
        <w:rPr>
          <w:rFonts w:ascii="Times New Roman" w:hAnsi="Times New Roman" w:cs="Times New Roman"/>
          <w:color w:val="0D0D0D" w:themeColor="text1" w:themeTint="F2"/>
          <w:sz w:val="28"/>
          <w:szCs w:val="27"/>
        </w:rPr>
      </w:pPr>
      <w:r>
        <w:rPr>
          <w:rFonts w:ascii="Times New Roman" w:hAnsi="Times New Roman" w:cs="Times New Roman"/>
          <w:bCs/>
          <w:color w:val="0D0D0D" w:themeColor="text1" w:themeTint="F2"/>
          <w:sz w:val="28"/>
        </w:rPr>
        <w:t xml:space="preserve">Алгоритмы шифрования. </w:t>
      </w:r>
      <w:r w:rsidRPr="0063366C">
        <w:rPr>
          <w:rFonts w:ascii="Times New Roman" w:hAnsi="Times New Roman" w:cs="Times New Roman"/>
          <w:bCs/>
          <w:color w:val="0D0D0D" w:themeColor="text1" w:themeTint="F2"/>
          <w:sz w:val="28"/>
        </w:rPr>
        <w:t>С. Панасенко</w:t>
      </w:r>
      <w:r>
        <w:rPr>
          <w:rFonts w:ascii="Times New Roman" w:hAnsi="Times New Roman" w:cs="Times New Roman"/>
          <w:bCs/>
          <w:color w:val="0D0D0D" w:themeColor="text1" w:themeTint="F2"/>
          <w:sz w:val="28"/>
        </w:rPr>
        <w:t>.</w:t>
      </w:r>
    </w:p>
    <w:p w:rsidR="0063366C" w:rsidRPr="0063366C" w:rsidRDefault="0063366C" w:rsidP="0063366C">
      <w:pPr>
        <w:pStyle w:val="3"/>
        <w:numPr>
          <w:ilvl w:val="0"/>
          <w:numId w:val="4"/>
        </w:numPr>
        <w:shd w:val="clear" w:color="auto" w:fill="FFFFFF"/>
        <w:spacing w:before="75" w:after="75" w:line="285" w:lineRule="atLeast"/>
        <w:rPr>
          <w:rFonts w:ascii="Times New Roman" w:hAnsi="Times New Roman" w:cs="Times New Roman"/>
          <w:color w:val="0D0D0D" w:themeColor="text1" w:themeTint="F2"/>
          <w:sz w:val="28"/>
          <w:szCs w:val="27"/>
        </w:rPr>
      </w:pPr>
      <w:r w:rsidRPr="0063366C">
        <w:rPr>
          <w:rFonts w:ascii="Times New Roman" w:hAnsi="Times New Roman" w:cs="Times New Roman"/>
          <w:bCs/>
          <w:color w:val="0D0D0D" w:themeColor="text1" w:themeTint="F2"/>
          <w:sz w:val="28"/>
        </w:rPr>
        <w:t>Введение в Криптографию</w:t>
      </w:r>
      <w:r>
        <w:rPr>
          <w:rFonts w:ascii="Times New Roman" w:hAnsi="Times New Roman" w:cs="Times New Roman"/>
          <w:bCs/>
          <w:color w:val="0D0D0D" w:themeColor="text1" w:themeTint="F2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8"/>
        </w:rPr>
        <w:t>В.В.Ященко</w:t>
      </w:r>
      <w:proofErr w:type="spellEnd"/>
    </w:p>
    <w:p w:rsidR="0063366C" w:rsidRDefault="0063366C" w:rsidP="0063366C">
      <w:pPr>
        <w:pStyle w:val="3"/>
        <w:numPr>
          <w:ilvl w:val="0"/>
          <w:numId w:val="4"/>
        </w:numPr>
        <w:shd w:val="clear" w:color="auto" w:fill="FFFFFF"/>
        <w:spacing w:before="75" w:after="75" w:line="285" w:lineRule="atLeast"/>
        <w:rPr>
          <w:rFonts w:ascii="Times New Roman" w:hAnsi="Times New Roman" w:cs="Times New Roman"/>
          <w:bCs/>
          <w:color w:val="0D0D0D" w:themeColor="text1" w:themeTint="F2"/>
          <w:sz w:val="28"/>
        </w:rPr>
      </w:pPr>
      <w:r w:rsidRPr="0063366C">
        <w:rPr>
          <w:rFonts w:ascii="Times New Roman" w:hAnsi="Times New Roman" w:cs="Times New Roman"/>
          <w:bCs/>
          <w:color w:val="0D0D0D" w:themeColor="text1" w:themeTint="F2"/>
          <w:sz w:val="28"/>
        </w:rPr>
        <w:t>Алгоритмические основы эллиптической криптографии</w:t>
      </w:r>
      <w:r>
        <w:rPr>
          <w:rFonts w:ascii="Times New Roman" w:hAnsi="Times New Roman" w:cs="Times New Roman"/>
          <w:bCs/>
          <w:color w:val="0D0D0D" w:themeColor="text1" w:themeTint="F2"/>
          <w:sz w:val="28"/>
        </w:rPr>
        <w:t xml:space="preserve">. </w:t>
      </w:r>
      <w:r w:rsidRPr="0063366C">
        <w:rPr>
          <w:rFonts w:ascii="Times New Roman" w:hAnsi="Times New Roman" w:cs="Times New Roman"/>
          <w:bCs/>
          <w:color w:val="0D0D0D" w:themeColor="text1" w:themeTint="F2"/>
          <w:sz w:val="28"/>
        </w:rPr>
        <w:t xml:space="preserve">А.А. </w:t>
      </w:r>
      <w:proofErr w:type="spellStart"/>
      <w:r w:rsidRPr="0063366C">
        <w:rPr>
          <w:rFonts w:ascii="Times New Roman" w:hAnsi="Times New Roman" w:cs="Times New Roman"/>
          <w:bCs/>
          <w:color w:val="0D0D0D" w:themeColor="text1" w:themeTint="F2"/>
          <w:sz w:val="28"/>
        </w:rPr>
        <w:t>Болотов</w:t>
      </w:r>
      <w:proofErr w:type="spellEnd"/>
      <w:r>
        <w:rPr>
          <w:rFonts w:ascii="Times New Roman" w:hAnsi="Times New Roman" w:cs="Times New Roman"/>
          <w:bCs/>
          <w:color w:val="0D0D0D" w:themeColor="text1" w:themeTint="F2"/>
          <w:sz w:val="28"/>
        </w:rPr>
        <w:t>.</w:t>
      </w:r>
    </w:p>
    <w:p w:rsidR="004A0CBC" w:rsidRDefault="004A0CBC">
      <w:pPr>
        <w:spacing w:after="200" w:line="276" w:lineRule="auto"/>
      </w:pPr>
      <w:r>
        <w:br w:type="page"/>
      </w:r>
    </w:p>
    <w:p w:rsidR="004A0CBC" w:rsidRPr="004A0CBC" w:rsidRDefault="004A0CBC" w:rsidP="004A0CBC">
      <w:pPr>
        <w:spacing w:line="360" w:lineRule="auto"/>
        <w:ind w:firstLine="851"/>
        <w:jc w:val="right"/>
        <w:rPr>
          <w:sz w:val="28"/>
        </w:rPr>
      </w:pPr>
      <w:r w:rsidRPr="004A0CBC">
        <w:rPr>
          <w:sz w:val="28"/>
        </w:rPr>
        <w:lastRenderedPageBreak/>
        <w:t>Приложение 1</w:t>
      </w:r>
    </w:p>
    <w:p w:rsidR="004A0CBC" w:rsidRPr="004A0CBC" w:rsidRDefault="004A0CBC" w:rsidP="004A0CBC">
      <w:pPr>
        <w:spacing w:line="360" w:lineRule="auto"/>
        <w:ind w:firstLine="851"/>
        <w:jc w:val="center"/>
        <w:rPr>
          <w:b/>
          <w:sz w:val="28"/>
        </w:rPr>
      </w:pPr>
      <w:r w:rsidRPr="004A0CBC">
        <w:rPr>
          <w:b/>
          <w:sz w:val="28"/>
        </w:rPr>
        <w:t>Пример самостоятельной работы</w:t>
      </w:r>
    </w:p>
    <w:p w:rsidR="004A0CBC" w:rsidRDefault="004A0CBC" w:rsidP="004A0CB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4A0CBC" w:rsidRDefault="004A0CBC" w:rsidP="004A0CBC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DA34DC">
        <w:rPr>
          <w:b/>
          <w:color w:val="000000"/>
          <w:sz w:val="28"/>
          <w:szCs w:val="28"/>
        </w:rPr>
        <w:t>Содержание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1. Понятие информационной безопасности</w:t>
      </w: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2. Информационная безопасность и Интернет</w:t>
      </w: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3. Методы обеспечения информационной безопасности</w:t>
      </w: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Литература</w:t>
      </w:r>
    </w:p>
    <w:p w:rsidR="004A0CB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br w:type="page"/>
      </w:r>
      <w:r w:rsidRPr="00DA34DC">
        <w:rPr>
          <w:b/>
          <w:color w:val="000000"/>
          <w:sz w:val="28"/>
          <w:szCs w:val="28"/>
        </w:rPr>
        <w:lastRenderedPageBreak/>
        <w:t>1. Понятие информационной безопасности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Под информационной безопасностью понимается защищенность информации и поддерживающей ее инфраструктуры от любых случайных или злонамеренных воздействий, результатом которых может явиться нанесение ущерба самой информации, ее владельцам или поддерживающей инфраструктуре.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Информационная безопасность организации – состояние защищенности информационной среды организации, обеспечивающее её формирование, использование и развитие.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В современном социуме информационная сфера имеет две составляющие: информационно-техническую (искусственно созданный человеком мир техники, технологий </w:t>
      </w:r>
      <w:r>
        <w:rPr>
          <w:color w:val="000000"/>
          <w:sz w:val="28"/>
          <w:szCs w:val="28"/>
        </w:rPr>
        <w:t>и т.п.</w:t>
      </w:r>
      <w:r w:rsidRPr="00DA34DC">
        <w:rPr>
          <w:color w:val="000000"/>
          <w:sz w:val="28"/>
          <w:szCs w:val="28"/>
        </w:rPr>
        <w:t>) и информационно-психологическую (естественный мир живой природы, включающий и самого человека). Соответственно, в общем случае информационную безопасность общества (государства) можно представить двумя составными частями: информационно-технической безопасностью и информационно-психологической (психофизической) безопасностью [2; 22].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В качестве стандартной модели безопасности часто приводят модель из трёх категорий:</w:t>
      </w:r>
    </w:p>
    <w:p w:rsidR="004A0CBC" w:rsidRPr="00DA34DC" w:rsidRDefault="004A0CBC" w:rsidP="004A0CBC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Конфиденциальность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состояние информации</w:t>
      </w:r>
      <w:r>
        <w:rPr>
          <w:color w:val="000000"/>
          <w:sz w:val="28"/>
          <w:szCs w:val="28"/>
        </w:rPr>
        <w:t>,</w:t>
      </w:r>
      <w:r w:rsidRPr="00DA34DC">
        <w:rPr>
          <w:color w:val="000000"/>
          <w:sz w:val="28"/>
          <w:szCs w:val="28"/>
        </w:rPr>
        <w:t xml:space="preserve"> при котором доступ к ней осуществляют только субъекты, имеющие на него право;</w:t>
      </w:r>
    </w:p>
    <w:p w:rsidR="004A0CBC" w:rsidRPr="00DA34DC" w:rsidRDefault="004A0CBC" w:rsidP="004A0CBC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Целостность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избежание несанкционированной модификации информации;</w:t>
      </w:r>
    </w:p>
    <w:p w:rsidR="004A0CBC" w:rsidRPr="00DA34DC" w:rsidRDefault="004A0CBC" w:rsidP="004A0CBC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Доступность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избежание временного или постоянного сокрытия информации от пользователей, получивших права доступа.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Выделяют и другие не всегда обязательные категории модели безопасности:</w:t>
      </w:r>
    </w:p>
    <w:p w:rsidR="004A0CBC" w:rsidRPr="00DA34DC" w:rsidRDefault="004A0CBC" w:rsidP="004A0CBC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A34DC">
        <w:rPr>
          <w:color w:val="000000"/>
          <w:sz w:val="28"/>
          <w:szCs w:val="28"/>
        </w:rPr>
        <w:t>неотказуемость</w:t>
      </w:r>
      <w:proofErr w:type="spellEnd"/>
      <w:proofErr w:type="gramEnd"/>
      <w:r w:rsidRPr="00DA34DC">
        <w:rPr>
          <w:color w:val="000000"/>
          <w:sz w:val="28"/>
          <w:szCs w:val="28"/>
        </w:rPr>
        <w:t xml:space="preserve"> или </w:t>
      </w:r>
      <w:proofErr w:type="spellStart"/>
      <w:r w:rsidRPr="00DA34DC">
        <w:rPr>
          <w:color w:val="000000"/>
          <w:sz w:val="28"/>
          <w:szCs w:val="28"/>
        </w:rPr>
        <w:t>апеллируемость</w:t>
      </w:r>
      <w:proofErr w:type="spellEnd"/>
      <w:r>
        <w:rPr>
          <w:color w:val="000000"/>
          <w:sz w:val="28"/>
          <w:szCs w:val="28"/>
        </w:rPr>
        <w:t xml:space="preserve"> –</w:t>
      </w:r>
      <w:r w:rsidRPr="00DA34DC">
        <w:rPr>
          <w:color w:val="000000"/>
          <w:sz w:val="28"/>
          <w:szCs w:val="28"/>
        </w:rPr>
        <w:t xml:space="preserve"> невозможность отказа от авторства;</w:t>
      </w:r>
    </w:p>
    <w:p w:rsidR="004A0CBC" w:rsidRPr="00DA34DC" w:rsidRDefault="004A0CBC" w:rsidP="004A0CBC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lastRenderedPageBreak/>
        <w:t>подотчётность</w:t>
      </w:r>
      <w:proofErr w:type="gramEnd"/>
      <w:r w:rsidRPr="00DA34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обеспечение идентификации субъекта доступа и регистрации его действий;</w:t>
      </w:r>
    </w:p>
    <w:p w:rsidR="004A0CBC" w:rsidRPr="00DA34DC" w:rsidRDefault="004A0CBC" w:rsidP="004A0CBC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достоверность</w:t>
      </w:r>
      <w:proofErr w:type="gramEnd"/>
      <w:r w:rsidRPr="00DA34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свойство соответствия предусмотренному поведению или результату;</w:t>
      </w:r>
    </w:p>
    <w:p w:rsidR="004A0CBC" w:rsidRPr="00DA34DC" w:rsidRDefault="004A0CBC" w:rsidP="004A0CBC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аутентичность</w:t>
      </w:r>
      <w:proofErr w:type="gramEnd"/>
      <w:r w:rsidRPr="00DA34DC">
        <w:rPr>
          <w:color w:val="000000"/>
          <w:sz w:val="28"/>
          <w:szCs w:val="28"/>
        </w:rPr>
        <w:t xml:space="preserve"> или подлинность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свойство, гарантирующее, что субъект или ресурс идентичны заявленным [3; 39].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Действия, которые могут нанести ущерб информационной безопасности организации, можно разделить на несколько категорий: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1. Действия, осуществляемые авторизованными пользователями. В эту категорию попадают: целенаправленная кража или уничтожение данных на рабочей станции или сервере; повреждение данных пользователей в результате неосторожных действий.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</w:rPr>
      </w:pPr>
      <w:r w:rsidRPr="00DA34DC">
        <w:rPr>
          <w:color w:val="000000"/>
          <w:sz w:val="28"/>
          <w:szCs w:val="28"/>
        </w:rPr>
        <w:t>2. «Электронные» методы воздействия, осуществляемые хакерами. Под хакерами понимаются люди, занимающиеся компьютерными преступлениями как профессионально (в том числе в рамках конкурентной борьбы), так и просто из любопытства. К таким методам относятся: несанкционированное проникновение в компьютерные сети; DOS</w:t>
      </w:r>
      <w:r>
        <w:rPr>
          <w:color w:val="000000"/>
          <w:sz w:val="28"/>
          <w:szCs w:val="28"/>
        </w:rPr>
        <w:noBreakHyphen/>
      </w:r>
      <w:r w:rsidRPr="00DA34DC">
        <w:rPr>
          <w:color w:val="000000"/>
          <w:sz w:val="28"/>
          <w:szCs w:val="28"/>
        </w:rPr>
        <w:t>атаки.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Целью несанкционированного проникновения извне в сеть предприятия может быть нанесение вреда (уничтожения данных), кража конфиденциальной информации и использование ее в незаконных целях, использование сетевой инфраструктуры для организации атак на узлы третьих фирм, кража средств со счетов </w:t>
      </w:r>
      <w:r>
        <w:rPr>
          <w:color w:val="000000"/>
          <w:sz w:val="28"/>
          <w:szCs w:val="28"/>
        </w:rPr>
        <w:t>и т.п.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Атака типа DOS (сокр. от </w:t>
      </w:r>
      <w:proofErr w:type="spellStart"/>
      <w:r w:rsidRPr="00DA34DC">
        <w:rPr>
          <w:color w:val="000000"/>
          <w:sz w:val="28"/>
          <w:szCs w:val="28"/>
        </w:rPr>
        <w:t>Denial</w:t>
      </w:r>
      <w:proofErr w:type="spellEnd"/>
      <w:r w:rsidRPr="00DA34DC">
        <w:rPr>
          <w:color w:val="000000"/>
          <w:sz w:val="28"/>
          <w:szCs w:val="28"/>
        </w:rPr>
        <w:t xml:space="preserve"> </w:t>
      </w:r>
      <w:proofErr w:type="spellStart"/>
      <w:r w:rsidRPr="00DA34DC">
        <w:rPr>
          <w:color w:val="000000"/>
          <w:sz w:val="28"/>
          <w:szCs w:val="28"/>
        </w:rPr>
        <w:t>of</w:t>
      </w:r>
      <w:proofErr w:type="spellEnd"/>
      <w:r w:rsidRPr="00DA34DC">
        <w:rPr>
          <w:color w:val="000000"/>
          <w:sz w:val="28"/>
          <w:szCs w:val="28"/>
        </w:rPr>
        <w:t xml:space="preserve"> </w:t>
      </w:r>
      <w:proofErr w:type="spellStart"/>
      <w:r w:rsidRPr="00DA34DC">
        <w:rPr>
          <w:color w:val="000000"/>
          <w:sz w:val="28"/>
          <w:szCs w:val="28"/>
        </w:rPr>
        <w:t>Service</w:t>
      </w:r>
      <w:proofErr w:type="spellEnd"/>
      <w:r w:rsidRPr="00DA34DC">
        <w:rPr>
          <w:color w:val="000000"/>
          <w:sz w:val="28"/>
          <w:szCs w:val="28"/>
        </w:rPr>
        <w:t xml:space="preserve"> – «отказ в обслуживании») − это внешняя атака на узлы сети предприятия, отвечающие за ее безопасную и эффективную работу (файловые, почтовые сервера). Злоумышленники организуют массированную отправку пакетов данных на эти узлы, чтобы вызвать их перегрузку и, в итоге, на какое-то время вывести их из строя. Это, как правило, влечет за собой нарушения в бизнес-процессах компании-жертвы, потерю клиентов, ущерб репутации </w:t>
      </w:r>
      <w:r>
        <w:rPr>
          <w:color w:val="000000"/>
          <w:sz w:val="28"/>
          <w:szCs w:val="28"/>
        </w:rPr>
        <w:t>и т.п.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lastRenderedPageBreak/>
        <w:t>3. Компьютерные вирусы. Отдельная категория электронных методов воздействия − компьютерные вирусы и другие вредоносные программы. Они представляют собой реальную опасность для современного бизнеса, широко использующего компьютерные сети, интернет и электронную почту. Проникновение вируса на узлы корпоративной сети может привести к нарушению их функционирования, потерям рабочего времени, утрате данных, краже конфиденциальной информации и даже прямым хищениям финансовых средств. Вирусная программа, проникшая в корпоративную сеть, может предоставить злоумышленникам частичный или полный контроль над деятельностью компании.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4. Спам. Всего за несколько лет спам из незначительного раздражающего фактора превратился в одну из серьезнейших угроз безопасности: электронная почта в последнее время стала главным каналом распространения вредоносных программ;</w:t>
      </w:r>
      <w:r>
        <w:rPr>
          <w:color w:val="000000"/>
          <w:sz w:val="28"/>
          <w:szCs w:val="28"/>
        </w:rPr>
        <w:t xml:space="preserve"> </w:t>
      </w:r>
      <w:r w:rsidRPr="00DA34DC">
        <w:rPr>
          <w:color w:val="000000"/>
          <w:sz w:val="28"/>
          <w:szCs w:val="28"/>
        </w:rPr>
        <w:t xml:space="preserve">спам отнимает массу времени на просмотр и последующее удаление сообщений, вызывает у сотрудников чувство психологического дискомфорта; как частные лица, так и организации становятся жертвами мошеннических схем, реализуемых </w:t>
      </w:r>
      <w:proofErr w:type="spellStart"/>
      <w:r w:rsidRPr="00DA34DC">
        <w:rPr>
          <w:color w:val="000000"/>
          <w:sz w:val="28"/>
          <w:szCs w:val="28"/>
        </w:rPr>
        <w:t>спамерами</w:t>
      </w:r>
      <w:proofErr w:type="spellEnd"/>
      <w:r w:rsidRPr="00DA34DC">
        <w:rPr>
          <w:color w:val="000000"/>
          <w:sz w:val="28"/>
          <w:szCs w:val="28"/>
        </w:rPr>
        <w:t>; вместе со спамом нередко удаляется важная корреспонденция, что может привести к потере клиентов, срыву контрактов и другим неприятным последствиям; опасность потери корреспонденции особенно возрастает при использовании черных списков RBL и других «грубых» методов фильтрации спама.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5. «Естественные» угрозы. На информационную безопасность компании могут влиять разнообразные внешние факторы: причиной потери данных может стать неправильное хранение, кража компьютеров и носителей, форс-мажорные обстоятельства </w:t>
      </w:r>
      <w:r>
        <w:rPr>
          <w:color w:val="000000"/>
          <w:sz w:val="28"/>
          <w:szCs w:val="28"/>
        </w:rPr>
        <w:t>и т.д.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Таким образом, в современных условиях наличие развитой системы информационной безопасности становится одним из важнейших условий конкурентоспособности и даже жизнеспособности любой компании.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A34DC">
        <w:rPr>
          <w:b/>
          <w:color w:val="000000"/>
          <w:sz w:val="28"/>
          <w:szCs w:val="28"/>
        </w:rPr>
        <w:t>2. Информационная безопасность и Интернет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Общение с использованием новейших средств коммуникации вобрал в себя Интернет. Всемирная информационная сеть развивается</w:t>
      </w:r>
      <w:r>
        <w:rPr>
          <w:color w:val="000000"/>
          <w:sz w:val="28"/>
          <w:szCs w:val="28"/>
        </w:rPr>
        <w:t xml:space="preserve"> </w:t>
      </w:r>
      <w:r w:rsidRPr="00DA34DC">
        <w:rPr>
          <w:color w:val="000000"/>
          <w:sz w:val="28"/>
          <w:szCs w:val="28"/>
        </w:rPr>
        <w:t>большими темпами, количество участников постоянно растет. По некоторым данным, в сети зарегистрировано около 1,5 миллиарда страниц. Некоторые «живут» до полугода, а некоторые работают на своих владельцев в полную силу и приносят большую прибыль. Информация в сети охватывает все стороны жизнедеятельности человека и общества. Пользователи доверяют этой форме себя и свою деятельность. Однако опыт работы в области компьютерных технологий полон примеров недобросовестного использования ресурсов Интернет.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Специалисты говорят, что главная причина проникновения в компьютерные сети – беспечность и неподготовленность пользователей. Это характерно не только для рядовых пользователей, но и для специалистов в области компьютерной безопасности. Вместе с тем, причина не только в халатности, но и в сравнительно небольшом опыте специалистов по безопасности в сфере информационных технологий. Связано это со стремительным развитием рынка сетевых технологий и самой сети Интернет.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По данным лаборатории Касперского, около 90</w:t>
      </w:r>
      <w:r>
        <w:rPr>
          <w:color w:val="000000"/>
          <w:sz w:val="28"/>
          <w:szCs w:val="28"/>
        </w:rPr>
        <w:t>%</w:t>
      </w:r>
      <w:r w:rsidRPr="00DA34DC">
        <w:rPr>
          <w:color w:val="000000"/>
          <w:sz w:val="28"/>
          <w:szCs w:val="28"/>
        </w:rPr>
        <w:t xml:space="preserve"> от общего числа проникновений на компьютер вредоносных программ используется посредством Интернет, через электронную почту и просмотр </w:t>
      </w:r>
      <w:proofErr w:type="spellStart"/>
      <w:r w:rsidRPr="00DA34DC"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noBreakHyphen/>
      </w:r>
      <w:r w:rsidRPr="00DA34DC">
        <w:rPr>
          <w:color w:val="000000"/>
          <w:sz w:val="28"/>
          <w:szCs w:val="28"/>
        </w:rPr>
        <w:t xml:space="preserve">страниц. Особое место среди таких программ занимает целый класс – Интернет-червь. Само распространяющиеся, не зависимо от механизма работы выполняют свои основные задачи по изменению настроек компьютера-жертвы, воруют адресную книгу или ценную информацию, вводят в заблуждение самого пользователя, создают рассылку с компьютера по адресам, взятым из записной книжки, делают компьютер чьим-то ресурсом или забирают часть ресурсов для своих целей или в худшем случае </w:t>
      </w:r>
      <w:proofErr w:type="spellStart"/>
      <w:r w:rsidRPr="00DA34DC">
        <w:rPr>
          <w:color w:val="000000"/>
          <w:sz w:val="28"/>
          <w:szCs w:val="28"/>
        </w:rPr>
        <w:t>самоликвидируются</w:t>
      </w:r>
      <w:proofErr w:type="spellEnd"/>
      <w:r w:rsidRPr="00DA34DC">
        <w:rPr>
          <w:color w:val="000000"/>
          <w:sz w:val="28"/>
          <w:szCs w:val="28"/>
        </w:rPr>
        <w:t>, уничтожая все файлы на всех дисках.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lastRenderedPageBreak/>
        <w:t>Все эти и другие с ними связанные проблемы можно решить с помощью наличия в организации проработанного документа, отражающего политику информационной безопасности компании. В таком документе должны быть четко прописаны следующие положения:</w:t>
      </w:r>
    </w:p>
    <w:p w:rsidR="004A0CBC" w:rsidRPr="00DA34DC" w:rsidRDefault="004A0CBC" w:rsidP="004A0CBC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как</w:t>
      </w:r>
      <w:proofErr w:type="gramEnd"/>
      <w:r w:rsidRPr="00DA34DC">
        <w:rPr>
          <w:color w:val="000000"/>
          <w:sz w:val="28"/>
          <w:szCs w:val="28"/>
        </w:rPr>
        <w:t xml:space="preserve"> ведется работа с информацией предприятия;</w:t>
      </w:r>
    </w:p>
    <w:p w:rsidR="004A0CBC" w:rsidRPr="00DA34DC" w:rsidRDefault="004A0CBC" w:rsidP="004A0CBC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кто</w:t>
      </w:r>
      <w:proofErr w:type="gramEnd"/>
      <w:r w:rsidRPr="00DA34DC">
        <w:rPr>
          <w:color w:val="000000"/>
          <w:sz w:val="28"/>
          <w:szCs w:val="28"/>
        </w:rPr>
        <w:t xml:space="preserve"> имеет доступ;</w:t>
      </w:r>
    </w:p>
    <w:p w:rsidR="004A0CBC" w:rsidRPr="00DA34DC" w:rsidRDefault="004A0CBC" w:rsidP="004A0CBC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система</w:t>
      </w:r>
      <w:proofErr w:type="gramEnd"/>
      <w:r w:rsidRPr="00DA34DC">
        <w:rPr>
          <w:color w:val="000000"/>
          <w:sz w:val="28"/>
          <w:szCs w:val="28"/>
        </w:rPr>
        <w:t xml:space="preserve"> копирования и хранения данных;</w:t>
      </w:r>
    </w:p>
    <w:p w:rsidR="004A0CBC" w:rsidRPr="00DA34DC" w:rsidRDefault="004A0CBC" w:rsidP="004A0CBC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режим</w:t>
      </w:r>
      <w:proofErr w:type="gramEnd"/>
      <w:r w:rsidRPr="00DA34DC">
        <w:rPr>
          <w:color w:val="000000"/>
          <w:sz w:val="28"/>
          <w:szCs w:val="28"/>
        </w:rPr>
        <w:t xml:space="preserve"> работы на ПК;</w:t>
      </w:r>
    </w:p>
    <w:p w:rsidR="004A0CBC" w:rsidRPr="00DA34DC" w:rsidRDefault="004A0CBC" w:rsidP="004A0CBC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наличие</w:t>
      </w:r>
      <w:proofErr w:type="gramEnd"/>
      <w:r w:rsidRPr="00DA34DC">
        <w:rPr>
          <w:color w:val="000000"/>
          <w:sz w:val="28"/>
          <w:szCs w:val="28"/>
        </w:rPr>
        <w:t xml:space="preserve"> охранных и регистрационных документов на оборудование и программное обеспечение;</w:t>
      </w:r>
    </w:p>
    <w:p w:rsidR="004A0CBC" w:rsidRPr="00DA34DC" w:rsidRDefault="004A0CBC" w:rsidP="004A0CBC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выполнение</w:t>
      </w:r>
      <w:proofErr w:type="gramEnd"/>
      <w:r w:rsidRPr="00DA34DC">
        <w:rPr>
          <w:color w:val="000000"/>
          <w:sz w:val="28"/>
          <w:szCs w:val="28"/>
        </w:rPr>
        <w:t xml:space="preserve"> требований к помещению, где располагается ПК и рабочее место пользователя;</w:t>
      </w:r>
    </w:p>
    <w:p w:rsidR="004A0CBC" w:rsidRPr="00DA34DC" w:rsidRDefault="004A0CBC" w:rsidP="004A0CBC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наличие</w:t>
      </w:r>
      <w:proofErr w:type="gramEnd"/>
      <w:r w:rsidRPr="00DA34DC">
        <w:rPr>
          <w:color w:val="000000"/>
          <w:sz w:val="28"/>
          <w:szCs w:val="28"/>
        </w:rPr>
        <w:t xml:space="preserve"> инструкций и технической документации;</w:t>
      </w:r>
    </w:p>
    <w:p w:rsidR="004A0CBC" w:rsidRPr="00DA34DC" w:rsidRDefault="004A0CBC" w:rsidP="004A0CBC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наличие</w:t>
      </w:r>
      <w:proofErr w:type="gramEnd"/>
      <w:r w:rsidRPr="00DA34DC">
        <w:rPr>
          <w:color w:val="000000"/>
          <w:sz w:val="28"/>
          <w:szCs w:val="28"/>
        </w:rPr>
        <w:t xml:space="preserve"> рабочих журналов и порядок их ведения.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Кроме того, необходимо постоянно отслеживать развитие технических и информационных систем, публикуемых в периодической печати или следить за событиями, обсуждаемыми на подобных семинарах.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Так согласно Указа Президента РФ «О мерах по обеспечению информационной безопасности РФ при использовании информационно-телекоммуникационных сетей международного информационного обмена», запрещено подключение информационных систем, информационно-телекоммуникационных сетей и средств вычислительной техники, применяемых для хранения, обработки или передачи информации, содержащей сведения, составляющие государственную тайну, либо информации, обладателями которой являются госорганы и которая содержит сведения, составляющие служебную тайну, к информационно-телекоммуникационным сетям, позволяющим осуществлять передачу информации через государственную границу РФ, в том числе к Интернету.</w:t>
      </w:r>
    </w:p>
    <w:p w:rsidR="004A0CBC" w:rsidRPr="004A0CB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При необходимости подключения указанных информационных систем, информационно-телекоммуникационных сетей и средств вычислительной </w:t>
      </w:r>
      <w:r w:rsidRPr="00DA34DC">
        <w:rPr>
          <w:color w:val="000000"/>
          <w:sz w:val="28"/>
          <w:szCs w:val="28"/>
        </w:rPr>
        <w:lastRenderedPageBreak/>
        <w:t>техники к информационно-телекоммуникационным сетям международного информационного обмена такое подключение производится только с использованием специально предназначенных для этого средств защиты информации, в том числе шифровальных (криптографических) средств, прошедших в установленном законодательством РФ порядке сертификацию в Федеральной службе безопасности РФ и (или) получивших подтверждение соответствия в Федеральной службе по техническому и экспортному контролю [1].</w:t>
      </w:r>
    </w:p>
    <w:p w:rsidR="004A0CBC" w:rsidRPr="004A0CB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Pr="004A0CBC" w:rsidRDefault="004A0CBC" w:rsidP="004A0CB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4A0CBC">
        <w:rPr>
          <w:b/>
          <w:color w:val="000000"/>
          <w:sz w:val="28"/>
          <w:szCs w:val="28"/>
        </w:rPr>
        <w:t>3. Методы обеспечения информационной безопасности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По убеждению экспертов «Лаборатории Касперского», задача обеспечения информационной безопасности должна решаться системно. Это означает, что различные средства защиты (аппаратные, программные, физические, организационные </w:t>
      </w:r>
      <w:r>
        <w:rPr>
          <w:color w:val="000000"/>
          <w:sz w:val="28"/>
          <w:szCs w:val="28"/>
        </w:rPr>
        <w:t>и т.д.</w:t>
      </w:r>
      <w:r w:rsidRPr="00DA34DC">
        <w:rPr>
          <w:color w:val="000000"/>
          <w:sz w:val="28"/>
          <w:szCs w:val="28"/>
        </w:rPr>
        <w:t>) должны применяться одновременно и под централизованным управлением. При этом компоненты системы должны «знать» о существовании друг друга, взаимодействовать и обеспечивать защиту как от внешних, так и от внутренних угроз.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На сегодняшний день существует большой арсенал методов обеспечения информационной безопасности [6; 275]:</w:t>
      </w:r>
    </w:p>
    <w:p w:rsidR="004A0CBC" w:rsidRPr="00DA34DC" w:rsidRDefault="004A0CBC" w:rsidP="004A0CBC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средства</w:t>
      </w:r>
      <w:proofErr w:type="gramEnd"/>
      <w:r w:rsidRPr="00DA34DC">
        <w:rPr>
          <w:color w:val="000000"/>
          <w:sz w:val="28"/>
          <w:szCs w:val="28"/>
        </w:rPr>
        <w:t xml:space="preserve"> идентификации и аутентификации пользователей (так называемый комплекс 3А);</w:t>
      </w:r>
    </w:p>
    <w:p w:rsidR="004A0CBC" w:rsidRPr="00DA34DC" w:rsidRDefault="004A0CBC" w:rsidP="004A0CBC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средства</w:t>
      </w:r>
      <w:proofErr w:type="gramEnd"/>
      <w:r w:rsidRPr="00DA34DC">
        <w:rPr>
          <w:color w:val="000000"/>
          <w:sz w:val="28"/>
          <w:szCs w:val="28"/>
        </w:rPr>
        <w:t xml:space="preserve"> шифрования информации, хранящейся на компьютерах и передаваемой по сетям;</w:t>
      </w:r>
    </w:p>
    <w:p w:rsidR="004A0CBC" w:rsidRPr="00DA34DC" w:rsidRDefault="004A0CBC" w:rsidP="004A0CBC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межсетевые</w:t>
      </w:r>
      <w:proofErr w:type="gramEnd"/>
      <w:r w:rsidRPr="00DA34DC">
        <w:rPr>
          <w:color w:val="000000"/>
          <w:sz w:val="28"/>
          <w:szCs w:val="28"/>
        </w:rPr>
        <w:t xml:space="preserve"> экраны;</w:t>
      </w:r>
    </w:p>
    <w:p w:rsidR="004A0CBC" w:rsidRPr="00DA34DC" w:rsidRDefault="004A0CBC" w:rsidP="004A0CBC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виртуальные</w:t>
      </w:r>
      <w:proofErr w:type="gramEnd"/>
      <w:r w:rsidRPr="00DA34DC">
        <w:rPr>
          <w:color w:val="000000"/>
          <w:sz w:val="28"/>
          <w:szCs w:val="28"/>
        </w:rPr>
        <w:t xml:space="preserve"> частные сети;</w:t>
      </w:r>
    </w:p>
    <w:p w:rsidR="004A0CBC" w:rsidRPr="00DA34DC" w:rsidRDefault="004A0CBC" w:rsidP="004A0CBC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средства</w:t>
      </w:r>
      <w:proofErr w:type="gramEnd"/>
      <w:r w:rsidRPr="00DA34DC">
        <w:rPr>
          <w:color w:val="000000"/>
          <w:sz w:val="28"/>
          <w:szCs w:val="28"/>
        </w:rPr>
        <w:t xml:space="preserve"> контентной фильтрации;</w:t>
      </w:r>
    </w:p>
    <w:p w:rsidR="004A0CBC" w:rsidRPr="00DA34DC" w:rsidRDefault="004A0CBC" w:rsidP="004A0CBC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инструменты</w:t>
      </w:r>
      <w:proofErr w:type="gramEnd"/>
      <w:r w:rsidRPr="00DA34DC">
        <w:rPr>
          <w:color w:val="000000"/>
          <w:sz w:val="28"/>
          <w:szCs w:val="28"/>
        </w:rPr>
        <w:t xml:space="preserve"> проверки целостности содержимого дисков;</w:t>
      </w:r>
    </w:p>
    <w:p w:rsidR="004A0CBC" w:rsidRPr="00DA34DC" w:rsidRDefault="004A0CBC" w:rsidP="004A0CBC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t>средства</w:t>
      </w:r>
      <w:proofErr w:type="gramEnd"/>
      <w:r w:rsidRPr="00DA34DC">
        <w:rPr>
          <w:color w:val="000000"/>
          <w:sz w:val="28"/>
          <w:szCs w:val="28"/>
        </w:rPr>
        <w:t xml:space="preserve"> антивирусной защиты;</w:t>
      </w:r>
    </w:p>
    <w:p w:rsidR="004A0CBC" w:rsidRPr="00DA34DC" w:rsidRDefault="004A0CBC" w:rsidP="004A0CBC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 w:rsidRPr="00DA34DC">
        <w:rPr>
          <w:color w:val="000000"/>
          <w:sz w:val="28"/>
          <w:szCs w:val="28"/>
        </w:rPr>
        <w:lastRenderedPageBreak/>
        <w:t>системы</w:t>
      </w:r>
      <w:proofErr w:type="gramEnd"/>
      <w:r w:rsidRPr="00DA34DC">
        <w:rPr>
          <w:color w:val="000000"/>
          <w:sz w:val="28"/>
          <w:szCs w:val="28"/>
        </w:rPr>
        <w:t xml:space="preserve"> обнаружения уязвимостей сетей и анализаторы сетевых атак.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Каждое из перечисленных средств может быть использовано как самостоятельно, так и в интеграции с другими. Это делает возможным создание систем информационной защиты для сетей любой сложности и конфигурации, не зависящих от используемых платформ.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«Комплекс 3А» включает аутентификацию (или идентификацию), авторизацию и администрирование. Идентификация и авторизация − это ключевые элементы информационной безопасности. При попытке доступа к информационным активам функция идентификации дает ответ на вопрос: «Кто вы?» и «Где вы?» − являетесь ли вы авторизованным пользователем сети. Функция авторизации отвечает за то, к каким ресурсам конкретный пользователь имеет доступ. Функция администрирования заключается в наделении пользователя определенными идентификационными особенностями в рамках данной сети и определении объема допустимых для него действий.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Системы шифрования позволяют минимизировать потери в случае несанкционированного доступа к данным, хранящимся на жестком диске или ином носителе, а также перехвата информации при ее пересылке по электронной почте или передаче по сетевым протоколам. Задача данного средства защиты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обеспечение конфиденциальности. Основные требования, предъявляемые к системам шифрования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высокий уровень </w:t>
      </w:r>
      <w:proofErr w:type="spellStart"/>
      <w:r w:rsidRPr="00DA34DC">
        <w:rPr>
          <w:color w:val="000000"/>
          <w:sz w:val="28"/>
          <w:szCs w:val="28"/>
        </w:rPr>
        <w:t>криптостойкости</w:t>
      </w:r>
      <w:proofErr w:type="spellEnd"/>
      <w:r w:rsidRPr="00DA34DC">
        <w:rPr>
          <w:color w:val="000000"/>
          <w:sz w:val="28"/>
          <w:szCs w:val="28"/>
        </w:rPr>
        <w:t xml:space="preserve"> и легальность использования на территории России (или других государств).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Межсетевой экран представляет собой систему или комбинацию систем, образующую между двумя или более сетями защитный барьер, предохраняющий от несанкционированного попадания в сеть или выхода из нее пакетов данных.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Основной принцип действия межсетевых экранов − проверка каждого пакета данных на соответствие входящего и исходящего IP</w:t>
      </w:r>
      <w:r>
        <w:rPr>
          <w:color w:val="000000"/>
          <w:sz w:val="28"/>
          <w:szCs w:val="28"/>
        </w:rPr>
        <w:noBreakHyphen/>
      </w:r>
      <w:r w:rsidRPr="00DA34DC">
        <w:rPr>
          <w:color w:val="000000"/>
          <w:sz w:val="28"/>
          <w:szCs w:val="28"/>
        </w:rPr>
        <w:t xml:space="preserve">адреса базе разрешенных адресов. Таким образом, межсетевые экраны значительно </w:t>
      </w:r>
      <w:r w:rsidRPr="00DA34DC">
        <w:rPr>
          <w:color w:val="000000"/>
          <w:sz w:val="28"/>
          <w:szCs w:val="28"/>
        </w:rPr>
        <w:lastRenderedPageBreak/>
        <w:t xml:space="preserve">расширяют возможности сегментирования информационных сетей и контроля за </w:t>
      </w:r>
      <w:proofErr w:type="spellStart"/>
      <w:r w:rsidRPr="00DA34DC">
        <w:rPr>
          <w:color w:val="000000"/>
          <w:sz w:val="28"/>
          <w:szCs w:val="28"/>
        </w:rPr>
        <w:t>циркулированием</w:t>
      </w:r>
      <w:proofErr w:type="spellEnd"/>
      <w:r w:rsidRPr="00DA34DC">
        <w:rPr>
          <w:color w:val="000000"/>
          <w:sz w:val="28"/>
          <w:szCs w:val="28"/>
        </w:rPr>
        <w:t xml:space="preserve"> данных.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Говоря о криптографии и межсетевых экранах, следует упомянуть о защищенных виртуальных частных сетях (</w:t>
      </w:r>
      <w:proofErr w:type="spellStart"/>
      <w:r w:rsidRPr="00DA34DC">
        <w:rPr>
          <w:color w:val="000000"/>
          <w:sz w:val="28"/>
          <w:szCs w:val="28"/>
        </w:rPr>
        <w:t>Virtual</w:t>
      </w:r>
      <w:proofErr w:type="spellEnd"/>
      <w:r w:rsidRPr="00DA34DC">
        <w:rPr>
          <w:color w:val="000000"/>
          <w:sz w:val="28"/>
          <w:szCs w:val="28"/>
        </w:rPr>
        <w:t xml:space="preserve"> </w:t>
      </w:r>
      <w:proofErr w:type="spellStart"/>
      <w:r w:rsidRPr="00DA34DC">
        <w:rPr>
          <w:color w:val="000000"/>
          <w:sz w:val="28"/>
          <w:szCs w:val="28"/>
        </w:rPr>
        <w:t>Private</w:t>
      </w:r>
      <w:proofErr w:type="spellEnd"/>
      <w:r w:rsidRPr="00DA34DC">
        <w:rPr>
          <w:color w:val="000000"/>
          <w:sz w:val="28"/>
          <w:szCs w:val="28"/>
        </w:rPr>
        <w:t xml:space="preserve"> </w:t>
      </w:r>
      <w:proofErr w:type="spellStart"/>
      <w:r w:rsidRPr="00DA34DC">
        <w:rPr>
          <w:color w:val="000000"/>
          <w:sz w:val="28"/>
          <w:szCs w:val="28"/>
        </w:rPr>
        <w:t>Network</w:t>
      </w:r>
      <w:proofErr w:type="spellEnd"/>
      <w:r w:rsidRPr="00DA34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VPN). Их использование позволяет решить проблемы конфиденциальности и целостности данных при их передаче по открытым коммуникационным каналам. Использование VPN можно свести к решению трех основных задач: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1. защита информационных потоков между различными офисами компании (шифрование информации производится только на выходе во внешнюю сеть);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2. защищенный доступ удаленных пользователей сети к информационным ресурсам компании, как правило, осуществляемый через интернет;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3. защита информационных потоков между отдельными приложениями внутри корпоративных сетей (этот аспект также очень важен, поскольку большинство атак осуществляется из внутренних сетей).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Эффективное средство защиты от потери конфиденциальной информации − фильтрация содержимого входящей и исходящей электронной почты. Проверка самих почтовых сообщений и вложений в них на основе правил, установленных в организации, позволяет также обезопасить компании от ответственности по судебным искам и защитить их сотрудников от спама. Средства контентной фильтрации позволяют проверять файлы всех распространенных форматов, в том числе сжатые и графические. При этом пропускная способность сети практически не меняется.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Все изменения на рабочей станции или на сервере могут быть отслежены администратором сети или другим авторизованным пользователем благодаря технологии проверки целостности содержимого жесткого диска (</w:t>
      </w:r>
      <w:proofErr w:type="spellStart"/>
      <w:r w:rsidRPr="00DA34DC">
        <w:rPr>
          <w:color w:val="000000"/>
          <w:sz w:val="28"/>
          <w:szCs w:val="28"/>
        </w:rPr>
        <w:t>integrity</w:t>
      </w:r>
      <w:proofErr w:type="spellEnd"/>
      <w:r w:rsidRPr="00DA34DC">
        <w:rPr>
          <w:color w:val="000000"/>
          <w:sz w:val="28"/>
          <w:szCs w:val="28"/>
        </w:rPr>
        <w:t xml:space="preserve"> </w:t>
      </w:r>
      <w:proofErr w:type="spellStart"/>
      <w:r w:rsidRPr="00DA34DC">
        <w:rPr>
          <w:color w:val="000000"/>
          <w:sz w:val="28"/>
          <w:szCs w:val="28"/>
        </w:rPr>
        <w:t>checking</w:t>
      </w:r>
      <w:proofErr w:type="spellEnd"/>
      <w:r w:rsidRPr="00DA34DC">
        <w:rPr>
          <w:color w:val="000000"/>
          <w:sz w:val="28"/>
          <w:szCs w:val="28"/>
        </w:rPr>
        <w:t xml:space="preserve">). Это позволяет обнаруживать любые действия с файлами (изменение, удаление или же просто открытие) и идентифицировать активность вирусов, несанкционированный доступ или кражу данных </w:t>
      </w:r>
      <w:r w:rsidRPr="00DA34DC">
        <w:rPr>
          <w:color w:val="000000"/>
          <w:sz w:val="28"/>
          <w:szCs w:val="28"/>
        </w:rPr>
        <w:lastRenderedPageBreak/>
        <w:t>авторизованными пользователями. Контроль осуществляется на основе анализа контрольных сумм файлов (CRC</w:t>
      </w:r>
      <w:r>
        <w:rPr>
          <w:color w:val="000000"/>
          <w:sz w:val="28"/>
          <w:szCs w:val="28"/>
        </w:rPr>
        <w:noBreakHyphen/>
      </w:r>
      <w:r w:rsidRPr="00DA34DC">
        <w:rPr>
          <w:color w:val="000000"/>
          <w:sz w:val="28"/>
          <w:szCs w:val="28"/>
        </w:rPr>
        <w:t>сумм).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Современные антивирусные технологии позволяют выявить практически все уже известные вирусные программы через сравнение кода подозрительного файла с образцами, хранящимися в антивирусной базе. Кроме того, разработаны технологии моделирования поведения, позволяющие обнаруживать вновь создаваемые вирусные программы. Обнаруживаемые объекты могут подвергаться лечению, изолироваться (помещаться в карантин) или удаляться. Защита от вирусов может быть установлена на рабочие станции, файловые и почтовые сервера, межсетевые экраны, работающие под практически любой из распространенных операционных систем (</w:t>
      </w:r>
      <w:proofErr w:type="spellStart"/>
      <w:r w:rsidRPr="00DA34DC">
        <w:rPr>
          <w:color w:val="000000"/>
          <w:sz w:val="28"/>
          <w:szCs w:val="28"/>
        </w:rPr>
        <w:t>Windows</w:t>
      </w:r>
      <w:proofErr w:type="spellEnd"/>
      <w:r w:rsidRPr="00DA34DC">
        <w:rPr>
          <w:color w:val="000000"/>
          <w:sz w:val="28"/>
          <w:szCs w:val="28"/>
        </w:rPr>
        <w:t xml:space="preserve">, </w:t>
      </w:r>
      <w:proofErr w:type="spellStart"/>
      <w:r w:rsidRPr="00DA34DC">
        <w:rPr>
          <w:color w:val="000000"/>
          <w:sz w:val="28"/>
          <w:szCs w:val="28"/>
        </w:rPr>
        <w:t>Unix</w:t>
      </w:r>
      <w:proofErr w:type="spellEnd"/>
      <w:r w:rsidRPr="00DA34DC">
        <w:rPr>
          <w:color w:val="000000"/>
          <w:sz w:val="28"/>
          <w:szCs w:val="28"/>
        </w:rPr>
        <w:t xml:space="preserve">- и </w:t>
      </w:r>
      <w:proofErr w:type="spellStart"/>
      <w:r w:rsidRPr="00DA34DC"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noBreakHyphen/>
      </w:r>
      <w:r w:rsidRPr="00DA34DC">
        <w:rPr>
          <w:color w:val="000000"/>
          <w:sz w:val="28"/>
          <w:szCs w:val="28"/>
        </w:rPr>
        <w:t xml:space="preserve">системы, </w:t>
      </w:r>
      <w:proofErr w:type="spellStart"/>
      <w:r w:rsidRPr="00DA34DC">
        <w:rPr>
          <w:color w:val="000000"/>
          <w:sz w:val="28"/>
          <w:szCs w:val="28"/>
        </w:rPr>
        <w:t>Novell</w:t>
      </w:r>
      <w:proofErr w:type="spellEnd"/>
      <w:r w:rsidRPr="00DA34DC">
        <w:rPr>
          <w:color w:val="000000"/>
          <w:sz w:val="28"/>
          <w:szCs w:val="28"/>
        </w:rPr>
        <w:t>) на процессорах различных типов.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Фильтры спама значительно уменьшают непроизводительные трудозатраты, связанные с разбором спама, снижают трафик и загрузку серверов, улучшают психологический фон в коллективе и уменьшают риск вовлечения сотрудников компании в мошеннические операции. Кроме того, фильтры спама уменьшают риск заражения новыми вирусами, поскольку сообщения, содержащие вирусы (даже еще не вошедшие в базы антивирусных программ) часто имеют признаки спама и отфильтровываются. Правда, положительный эффект от фильтрации спама может быть перечеркнут, если фильтр наряду с мусорными удаляет или маркирует как спам и полезные сообщения, деловые или личные.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Для противодействия естественным угрозам информационной безопасности в компании должен быть разработан и реализован набор процедур по предотвращению чрезвычайных ситуаций (например, по обеспечению физической защиты данных от пожара) и минимизации ущерба в том случае, если такая ситуация всё-таки возникнет. Один из основных методов защиты от потери данных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резервное копирование с четким соблюдением установленных процедур (регулярность, типы носителей, методы хранения копий </w:t>
      </w:r>
      <w:r>
        <w:rPr>
          <w:color w:val="000000"/>
          <w:sz w:val="28"/>
          <w:szCs w:val="28"/>
        </w:rPr>
        <w:t>и т.д.</w:t>
      </w:r>
      <w:r w:rsidRPr="00DA34DC">
        <w:rPr>
          <w:color w:val="000000"/>
          <w:sz w:val="28"/>
          <w:szCs w:val="28"/>
        </w:rPr>
        <w:t>) [5; 382].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br w:type="page"/>
      </w:r>
      <w:r w:rsidRPr="00DA34DC">
        <w:rPr>
          <w:b/>
          <w:color w:val="000000"/>
          <w:sz w:val="28"/>
          <w:szCs w:val="28"/>
        </w:rPr>
        <w:lastRenderedPageBreak/>
        <w:t>Литература</w:t>
      </w:r>
    </w:p>
    <w:p w:rsidR="004A0CBC" w:rsidRPr="00DA34DC" w:rsidRDefault="004A0CBC" w:rsidP="004A0C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 xml:space="preserve">1. Указ Президента РФ «О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обмена» от 17.03.2008 </w:t>
      </w:r>
      <w:r>
        <w:rPr>
          <w:color w:val="000000"/>
          <w:sz w:val="28"/>
          <w:szCs w:val="28"/>
        </w:rPr>
        <w:t>№</w:t>
      </w:r>
      <w:r w:rsidRPr="00DA34DC">
        <w:rPr>
          <w:color w:val="000000"/>
          <w:sz w:val="28"/>
          <w:szCs w:val="28"/>
        </w:rPr>
        <w:t>351;</w:t>
      </w: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2. Галатенко, В.А.</w:t>
      </w:r>
      <w:r>
        <w:rPr>
          <w:color w:val="000000"/>
          <w:sz w:val="28"/>
          <w:szCs w:val="28"/>
        </w:rPr>
        <w:t> </w:t>
      </w:r>
      <w:r w:rsidRPr="00DA34DC">
        <w:rPr>
          <w:color w:val="000000"/>
          <w:sz w:val="28"/>
          <w:szCs w:val="28"/>
        </w:rPr>
        <w:t xml:space="preserve">Основы информационной безопасности. Интернет-университет информационных технологий − </w:t>
      </w:r>
      <w:proofErr w:type="spellStart"/>
      <w:r w:rsidRPr="00DA34DC">
        <w:rPr>
          <w:color w:val="000000"/>
          <w:sz w:val="28"/>
          <w:szCs w:val="28"/>
        </w:rPr>
        <w:t>ИНТУИТ.ру</w:t>
      </w:r>
      <w:proofErr w:type="spellEnd"/>
      <w:r w:rsidRPr="00DA34DC">
        <w:rPr>
          <w:color w:val="000000"/>
          <w:sz w:val="28"/>
          <w:szCs w:val="28"/>
        </w:rPr>
        <w:t>, 2008;</w:t>
      </w: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3. Галатенко, В.А.</w:t>
      </w:r>
      <w:r>
        <w:rPr>
          <w:color w:val="000000"/>
          <w:sz w:val="28"/>
          <w:szCs w:val="28"/>
        </w:rPr>
        <w:t> </w:t>
      </w:r>
      <w:r w:rsidRPr="00DA34DC">
        <w:rPr>
          <w:color w:val="000000"/>
          <w:sz w:val="28"/>
          <w:szCs w:val="28"/>
        </w:rPr>
        <w:t xml:space="preserve">Стандарты информационной безопасности. Интернет-университет информационных технологий − </w:t>
      </w:r>
      <w:proofErr w:type="spellStart"/>
      <w:r w:rsidRPr="00DA34DC">
        <w:rPr>
          <w:color w:val="000000"/>
          <w:sz w:val="28"/>
          <w:szCs w:val="28"/>
        </w:rPr>
        <w:t>ИНТУИТ.ру</w:t>
      </w:r>
      <w:proofErr w:type="spellEnd"/>
      <w:r w:rsidRPr="00DA34DC">
        <w:rPr>
          <w:color w:val="000000"/>
          <w:sz w:val="28"/>
          <w:szCs w:val="28"/>
        </w:rPr>
        <w:t>, 2005;</w:t>
      </w: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4. Лопатин, В.Н.</w:t>
      </w:r>
      <w:r>
        <w:rPr>
          <w:color w:val="000000"/>
          <w:sz w:val="28"/>
          <w:szCs w:val="28"/>
        </w:rPr>
        <w:t> </w:t>
      </w:r>
      <w:r w:rsidRPr="00DA34DC">
        <w:rPr>
          <w:color w:val="000000"/>
          <w:sz w:val="28"/>
          <w:szCs w:val="28"/>
        </w:rPr>
        <w:t>Информационная безопасность России</w:t>
      </w:r>
      <w:r>
        <w:rPr>
          <w:color w:val="000000"/>
          <w:sz w:val="28"/>
          <w:szCs w:val="28"/>
        </w:rPr>
        <w:t>:</w:t>
      </w:r>
      <w:r w:rsidRPr="00DA34DC">
        <w:rPr>
          <w:color w:val="000000"/>
          <w:sz w:val="28"/>
          <w:szCs w:val="28"/>
        </w:rPr>
        <w:t xml:space="preserve"> Человек, общество, государство. Серия: Безопасность человека и общества.</w:t>
      </w:r>
      <w:r>
        <w:rPr>
          <w:color w:val="000000"/>
          <w:sz w:val="28"/>
          <w:szCs w:val="28"/>
        </w:rPr>
        <w:t xml:space="preserve"> </w:t>
      </w:r>
      <w:r w:rsidRPr="00DA34DC">
        <w:rPr>
          <w:color w:val="000000"/>
          <w:sz w:val="28"/>
          <w:szCs w:val="28"/>
        </w:rPr>
        <w:t>М.</w:t>
      </w:r>
      <w:r>
        <w:rPr>
          <w:color w:val="000000"/>
          <w:sz w:val="28"/>
          <w:szCs w:val="28"/>
        </w:rPr>
        <w:t>:</w:t>
      </w:r>
      <w:r w:rsidRPr="00DA34DC">
        <w:rPr>
          <w:color w:val="000000"/>
          <w:sz w:val="28"/>
          <w:szCs w:val="28"/>
        </w:rPr>
        <w:t xml:space="preserve"> 2000.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428 с;</w:t>
      </w: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5. Шаньгин, В.Ф.</w:t>
      </w:r>
      <w:r>
        <w:rPr>
          <w:color w:val="000000"/>
          <w:sz w:val="28"/>
          <w:szCs w:val="28"/>
        </w:rPr>
        <w:t> </w:t>
      </w:r>
      <w:r w:rsidRPr="00DA34DC">
        <w:rPr>
          <w:color w:val="000000"/>
          <w:sz w:val="28"/>
          <w:szCs w:val="28"/>
        </w:rPr>
        <w:t xml:space="preserve">Защита компьютерной информации. Эффективные методы и средства. − М.: ДМК Пресс, 2008.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544</w:t>
      </w:r>
      <w:r>
        <w:rPr>
          <w:color w:val="000000"/>
          <w:sz w:val="28"/>
          <w:szCs w:val="28"/>
        </w:rPr>
        <w:t> </w:t>
      </w:r>
      <w:r w:rsidRPr="00DA34DC">
        <w:rPr>
          <w:color w:val="000000"/>
          <w:sz w:val="28"/>
          <w:szCs w:val="28"/>
        </w:rPr>
        <w:t>с.</w:t>
      </w:r>
    </w:p>
    <w:p w:rsidR="004A0CBC" w:rsidRPr="00DA34DC" w:rsidRDefault="004A0CBC" w:rsidP="004A0CBC">
      <w:pPr>
        <w:spacing w:line="360" w:lineRule="auto"/>
        <w:jc w:val="both"/>
        <w:rPr>
          <w:color w:val="000000"/>
          <w:sz w:val="28"/>
          <w:szCs w:val="28"/>
        </w:rPr>
      </w:pPr>
      <w:r w:rsidRPr="00DA34DC">
        <w:rPr>
          <w:color w:val="000000"/>
          <w:sz w:val="28"/>
          <w:szCs w:val="28"/>
        </w:rPr>
        <w:t>6. Щербаков, А.Ю.</w:t>
      </w:r>
      <w:r>
        <w:rPr>
          <w:color w:val="000000"/>
          <w:sz w:val="28"/>
          <w:szCs w:val="28"/>
        </w:rPr>
        <w:t> </w:t>
      </w:r>
      <w:r w:rsidRPr="00DA34DC">
        <w:rPr>
          <w:color w:val="000000"/>
          <w:sz w:val="28"/>
          <w:szCs w:val="28"/>
        </w:rPr>
        <w:t>Современная компьютерная безопасность. Теоретические основы. Практические аспекты. − М.</w:t>
      </w:r>
      <w:r>
        <w:rPr>
          <w:color w:val="000000"/>
          <w:sz w:val="28"/>
          <w:szCs w:val="28"/>
        </w:rPr>
        <w:t>:</w:t>
      </w:r>
      <w:r w:rsidRPr="00DA34DC">
        <w:rPr>
          <w:color w:val="000000"/>
          <w:sz w:val="28"/>
          <w:szCs w:val="28"/>
        </w:rPr>
        <w:t xml:space="preserve"> Книжный мир, 2009. </w:t>
      </w:r>
      <w:r>
        <w:rPr>
          <w:color w:val="000000"/>
          <w:sz w:val="28"/>
          <w:szCs w:val="28"/>
        </w:rPr>
        <w:t>–</w:t>
      </w:r>
      <w:r w:rsidRPr="00DA34DC">
        <w:rPr>
          <w:color w:val="000000"/>
          <w:sz w:val="28"/>
          <w:szCs w:val="28"/>
        </w:rPr>
        <w:t xml:space="preserve"> 352</w:t>
      </w:r>
      <w:r>
        <w:rPr>
          <w:color w:val="000000"/>
          <w:sz w:val="28"/>
          <w:szCs w:val="28"/>
        </w:rPr>
        <w:t> </w:t>
      </w:r>
      <w:r w:rsidRPr="00DA34DC">
        <w:rPr>
          <w:color w:val="000000"/>
          <w:sz w:val="28"/>
          <w:szCs w:val="28"/>
        </w:rPr>
        <w:t>с.</w:t>
      </w:r>
    </w:p>
    <w:p w:rsidR="004A0CBC" w:rsidRPr="004A0CBC" w:rsidRDefault="004A0CBC" w:rsidP="004A0CBC"/>
    <w:p w:rsidR="004F5D0B" w:rsidRPr="00BD30B9" w:rsidRDefault="004F5D0B" w:rsidP="00100E99">
      <w:pPr>
        <w:ind w:firstLine="708"/>
        <w:rPr>
          <w:sz w:val="28"/>
        </w:rPr>
      </w:pPr>
    </w:p>
    <w:sectPr w:rsidR="004F5D0B" w:rsidRPr="00BD30B9" w:rsidSect="007C1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522"/>
    <w:multiLevelType w:val="hybridMultilevel"/>
    <w:tmpl w:val="3E826A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662D30"/>
    <w:multiLevelType w:val="hybridMultilevel"/>
    <w:tmpl w:val="86026B22"/>
    <w:lvl w:ilvl="0" w:tplc="FFFFFFFF">
      <w:start w:val="1"/>
      <w:numFmt w:val="upperRoman"/>
      <w:pStyle w:val="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EF0F1C"/>
    <w:multiLevelType w:val="hybridMultilevel"/>
    <w:tmpl w:val="AEEC3C0C"/>
    <w:lvl w:ilvl="0" w:tplc="255820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1D69B5"/>
    <w:multiLevelType w:val="hybridMultilevel"/>
    <w:tmpl w:val="350ECD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CF6D36"/>
    <w:multiLevelType w:val="hybridMultilevel"/>
    <w:tmpl w:val="1D6E7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A723B"/>
    <w:multiLevelType w:val="hybridMultilevel"/>
    <w:tmpl w:val="1BD28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F014C"/>
    <w:multiLevelType w:val="hybridMultilevel"/>
    <w:tmpl w:val="04A212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ED33AE"/>
    <w:multiLevelType w:val="hybridMultilevel"/>
    <w:tmpl w:val="CEE4A6F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99"/>
    <w:rsid w:val="00100E99"/>
    <w:rsid w:val="004A0CBC"/>
    <w:rsid w:val="004F5D0B"/>
    <w:rsid w:val="00504F63"/>
    <w:rsid w:val="00570424"/>
    <w:rsid w:val="0063366C"/>
    <w:rsid w:val="006C304C"/>
    <w:rsid w:val="00734FC4"/>
    <w:rsid w:val="00765BA5"/>
    <w:rsid w:val="007C1D81"/>
    <w:rsid w:val="00844E3A"/>
    <w:rsid w:val="00AA4316"/>
    <w:rsid w:val="00AE3651"/>
    <w:rsid w:val="00B35D6A"/>
    <w:rsid w:val="00B55CA5"/>
    <w:rsid w:val="00BD30B9"/>
    <w:rsid w:val="00DA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28A5E-170B-47E4-A583-9AB184D8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6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"/>
    <w:next w:val="a"/>
    <w:link w:val="90"/>
    <w:qFormat/>
    <w:rsid w:val="00100E99"/>
    <w:pPr>
      <w:keepNext/>
      <w:numPr>
        <w:numId w:val="2"/>
      </w:numPr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E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90">
    <w:name w:val="Заголовок 9 Знак"/>
    <w:basedOn w:val="a0"/>
    <w:link w:val="9"/>
    <w:rsid w:val="00100E9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36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3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2903</Words>
  <Characters>16553</Characters>
  <Application>Microsoft Office Word</Application>
  <DocSecurity>0</DocSecurity>
  <Lines>137</Lines>
  <Paragraphs>38</Paragraphs>
  <ScaleCrop>false</ScaleCrop>
  <Company>Grizli777</Company>
  <LinksUpToDate>false</LinksUpToDate>
  <CharactersWithSpaces>19418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Viv</cp:lastModifiedBy>
  <cp:revision>14</cp:revision>
  <cp:lastPrinted>2010-10-09T07:07:00Z</cp:lastPrinted>
  <dcterms:created xsi:type="dcterms:W3CDTF">2012-11-22T14:22:00Z</dcterms:created>
  <dcterms:modified xsi:type="dcterms:W3CDTF">2013-05-06T08:53:00Z</dcterms:modified>
</cp:coreProperties>
</file>