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310C3" w14:textId="77777777" w:rsidR="00655791" w:rsidRDefault="00655791" w:rsidP="00655791">
      <w:pPr>
        <w:pStyle w:val="INASPMainheaderH1"/>
        <w:rPr>
          <w:sz w:val="24"/>
          <w:szCs w:val="20"/>
        </w:rPr>
      </w:pPr>
      <w:bookmarkStart w:id="0" w:name="_Toc223686339"/>
      <w:bookmarkStart w:id="1" w:name="_Toc223700550"/>
      <w:r>
        <w:t>Bandwidth management and optimisation: policy development workshop</w:t>
      </w:r>
    </w:p>
    <w:p w14:paraId="0EA6BF17" w14:textId="77777777" w:rsidR="00655791" w:rsidRDefault="00655791" w:rsidP="00655791">
      <w:pPr>
        <w:pStyle w:val="INASPSubheadingH2"/>
        <w:rPr>
          <w:lang w:val="en-US"/>
        </w:rPr>
      </w:pPr>
      <w:r>
        <w:rPr>
          <w:lang w:val="en-US"/>
        </w:rPr>
        <w:t>KENET, Nairobi, Kenya; 17-19 July 2007</w:t>
      </w:r>
    </w:p>
    <w:p w14:paraId="2DFD9C50" w14:textId="77777777" w:rsidR="00655791" w:rsidRDefault="00655791" w:rsidP="00655791">
      <w:pPr>
        <w:pStyle w:val="INASPBodycopy"/>
      </w:pPr>
      <w:r>
        <w:t>In preparation for your participation in the INASP “Bandwidth management and optimisation: policy development workshop” on 17-19 July in Nairobi, can one representative of each participating institution, complete the simple pre-workshop task as outlined below.</w:t>
      </w:r>
    </w:p>
    <w:p w14:paraId="7562836C" w14:textId="77777777" w:rsidR="00655791" w:rsidRDefault="00655791" w:rsidP="00655791">
      <w:pPr>
        <w:pStyle w:val="INASPSectionHeadingh3"/>
      </w:pPr>
      <w:r>
        <w:t xml:space="preserve">Pre </w:t>
      </w:r>
      <w:r w:rsidRPr="00655791">
        <w:t>workshop</w:t>
      </w:r>
      <w:r>
        <w:t xml:space="preserve"> task</w:t>
      </w:r>
    </w:p>
    <w:p w14:paraId="5F58C8AF" w14:textId="77777777" w:rsidR="00655791" w:rsidRDefault="00655791" w:rsidP="00655791">
      <w:pPr>
        <w:pStyle w:val="INASPBodycopy"/>
      </w:pPr>
      <w:r>
        <w:t>Can each institution participating or represented at the workshop bring along five printed copies of their organisations “acceptable use policy” (AUP) relating to computers and the Internet (if such a policy exists). If possible, could these printed versions also be accompanied by an electronic version (e.g. as MS Word, PDF or as a Web document/URL). Any documents that fall into what might be broadly termed an “acceptable use policy” will be appropriate here; these could include draft documents, working documents, implemented or planned policies, etc.</w:t>
      </w:r>
    </w:p>
    <w:p w14:paraId="6C17C48D" w14:textId="77777777" w:rsidR="00655791" w:rsidRDefault="00655791" w:rsidP="00655791">
      <w:pPr>
        <w:pStyle w:val="INASPBodycopy"/>
      </w:pPr>
      <w:r>
        <w:t>If your organisation does not have an acceptable use policy, then that is not a problem, as sample policy documents will be provided. However, in order to make the workshop as effective as possible, any existing policy documents from participants would be extremely useful and much appreciated.</w:t>
      </w:r>
    </w:p>
    <w:p w14:paraId="66DC5366" w14:textId="77777777" w:rsidR="00655791" w:rsidRDefault="00655791" w:rsidP="00655791">
      <w:pPr>
        <w:pStyle w:val="INASPBodycopy"/>
      </w:pPr>
      <w:r>
        <w:t>If possible, it would also be useful if participant’s policy documents could be sent to the workshop organisers in advance of the workshop (details below).</w:t>
      </w:r>
    </w:p>
    <w:p w14:paraId="2D786BC3" w14:textId="77777777" w:rsidR="00655791" w:rsidRDefault="00655791" w:rsidP="00655791">
      <w:pPr>
        <w:pStyle w:val="INASPSectionHeadingh3"/>
      </w:pPr>
      <w:r>
        <w:t>Acceptable use policy definition:</w:t>
      </w:r>
    </w:p>
    <w:p w14:paraId="7FCAED68" w14:textId="77777777" w:rsidR="00655791" w:rsidRDefault="00655791" w:rsidP="00655791">
      <w:pPr>
        <w:pStyle w:val="INASPBodycopy"/>
      </w:pPr>
      <w:r>
        <w:t>“A formal set of rules that govern how a network may be used.”</w:t>
      </w:r>
    </w:p>
    <w:p w14:paraId="29BE30CD" w14:textId="507DA7EE" w:rsidR="00655791" w:rsidRDefault="00655791" w:rsidP="00655791">
      <w:pPr>
        <w:pStyle w:val="INASPBodycopy"/>
      </w:pPr>
      <w:r>
        <w:t>For more details see:</w:t>
      </w:r>
      <w:r>
        <w:t xml:space="preserve"> </w:t>
      </w:r>
      <w:hyperlink r:id="rId9" w:history="1">
        <w:r>
          <w:rPr>
            <w:rStyle w:val="Hyperlink"/>
          </w:rPr>
          <w:t>http://en.wikipedia.org/wiki/Acceptable_use_policy</w:t>
        </w:r>
      </w:hyperlink>
      <w:r>
        <w:t xml:space="preserve"> </w:t>
      </w:r>
    </w:p>
    <w:p w14:paraId="6D77159C" w14:textId="77777777" w:rsidR="00655791" w:rsidRDefault="00655791" w:rsidP="00655791">
      <w:pPr>
        <w:pStyle w:val="INASPBodycopy"/>
      </w:pPr>
      <w:r>
        <w:t>Examples of suitable documents: Organisational acceptable use policy for…</w:t>
      </w:r>
    </w:p>
    <w:p w14:paraId="0C84E5A2" w14:textId="77777777" w:rsidR="00655791" w:rsidRDefault="00655791" w:rsidP="00655791">
      <w:pPr>
        <w:pStyle w:val="INASPBodycopy"/>
        <w:numPr>
          <w:ilvl w:val="0"/>
          <w:numId w:val="2"/>
        </w:numPr>
      </w:pPr>
      <w:r>
        <w:t>Internet access and use</w:t>
      </w:r>
    </w:p>
    <w:p w14:paraId="616A1F30" w14:textId="77777777" w:rsidR="00655791" w:rsidRDefault="00655791" w:rsidP="00655791">
      <w:pPr>
        <w:pStyle w:val="INASPBodycopy"/>
        <w:numPr>
          <w:ilvl w:val="0"/>
          <w:numId w:val="2"/>
        </w:numPr>
      </w:pPr>
      <w:r>
        <w:t>Email access and use</w:t>
      </w:r>
    </w:p>
    <w:p w14:paraId="634A938A" w14:textId="53739C01" w:rsidR="00655791" w:rsidRDefault="00655791" w:rsidP="00655791">
      <w:pPr>
        <w:pStyle w:val="INASPBodycopy"/>
        <w:numPr>
          <w:ilvl w:val="0"/>
          <w:numId w:val="2"/>
        </w:numPr>
      </w:pPr>
      <w:r>
        <w:t>Computer facilities access and use</w:t>
      </w:r>
    </w:p>
    <w:p w14:paraId="3F0AF365" w14:textId="77777777" w:rsidR="00655791" w:rsidRDefault="00655791" w:rsidP="00655791">
      <w:pPr>
        <w:pStyle w:val="INASPSectionHeadingh3"/>
      </w:pPr>
      <w:r>
        <w:t>Further information and example policies should be sent to:</w:t>
      </w:r>
    </w:p>
    <w:p w14:paraId="22283080" w14:textId="77777777" w:rsidR="00655791" w:rsidRDefault="00655791" w:rsidP="00655791">
      <w:pPr>
        <w:pStyle w:val="INASPBodycopy"/>
      </w:pPr>
      <w:r>
        <w:t>Martin Belcher (INASP), Duncan Greaves (TENET)</w:t>
      </w:r>
    </w:p>
    <w:p w14:paraId="6B6D1DD0" w14:textId="1FEA6223" w:rsidR="004C10E2" w:rsidRPr="00980D64" w:rsidRDefault="00655791" w:rsidP="00655791">
      <w:pPr>
        <w:pStyle w:val="INASPBodycopy"/>
      </w:pPr>
      <w:r>
        <w:rPr>
          <w:lang w:val="en-US"/>
        </w:rPr>
        <w:t xml:space="preserve">E-mail: </w:t>
      </w:r>
      <w:hyperlink r:id="rId10" w:history="1">
        <w:r>
          <w:rPr>
            <w:rStyle w:val="Hyperlink"/>
          </w:rPr>
          <w:t>mbelcher@inasp.info</w:t>
        </w:r>
      </w:hyperlink>
      <w:r>
        <w:t xml:space="preserve"> , </w:t>
      </w:r>
      <w:hyperlink r:id="rId11" w:history="1">
        <w:r>
          <w:rPr>
            <w:rStyle w:val="Hyperlink"/>
          </w:rPr>
          <w:t>dbg@tenet.ac.za</w:t>
        </w:r>
      </w:hyperlink>
      <w:bookmarkStart w:id="2" w:name="_GoBack"/>
      <w:bookmarkEnd w:id="0"/>
      <w:bookmarkEnd w:id="1"/>
      <w:bookmarkEnd w:id="2"/>
    </w:p>
    <w:sectPr w:rsidR="004C10E2" w:rsidRPr="00980D64" w:rsidSect="000D2F62">
      <w:headerReference w:type="default" r:id="rId12"/>
      <w:footerReference w:type="default" r:id="rId13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76284" w14:textId="77777777" w:rsidR="000949D2" w:rsidRDefault="000949D2" w:rsidP="00980D64">
      <w:r>
        <w:separator/>
      </w:r>
    </w:p>
  </w:endnote>
  <w:endnote w:type="continuationSeparator" w:id="0">
    <w:p w14:paraId="36A6D4D3" w14:textId="77777777" w:rsidR="000949D2" w:rsidRDefault="000949D2" w:rsidP="0098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D200FDFF" w:usb2="0A046029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71"/>
      <w:gridCol w:w="1984"/>
      <w:gridCol w:w="481"/>
    </w:tblGrid>
    <w:tr w:rsidR="00D83C09" w14:paraId="396A3ABA" w14:textId="77777777" w:rsidTr="00EB2F14">
      <w:tc>
        <w:tcPr>
          <w:tcW w:w="6771" w:type="dxa"/>
        </w:tcPr>
        <w:p w14:paraId="4DCCD6FC" w14:textId="3F6199A2" w:rsidR="00D83C09" w:rsidRDefault="004D50BD" w:rsidP="004D50BD">
          <w:pPr>
            <w:pStyle w:val="INASP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631F21">
            <w:rPr>
              <w:noProof/>
              <w:lang w:val="en-US"/>
            </w:rPr>
            <w:t>External Report V4.1.docx</w:t>
          </w:r>
          <w:r>
            <w:rPr>
              <w:lang w:val="en-US"/>
            </w:rPr>
            <w:fldChar w:fldCharType="end"/>
          </w:r>
        </w:p>
      </w:tc>
      <w:tc>
        <w:tcPr>
          <w:tcW w:w="1984" w:type="dxa"/>
        </w:tcPr>
        <w:p w14:paraId="46605731" w14:textId="1E4FBF22" w:rsidR="00D83C09" w:rsidRDefault="00D83C09" w:rsidP="004D50BD">
          <w:pPr>
            <w:pStyle w:val="INASPFooter"/>
          </w:pPr>
        </w:p>
      </w:tc>
      <w:tc>
        <w:tcPr>
          <w:tcW w:w="481" w:type="dxa"/>
        </w:tcPr>
        <w:p w14:paraId="78FDBDE0" w14:textId="77777777" w:rsidR="00D83C09" w:rsidRDefault="00D83C09" w:rsidP="004D50BD">
          <w:pPr>
            <w:pStyle w:val="INASP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55791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ab/>
          </w:r>
        </w:p>
      </w:tc>
    </w:tr>
  </w:tbl>
  <w:p w14:paraId="11B18EF2" w14:textId="77777777" w:rsidR="00D83C09" w:rsidRDefault="00D83C09" w:rsidP="004D50BD">
    <w:pPr>
      <w:pStyle w:val="INASP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D9226" w14:textId="77777777" w:rsidR="000949D2" w:rsidRDefault="000949D2" w:rsidP="00980D64">
      <w:r>
        <w:separator/>
      </w:r>
    </w:p>
  </w:footnote>
  <w:footnote w:type="continuationSeparator" w:id="0">
    <w:p w14:paraId="7EC7F525" w14:textId="77777777" w:rsidR="000949D2" w:rsidRDefault="000949D2" w:rsidP="00980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CA162" w14:textId="6EFE1F94" w:rsidR="000949D2" w:rsidRDefault="000949D2">
    <w:pPr>
      <w:pStyle w:val="Header"/>
    </w:pPr>
    <w:r>
      <w:rPr>
        <w:noProof/>
        <w:lang w:eastAsia="en-GB"/>
      </w:rPr>
      <w:drawing>
        <wp:inline distT="0" distB="0" distL="0" distR="0" wp14:anchorId="260E62F5" wp14:editId="30609A87">
          <wp:extent cx="5727700" cy="909955"/>
          <wp:effectExtent l="0" t="0" r="1270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909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5953"/>
    <w:multiLevelType w:val="hybridMultilevel"/>
    <w:tmpl w:val="402071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B4FF5"/>
    <w:multiLevelType w:val="hybridMultilevel"/>
    <w:tmpl w:val="83385B86"/>
    <w:lvl w:ilvl="0" w:tplc="F61AFCF8">
      <w:start w:val="1"/>
      <w:numFmt w:val="bullet"/>
      <w:lvlText w:val=""/>
      <w:lvlJc w:val="left"/>
      <w:pPr>
        <w:tabs>
          <w:tab w:val="num" w:pos="874"/>
        </w:tabs>
        <w:ind w:left="874" w:hanging="437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4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64"/>
    <w:rsid w:val="00065729"/>
    <w:rsid w:val="000712AF"/>
    <w:rsid w:val="000949D2"/>
    <w:rsid w:val="000D0BEA"/>
    <w:rsid w:val="000D2F62"/>
    <w:rsid w:val="00193AEC"/>
    <w:rsid w:val="00235AF1"/>
    <w:rsid w:val="00361DEF"/>
    <w:rsid w:val="003B5180"/>
    <w:rsid w:val="0040376B"/>
    <w:rsid w:val="0045097D"/>
    <w:rsid w:val="004668CF"/>
    <w:rsid w:val="004B2C03"/>
    <w:rsid w:val="004C10E2"/>
    <w:rsid w:val="004D50BD"/>
    <w:rsid w:val="00597585"/>
    <w:rsid w:val="00631F21"/>
    <w:rsid w:val="00655791"/>
    <w:rsid w:val="006D1AA6"/>
    <w:rsid w:val="00712BD4"/>
    <w:rsid w:val="00741D77"/>
    <w:rsid w:val="007E409F"/>
    <w:rsid w:val="00816B16"/>
    <w:rsid w:val="0083499C"/>
    <w:rsid w:val="0095447B"/>
    <w:rsid w:val="009564AB"/>
    <w:rsid w:val="00980D64"/>
    <w:rsid w:val="00A022FF"/>
    <w:rsid w:val="00A47C57"/>
    <w:rsid w:val="00A66EEC"/>
    <w:rsid w:val="00A964F6"/>
    <w:rsid w:val="00AF103E"/>
    <w:rsid w:val="00B32752"/>
    <w:rsid w:val="00B4511E"/>
    <w:rsid w:val="00B815B9"/>
    <w:rsid w:val="00BA0DD0"/>
    <w:rsid w:val="00BC6E6B"/>
    <w:rsid w:val="00CE14C2"/>
    <w:rsid w:val="00CE505C"/>
    <w:rsid w:val="00D60BBB"/>
    <w:rsid w:val="00D83C09"/>
    <w:rsid w:val="00DC019C"/>
    <w:rsid w:val="00E227FE"/>
    <w:rsid w:val="00F67044"/>
    <w:rsid w:val="00F777D1"/>
    <w:rsid w:val="00FB3848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196E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0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D64"/>
  </w:style>
  <w:style w:type="paragraph" w:styleId="Footer">
    <w:name w:val="footer"/>
    <w:basedOn w:val="Normal"/>
    <w:link w:val="Foot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64"/>
  </w:style>
  <w:style w:type="paragraph" w:styleId="BalloonText">
    <w:name w:val="Balloon Text"/>
    <w:basedOn w:val="Normal"/>
    <w:link w:val="BalloonTextChar"/>
    <w:uiPriority w:val="99"/>
    <w:semiHidden/>
    <w:unhideWhenUsed/>
    <w:rsid w:val="0098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details">
    <w:name w:val="Contact details"/>
    <w:basedOn w:val="Normal"/>
    <w:qFormat/>
    <w:rsid w:val="00D83C09"/>
    <w:pPr>
      <w:autoSpaceDE w:val="0"/>
      <w:autoSpaceDN w:val="0"/>
      <w:adjustRightInd w:val="0"/>
      <w:spacing w:line="288" w:lineRule="auto"/>
      <w:textAlignment w:val="center"/>
    </w:pPr>
    <w:rPr>
      <w:rFonts w:ascii="Arial" w:eastAsia="Times New Roman" w:hAnsi="Arial" w:cs="Arial"/>
      <w:bCs/>
      <w:color w:val="666666"/>
      <w:szCs w:val="12"/>
      <w:lang w:eastAsia="en-GB"/>
    </w:rPr>
  </w:style>
  <w:style w:type="paragraph" w:customStyle="1" w:styleId="INASPBodycopy">
    <w:name w:val="INASP Body copy"/>
    <w:basedOn w:val="BodyText"/>
    <w:qFormat/>
    <w:rsid w:val="009564AB"/>
    <w:pPr>
      <w:spacing w:after="300"/>
    </w:pPr>
    <w:rPr>
      <w:rFonts w:ascii="Arial" w:hAnsi="Arial" w:cs="DejaVu Sans"/>
      <w:color w:val="666666"/>
      <w:sz w:val="20"/>
      <w:szCs w:val="20"/>
    </w:rPr>
  </w:style>
  <w:style w:type="paragraph" w:customStyle="1" w:styleId="INASPMainheaderH1">
    <w:name w:val="INASP Main header (H1)"/>
    <w:basedOn w:val="Heading1"/>
    <w:qFormat/>
    <w:rsid w:val="000949D2"/>
    <w:rPr>
      <w:rFonts w:ascii="Georgia" w:hAnsi="Georgia"/>
      <w:color w:val="5784CC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D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D64"/>
  </w:style>
  <w:style w:type="paragraph" w:customStyle="1" w:styleId="INASPSubheadingH2">
    <w:name w:val="INASP Sub heading (H2)"/>
    <w:basedOn w:val="Heading2"/>
    <w:qFormat/>
    <w:rsid w:val="00B32752"/>
    <w:rPr>
      <w:rFonts w:ascii="Georgia" w:hAnsi="Georgia"/>
      <w:color w:val="5784C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61D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2">
    <w:name w:val="Light Shading Accent 2"/>
    <w:basedOn w:val="TableNormal"/>
    <w:uiPriority w:val="60"/>
    <w:rsid w:val="00361DE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DE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DE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DE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9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0BBB"/>
    <w:pPr>
      <w:spacing w:before="120"/>
    </w:pPr>
    <w:rPr>
      <w:rFonts w:ascii="Georgia" w:hAnsi="Georgia"/>
      <w:b/>
      <w:color w:val="666666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0BBB"/>
    <w:pPr>
      <w:ind w:left="240"/>
    </w:pPr>
    <w:rPr>
      <w:rFonts w:ascii="Georgia" w:hAnsi="Georgia"/>
      <w:b/>
      <w:color w:val="66666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BD4"/>
    <w:pPr>
      <w:ind w:left="480"/>
    </w:pPr>
    <w:rPr>
      <w:rFonts w:ascii="Georgia" w:hAnsi="Georgia"/>
      <w:color w:val="666666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019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019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019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019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19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019C"/>
    <w:pPr>
      <w:ind w:left="1920"/>
    </w:pPr>
    <w:rPr>
      <w:sz w:val="20"/>
      <w:szCs w:val="20"/>
    </w:rPr>
  </w:style>
  <w:style w:type="table" w:customStyle="1" w:styleId="Style1">
    <w:name w:val="Style1"/>
    <w:basedOn w:val="TableNormal"/>
    <w:uiPriority w:val="99"/>
    <w:rsid w:val="006D1AA6"/>
    <w:rPr>
      <w:rFonts w:ascii="DejaVu Sans" w:hAnsi="DejaVu Sans"/>
      <w:sz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  <w:tcMar>
        <w:top w:w="113" w:type="dxa"/>
      </w:tcMar>
    </w:tcPr>
  </w:style>
  <w:style w:type="paragraph" w:customStyle="1" w:styleId="INASPSectionHeadingh3">
    <w:name w:val="INASP Section Heading (h3)"/>
    <w:basedOn w:val="Heading3"/>
    <w:qFormat/>
    <w:rsid w:val="00CE505C"/>
    <w:pPr>
      <w:pBdr>
        <w:bottom w:val="single" w:sz="2" w:space="1" w:color="4F81BD" w:themeColor="accent1"/>
      </w:pBdr>
      <w:spacing w:before="600" w:after="100"/>
    </w:pPr>
    <w:rPr>
      <w:rFonts w:ascii="Georgia" w:hAnsi="Georgia"/>
      <w:b w:val="0"/>
      <w:sz w:val="32"/>
      <w:szCs w:val="36"/>
    </w:rPr>
  </w:style>
  <w:style w:type="paragraph" w:customStyle="1" w:styleId="INASPCoverTitle">
    <w:name w:val="INASP Cover Title"/>
    <w:basedOn w:val="Title"/>
    <w:qFormat/>
    <w:rsid w:val="00A964F6"/>
    <w:pPr>
      <w:pBdr>
        <w:bottom w:val="none" w:sz="0" w:space="0" w:color="auto"/>
      </w:pBdr>
      <w:spacing w:after="0"/>
    </w:pPr>
    <w:rPr>
      <w:rFonts w:ascii="Georgia" w:hAnsi="Georgia"/>
      <w:b/>
      <w:color w:val="EEEEEE"/>
      <w:sz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 Title"/>
    <w:basedOn w:val="Subtitle0"/>
    <w:qFormat/>
    <w:rsid w:val="00A964F6"/>
    <w:rPr>
      <w:rFonts w:ascii="Georgia" w:hAnsi="Georgia"/>
      <w:color w:val="EEEEEE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41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0">
    <w:name w:val="Subtitle"/>
    <w:basedOn w:val="Normal"/>
    <w:next w:val="Normal"/>
    <w:link w:val="SubtitleChar"/>
    <w:uiPriority w:val="11"/>
    <w:qFormat/>
    <w:rsid w:val="00B8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B8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D83C09"/>
  </w:style>
  <w:style w:type="paragraph" w:customStyle="1" w:styleId="INASPFooter">
    <w:name w:val="INASP Footer"/>
    <w:basedOn w:val="Footer"/>
    <w:qFormat/>
    <w:rsid w:val="00D83C09"/>
    <w:rPr>
      <w:rFonts w:ascii="Arial" w:hAnsi="Arial"/>
      <w:sz w:val="12"/>
    </w:rPr>
  </w:style>
  <w:style w:type="paragraph" w:customStyle="1" w:styleId="INASPTable">
    <w:name w:val="INASP Table"/>
    <w:basedOn w:val="INASPBodycopy"/>
    <w:qFormat/>
    <w:rsid w:val="00B32752"/>
    <w:pPr>
      <w:spacing w:before="120" w:after="120"/>
    </w:pPr>
  </w:style>
  <w:style w:type="character" w:styleId="Hyperlink">
    <w:name w:val="Hyperlink"/>
    <w:basedOn w:val="DefaultParagraphFont"/>
    <w:semiHidden/>
    <w:unhideWhenUsed/>
    <w:rsid w:val="00655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0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0D64"/>
  </w:style>
  <w:style w:type="paragraph" w:styleId="Footer">
    <w:name w:val="footer"/>
    <w:basedOn w:val="Normal"/>
    <w:link w:val="Foot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64"/>
  </w:style>
  <w:style w:type="paragraph" w:styleId="BalloonText">
    <w:name w:val="Balloon Text"/>
    <w:basedOn w:val="Normal"/>
    <w:link w:val="BalloonTextChar"/>
    <w:uiPriority w:val="99"/>
    <w:semiHidden/>
    <w:unhideWhenUsed/>
    <w:rsid w:val="0098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details">
    <w:name w:val="Contact details"/>
    <w:basedOn w:val="Normal"/>
    <w:qFormat/>
    <w:rsid w:val="00D83C09"/>
    <w:pPr>
      <w:autoSpaceDE w:val="0"/>
      <w:autoSpaceDN w:val="0"/>
      <w:adjustRightInd w:val="0"/>
      <w:spacing w:line="288" w:lineRule="auto"/>
      <w:textAlignment w:val="center"/>
    </w:pPr>
    <w:rPr>
      <w:rFonts w:ascii="Arial" w:eastAsia="Times New Roman" w:hAnsi="Arial" w:cs="Arial"/>
      <w:bCs/>
      <w:color w:val="666666"/>
      <w:szCs w:val="12"/>
      <w:lang w:eastAsia="en-GB"/>
    </w:rPr>
  </w:style>
  <w:style w:type="paragraph" w:customStyle="1" w:styleId="INASPBodycopy">
    <w:name w:val="INASP Body copy"/>
    <w:basedOn w:val="BodyText"/>
    <w:qFormat/>
    <w:rsid w:val="009564AB"/>
    <w:pPr>
      <w:spacing w:after="300"/>
    </w:pPr>
    <w:rPr>
      <w:rFonts w:ascii="Arial" w:hAnsi="Arial" w:cs="DejaVu Sans"/>
      <w:color w:val="666666"/>
      <w:sz w:val="20"/>
      <w:szCs w:val="20"/>
    </w:rPr>
  </w:style>
  <w:style w:type="paragraph" w:customStyle="1" w:styleId="INASPMainheaderH1">
    <w:name w:val="INASP Main header (H1)"/>
    <w:basedOn w:val="Heading1"/>
    <w:qFormat/>
    <w:rsid w:val="000949D2"/>
    <w:rPr>
      <w:rFonts w:ascii="Georgia" w:hAnsi="Georgia"/>
      <w:color w:val="5784CC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D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D64"/>
  </w:style>
  <w:style w:type="paragraph" w:customStyle="1" w:styleId="INASPSubheadingH2">
    <w:name w:val="INASP Sub heading (H2)"/>
    <w:basedOn w:val="Heading2"/>
    <w:qFormat/>
    <w:rsid w:val="00B32752"/>
    <w:rPr>
      <w:rFonts w:ascii="Georgia" w:hAnsi="Georgia"/>
      <w:color w:val="5784C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61D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2">
    <w:name w:val="Light Shading Accent 2"/>
    <w:basedOn w:val="TableNormal"/>
    <w:uiPriority w:val="60"/>
    <w:rsid w:val="00361DE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DE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DE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DE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9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0BBB"/>
    <w:pPr>
      <w:spacing w:before="120"/>
    </w:pPr>
    <w:rPr>
      <w:rFonts w:ascii="Georgia" w:hAnsi="Georgia"/>
      <w:b/>
      <w:color w:val="666666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0BBB"/>
    <w:pPr>
      <w:ind w:left="240"/>
    </w:pPr>
    <w:rPr>
      <w:rFonts w:ascii="Georgia" w:hAnsi="Georgia"/>
      <w:b/>
      <w:color w:val="66666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BD4"/>
    <w:pPr>
      <w:ind w:left="480"/>
    </w:pPr>
    <w:rPr>
      <w:rFonts w:ascii="Georgia" w:hAnsi="Georgia"/>
      <w:color w:val="666666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019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019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019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019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19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019C"/>
    <w:pPr>
      <w:ind w:left="1920"/>
    </w:pPr>
    <w:rPr>
      <w:sz w:val="20"/>
      <w:szCs w:val="20"/>
    </w:rPr>
  </w:style>
  <w:style w:type="table" w:customStyle="1" w:styleId="Style1">
    <w:name w:val="Style1"/>
    <w:basedOn w:val="TableNormal"/>
    <w:uiPriority w:val="99"/>
    <w:rsid w:val="006D1AA6"/>
    <w:rPr>
      <w:rFonts w:ascii="DejaVu Sans" w:hAnsi="DejaVu Sans"/>
      <w:sz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  <w:tcMar>
        <w:top w:w="113" w:type="dxa"/>
      </w:tcMar>
    </w:tcPr>
  </w:style>
  <w:style w:type="paragraph" w:customStyle="1" w:styleId="INASPSectionHeadingh3">
    <w:name w:val="INASP Section Heading (h3)"/>
    <w:basedOn w:val="Heading3"/>
    <w:qFormat/>
    <w:rsid w:val="00CE505C"/>
    <w:pPr>
      <w:pBdr>
        <w:bottom w:val="single" w:sz="2" w:space="1" w:color="4F81BD" w:themeColor="accent1"/>
      </w:pBdr>
      <w:spacing w:before="600" w:after="100"/>
    </w:pPr>
    <w:rPr>
      <w:rFonts w:ascii="Georgia" w:hAnsi="Georgia"/>
      <w:b w:val="0"/>
      <w:sz w:val="32"/>
      <w:szCs w:val="36"/>
    </w:rPr>
  </w:style>
  <w:style w:type="paragraph" w:customStyle="1" w:styleId="INASPCoverTitle">
    <w:name w:val="INASP Cover Title"/>
    <w:basedOn w:val="Title"/>
    <w:qFormat/>
    <w:rsid w:val="00A964F6"/>
    <w:pPr>
      <w:pBdr>
        <w:bottom w:val="none" w:sz="0" w:space="0" w:color="auto"/>
      </w:pBdr>
      <w:spacing w:after="0"/>
    </w:pPr>
    <w:rPr>
      <w:rFonts w:ascii="Georgia" w:hAnsi="Georgia"/>
      <w:b/>
      <w:color w:val="EEEEEE"/>
      <w:sz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 Title"/>
    <w:basedOn w:val="Subtitle0"/>
    <w:qFormat/>
    <w:rsid w:val="00A964F6"/>
    <w:rPr>
      <w:rFonts w:ascii="Georgia" w:hAnsi="Georgia"/>
      <w:color w:val="EEEEEE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41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0">
    <w:name w:val="Subtitle"/>
    <w:basedOn w:val="Normal"/>
    <w:next w:val="Normal"/>
    <w:link w:val="SubtitleChar"/>
    <w:uiPriority w:val="11"/>
    <w:qFormat/>
    <w:rsid w:val="00B8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B8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D83C09"/>
  </w:style>
  <w:style w:type="paragraph" w:customStyle="1" w:styleId="INASPFooter">
    <w:name w:val="INASP Footer"/>
    <w:basedOn w:val="Footer"/>
    <w:qFormat/>
    <w:rsid w:val="00D83C09"/>
    <w:rPr>
      <w:rFonts w:ascii="Arial" w:hAnsi="Arial"/>
      <w:sz w:val="12"/>
    </w:rPr>
  </w:style>
  <w:style w:type="paragraph" w:customStyle="1" w:styleId="INASPTable">
    <w:name w:val="INASP Table"/>
    <w:basedOn w:val="INASPBodycopy"/>
    <w:qFormat/>
    <w:rsid w:val="00B32752"/>
    <w:pPr>
      <w:spacing w:before="120" w:after="120"/>
    </w:pPr>
  </w:style>
  <w:style w:type="character" w:styleId="Hyperlink">
    <w:name w:val="Hyperlink"/>
    <w:basedOn w:val="DefaultParagraphFont"/>
    <w:semiHidden/>
    <w:unhideWhenUsed/>
    <w:rsid w:val="00655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bg@tenet.ac.za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mbelcher@inasp.inf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Acceptable_use_polic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0AA8C-FED9-4610-B4CA-C46B45E12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INASP 2013 Simple Document.dotx</Template>
  <TotalTime>1</TotalTime>
  <Pages>1</Pages>
  <Words>301</Words>
  <Characters>1720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Hooker Freelance Graphic Designer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Hooker</dc:creator>
  <cp:lastModifiedBy>Aptivate</cp:lastModifiedBy>
  <cp:revision>2</cp:revision>
  <cp:lastPrinted>2013-03-04T04:44:00Z</cp:lastPrinted>
  <dcterms:created xsi:type="dcterms:W3CDTF">2013-08-21T10:36:00Z</dcterms:created>
  <dcterms:modified xsi:type="dcterms:W3CDTF">2013-08-21T10:36:00Z</dcterms:modified>
</cp:coreProperties>
</file>