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07F" w:rsidRDefault="007B407F" w:rsidP="007B407F">
      <w:pPr>
        <w:pStyle w:val="INASPMainheaderH1"/>
      </w:pPr>
      <w:bookmarkStart w:id="0" w:name="_Toc223686339"/>
      <w:bookmarkStart w:id="1" w:name="_Toc223700550"/>
      <w:r>
        <w:t>Printing guidelines for Bandwidth management and optimisation (BMO) policy development workshop</w:t>
      </w:r>
    </w:p>
    <w:p w:rsidR="007B407F" w:rsidRDefault="007B407F" w:rsidP="007B407F">
      <w:pPr>
        <w:pStyle w:val="INASPSectionHeadingh3"/>
      </w:pPr>
      <w:r>
        <w:t>Policy development workshop materials</w:t>
      </w:r>
    </w:p>
    <w:p w:rsidR="007B407F" w:rsidRDefault="007B407F" w:rsidP="007B407F">
      <w:pPr>
        <w:pStyle w:val="INASPBodycopy"/>
      </w:pPr>
      <w:r>
        <w:t xml:space="preserve">All workshop participants get a common introductory presentation and supporting documents. At the start of the policy workshop, a folder should be given to all participants and as the workshop progresses, then papers distributed for each unit which can then be included in the folder as appropriate. </w:t>
      </w:r>
    </w:p>
    <w:p w:rsidR="007B407F" w:rsidRDefault="007B407F" w:rsidP="007B407F">
      <w:pPr>
        <w:pStyle w:val="INASPBodycopy"/>
      </w:pPr>
      <w:r>
        <w:t xml:space="preserve">The participants workshop materials should be printed and/or copied as double sided (i.e. on both sides of the paper) A4 pages with holes punched to match the folders and stapled together as follows. The materials are presented below in the order in which they should be collated. </w:t>
      </w:r>
    </w:p>
    <w:p w:rsidR="007B407F" w:rsidRDefault="007B407F" w:rsidP="007B407F">
      <w:pPr>
        <w:pStyle w:val="INASPSectionHeadingh3"/>
      </w:pPr>
      <w:r>
        <w:t>Opening session – for all parallel workshop participants:</w:t>
      </w:r>
    </w:p>
    <w:p w:rsidR="007B407F" w:rsidRDefault="007B407F" w:rsidP="007B407F">
      <w:pPr>
        <w:pStyle w:val="INASPBodycopy"/>
      </w:pPr>
      <w:r>
        <w:t>Each of the following documents should be copied and stapled together as a single document and one copy given to each participant at the start of the workshop. The facilitator can distribute these materials at the start of the session if time permits or this can be done at registration and given out with the other INASP BMO folders and materials.</w:t>
      </w:r>
    </w:p>
    <w:p w:rsidR="007B407F" w:rsidRDefault="007B407F" w:rsidP="007B407F">
      <w:pPr>
        <w:pStyle w:val="INASPBodycopy"/>
      </w:pPr>
      <w:r>
        <w:t>Stapled set 1</w:t>
      </w:r>
    </w:p>
    <w:p w:rsidR="007B407F" w:rsidRDefault="007B407F" w:rsidP="007B407F">
      <w:pPr>
        <w:pStyle w:val="INASPBodycopy"/>
        <w:numPr>
          <w:ilvl w:val="0"/>
          <w:numId w:val="8"/>
        </w:numPr>
      </w:pPr>
      <w:r>
        <w:t>01-admin-docs.doc</w:t>
      </w:r>
      <w:r>
        <w:t>x</w:t>
      </w:r>
      <w:r>
        <w:t xml:space="preserve"> – workshop outline and administrative documents</w:t>
      </w:r>
    </w:p>
    <w:p w:rsidR="007B407F" w:rsidRDefault="007B407F" w:rsidP="007B407F">
      <w:pPr>
        <w:pStyle w:val="INASPBodycopy"/>
        <w:numPr>
          <w:ilvl w:val="0"/>
          <w:numId w:val="8"/>
        </w:numPr>
      </w:pPr>
      <w:r>
        <w:t>BMO-policy-introduction.ppt – as slide hand outs, 3 per side with notes space</w:t>
      </w:r>
    </w:p>
    <w:p w:rsidR="007B407F" w:rsidRDefault="007B407F" w:rsidP="007B407F">
      <w:pPr>
        <w:pStyle w:val="INASPBodycopy"/>
      </w:pPr>
      <w:r>
        <w:t>Stapled set 2</w:t>
      </w:r>
    </w:p>
    <w:p w:rsidR="007B407F" w:rsidRDefault="007B407F" w:rsidP="007B407F">
      <w:pPr>
        <w:pStyle w:val="INASPBodycopy"/>
        <w:numPr>
          <w:ilvl w:val="0"/>
          <w:numId w:val="9"/>
        </w:numPr>
      </w:pPr>
      <w:r>
        <w:t>Unit-0b.ppt – as slide hand outs, 3 per side with notes space</w:t>
      </w:r>
    </w:p>
    <w:p w:rsidR="007B407F" w:rsidRDefault="007B407F" w:rsidP="007B407F">
      <w:pPr>
        <w:pStyle w:val="INASPBodycopy"/>
        <w:numPr>
          <w:ilvl w:val="0"/>
          <w:numId w:val="9"/>
        </w:numPr>
      </w:pPr>
      <w:r>
        <w:t>Unit 0-Exercise.doc</w:t>
      </w:r>
      <w:r>
        <w:t>x</w:t>
      </w:r>
      <w:r>
        <w:t xml:space="preserve"> – first exercise</w:t>
      </w:r>
    </w:p>
    <w:p w:rsidR="007B407F" w:rsidRDefault="007B407F" w:rsidP="007B407F">
      <w:pPr>
        <w:pStyle w:val="INASPBodycopy"/>
      </w:pPr>
      <w:r>
        <w:t>Stapled set 3</w:t>
      </w:r>
    </w:p>
    <w:p w:rsidR="007B407F" w:rsidRDefault="007B407F" w:rsidP="007B407F">
      <w:pPr>
        <w:pStyle w:val="INASPBodycopy"/>
        <w:numPr>
          <w:ilvl w:val="0"/>
          <w:numId w:val="10"/>
        </w:numPr>
      </w:pPr>
      <w:r>
        <w:t>Unit1.ppt – as slide hand outs, 3 per side with notes space</w:t>
      </w:r>
    </w:p>
    <w:p w:rsidR="007B407F" w:rsidRDefault="007B407F" w:rsidP="007B407F">
      <w:pPr>
        <w:pStyle w:val="INASPBodycopy"/>
        <w:numPr>
          <w:ilvl w:val="0"/>
          <w:numId w:val="10"/>
        </w:numPr>
      </w:pPr>
      <w:r>
        <w:t>Unit1-Exercise.doc</w:t>
      </w:r>
      <w:r>
        <w:t>x</w:t>
      </w:r>
      <w:r>
        <w:t xml:space="preserve"> – as slide hand outs, 3 per side with notes space</w:t>
      </w:r>
    </w:p>
    <w:p w:rsidR="007B407F" w:rsidRDefault="007B407F" w:rsidP="007B407F">
      <w:pPr>
        <w:pStyle w:val="INASPBodycopy"/>
        <w:numPr>
          <w:ilvl w:val="0"/>
          <w:numId w:val="10"/>
        </w:numPr>
      </w:pPr>
      <w:r>
        <w:t>Unit1-handout.doc</w:t>
      </w:r>
      <w:r>
        <w:t>x</w:t>
      </w:r>
      <w:r>
        <w:t xml:space="preserve"> – as slide hand outs, 3 per side with notes space</w:t>
      </w:r>
    </w:p>
    <w:p w:rsidR="007B407F" w:rsidRDefault="007B407F" w:rsidP="007B407F">
      <w:pPr>
        <w:pStyle w:val="INASPBodycopy"/>
        <w:numPr>
          <w:ilvl w:val="0"/>
          <w:numId w:val="10"/>
        </w:numPr>
      </w:pPr>
      <w:r>
        <w:t>FinnishBandwidthExperience.pdf</w:t>
      </w:r>
    </w:p>
    <w:p w:rsidR="007B407F" w:rsidRDefault="007B407F" w:rsidP="007B407F">
      <w:pPr>
        <w:pStyle w:val="INASPBodycopy"/>
      </w:pPr>
      <w:r>
        <w:t>Stapled set 4</w:t>
      </w:r>
    </w:p>
    <w:p w:rsidR="007B407F" w:rsidRDefault="007B407F" w:rsidP="007B407F">
      <w:pPr>
        <w:pStyle w:val="INASPBodycopy"/>
        <w:numPr>
          <w:ilvl w:val="0"/>
          <w:numId w:val="11"/>
        </w:numPr>
      </w:pPr>
      <w:r>
        <w:t>Unit2.ppt – as slide hand outs, 3 per side with notes space</w:t>
      </w:r>
    </w:p>
    <w:p w:rsidR="007B407F" w:rsidRDefault="007B407F" w:rsidP="007B407F">
      <w:pPr>
        <w:pStyle w:val="INASPBodycopy"/>
        <w:numPr>
          <w:ilvl w:val="0"/>
          <w:numId w:val="11"/>
        </w:numPr>
      </w:pPr>
      <w:r>
        <w:lastRenderedPageBreak/>
        <w:t>Unit2a-Exercise.doc</w:t>
      </w:r>
      <w:r>
        <w:t>x</w:t>
      </w:r>
    </w:p>
    <w:p w:rsidR="007B407F" w:rsidRDefault="007B407F" w:rsidP="007B407F">
      <w:pPr>
        <w:pStyle w:val="INASPBodycopy"/>
        <w:numPr>
          <w:ilvl w:val="0"/>
          <w:numId w:val="11"/>
        </w:numPr>
      </w:pPr>
      <w:r>
        <w:t>Unit2b-Exercise.doc</w:t>
      </w:r>
      <w:r>
        <w:t>x</w:t>
      </w:r>
    </w:p>
    <w:p w:rsidR="007B407F" w:rsidRDefault="007B407F" w:rsidP="007B407F">
      <w:pPr>
        <w:pStyle w:val="INASPBodycopy"/>
      </w:pPr>
      <w:r>
        <w:t>Stapled set 5</w:t>
      </w:r>
    </w:p>
    <w:p w:rsidR="007B407F" w:rsidRDefault="007B407F" w:rsidP="007B407F">
      <w:pPr>
        <w:pStyle w:val="INASPBodycopy"/>
        <w:numPr>
          <w:ilvl w:val="0"/>
          <w:numId w:val="12"/>
        </w:numPr>
      </w:pPr>
      <w:r>
        <w:t>Unit3.ppt – as slide hand outs, 3 per side with notes space</w:t>
      </w:r>
    </w:p>
    <w:p w:rsidR="007B407F" w:rsidRDefault="007B407F" w:rsidP="007B407F">
      <w:pPr>
        <w:pStyle w:val="INASPBodycopy"/>
        <w:numPr>
          <w:ilvl w:val="0"/>
          <w:numId w:val="12"/>
        </w:numPr>
      </w:pPr>
      <w:r>
        <w:t>Unit3a-Exercise.doc</w:t>
      </w:r>
      <w:r>
        <w:t>x</w:t>
      </w:r>
    </w:p>
    <w:p w:rsidR="007B407F" w:rsidRDefault="007B407F" w:rsidP="007B407F">
      <w:pPr>
        <w:pStyle w:val="INASPBodycopy"/>
        <w:numPr>
          <w:ilvl w:val="0"/>
          <w:numId w:val="12"/>
        </w:numPr>
      </w:pPr>
      <w:r>
        <w:t>Unit3b-Exercise.doc</w:t>
      </w:r>
      <w:r>
        <w:t>x</w:t>
      </w:r>
      <w:bookmarkStart w:id="2" w:name="_GoBack"/>
      <w:bookmarkEnd w:id="2"/>
    </w:p>
    <w:p w:rsidR="007B407F" w:rsidRDefault="007B407F" w:rsidP="007B407F">
      <w:pPr>
        <w:pStyle w:val="INASPBodycopy"/>
      </w:pPr>
      <w:r>
        <w:t>Stapled set 6</w:t>
      </w:r>
    </w:p>
    <w:p w:rsidR="007B407F" w:rsidRDefault="007B407F" w:rsidP="007B407F">
      <w:pPr>
        <w:pStyle w:val="INASPBodycopy"/>
        <w:numPr>
          <w:ilvl w:val="0"/>
          <w:numId w:val="13"/>
        </w:numPr>
      </w:pPr>
      <w:r>
        <w:t>Unit4.ppt – as slide hand outs, 3 per side with notes space</w:t>
      </w:r>
    </w:p>
    <w:p w:rsidR="007B407F" w:rsidRDefault="007B407F" w:rsidP="007B407F">
      <w:pPr>
        <w:pStyle w:val="INASPBodycopy"/>
        <w:numPr>
          <w:ilvl w:val="0"/>
          <w:numId w:val="13"/>
        </w:numPr>
      </w:pPr>
      <w:r>
        <w:t>Unit4-Post-workshop-exercises.doc</w:t>
      </w:r>
      <w:r>
        <w:t>x</w:t>
      </w:r>
    </w:p>
    <w:p w:rsidR="007B407F" w:rsidRDefault="007B407F" w:rsidP="007B407F">
      <w:pPr>
        <w:pStyle w:val="INASPSectionHeadingh3"/>
      </w:pPr>
      <w:r>
        <w:t>Poli</w:t>
      </w:r>
      <w:r>
        <w:t>cy workshop – separate printing</w:t>
      </w:r>
    </w:p>
    <w:p w:rsidR="007B407F" w:rsidRDefault="007B407F" w:rsidP="007B407F">
      <w:pPr>
        <w:pStyle w:val="INASPBodycopy"/>
      </w:pPr>
      <w:r>
        <w:t>The following materials should be printed and stapled as individual documents with one copy per participant of the policy workshop.</w:t>
      </w:r>
    </w:p>
    <w:p w:rsidR="007B407F" w:rsidRDefault="007B407F" w:rsidP="007B407F">
      <w:pPr>
        <w:pStyle w:val="INASPBodycopy"/>
        <w:numPr>
          <w:ilvl w:val="0"/>
          <w:numId w:val="14"/>
        </w:numPr>
        <w:rPr>
          <w:lang w:val="pt-BR"/>
        </w:rPr>
      </w:pPr>
      <w:r>
        <w:rPr>
          <w:lang w:val="pt-BR"/>
        </w:rPr>
        <w:t>namibia-AUP.pdf – as a single document</w:t>
      </w:r>
    </w:p>
    <w:p w:rsidR="007B407F" w:rsidRDefault="007B407F" w:rsidP="007B407F">
      <w:pPr>
        <w:pStyle w:val="INASPBodycopy"/>
        <w:numPr>
          <w:ilvl w:val="0"/>
          <w:numId w:val="14"/>
        </w:numPr>
        <w:rPr>
          <w:lang w:val="pt-BR"/>
        </w:rPr>
      </w:pPr>
      <w:r>
        <w:rPr>
          <w:lang w:val="pt-BR"/>
        </w:rPr>
        <w:t>natal-AUP-old.pdf – as a single document</w:t>
      </w:r>
    </w:p>
    <w:p w:rsidR="007B407F" w:rsidRDefault="007B407F" w:rsidP="007B407F">
      <w:pPr>
        <w:pStyle w:val="INASPBodycopy"/>
        <w:numPr>
          <w:ilvl w:val="0"/>
          <w:numId w:val="14"/>
        </w:numPr>
        <w:rPr>
          <w:lang w:val="pt-BR"/>
        </w:rPr>
      </w:pPr>
      <w:r>
        <w:rPr>
          <w:lang w:val="pt-BR"/>
        </w:rPr>
        <w:t>natal-AUP.pdf – as a single document</w:t>
      </w:r>
    </w:p>
    <w:p w:rsidR="007B407F" w:rsidRDefault="007B407F" w:rsidP="007B407F">
      <w:pPr>
        <w:pStyle w:val="INASPBodycopy"/>
        <w:numPr>
          <w:ilvl w:val="0"/>
          <w:numId w:val="14"/>
        </w:numPr>
      </w:pPr>
      <w:r>
        <w:t xml:space="preserve">uct-AUP.pdf </w:t>
      </w:r>
      <w:r>
        <w:rPr>
          <w:lang w:val="pt-BR"/>
        </w:rPr>
        <w:t>– as a single document</w:t>
      </w:r>
    </w:p>
    <w:p w:rsidR="007B407F" w:rsidRDefault="007B407F" w:rsidP="007B407F">
      <w:pPr>
        <w:pStyle w:val="INASPBodycopy"/>
        <w:numPr>
          <w:ilvl w:val="0"/>
          <w:numId w:val="14"/>
        </w:numPr>
      </w:pPr>
      <w:r>
        <w:t xml:space="preserve">tech-republic-AUP-guide.pdf </w:t>
      </w:r>
      <w:r>
        <w:rPr>
          <w:lang w:val="en-US"/>
        </w:rPr>
        <w:t>– as a single document</w:t>
      </w:r>
    </w:p>
    <w:p w:rsidR="007B407F" w:rsidRDefault="007B407F" w:rsidP="007B407F">
      <w:pPr>
        <w:pStyle w:val="INASPBodycopy"/>
        <w:numPr>
          <w:ilvl w:val="0"/>
          <w:numId w:val="14"/>
        </w:numPr>
      </w:pPr>
      <w:r>
        <w:t xml:space="preserve">bristol-AUP.pdf </w:t>
      </w:r>
      <w:r>
        <w:rPr>
          <w:lang w:val="pt-BR"/>
        </w:rPr>
        <w:t>– as a single document</w:t>
      </w:r>
    </w:p>
    <w:p w:rsidR="007B407F" w:rsidRDefault="007B407F" w:rsidP="007B407F">
      <w:pPr>
        <w:pStyle w:val="INASPBodycopy"/>
        <w:numPr>
          <w:ilvl w:val="0"/>
          <w:numId w:val="14"/>
        </w:numPr>
        <w:rPr>
          <w:lang w:val="pt-BR"/>
        </w:rPr>
      </w:pPr>
      <w:r>
        <w:rPr>
          <w:lang w:val="pt-BR"/>
        </w:rPr>
        <w:t>JANET-AUP.pdf – as a single document</w:t>
      </w:r>
    </w:p>
    <w:p w:rsidR="007B407F" w:rsidRDefault="007B407F" w:rsidP="007B407F">
      <w:pPr>
        <w:pStyle w:val="INASPBodycopy"/>
        <w:numPr>
          <w:ilvl w:val="0"/>
          <w:numId w:val="14"/>
        </w:numPr>
        <w:rPr>
          <w:lang w:val="en-US"/>
        </w:rPr>
      </w:pPr>
      <w:r>
        <w:rPr>
          <w:lang w:val="en-US"/>
        </w:rPr>
        <w:t>evaluatio</w:t>
      </w:r>
      <w:r>
        <w:rPr>
          <w:lang w:val="en-US"/>
        </w:rPr>
        <w:t>n-form</w:t>
      </w:r>
      <w:r>
        <w:rPr>
          <w:lang w:val="en-US"/>
        </w:rPr>
        <w:t>.doc</w:t>
      </w:r>
      <w:r>
        <w:rPr>
          <w:lang w:val="en-US"/>
        </w:rPr>
        <w:t>x</w:t>
      </w:r>
    </w:p>
    <w:bookmarkEnd w:id="0"/>
    <w:bookmarkEnd w:id="1"/>
    <w:sectPr w:rsidR="007B407F" w:rsidSect="000D2F62">
      <w:headerReference w:type="default" r:id="rId9"/>
      <w:footerReference w:type="default" r:id="rId10"/>
      <w:pgSz w:w="11900" w:h="1682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07F" w:rsidRDefault="007B407F" w:rsidP="00980D64">
      <w:r>
        <w:separator/>
      </w:r>
    </w:p>
  </w:endnote>
  <w:endnote w:type="continuationSeparator" w:id="0">
    <w:p w:rsidR="007B407F" w:rsidRDefault="007B407F" w:rsidP="0098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sig w:usb0="00000000" w:usb1="D200FDFF" w:usb2="0A046029" w:usb3="00000000" w:csb0="8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984"/>
      <w:gridCol w:w="481"/>
    </w:tblGrid>
    <w:tr w:rsidR="00D83C09" w:rsidTr="00EB2F14">
      <w:tc>
        <w:tcPr>
          <w:tcW w:w="6771" w:type="dxa"/>
        </w:tcPr>
        <w:p w:rsidR="00D83C09" w:rsidRDefault="004D50BD" w:rsidP="004D50BD">
          <w:pPr>
            <w:pStyle w:val="INASPFooter"/>
          </w:pPr>
          <w:r>
            <w:rPr>
              <w:lang w:val="en-US"/>
            </w:rPr>
            <w:fldChar w:fldCharType="begin"/>
          </w:r>
          <w:r>
            <w:rPr>
              <w:lang w:val="en-US"/>
            </w:rPr>
            <w:instrText xml:space="preserve"> FILENAME </w:instrText>
          </w:r>
          <w:r>
            <w:rPr>
              <w:lang w:val="en-US"/>
            </w:rPr>
            <w:fldChar w:fldCharType="separate"/>
          </w:r>
          <w:r w:rsidR="0047377D">
            <w:rPr>
              <w:noProof/>
              <w:lang w:val="en-US"/>
            </w:rPr>
            <w:t>printing-instructions.docx</w:t>
          </w:r>
          <w:r>
            <w:rPr>
              <w:lang w:val="en-US"/>
            </w:rPr>
            <w:fldChar w:fldCharType="end"/>
          </w:r>
        </w:p>
      </w:tc>
      <w:tc>
        <w:tcPr>
          <w:tcW w:w="1984" w:type="dxa"/>
        </w:tcPr>
        <w:p w:rsidR="00D83C09" w:rsidRDefault="00D83C09" w:rsidP="004D50BD">
          <w:pPr>
            <w:pStyle w:val="INASPFooter"/>
          </w:pPr>
        </w:p>
      </w:tc>
      <w:tc>
        <w:tcPr>
          <w:tcW w:w="481" w:type="dxa"/>
        </w:tcPr>
        <w:p w:rsidR="00D83C09" w:rsidRDefault="00D83C09" w:rsidP="004D50BD">
          <w:pPr>
            <w:pStyle w:val="INASPFooter"/>
          </w:pPr>
          <w:r>
            <w:rPr>
              <w:rStyle w:val="PageNumber"/>
            </w:rPr>
            <w:fldChar w:fldCharType="begin"/>
          </w:r>
          <w:r>
            <w:rPr>
              <w:rStyle w:val="PageNumber"/>
            </w:rPr>
            <w:instrText xml:space="preserve"> PAGE </w:instrText>
          </w:r>
          <w:r>
            <w:rPr>
              <w:rStyle w:val="PageNumber"/>
            </w:rPr>
            <w:fldChar w:fldCharType="separate"/>
          </w:r>
          <w:r w:rsidR="0047377D">
            <w:rPr>
              <w:rStyle w:val="PageNumber"/>
              <w:noProof/>
            </w:rPr>
            <w:t>2</w:t>
          </w:r>
          <w:r>
            <w:rPr>
              <w:rStyle w:val="PageNumber"/>
            </w:rPr>
            <w:fldChar w:fldCharType="end"/>
          </w:r>
          <w:r>
            <w:rPr>
              <w:rStyle w:val="PageNumber"/>
            </w:rPr>
            <w:tab/>
          </w:r>
        </w:p>
      </w:tc>
    </w:tr>
  </w:tbl>
  <w:p w:rsidR="00D83C09" w:rsidRDefault="00D83C09" w:rsidP="004D50BD">
    <w:pPr>
      <w:pStyle w:val="INASP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07F" w:rsidRDefault="007B407F" w:rsidP="00980D64">
      <w:r>
        <w:separator/>
      </w:r>
    </w:p>
  </w:footnote>
  <w:footnote w:type="continuationSeparator" w:id="0">
    <w:p w:rsidR="007B407F" w:rsidRDefault="007B407F" w:rsidP="0098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9D2" w:rsidRDefault="000949D2">
    <w:pPr>
      <w:pStyle w:val="Header"/>
    </w:pPr>
    <w:r>
      <w:rPr>
        <w:noProof/>
        <w:lang w:eastAsia="en-GB"/>
      </w:rPr>
      <w:drawing>
        <wp:inline distT="0" distB="0" distL="0" distR="0" wp14:anchorId="149984E2" wp14:editId="608B8C2B">
          <wp:extent cx="5727700" cy="9099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3.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09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4BE1"/>
    <w:multiLevelType w:val="hybridMultilevel"/>
    <w:tmpl w:val="9A3EAA9A"/>
    <w:lvl w:ilvl="0" w:tplc="F61AFCF8">
      <w:start w:val="1"/>
      <w:numFmt w:val="bullet"/>
      <w:lvlText w:val=""/>
      <w:lvlJc w:val="left"/>
      <w:pPr>
        <w:tabs>
          <w:tab w:val="num" w:pos="797"/>
        </w:tabs>
        <w:ind w:left="797" w:hanging="437"/>
      </w:pPr>
      <w:rPr>
        <w:rFonts w:ascii="Symbol" w:hAnsi="Symbol"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2CB04CF"/>
    <w:multiLevelType w:val="hybridMultilevel"/>
    <w:tmpl w:val="69CC4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41028C"/>
    <w:multiLevelType w:val="hybridMultilevel"/>
    <w:tmpl w:val="A7C82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AB73DD"/>
    <w:multiLevelType w:val="hybridMultilevel"/>
    <w:tmpl w:val="838ADE32"/>
    <w:lvl w:ilvl="0" w:tplc="F61AFCF8">
      <w:start w:val="1"/>
      <w:numFmt w:val="bullet"/>
      <w:lvlText w:val=""/>
      <w:lvlJc w:val="left"/>
      <w:pPr>
        <w:tabs>
          <w:tab w:val="num" w:pos="797"/>
        </w:tabs>
        <w:ind w:left="797" w:hanging="437"/>
      </w:pPr>
      <w:rPr>
        <w:rFonts w:ascii="Symbol" w:hAnsi="Symbol"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32F6339F"/>
    <w:multiLevelType w:val="hybridMultilevel"/>
    <w:tmpl w:val="31249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960A67"/>
    <w:multiLevelType w:val="hybridMultilevel"/>
    <w:tmpl w:val="9BB4D866"/>
    <w:lvl w:ilvl="0" w:tplc="F61AFCF8">
      <w:start w:val="1"/>
      <w:numFmt w:val="bullet"/>
      <w:lvlText w:val=""/>
      <w:lvlJc w:val="left"/>
      <w:pPr>
        <w:tabs>
          <w:tab w:val="num" w:pos="797"/>
        </w:tabs>
        <w:ind w:left="797" w:hanging="437"/>
      </w:pPr>
      <w:rPr>
        <w:rFonts w:ascii="Symbol" w:hAnsi="Symbol"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3E1A2C80"/>
    <w:multiLevelType w:val="hybridMultilevel"/>
    <w:tmpl w:val="ADDA239A"/>
    <w:lvl w:ilvl="0" w:tplc="F61AFCF8">
      <w:start w:val="1"/>
      <w:numFmt w:val="bullet"/>
      <w:lvlText w:val=""/>
      <w:lvlJc w:val="left"/>
      <w:pPr>
        <w:tabs>
          <w:tab w:val="num" w:pos="797"/>
        </w:tabs>
        <w:ind w:left="797" w:hanging="437"/>
      </w:pPr>
      <w:rPr>
        <w:rFonts w:ascii="Symbol" w:hAnsi="Symbol"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414F2798"/>
    <w:multiLevelType w:val="hybridMultilevel"/>
    <w:tmpl w:val="7D2C8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D6416A"/>
    <w:multiLevelType w:val="hybridMultilevel"/>
    <w:tmpl w:val="7DFA6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1C04B3"/>
    <w:multiLevelType w:val="hybridMultilevel"/>
    <w:tmpl w:val="F18AC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CB784A"/>
    <w:multiLevelType w:val="hybridMultilevel"/>
    <w:tmpl w:val="C186E35E"/>
    <w:lvl w:ilvl="0" w:tplc="4BA6ADB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664A6FB2"/>
    <w:multiLevelType w:val="hybridMultilevel"/>
    <w:tmpl w:val="9E246BA0"/>
    <w:lvl w:ilvl="0" w:tplc="F61AFCF8">
      <w:start w:val="1"/>
      <w:numFmt w:val="bullet"/>
      <w:lvlText w:val=""/>
      <w:lvlJc w:val="left"/>
      <w:pPr>
        <w:tabs>
          <w:tab w:val="num" w:pos="797"/>
        </w:tabs>
        <w:ind w:left="797" w:hanging="437"/>
      </w:pPr>
      <w:rPr>
        <w:rFonts w:ascii="Symbol" w:hAnsi="Symbol"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6B0B4BF4"/>
    <w:multiLevelType w:val="hybridMultilevel"/>
    <w:tmpl w:val="45A2D30A"/>
    <w:lvl w:ilvl="0" w:tplc="F61AFCF8">
      <w:start w:val="1"/>
      <w:numFmt w:val="bullet"/>
      <w:lvlText w:val=""/>
      <w:lvlJc w:val="left"/>
      <w:pPr>
        <w:tabs>
          <w:tab w:val="num" w:pos="797"/>
        </w:tabs>
        <w:ind w:left="797" w:hanging="437"/>
      </w:pPr>
      <w:rPr>
        <w:rFonts w:ascii="Symbol" w:hAnsi="Symbol"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766A0CDC"/>
    <w:multiLevelType w:val="hybridMultilevel"/>
    <w:tmpl w:val="08BC8C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 w:numId="10">
    <w:abstractNumId w:val="8"/>
  </w:num>
  <w:num w:numId="11">
    <w:abstractNumId w:val="1"/>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07F"/>
    <w:rsid w:val="00065729"/>
    <w:rsid w:val="000712AF"/>
    <w:rsid w:val="000949D2"/>
    <w:rsid w:val="000D0BEA"/>
    <w:rsid w:val="000D2F62"/>
    <w:rsid w:val="00193AEC"/>
    <w:rsid w:val="00235AF1"/>
    <w:rsid w:val="00361DEF"/>
    <w:rsid w:val="003B5180"/>
    <w:rsid w:val="0040376B"/>
    <w:rsid w:val="0045097D"/>
    <w:rsid w:val="004668CF"/>
    <w:rsid w:val="0047377D"/>
    <w:rsid w:val="004B2C03"/>
    <w:rsid w:val="004C10E2"/>
    <w:rsid w:val="004D50BD"/>
    <w:rsid w:val="00597585"/>
    <w:rsid w:val="00631F21"/>
    <w:rsid w:val="00674B25"/>
    <w:rsid w:val="006D1AA6"/>
    <w:rsid w:val="00712BD4"/>
    <w:rsid w:val="00741D77"/>
    <w:rsid w:val="007B407F"/>
    <w:rsid w:val="007E409F"/>
    <w:rsid w:val="00816B16"/>
    <w:rsid w:val="0083499C"/>
    <w:rsid w:val="0095447B"/>
    <w:rsid w:val="009564AB"/>
    <w:rsid w:val="00980D64"/>
    <w:rsid w:val="00A022FF"/>
    <w:rsid w:val="00A47C57"/>
    <w:rsid w:val="00A66EEC"/>
    <w:rsid w:val="00A75E35"/>
    <w:rsid w:val="00A964F6"/>
    <w:rsid w:val="00AF103E"/>
    <w:rsid w:val="00B32752"/>
    <w:rsid w:val="00B4511E"/>
    <w:rsid w:val="00B815B9"/>
    <w:rsid w:val="00BA0DD0"/>
    <w:rsid w:val="00BC6E6B"/>
    <w:rsid w:val="00CE14C2"/>
    <w:rsid w:val="00CE505C"/>
    <w:rsid w:val="00D60BBB"/>
    <w:rsid w:val="00D83C09"/>
    <w:rsid w:val="00DC019C"/>
    <w:rsid w:val="00E227FE"/>
    <w:rsid w:val="00F67044"/>
    <w:rsid w:val="00F777D1"/>
    <w:rsid w:val="00FB3848"/>
    <w:rsid w:val="00FD6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96EC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6610">
      <w:bodyDiv w:val="1"/>
      <w:marLeft w:val="0"/>
      <w:marRight w:val="0"/>
      <w:marTop w:val="0"/>
      <w:marBottom w:val="0"/>
      <w:divBdr>
        <w:top w:val="none" w:sz="0" w:space="0" w:color="auto"/>
        <w:left w:val="none" w:sz="0" w:space="0" w:color="auto"/>
        <w:bottom w:val="none" w:sz="0" w:space="0" w:color="auto"/>
        <w:right w:val="none" w:sz="0" w:space="0" w:color="auto"/>
      </w:divBdr>
    </w:div>
    <w:div w:id="925117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10.0.158.198\chris\Dropbox\projects\2013\inaspmaterials\master\templates\INASP%202013%20Simple%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625FA-2887-43A9-A13B-70924545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Simple Document.dotx</Template>
  <TotalTime>4</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Aptivate</dc:creator>
  <cp:lastModifiedBy>Aptivate</cp:lastModifiedBy>
  <cp:revision>2</cp:revision>
  <cp:lastPrinted>2013-03-04T04:44:00Z</cp:lastPrinted>
  <dcterms:created xsi:type="dcterms:W3CDTF">2013-08-21T14:59:00Z</dcterms:created>
  <dcterms:modified xsi:type="dcterms:W3CDTF">2013-08-21T15:03:00Z</dcterms:modified>
</cp:coreProperties>
</file>