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Biblioteca open-source reconhecimento com precisão de dedo e esqueleto da mão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http://openni.ru/files/sigmanil-framework/index.html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Sign Language recognition Datasets (mostly european)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http://facundoq.github.io/unlp/sign_language_datasets/index.html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LIBRAS movement Dataset (no image)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https://archive.ics.uci.edu/ml/datasets/Libras+Movement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LIBRAS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http://web.inf.ufpr.br/vri/databases/brazilian-sign-language-libras-hand-configurations-database/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https://web.inf.ufpr.br/vri/alumni/andres-jesse-porfirio-msc-2013/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LIBRAS + Dataset links</w:t>
      </w:r>
      <w:r w:rsidDel="00000000" w:rsidR="00000000" w:rsidRPr="00000000">
        <w:fldChar w:fldCharType="begin"/>
        <w:instrText xml:space="preserve"> HYPERLINK "http://web.inf.ufpr.br/vri/databases/brazilian-sign-language-libras-hand-configurations-database/"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http://www.scielo.br/scielo.php?script=sci_arttext&amp;pid=S2446-47402017000100078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cielo.br/scielo.php?script=sci_arttext&amp;pid=S2446-47402017000100078" TargetMode="External"/><Relationship Id="rId10" Type="http://schemas.openxmlformats.org/officeDocument/2006/relationships/hyperlink" Target="https://web.inf.ufpr.br/vri/alumni/andres-jesse-porfirio-msc-2013/" TargetMode="External"/><Relationship Id="rId9" Type="http://schemas.openxmlformats.org/officeDocument/2006/relationships/hyperlink" Target="http://web.inf.ufpr.br/vri/databases/brazilian-sign-language-libras-hand-configurations-database/" TargetMode="External"/><Relationship Id="rId5" Type="http://schemas.openxmlformats.org/officeDocument/2006/relationships/styles" Target="styles.xml"/><Relationship Id="rId6" Type="http://schemas.openxmlformats.org/officeDocument/2006/relationships/hyperlink" Target="http://openni.ru/files/sigmanil-framework/index.html" TargetMode="External"/><Relationship Id="rId7" Type="http://schemas.openxmlformats.org/officeDocument/2006/relationships/hyperlink" Target="http://facundoq.github.io/unlp/sign_language_datasets/index.html" TargetMode="External"/><Relationship Id="rId8" Type="http://schemas.openxmlformats.org/officeDocument/2006/relationships/hyperlink" Target="https://archive.ics.uci.edu/ml/datasets/Libras+Mov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