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一、</w:t>
      </w:r>
      <w: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  <w:t>德州仪器</w:t>
      </w:r>
      <w:r>
        <w:rPr>
          <w:rFonts w:hint="eastAsia" w:ascii="仿宋" w:hAnsi="仿宋" w:eastAsia="仿宋" w:cs="仿宋"/>
          <w:b/>
          <w:sz w:val="21"/>
          <w:szCs w:val="21"/>
        </w:rPr>
        <w:t>企业</w:t>
      </w:r>
      <w:r>
        <w:rPr>
          <w:rFonts w:hint="eastAsia" w:ascii="仿宋" w:hAnsi="仿宋" w:eastAsia="仿宋" w:cs="仿宋"/>
          <w:b/>
          <w:sz w:val="21"/>
          <w:szCs w:val="21"/>
          <w:lang w:val="en-US" w:eastAsia="zh-CN"/>
        </w:rPr>
        <w:t>及工业派开发平台</w:t>
      </w:r>
      <w:r>
        <w:rPr>
          <w:rFonts w:hint="eastAsia" w:ascii="仿宋" w:hAnsi="仿宋" w:eastAsia="仿宋" w:cs="仿宋"/>
          <w:b/>
          <w:sz w:val="21"/>
          <w:szCs w:val="21"/>
        </w:rPr>
        <w:t>介绍</w:t>
      </w:r>
    </w:p>
    <w:p>
      <w:pPr>
        <w:ind w:firstLine="420"/>
        <w:rPr>
          <w:rStyle w:val="6"/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德州仪器 (TI) 是一家跨国性的半导体设计与制造公司。 因具有 100,000+ 个以上模拟 IC 和嵌入式处理器而独树一帜，同时兼备软件、工具以及业界最大的销售团队/技术支持团队。</w:t>
      </w:r>
    </w:p>
    <w:p>
      <w:pPr>
        <w:ind w:firstLine="420" w:firstLineChars="20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工业派（IndustriPi）是一款基于美国德州仪器公司（TI）Sitara系列产品 AM5708异构多核处理器设计的</w:t>
      </w:r>
      <w:r>
        <w:rPr>
          <w:rFonts w:hint="eastAsia" w:ascii="仿宋" w:hAnsi="仿宋" w:eastAsia="仿宋" w:cs="仿宋"/>
          <w:b/>
          <w:color w:val="0070C0"/>
          <w:sz w:val="21"/>
          <w:szCs w:val="21"/>
        </w:rPr>
        <w:t>开源智能硬件开发平台</w:t>
      </w:r>
      <w:r>
        <w:rPr>
          <w:rFonts w:hint="eastAsia" w:ascii="仿宋" w:hAnsi="仿宋" w:eastAsia="仿宋" w:cs="仿宋"/>
          <w:sz w:val="21"/>
          <w:szCs w:val="21"/>
        </w:rPr>
        <w:t>，主要面向工业互联网，智能制造，机器人，人工智能，边缘计算，智能人机交互等应用领域。由于其丰富的工业属性，尤其适用于工业控制，工业通讯，工业人机交互，工业数据采集与处理，实时控制等工业应用领域。工业派是一个软硬件完全开源的基础平台，开发者可以用于功能测试、算法验证、应用开发等。</w:t>
      </w:r>
    </w:p>
    <w:p>
      <w:pPr>
        <w:ind w:firstLine="420" w:firstLineChars="20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工业派（IndustriPi）是一个基于AM5708的最小系统，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支持1路千兆以太网接口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支持1路百兆工业以太网接口（PRU）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支持1路USB3.0和1路USB2.0接口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支持标准HDMI输出接口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支持CSI高清摄像头接口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支持130pin接口扩展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支持WiFi、蓝牙（可扩展）</w:t>
      </w:r>
    </w:p>
    <w:p>
      <w:pPr>
        <w:ind w:firstLine="420" w:firstLineChars="20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工业派（IndustriPi）支持丰富的软件开发生态体系，提供支持Processor Software Development Kit（SDK），可支持包括Linux和RTOS两个版本；支持Ubuntu16.04操作系统；支持ROS机器人操作系统；支持</w:t>
      </w:r>
      <w:r>
        <w:rPr>
          <w:rFonts w:hint="eastAsia" w:ascii="仿宋" w:hAnsi="仿宋" w:eastAsia="仿宋" w:cs="仿宋"/>
          <w:b/>
          <w:color w:val="0070C0"/>
          <w:sz w:val="21"/>
          <w:szCs w:val="21"/>
        </w:rPr>
        <w:t>深度学习架构</w:t>
      </w:r>
      <w:r>
        <w:rPr>
          <w:rFonts w:hint="eastAsia" w:ascii="仿宋" w:hAnsi="仿宋" w:eastAsia="仿宋" w:cs="仿宋"/>
          <w:sz w:val="21"/>
          <w:szCs w:val="21"/>
        </w:rPr>
        <w:t>——TIDL，通过高度优化的CNN / DNN实现。支持Caffe或TensorFlow-slim框架训练的模型可以导入和转换。</w:t>
      </w:r>
    </w:p>
    <w:p>
      <w:pPr>
        <w:ind w:firstLine="420" w:firstLineChars="200"/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二、评选对象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</w:rPr>
        <w:tab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在2019第十四届研电赛中选择TI命题的所有参赛队伍。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rPr>
          <w:rStyle w:val="6"/>
          <w:rFonts w:hint="eastAsia" w:ascii="仿宋" w:hAnsi="仿宋" w:eastAsia="仿宋" w:cs="仿宋"/>
          <w:sz w:val="21"/>
          <w:szCs w:val="21"/>
        </w:rPr>
      </w:pPr>
      <w:r>
        <w:rPr>
          <w:rStyle w:val="6"/>
          <w:rFonts w:hint="eastAsia" w:ascii="仿宋" w:hAnsi="仿宋" w:eastAsia="仿宋" w:cs="仿宋"/>
          <w:sz w:val="21"/>
          <w:szCs w:val="21"/>
        </w:rPr>
        <w:t>三、</w:t>
      </w:r>
      <w:r>
        <w:rPr>
          <w:rStyle w:val="6"/>
          <w:rFonts w:hint="eastAsia" w:ascii="仿宋" w:hAnsi="仿宋" w:eastAsia="仿宋" w:cs="仿宋"/>
          <w:sz w:val="21"/>
          <w:szCs w:val="21"/>
          <w:lang w:val="en-US" w:eastAsia="zh-CN"/>
        </w:rPr>
        <w:t>技术要求与</w:t>
      </w:r>
      <w:r>
        <w:rPr>
          <w:rStyle w:val="6"/>
          <w:rFonts w:hint="eastAsia" w:ascii="仿宋" w:hAnsi="仿宋" w:eastAsia="仿宋" w:cs="仿宋"/>
          <w:sz w:val="21"/>
          <w:szCs w:val="21"/>
        </w:rPr>
        <w:t>评审标准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赛题一、Modbus协议工业嵌入式智能网关的开发</w:t>
      </w:r>
    </w:p>
    <w:p>
      <w:pPr>
        <w:rPr>
          <w:rFonts w:hint="eastAsia" w:ascii="仿宋" w:hAnsi="仿宋" w:eastAsia="仿宋" w:cs="仿宋"/>
          <w:b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赛题要求：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使用工业派作为基础开发板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移植modbus TCP到ARM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移植modbus RTU到PRU，使用PRU-ICSS(工业通信子系统)编程可额外加分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支持Master和Slave两种模式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测试Master工具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"https://www.modbustools.com/index.html"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7"/>
          <w:rFonts w:hint="eastAsia" w:ascii="仿宋" w:hAnsi="仿宋" w:eastAsia="仿宋" w:cs="仿宋"/>
          <w:sz w:val="21"/>
          <w:szCs w:val="21"/>
        </w:rPr>
        <w:t>https://www.modbustools.com/index.html</w:t>
      </w:r>
      <w:r>
        <w:rPr>
          <w:rStyle w:val="7"/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输出要求：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1、详细的设计文档，算法设计文档，带注释的源代码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2、用拍摄视频的方式，清晰呈现所有过程和结果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评审标准: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移植完成modbus TCP和RTU协议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移植Master和Slave两种模式，主站协议要求完整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3、移植Slave从站功能到PRU，可加分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"http://software-dl.ti.com/processor-sdk-linux/esd/docs/latest/linux/Foundational_Components_PRU-ICSS_PRU_ICSSG.html"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Style w:val="7"/>
          <w:rFonts w:hint="eastAsia" w:ascii="仿宋" w:hAnsi="仿宋" w:eastAsia="仿宋" w:cs="仿宋"/>
          <w:sz w:val="21"/>
          <w:szCs w:val="21"/>
        </w:rPr>
        <w:t>http://software-dl.ti.com/processor-sdk-linux/esd/docs/latest/linux/Foundational_Components_PRU-ICSS_PRU_ICSSG.html</w:t>
      </w:r>
      <w:r>
        <w:rPr>
          <w:rStyle w:val="7"/>
          <w:rFonts w:hint="eastAsia" w:ascii="仿宋" w:hAnsi="仿宋" w:eastAsia="仿宋" w:cs="仿宋"/>
          <w:sz w:val="21"/>
          <w:szCs w:val="21"/>
        </w:rPr>
        <w:fldChar w:fldCharType="end"/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4、文档结构清晰，注释详细准确</w:t>
      </w:r>
    </w:p>
    <w:p>
      <w:pPr>
        <w:rPr>
          <w:rStyle w:val="6"/>
          <w:rFonts w:hint="eastAsia" w:ascii="仿宋" w:hAnsi="仿宋" w:eastAsia="仿宋" w:cs="仿宋"/>
          <w:b w:val="0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赛题二、基于图像处理的移动目标跟踪系统的实现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1、使用工业派作为基础开发板卡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2、通过工业派连接摄像头采集图像，获取图像中的移动目标，进行定位标注，目标可自行选择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3、实现目标跟踪，描出目标运动轨迹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4、程序实时输出图像中的目标数量、运动方向</w:t>
      </w:r>
    </w:p>
    <w:p>
      <w:pPr>
        <w:rPr>
          <w:rFonts w:hint="eastAsia" w:ascii="仿宋" w:hAnsi="仿宋" w:eastAsia="仿宋" w:cs="仿宋"/>
          <w:b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输出要求：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1、详细的设计文档，算法设计文档，带注释的源代码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2、用拍摄视频的方式，清晰呈现所有过程和结果。视频内容包含特征点、运动轨迹、运动速度等信息</w:t>
      </w:r>
    </w:p>
    <w:p>
      <w:pPr>
        <w:rPr>
          <w:rFonts w:hint="eastAsia" w:ascii="仿宋" w:hAnsi="仿宋" w:eastAsia="仿宋" w:cs="仿宋"/>
          <w:b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评审标准：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1、实时性高，算法功能完整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2、支持单目标定位（支持多目标定位，可加分）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3、支持单目标跟踪（支持多目标跟踪，可加分）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4、提供输出目标数量和运行方向的程序接口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5、文档结构清晰，注释详细准确</w:t>
      </w:r>
    </w:p>
    <w:p>
      <w:pPr>
        <w:pStyle w:val="4"/>
        <w:widowControl/>
        <w:spacing w:beforeAutospacing="0" w:afterAutospacing="0"/>
        <w:ind w:firstLine="211" w:firstLineChars="100"/>
        <w:rPr>
          <w:rStyle w:val="6"/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赛题三、基于麦克风阵列的声源定位识别系统设计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1、使用工业派作为基础开发板卡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2、使用包括4个以上麦克风组成的麦克风阵列，自由选择麦克风阵列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3、实现声源方向的定位</w:t>
      </w:r>
    </w:p>
    <w:p>
      <w:pPr>
        <w:rPr>
          <w:rFonts w:hint="eastAsia" w:ascii="仿宋" w:hAnsi="仿宋" w:eastAsia="仿宋" w:cs="仿宋"/>
          <w:b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输出要求：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1、详细的设计文档，算法设计文档，带注释的源代码 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2、用拍摄视频的方式，清晰呈现所有过程和结果</w:t>
      </w:r>
    </w:p>
    <w:p>
      <w:pPr>
        <w:rPr>
          <w:rFonts w:hint="eastAsia" w:ascii="仿宋" w:hAnsi="仿宋" w:eastAsia="仿宋" w:cs="仿宋"/>
          <w:b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评审标准：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1、对麦克风数量及摆放位置进行理论和算法的对比分析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2、抗干扰性好、识别率高、运算速度快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3、文档结构清晰，注释详细准确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4、使用自带DSP优化算法，可加分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5、实现离线语音识别唤醒功能，识别关键词（2个字以上），自定义唤醒的呈现方式（例如点亮LED灯），可加分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6、语音识别效果具有创新性，可加分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赛题四、基于深度学习的水果图像识别系统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赛题要求：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1、使用工业派作为基础开发板卡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2、使用TI的深度学习框架TIDL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（</w:t>
      </w:r>
      <w:r>
        <w:rPr>
          <w:rFonts w:hint="eastAsia" w:ascii="仿宋" w:hAnsi="仿宋" w:eastAsia="仿宋" w:cs="仿宋"/>
          <w:sz w:val="21"/>
          <w:szCs w:val="21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</w:rPr>
        <w:instrText xml:space="preserve"> HYPERLINK "http://software-dl.ti.com/processor-sdk-linux/esd/docs/latest/linux/Foundational_Components_TIDL.html" </w:instrText>
      </w:r>
      <w:r>
        <w:rPr>
          <w:rFonts w:hint="eastAsia" w:ascii="仿宋" w:hAnsi="仿宋" w:eastAsia="仿宋" w:cs="仿宋"/>
          <w:sz w:val="21"/>
          <w:szCs w:val="21"/>
        </w:rPr>
        <w:fldChar w:fldCharType="separate"/>
      </w:r>
      <w:r>
        <w:rPr>
          <w:rFonts w:hint="eastAsia" w:ascii="仿宋" w:hAnsi="仿宋" w:eastAsia="仿宋" w:cs="仿宋"/>
          <w:sz w:val="21"/>
          <w:szCs w:val="21"/>
        </w:rPr>
        <w:t>http://software-dl.ti.com/processor-sdk-linux/esd/docs/latest/linux/Foundational_Components_TIDL.html</w:t>
      </w:r>
      <w:r>
        <w:rPr>
          <w:rFonts w:hint="eastAsia" w:ascii="仿宋" w:hAnsi="仿宋" w:eastAsia="仿宋" w:cs="仿宋"/>
          <w:sz w:val="21"/>
          <w:szCs w:val="21"/>
        </w:rPr>
        <w:fldChar w:fldCharType="end"/>
      </w:r>
      <w:r>
        <w:rPr>
          <w:rFonts w:hint="eastAsia" w:ascii="仿宋" w:hAnsi="仿宋" w:eastAsia="仿宋" w:cs="仿宋"/>
          <w:sz w:val="21"/>
          <w:szCs w:val="21"/>
        </w:rPr>
        <w:t>）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3、可识别10种以上水果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4、支持任意角度识别目标水果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5、实现获得目标水果信息的程序接口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输出要求：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1、详细的设计文档，算法设计文档，带注释的源代码等所有资料或数据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2、用拍摄视频的方式，清晰呈现所有过程和结果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3、TI深度学习框架使用文档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评审标准：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1、算法、模型的性能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2、识别水果种类数量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3、识别水果角度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3、文档结构清晰，注释详细准确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5、结合新零售应用，系统展现形式具有创新性，可加分</w:t>
      </w:r>
    </w:p>
    <w:p>
      <w:pPr>
        <w:rPr>
          <w:rFonts w:hint="eastAsia" w:ascii="仿宋" w:hAnsi="仿宋" w:eastAsia="仿宋" w:cs="仿宋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四、奖项设置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一等奖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队伍一支</w:t>
      </w:r>
      <w:r>
        <w:rPr>
          <w:rFonts w:hint="eastAsia" w:ascii="仿宋" w:hAnsi="仿宋" w:eastAsia="仿宋" w:cs="仿宋"/>
          <w:sz w:val="21"/>
          <w:szCs w:val="21"/>
        </w:rPr>
        <w:t>：奖金1万元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二等奖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队伍两支</w:t>
      </w:r>
      <w:r>
        <w:rPr>
          <w:rFonts w:hint="eastAsia" w:ascii="仿宋" w:hAnsi="仿宋" w:eastAsia="仿宋" w:cs="仿宋"/>
          <w:sz w:val="21"/>
          <w:szCs w:val="21"/>
        </w:rPr>
        <w:t>：奖金5千元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三等奖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队伍五支</w:t>
      </w:r>
      <w:r>
        <w:rPr>
          <w:rFonts w:hint="eastAsia" w:ascii="仿宋" w:hAnsi="仿宋" w:eastAsia="仿宋" w:cs="仿宋"/>
          <w:sz w:val="21"/>
          <w:szCs w:val="21"/>
        </w:rPr>
        <w:t>：奖金2千元</w:t>
      </w:r>
      <w:bookmarkStart w:id="0" w:name="_GoBack"/>
      <w:bookmarkEnd w:id="0"/>
    </w:p>
    <w:p>
      <w:pPr>
        <w:rPr>
          <w:rFonts w:hint="eastAsia" w:ascii="仿宋" w:hAnsi="仿宋" w:eastAsia="仿宋" w:cs="仿宋"/>
          <w:kern w:val="0"/>
          <w:sz w:val="21"/>
          <w:szCs w:val="21"/>
        </w:rPr>
      </w:pPr>
    </w:p>
    <w:p>
      <w:pPr>
        <w:rPr>
          <w:rFonts w:hint="eastAsia" w:ascii="仿宋" w:hAnsi="仿宋" w:eastAsia="仿宋" w:cs="仿宋"/>
          <w:b/>
          <w:sz w:val="21"/>
          <w:szCs w:val="21"/>
        </w:rPr>
      </w:pPr>
      <w:r>
        <w:rPr>
          <w:rFonts w:hint="eastAsia" w:ascii="仿宋" w:hAnsi="仿宋" w:eastAsia="仿宋" w:cs="仿宋"/>
          <w:b/>
          <w:sz w:val="21"/>
          <w:szCs w:val="21"/>
        </w:rPr>
        <w:t>五、技术支持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可以与德州仪器官方合作伙伴匠牛社区联系获得技术支持：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1.</w:t>
      </w:r>
      <w:r>
        <w:rPr>
          <w:rFonts w:hint="eastAsia" w:ascii="仿宋" w:hAnsi="仿宋" w:eastAsia="仿宋" w:cs="仿宋"/>
          <w:sz w:val="21"/>
          <w:szCs w:val="21"/>
        </w:rPr>
        <w:t>电话：010-82607758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2.</w:t>
      </w:r>
      <w:r>
        <w:rPr>
          <w:rFonts w:hint="eastAsia" w:ascii="仿宋" w:hAnsi="仿宋" w:eastAsia="仿宋" w:cs="仿宋"/>
          <w:sz w:val="21"/>
          <w:szCs w:val="21"/>
        </w:rPr>
        <w:t>电子邮箱：support@jiang-niu.com</w:t>
      </w:r>
    </w:p>
    <w:p>
      <w:pPr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3.</w:t>
      </w:r>
      <w:r>
        <w:rPr>
          <w:rFonts w:hint="eastAsia" w:ascii="仿宋" w:hAnsi="仿宋" w:eastAsia="仿宋" w:cs="仿宋"/>
          <w:sz w:val="21"/>
          <w:szCs w:val="21"/>
        </w:rPr>
        <w:t>培训课程等相关信息请访问匠牛社区官网站获取</w:t>
      </w:r>
    </w:p>
    <w:p>
      <w:p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网址：http://www.jiang-niu.com/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701E"/>
    <w:multiLevelType w:val="singleLevel"/>
    <w:tmpl w:val="0C357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6D5741"/>
    <w:multiLevelType w:val="singleLevel"/>
    <w:tmpl w:val="5C6D574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0364FE8"/>
    <w:multiLevelType w:val="multilevel"/>
    <w:tmpl w:val="60364FE8"/>
    <w:lvl w:ilvl="0" w:tentative="0">
      <w:start w:val="1"/>
      <w:numFmt w:val="bullet"/>
      <w:lvlText w:val="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E0C53"/>
    <w:rsid w:val="00011349"/>
    <w:rsid w:val="0002572F"/>
    <w:rsid w:val="00034294"/>
    <w:rsid w:val="00042950"/>
    <w:rsid w:val="00042C04"/>
    <w:rsid w:val="00047CFB"/>
    <w:rsid w:val="00054084"/>
    <w:rsid w:val="000A04A3"/>
    <w:rsid w:val="000B2843"/>
    <w:rsid w:val="000C408C"/>
    <w:rsid w:val="000C4418"/>
    <w:rsid w:val="000C5371"/>
    <w:rsid w:val="000D539D"/>
    <w:rsid w:val="000E053D"/>
    <w:rsid w:val="000E2F8C"/>
    <w:rsid w:val="000E4869"/>
    <w:rsid w:val="000E6517"/>
    <w:rsid w:val="000F13D4"/>
    <w:rsid w:val="00103D87"/>
    <w:rsid w:val="00110D93"/>
    <w:rsid w:val="00112BE6"/>
    <w:rsid w:val="001162B4"/>
    <w:rsid w:val="001245DE"/>
    <w:rsid w:val="00132E6C"/>
    <w:rsid w:val="00137B0B"/>
    <w:rsid w:val="00140D99"/>
    <w:rsid w:val="001477FA"/>
    <w:rsid w:val="00150147"/>
    <w:rsid w:val="0015028A"/>
    <w:rsid w:val="00152ED7"/>
    <w:rsid w:val="00155BD3"/>
    <w:rsid w:val="00167BD7"/>
    <w:rsid w:val="00170555"/>
    <w:rsid w:val="001902F8"/>
    <w:rsid w:val="00195AC6"/>
    <w:rsid w:val="001A7550"/>
    <w:rsid w:val="001C2B77"/>
    <w:rsid w:val="001D05E2"/>
    <w:rsid w:val="001E35CC"/>
    <w:rsid w:val="001E4F34"/>
    <w:rsid w:val="001F4BA2"/>
    <w:rsid w:val="001F722B"/>
    <w:rsid w:val="00201052"/>
    <w:rsid w:val="00202B2E"/>
    <w:rsid w:val="002044F0"/>
    <w:rsid w:val="00206127"/>
    <w:rsid w:val="0021456E"/>
    <w:rsid w:val="00220DCC"/>
    <w:rsid w:val="00226166"/>
    <w:rsid w:val="00233D1C"/>
    <w:rsid w:val="00241D2C"/>
    <w:rsid w:val="0025121A"/>
    <w:rsid w:val="0025283C"/>
    <w:rsid w:val="00254D3E"/>
    <w:rsid w:val="00257D43"/>
    <w:rsid w:val="00264E65"/>
    <w:rsid w:val="00283B5A"/>
    <w:rsid w:val="002B2A92"/>
    <w:rsid w:val="002B6011"/>
    <w:rsid w:val="002D4DD3"/>
    <w:rsid w:val="002E21D1"/>
    <w:rsid w:val="002E4900"/>
    <w:rsid w:val="002F315E"/>
    <w:rsid w:val="0030255C"/>
    <w:rsid w:val="003035D1"/>
    <w:rsid w:val="00305E2E"/>
    <w:rsid w:val="00306295"/>
    <w:rsid w:val="00307376"/>
    <w:rsid w:val="003106C1"/>
    <w:rsid w:val="003130FE"/>
    <w:rsid w:val="00317D6F"/>
    <w:rsid w:val="00320ECA"/>
    <w:rsid w:val="00330931"/>
    <w:rsid w:val="0033399C"/>
    <w:rsid w:val="003423A2"/>
    <w:rsid w:val="00351E1C"/>
    <w:rsid w:val="00361626"/>
    <w:rsid w:val="003656EA"/>
    <w:rsid w:val="003948A4"/>
    <w:rsid w:val="00394E5E"/>
    <w:rsid w:val="003A0B75"/>
    <w:rsid w:val="003A5322"/>
    <w:rsid w:val="003C0309"/>
    <w:rsid w:val="003E3B8E"/>
    <w:rsid w:val="003F1742"/>
    <w:rsid w:val="003F7C9A"/>
    <w:rsid w:val="004002B7"/>
    <w:rsid w:val="004026B9"/>
    <w:rsid w:val="00403D8C"/>
    <w:rsid w:val="00404E03"/>
    <w:rsid w:val="00422700"/>
    <w:rsid w:val="0042573F"/>
    <w:rsid w:val="0043073C"/>
    <w:rsid w:val="004417BC"/>
    <w:rsid w:val="00443146"/>
    <w:rsid w:val="004479CF"/>
    <w:rsid w:val="00450A60"/>
    <w:rsid w:val="00451264"/>
    <w:rsid w:val="00473EA6"/>
    <w:rsid w:val="00481343"/>
    <w:rsid w:val="004818C8"/>
    <w:rsid w:val="004825C4"/>
    <w:rsid w:val="004846BB"/>
    <w:rsid w:val="00496D59"/>
    <w:rsid w:val="004A2769"/>
    <w:rsid w:val="004A766C"/>
    <w:rsid w:val="004B33BB"/>
    <w:rsid w:val="004C1BD7"/>
    <w:rsid w:val="004C5CDD"/>
    <w:rsid w:val="004C649F"/>
    <w:rsid w:val="004C7C6E"/>
    <w:rsid w:val="004D646F"/>
    <w:rsid w:val="00504315"/>
    <w:rsid w:val="00504849"/>
    <w:rsid w:val="005054B8"/>
    <w:rsid w:val="005116D3"/>
    <w:rsid w:val="005173C2"/>
    <w:rsid w:val="005213C5"/>
    <w:rsid w:val="00527712"/>
    <w:rsid w:val="005311D7"/>
    <w:rsid w:val="0053523E"/>
    <w:rsid w:val="0054680A"/>
    <w:rsid w:val="005506E6"/>
    <w:rsid w:val="00562F56"/>
    <w:rsid w:val="0056635D"/>
    <w:rsid w:val="005732C3"/>
    <w:rsid w:val="005818C1"/>
    <w:rsid w:val="00582607"/>
    <w:rsid w:val="00587CA1"/>
    <w:rsid w:val="005A4E5F"/>
    <w:rsid w:val="005C1756"/>
    <w:rsid w:val="005C1DE0"/>
    <w:rsid w:val="005C5129"/>
    <w:rsid w:val="005D0D9E"/>
    <w:rsid w:val="005D223D"/>
    <w:rsid w:val="005D6C7C"/>
    <w:rsid w:val="005E0CF9"/>
    <w:rsid w:val="005E0EC7"/>
    <w:rsid w:val="005E1475"/>
    <w:rsid w:val="005E2231"/>
    <w:rsid w:val="005E4F26"/>
    <w:rsid w:val="005E50F6"/>
    <w:rsid w:val="005F0192"/>
    <w:rsid w:val="005F1DD8"/>
    <w:rsid w:val="005F2C1C"/>
    <w:rsid w:val="005F73A1"/>
    <w:rsid w:val="0062009D"/>
    <w:rsid w:val="0062328B"/>
    <w:rsid w:val="00623D91"/>
    <w:rsid w:val="00630EEC"/>
    <w:rsid w:val="00636310"/>
    <w:rsid w:val="006666DD"/>
    <w:rsid w:val="00667CBD"/>
    <w:rsid w:val="006714BB"/>
    <w:rsid w:val="0067528E"/>
    <w:rsid w:val="00675C03"/>
    <w:rsid w:val="00681386"/>
    <w:rsid w:val="00682134"/>
    <w:rsid w:val="00687F23"/>
    <w:rsid w:val="006917AF"/>
    <w:rsid w:val="00693597"/>
    <w:rsid w:val="0069441A"/>
    <w:rsid w:val="006A1FC0"/>
    <w:rsid w:val="006E4025"/>
    <w:rsid w:val="006E4244"/>
    <w:rsid w:val="006E56E8"/>
    <w:rsid w:val="006E6DB8"/>
    <w:rsid w:val="006F14C6"/>
    <w:rsid w:val="006F6F6D"/>
    <w:rsid w:val="00703695"/>
    <w:rsid w:val="0071143F"/>
    <w:rsid w:val="00723FF8"/>
    <w:rsid w:val="0073113A"/>
    <w:rsid w:val="00734914"/>
    <w:rsid w:val="00740594"/>
    <w:rsid w:val="00744A18"/>
    <w:rsid w:val="00752F91"/>
    <w:rsid w:val="0076577E"/>
    <w:rsid w:val="00783FD7"/>
    <w:rsid w:val="007B003B"/>
    <w:rsid w:val="007C5FA9"/>
    <w:rsid w:val="007D1513"/>
    <w:rsid w:val="008065F2"/>
    <w:rsid w:val="00810DB9"/>
    <w:rsid w:val="00815736"/>
    <w:rsid w:val="008169B9"/>
    <w:rsid w:val="00816BF2"/>
    <w:rsid w:val="00817E05"/>
    <w:rsid w:val="008303F3"/>
    <w:rsid w:val="008316FE"/>
    <w:rsid w:val="008357D5"/>
    <w:rsid w:val="008447E5"/>
    <w:rsid w:val="00844886"/>
    <w:rsid w:val="00856085"/>
    <w:rsid w:val="00856B37"/>
    <w:rsid w:val="00860973"/>
    <w:rsid w:val="008631A9"/>
    <w:rsid w:val="00863670"/>
    <w:rsid w:val="0086622C"/>
    <w:rsid w:val="00877ED8"/>
    <w:rsid w:val="00882330"/>
    <w:rsid w:val="0088598B"/>
    <w:rsid w:val="00892CE6"/>
    <w:rsid w:val="008932C0"/>
    <w:rsid w:val="008A649A"/>
    <w:rsid w:val="008A76BC"/>
    <w:rsid w:val="008B43FF"/>
    <w:rsid w:val="008C10F8"/>
    <w:rsid w:val="008C5E17"/>
    <w:rsid w:val="008D048A"/>
    <w:rsid w:val="008D08E4"/>
    <w:rsid w:val="008E2DCF"/>
    <w:rsid w:val="008E58BD"/>
    <w:rsid w:val="00905D6B"/>
    <w:rsid w:val="009066AC"/>
    <w:rsid w:val="00911090"/>
    <w:rsid w:val="009274BD"/>
    <w:rsid w:val="009332CC"/>
    <w:rsid w:val="00937CA5"/>
    <w:rsid w:val="0094255C"/>
    <w:rsid w:val="00945487"/>
    <w:rsid w:val="00945B30"/>
    <w:rsid w:val="0095544B"/>
    <w:rsid w:val="00964EF2"/>
    <w:rsid w:val="00971B7C"/>
    <w:rsid w:val="009822F8"/>
    <w:rsid w:val="00982EFB"/>
    <w:rsid w:val="009968EE"/>
    <w:rsid w:val="009A6066"/>
    <w:rsid w:val="009B26A1"/>
    <w:rsid w:val="009C1D32"/>
    <w:rsid w:val="009C2E05"/>
    <w:rsid w:val="009D41AC"/>
    <w:rsid w:val="009D722A"/>
    <w:rsid w:val="009E15E0"/>
    <w:rsid w:val="009E6671"/>
    <w:rsid w:val="009F4F25"/>
    <w:rsid w:val="00A00DF4"/>
    <w:rsid w:val="00A040B5"/>
    <w:rsid w:val="00A17CB1"/>
    <w:rsid w:val="00A24595"/>
    <w:rsid w:val="00A2494F"/>
    <w:rsid w:val="00A25B19"/>
    <w:rsid w:val="00A3367C"/>
    <w:rsid w:val="00A406FA"/>
    <w:rsid w:val="00A41164"/>
    <w:rsid w:val="00A511ED"/>
    <w:rsid w:val="00A5566F"/>
    <w:rsid w:val="00A65FC0"/>
    <w:rsid w:val="00A67101"/>
    <w:rsid w:val="00A67ABC"/>
    <w:rsid w:val="00A713A1"/>
    <w:rsid w:val="00A76C66"/>
    <w:rsid w:val="00A83346"/>
    <w:rsid w:val="00A91631"/>
    <w:rsid w:val="00A948FA"/>
    <w:rsid w:val="00A94B27"/>
    <w:rsid w:val="00AA0521"/>
    <w:rsid w:val="00AB2A91"/>
    <w:rsid w:val="00AC0A37"/>
    <w:rsid w:val="00AD093D"/>
    <w:rsid w:val="00AD55C4"/>
    <w:rsid w:val="00AD55EB"/>
    <w:rsid w:val="00AE44C2"/>
    <w:rsid w:val="00AE613C"/>
    <w:rsid w:val="00AF14D9"/>
    <w:rsid w:val="00B008A2"/>
    <w:rsid w:val="00B06CDA"/>
    <w:rsid w:val="00B166D3"/>
    <w:rsid w:val="00B24D19"/>
    <w:rsid w:val="00B4087A"/>
    <w:rsid w:val="00B43F10"/>
    <w:rsid w:val="00B465B3"/>
    <w:rsid w:val="00B53369"/>
    <w:rsid w:val="00B53817"/>
    <w:rsid w:val="00B751D0"/>
    <w:rsid w:val="00B84406"/>
    <w:rsid w:val="00B9477C"/>
    <w:rsid w:val="00BA119C"/>
    <w:rsid w:val="00BB0D28"/>
    <w:rsid w:val="00BB0E07"/>
    <w:rsid w:val="00BB5489"/>
    <w:rsid w:val="00BB6373"/>
    <w:rsid w:val="00BC0881"/>
    <w:rsid w:val="00BC12D5"/>
    <w:rsid w:val="00BE4AA2"/>
    <w:rsid w:val="00C00619"/>
    <w:rsid w:val="00C03284"/>
    <w:rsid w:val="00C12A83"/>
    <w:rsid w:val="00C13DDD"/>
    <w:rsid w:val="00C214F0"/>
    <w:rsid w:val="00C21D26"/>
    <w:rsid w:val="00C268CD"/>
    <w:rsid w:val="00C27389"/>
    <w:rsid w:val="00C45836"/>
    <w:rsid w:val="00C47FC0"/>
    <w:rsid w:val="00C502E5"/>
    <w:rsid w:val="00C5257C"/>
    <w:rsid w:val="00C5355F"/>
    <w:rsid w:val="00C56F07"/>
    <w:rsid w:val="00C61687"/>
    <w:rsid w:val="00C617F0"/>
    <w:rsid w:val="00C67666"/>
    <w:rsid w:val="00C67C5D"/>
    <w:rsid w:val="00C85957"/>
    <w:rsid w:val="00C9230D"/>
    <w:rsid w:val="00C924D0"/>
    <w:rsid w:val="00C936DC"/>
    <w:rsid w:val="00CC21FD"/>
    <w:rsid w:val="00CC5CCD"/>
    <w:rsid w:val="00CC77DD"/>
    <w:rsid w:val="00CD0A6B"/>
    <w:rsid w:val="00CD159E"/>
    <w:rsid w:val="00CD62DE"/>
    <w:rsid w:val="00CD6485"/>
    <w:rsid w:val="00CE4891"/>
    <w:rsid w:val="00CE4DC1"/>
    <w:rsid w:val="00CE7C8A"/>
    <w:rsid w:val="00D004DD"/>
    <w:rsid w:val="00D04706"/>
    <w:rsid w:val="00D05A76"/>
    <w:rsid w:val="00D21132"/>
    <w:rsid w:val="00D248D6"/>
    <w:rsid w:val="00D341BD"/>
    <w:rsid w:val="00D34416"/>
    <w:rsid w:val="00D41341"/>
    <w:rsid w:val="00D44B8A"/>
    <w:rsid w:val="00D47AB0"/>
    <w:rsid w:val="00D60204"/>
    <w:rsid w:val="00D645F1"/>
    <w:rsid w:val="00D67CFB"/>
    <w:rsid w:val="00D7551C"/>
    <w:rsid w:val="00D76168"/>
    <w:rsid w:val="00D843C5"/>
    <w:rsid w:val="00D845A9"/>
    <w:rsid w:val="00D91A6F"/>
    <w:rsid w:val="00D95CAD"/>
    <w:rsid w:val="00DA1EBD"/>
    <w:rsid w:val="00DA60E9"/>
    <w:rsid w:val="00DC18FC"/>
    <w:rsid w:val="00DC6F05"/>
    <w:rsid w:val="00DD4099"/>
    <w:rsid w:val="00DD4122"/>
    <w:rsid w:val="00DD5B8C"/>
    <w:rsid w:val="00DE790D"/>
    <w:rsid w:val="00E0151E"/>
    <w:rsid w:val="00E01AE9"/>
    <w:rsid w:val="00E05218"/>
    <w:rsid w:val="00E153E3"/>
    <w:rsid w:val="00E22258"/>
    <w:rsid w:val="00E242CF"/>
    <w:rsid w:val="00E243A5"/>
    <w:rsid w:val="00E40F8F"/>
    <w:rsid w:val="00E578B0"/>
    <w:rsid w:val="00E83D2B"/>
    <w:rsid w:val="00E86ABC"/>
    <w:rsid w:val="00E9307F"/>
    <w:rsid w:val="00EE1C35"/>
    <w:rsid w:val="00EE553D"/>
    <w:rsid w:val="00EF3841"/>
    <w:rsid w:val="00EF6A7B"/>
    <w:rsid w:val="00F00C7D"/>
    <w:rsid w:val="00F03926"/>
    <w:rsid w:val="00F04F89"/>
    <w:rsid w:val="00F256FB"/>
    <w:rsid w:val="00F257CD"/>
    <w:rsid w:val="00F268E5"/>
    <w:rsid w:val="00F351E8"/>
    <w:rsid w:val="00F379D8"/>
    <w:rsid w:val="00F470B3"/>
    <w:rsid w:val="00F477B1"/>
    <w:rsid w:val="00F5564A"/>
    <w:rsid w:val="00F76133"/>
    <w:rsid w:val="00F81B71"/>
    <w:rsid w:val="00F821B3"/>
    <w:rsid w:val="00F85766"/>
    <w:rsid w:val="00FA092D"/>
    <w:rsid w:val="00FA6757"/>
    <w:rsid w:val="00FB2C5F"/>
    <w:rsid w:val="00FC0148"/>
    <w:rsid w:val="00FC12CD"/>
    <w:rsid w:val="00FD4CA8"/>
    <w:rsid w:val="00FD5136"/>
    <w:rsid w:val="00FD704C"/>
    <w:rsid w:val="00FE14FC"/>
    <w:rsid w:val="00FE3442"/>
    <w:rsid w:val="00FE5D75"/>
    <w:rsid w:val="00FF6771"/>
    <w:rsid w:val="04F6286A"/>
    <w:rsid w:val="05A704C1"/>
    <w:rsid w:val="198B3BDF"/>
    <w:rsid w:val="22EE0C53"/>
    <w:rsid w:val="235F6D9F"/>
    <w:rsid w:val="24737DB4"/>
    <w:rsid w:val="30185D79"/>
    <w:rsid w:val="306B23E1"/>
    <w:rsid w:val="3FB242D3"/>
    <w:rsid w:val="412A5CC7"/>
    <w:rsid w:val="42B775B7"/>
    <w:rsid w:val="48834CC2"/>
    <w:rsid w:val="4A0171B4"/>
    <w:rsid w:val="4F7F4E90"/>
    <w:rsid w:val="513A6064"/>
    <w:rsid w:val="5153236E"/>
    <w:rsid w:val="55417BF2"/>
    <w:rsid w:val="579B185C"/>
    <w:rsid w:val="5DC059FF"/>
    <w:rsid w:val="63993BCC"/>
    <w:rsid w:val="6420332F"/>
    <w:rsid w:val="69170348"/>
    <w:rsid w:val="6DAF2AEC"/>
    <w:rsid w:val="7B700D5B"/>
    <w:rsid w:val="7F7FED3C"/>
    <w:rsid w:val="93FFB022"/>
    <w:rsid w:val="BF7F0F26"/>
    <w:rsid w:val="CFBEA3C4"/>
    <w:rsid w:val="EADF27FF"/>
    <w:rsid w:val="FEB5EBBB"/>
    <w:rsid w:val="FFFF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  <w:rPr>
      <w:sz w:val="28"/>
      <w:szCs w:val="22"/>
    </w:rPr>
  </w:style>
  <w:style w:type="character" w:customStyle="1" w:styleId="10">
    <w:name w:val="Header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Footer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73812-11EE-495F-9BFA-2DCC0A1303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Texas Instruments Incorporated</Company>
  <Pages>4</Pages>
  <Words>384</Words>
  <Characters>2191</Characters>
  <Lines>18</Lines>
  <Paragraphs>5</Paragraphs>
  <TotalTime>4</TotalTime>
  <ScaleCrop>false</ScaleCrop>
  <LinksUpToDate>false</LinksUpToDate>
  <CharactersWithSpaces>2570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2019-03-12T07:38:00Z</dcterms:created>
  <dc:creator>Mars</dc:creator>
  <cp:lastModifiedBy>Mars</cp:lastModifiedBy>
  <dcterms:modified xsi:type="dcterms:W3CDTF">2019-03-12T09:34:50Z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