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Условия использования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Настоящие условия (далее именуемые "Условия") применяются к использованию вами услуг по акциям (далее именуемыми "Услуги"), предоставляемым через данный веб-сайт/платформу (далее именуемые "Платформа"). Пожалуйста, внимательно ознакомьтесь с этими Условиями и понимайте их перед использованием Услуг.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Область услуг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Услуги по акциям, предоставляемые Платформой, включают, но не ограничиваются, запросы о котировках акций, обмен информацией о акциях, руководства по торговле акциями и прочее.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Пользователь несет ответственность за затраты на оборудование, доступ в Интернет и прочие связанные расходы, необходимые для использования Услуг.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Регистрация и учетные записи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Перед использованием Услуг пользователь должен зарегистрироваться и создать учетную запись в соответствии с требованиями Платформы.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 Пользователь несет ответственность за сохранность своей учетной записи и пароля, а также за все действия, совершаемые через его учетную запись.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2.3 Пользователь должен предоставить достоверную, точную и полную информацию при регистрации, а также своевременно обновлять ее в случае изменений.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Правила использования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3.1 Пользователь должен соблюдать применимые законы и правила Платформы, не использовать Услуги для незаконной деятельности, нарушения прав третьих лиц или нанесения вреда общественным интересам.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3.2 Пользователь должен гарантировать правдивость, законность и отсутствие ложных утверждений и вводящей в заблуждение информации, представляемой им или публикуемой им.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3.3 Пользователь не может никоим образом вмешиваться в нормальное функционирование Платформы, включая, но не ограничиваясь, использованием вредоносного программного обеспечения, вирусов, хакерских атак и прочего.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Предупреждение о рисках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4.1 Рынок акций сопряжен с определенными рисками и волатильностью, и пользователь несет риски, связанные с инвестициями.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4.2 Информация о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акциях, предоставляемая Платформой, предназначена только для ознакомления и обмена информацией, и не является рекомендацией к инвестициям или приглашением к покупке или продаже акций. Пользователь должен самостоятельно принимать инвестиционные решения, и в случае необходимости, проконсультироваться у профессиональных финансовых консультантов или инвестиционных экспертов.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Интеллектуальная собственность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5.1 Платформа является правообладателем всей интеллектуальной собственности, связанной с Услугами, включая, но не ограничиваясь, программным обеспечением, технологией, базами данных, дизайном веб-страниц и прочим.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5.2 Без предварительного письменного разрешения Платформы пользователь не может использовать, копировать, распространять, изменять или передавать содержимое интеллектуальной собственности Платформы в любой форме.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Отказ от ответственности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6.1 Платформа не несет ответственности за прямые или косвенные потери, понесенные пользователем в результате использования Услуг, включая, но не ограничиваясь, потерей инвестиций, потерей данных и утечкой информации.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6.2 Платформа не несет ответственности за содержимое, точность, достоверность, полноту или законность ссылок или рекламы на сторонних веб-сайтах или платформах.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Завершение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7.1 Платформа имеет право по своему усмотрению в любое время прекратить предоставление пользователю лицензии на использование Услуг по акциям и сохраняет право предпринять правовые меры.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Применимое право и юрисдикция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8.1 Эти Условия подчиняются законам Китайской Народной Республики.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8.2 При возникновении споров, связанных с использованием Услуг, стороны должны прежде всего попытаться разрешить их путем переговоров. Если соглашение не достигнуто, споры будут переданы на рассмотрение компетентного суда в месте нахождения Платформы.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9. Конфиденциальность данных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9.1 Персональная информация пользователя и данные будут обрабатываться 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защищаться согласно конкретной политике конфиденциальности Платформы.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9.2 Платформа применит разумные меры безопасности для защиты персональной информации пользователя, но не может полностью исключить риск несанкционированного раскрытия информации.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10. Прочие условия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10.1 Эти Условия являются полным соглашением между пользователем и Платформой, отменяющими все предыдущие устные или письменные соглашения.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10.2 Платформа имеет право в любое время изменять эти Условия и уведомлять пользователя о внесенных изменениях соответствующим образом. Продолжение использования пользователем Услуг будет считаться согласием с измененными Условиями.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Пожалуйста, внимательно ознакомьтесь с этими Условиями перед использованием Услуг.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