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音乐推荐系统项目管理</w:t>
      </w:r>
    </w:p>
    <w:p>
      <w:pPr>
        <w:widowControl w:val="0"/>
        <w:numPr>
          <w:numId w:val="0"/>
        </w:numPr>
        <w:jc w:val="both"/>
        <w:rPr>
          <w:rFonts w:hint="eastAsia"/>
          <w:lang w:val="en-US" w:eastAsia="zh-CN"/>
        </w:rPr>
      </w:pPr>
    </w:p>
    <w:p>
      <w:pPr>
        <w:widowControl w:val="0"/>
        <w:numPr>
          <w:numId w:val="0"/>
        </w:numPr>
        <w:jc w:val="both"/>
        <w:rPr>
          <w:rFonts w:hint="default"/>
          <w:lang w:val="en-US" w:eastAsia="zh-CN"/>
        </w:rPr>
      </w:pPr>
      <w:r>
        <w:rPr>
          <w:rFonts w:hint="eastAsia"/>
          <w:lang w:val="en-US" w:eastAsia="zh-CN"/>
        </w:rPr>
        <w:t>一．项目背景和意义</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随着互联网规模的高速发展,数据过载的问题日益突出，在音乐领域中，随着歌曲库变得越来越大，歌曲资源越来越丰富，用户很难快速找到自己感兴趣的歌曲。大部分人会使用软件去搜索一些以往了解的歌手或者喜好的歌曲分类等。但是搜索出来的歌曲元素并不精准的对标用户喜好</w:t>
      </w:r>
      <w:r>
        <w:rPr>
          <w:rFonts w:hint="eastAsia"/>
          <w:lang w:val="en-US" w:eastAsia="zh-CN"/>
        </w:rPr>
        <w:t>。</w:t>
      </w:r>
      <w:r>
        <w:rPr>
          <w:rFonts w:hint="default"/>
          <w:lang w:val="en-US" w:eastAsia="zh-CN"/>
        </w:rPr>
        <w:t>如果可以准确的为用户个性化推荐用户喜欢的歌曲，那么音乐播放平台就可以增强对用户的留存度，为接下来一些付费产品奠定基础，从而使音乐平台获得利润。</w:t>
      </w:r>
    </w:p>
    <w:p>
      <w:pPr>
        <w:widowControl w:val="0"/>
        <w:numPr>
          <w:numId w:val="0"/>
        </w:numPr>
        <w:jc w:val="both"/>
        <w:rPr>
          <w:rFonts w:hint="default"/>
          <w:lang w:val="en-US" w:eastAsia="zh-CN"/>
        </w:rPr>
      </w:pPr>
    </w:p>
    <w:p>
      <w:pPr>
        <w:ind w:firstLine="420" w:firstLineChars="200"/>
        <w:rPr>
          <w:rFonts w:hint="eastAsia" w:ascii="Arial, Helvetica, sans-serif" w:hAnsi="Arial, Helvetica, sans-serif"/>
          <w:szCs w:val="18"/>
        </w:rPr>
      </w:pPr>
      <w:r>
        <w:rPr>
          <w:rFonts w:hint="eastAsia"/>
          <w:lang w:val="en-US" w:eastAsia="zh-CN"/>
        </w:rPr>
        <w:t>音乐推荐系统能</w:t>
      </w:r>
      <w:r>
        <w:rPr>
          <w:rFonts w:hint="default"/>
          <w:lang w:val="en-US" w:eastAsia="zh-CN"/>
        </w:rPr>
        <w:t>为用户提供智能的个性化音乐推荐，达到推广相似歌曲，满足用户需要的效果。</w:t>
      </w:r>
      <w:r>
        <w:rPr>
          <w:rFonts w:hint="eastAsia" w:ascii="Arial, Helvetica, sans-serif" w:hAnsi="Arial, Helvetica, sans-serif"/>
          <w:szCs w:val="18"/>
        </w:rPr>
        <w:t>本课题的研究意义在于可以为用户个性化推荐用户可能喜欢的歌曲，同时此系统还可以对个人的听歌页面进行管理，例如:收藏喜欢的歌曲、查看歌词、歌曲的演奏者等功能。则此系统既可以准确的推荐用户喜欢的歌曲，又可以满足用户的基本需求，极大增强用户的使用兴趣。所以，该系统拥有非常好的应用场景。</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1"/>
        </w:numPr>
        <w:jc w:val="both"/>
        <w:rPr>
          <w:rFonts w:hint="eastAsia"/>
          <w:lang w:val="en-US" w:eastAsia="zh-CN"/>
        </w:rPr>
      </w:pPr>
      <w:r>
        <w:rPr>
          <w:rFonts w:hint="eastAsia"/>
          <w:lang w:val="en-US" w:eastAsia="zh-CN"/>
        </w:rPr>
        <w:t>完成情况</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drawing>
          <wp:inline distT="0" distB="0" distL="114300" distR="114300">
            <wp:extent cx="5271135" cy="2197735"/>
            <wp:effectExtent l="0" t="0" r="1905" b="12065"/>
            <wp:docPr id="1" name="图片 1" descr="微信图片_20220602223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602223701"/>
                    <pic:cNvPicPr>
                      <a:picLocks noChangeAspect="1"/>
                    </pic:cNvPicPr>
                  </pic:nvPicPr>
                  <pic:blipFill>
                    <a:blip r:embed="rId4"/>
                    <a:stretch>
                      <a:fillRect/>
                    </a:stretch>
                  </pic:blipFill>
                  <pic:spPr>
                    <a:xfrm>
                      <a:off x="0" y="0"/>
                      <a:ext cx="5271135" cy="2197735"/>
                    </a:xfrm>
                    <a:prstGeom prst="rect">
                      <a:avLst/>
                    </a:prstGeom>
                  </pic:spPr>
                </pic:pic>
              </a:graphicData>
            </a:graphic>
          </wp:inline>
        </w:drawing>
      </w:r>
    </w:p>
    <w:p>
      <w:pPr>
        <w:widowControl w:val="0"/>
        <w:numPr>
          <w:numId w:val="0"/>
        </w:numPr>
        <w:jc w:val="both"/>
      </w:pPr>
      <w:r>
        <w:drawing>
          <wp:inline distT="0" distB="0" distL="114300" distR="114300">
            <wp:extent cx="5873750" cy="2830830"/>
            <wp:effectExtent l="0" t="0" r="8890" b="3810"/>
            <wp:docPr id="9" name="图片 8" descr="微信图片_20220602215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微信图片_20220602215759"/>
                    <pic:cNvPicPr>
                      <a:picLocks noChangeAspect="1"/>
                    </pic:cNvPicPr>
                  </pic:nvPicPr>
                  <pic:blipFill>
                    <a:blip r:embed="rId5"/>
                    <a:stretch>
                      <a:fillRect/>
                    </a:stretch>
                  </pic:blipFill>
                  <pic:spPr>
                    <a:xfrm>
                      <a:off x="0" y="0"/>
                      <a:ext cx="5873750" cy="2830830"/>
                    </a:xfrm>
                    <a:prstGeom prst="rect">
                      <a:avLst/>
                    </a:prstGeom>
                  </pic:spPr>
                </pic:pic>
              </a:graphicData>
            </a:graphic>
          </wp:inline>
        </w:drawing>
      </w:r>
    </w:p>
    <w:p>
      <w:pPr>
        <w:widowControl w:val="0"/>
        <w:numPr>
          <w:numId w:val="0"/>
        </w:numPr>
        <w:jc w:val="both"/>
      </w:pPr>
    </w:p>
    <w:p>
      <w:pPr>
        <w:widowControl w:val="0"/>
        <w:numPr>
          <w:numId w:val="0"/>
        </w:numPr>
        <w:jc w:val="both"/>
        <w:rPr>
          <w:rFonts w:hint="default" w:eastAsiaTheme="minorEastAsia"/>
          <w:lang w:val="en-US" w:eastAsia="zh-CN"/>
        </w:rPr>
      </w:pPr>
      <w:r>
        <w:rPr>
          <w:rFonts w:hint="eastAsia"/>
          <w:lang w:val="en-US" w:eastAsia="zh-CN"/>
        </w:rPr>
        <w:t>以下是歌单推荐歌单的运行结果数据显示。</w:t>
      </w:r>
    </w:p>
    <w:p>
      <w:pPr>
        <w:widowControl w:val="0"/>
        <w:numPr>
          <w:numId w:val="0"/>
        </w:numPr>
        <w:jc w:val="center"/>
      </w:pPr>
      <w:r>
        <w:drawing>
          <wp:inline distT="0" distB="0" distL="114300" distR="114300">
            <wp:extent cx="4154170" cy="3806190"/>
            <wp:effectExtent l="0" t="0" r="6350" b="3810"/>
            <wp:docPr id="8" name="图片 7" descr="微信图片_202206022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微信图片_20220602220031"/>
                    <pic:cNvPicPr>
                      <a:picLocks noChangeAspect="1"/>
                    </pic:cNvPicPr>
                  </pic:nvPicPr>
                  <pic:blipFill>
                    <a:blip r:embed="rId6"/>
                    <a:srcRect l="6434" r="10939"/>
                    <a:stretch>
                      <a:fillRect/>
                    </a:stretch>
                  </pic:blipFill>
                  <pic:spPr>
                    <a:xfrm>
                      <a:off x="0" y="0"/>
                      <a:ext cx="4154170" cy="3806190"/>
                    </a:xfrm>
                    <a:prstGeom prst="rect">
                      <a:avLst/>
                    </a:prstGeom>
                  </pic:spPr>
                </pic:pic>
              </a:graphicData>
            </a:graphic>
          </wp:inline>
        </w:drawing>
      </w:r>
    </w:p>
    <w:p>
      <w:pPr>
        <w:widowControl w:val="0"/>
        <w:numPr>
          <w:numId w:val="0"/>
        </w:numPr>
        <w:jc w:val="center"/>
      </w:pPr>
    </w:p>
    <w:p>
      <w:pPr>
        <w:widowControl w:val="0"/>
        <w:numPr>
          <w:numId w:val="0"/>
        </w:numPr>
        <w:jc w:val="center"/>
        <w:rPr>
          <w:rFonts w:hint="eastAsia"/>
          <w:lang w:val="en-US" w:eastAsia="zh-CN"/>
        </w:rPr>
      </w:pPr>
    </w:p>
    <w:p>
      <w:pPr>
        <w:widowControl w:val="0"/>
        <w:numPr>
          <w:ilvl w:val="0"/>
          <w:numId w:val="1"/>
        </w:numPr>
        <w:jc w:val="both"/>
        <w:rPr>
          <w:rFonts w:hint="default"/>
          <w:lang w:val="en-US" w:eastAsia="zh-CN"/>
        </w:rPr>
      </w:pPr>
      <w:r>
        <w:rPr>
          <w:rFonts w:hint="eastAsia"/>
          <w:lang w:val="en-US" w:eastAsia="zh-CN"/>
        </w:rPr>
        <w:t>风险计划</w:t>
      </w:r>
    </w:p>
    <w:p>
      <w:pPr>
        <w:widowControl w:val="0"/>
        <w:numPr>
          <w:numId w:val="0"/>
        </w:numPr>
        <w:jc w:val="both"/>
        <w:rPr>
          <w:rFonts w:hint="eastAsia"/>
          <w:lang w:val="en-US" w:eastAsia="zh-CN"/>
        </w:rPr>
      </w:pPr>
      <w:r>
        <w:rPr>
          <w:rFonts w:hint="eastAsia"/>
          <w:lang w:val="en-US" w:eastAsia="zh-CN"/>
        </w:rPr>
        <w:t>1. 爬虫风险：爬虫时遭遇了反爬机制，读取网易云音乐数据，一个歌单只能读取一首歌曲，所以我们转换了目标，爬取了酷我音乐的歌单。</w:t>
      </w:r>
    </w:p>
    <w:p>
      <w:pPr>
        <w:widowControl w:val="0"/>
        <w:numPr>
          <w:numId w:val="0"/>
        </w:numPr>
        <w:jc w:val="both"/>
        <w:rPr>
          <w:rFonts w:hint="default"/>
          <w:lang w:val="en-US" w:eastAsia="zh-CN"/>
        </w:rPr>
      </w:pPr>
      <w:r>
        <w:rPr>
          <w:rFonts w:hint="eastAsia"/>
          <w:lang w:val="en-US" w:eastAsia="zh-CN"/>
        </w:rPr>
        <w:t>2.疫情风险：疫情导致小组成员无法线下见面交流，导致小组成员沟通不畅，需求理解不到位.</w:t>
      </w:r>
    </w:p>
    <w:p>
      <w:pPr>
        <w:widowControl w:val="0"/>
        <w:numPr>
          <w:numId w:val="0"/>
        </w:numPr>
        <w:jc w:val="both"/>
        <w:rPr>
          <w:rFonts w:hint="eastAsia"/>
          <w:lang w:val="en-US" w:eastAsia="zh-CN"/>
        </w:rPr>
      </w:pPr>
      <w:r>
        <w:rPr>
          <w:rFonts w:hint="eastAsia"/>
          <w:lang w:val="en-US" w:eastAsia="zh-CN"/>
        </w:rPr>
        <w:t>3.时间风险：项目的时间经常比预想中的耗时要长，三个小组成员这学期课程比较多，以及科研导致沟通效率变低</w:t>
      </w:r>
    </w:p>
    <w:p>
      <w:pPr>
        <w:widowControl w:val="0"/>
        <w:numPr>
          <w:numId w:val="0"/>
        </w:numPr>
        <w:jc w:val="both"/>
        <w:rPr>
          <w:rFonts w:hint="eastAsia"/>
          <w:lang w:val="en-US" w:eastAsia="zh-CN"/>
        </w:rPr>
      </w:pPr>
      <w:r>
        <w:rPr>
          <w:rFonts w:hint="eastAsia"/>
          <w:lang w:val="en-US" w:eastAsia="zh-CN"/>
        </w:rPr>
        <w:t>4.技术风险：小组成员均为跨专业学生，之前对推荐系统没有了解</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ilvl w:val="0"/>
          <w:numId w:val="1"/>
        </w:numPr>
        <w:jc w:val="both"/>
        <w:rPr>
          <w:rFonts w:hint="default"/>
          <w:lang w:val="en-US" w:eastAsia="zh-CN"/>
        </w:rPr>
      </w:pPr>
      <w:r>
        <w:rPr>
          <w:rFonts w:hint="eastAsia"/>
          <w:lang w:val="en-US" w:eastAsia="zh-CN"/>
        </w:rPr>
        <w:t>经验教训</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1. 管理：项目管理是我们学习的目的所在，在这个过程中我们更深刻的体会到，好的管理可以让软件项目的整个软件生命周期都能在管理者的控制之下，以预定成本按期，按质的完成软件交付用户使用。</w:t>
      </w:r>
    </w:p>
    <w:p>
      <w:pPr>
        <w:widowControl w:val="0"/>
        <w:numPr>
          <w:numId w:val="0"/>
        </w:numPr>
        <w:jc w:val="both"/>
        <w:rPr>
          <w:rFonts w:hint="eastAsia"/>
          <w:lang w:val="en-US" w:eastAsia="zh-CN"/>
        </w:rPr>
      </w:pPr>
      <w:r>
        <w:rPr>
          <w:rFonts w:hint="eastAsia"/>
          <w:lang w:val="en-US" w:eastAsia="zh-CN"/>
        </w:rPr>
        <w:t>2.设计：在项目开发过程中，我们逐渐意识到规范的项目设计对组员们的协调与配合至关重要。设计说明书的完善的同时，要做的事情也就清晰了。</w:t>
      </w:r>
    </w:p>
    <w:p>
      <w:pPr>
        <w:widowControl w:val="0"/>
        <w:numPr>
          <w:numId w:val="0"/>
        </w:numPr>
        <w:jc w:val="both"/>
        <w:rPr>
          <w:rFonts w:hint="eastAsia"/>
          <w:lang w:val="en-US" w:eastAsia="zh-CN"/>
        </w:rPr>
      </w:pPr>
      <w:r>
        <w:rPr>
          <w:rFonts w:hint="eastAsia"/>
          <w:lang w:val="en-US" w:eastAsia="zh-CN"/>
        </w:rPr>
        <w:t>3. 测试：对于各个模型的准确率测试，没有一个标定的范围，即对推荐歌曲的相似程度没有一个标准的界定。</w:t>
      </w:r>
    </w:p>
    <w:p>
      <w:pPr>
        <w:widowControl w:val="0"/>
        <w:numPr>
          <w:numId w:val="0"/>
        </w:numPr>
        <w:jc w:val="both"/>
        <w:rPr>
          <w:rFonts w:hint="eastAsia"/>
          <w:lang w:val="en-US" w:eastAsia="zh-CN"/>
        </w:rPr>
      </w:pPr>
      <w:r>
        <w:rPr>
          <w:rFonts w:hint="eastAsia"/>
          <w:lang w:val="en-US" w:eastAsia="zh-CN"/>
        </w:rPr>
        <w:t>4.时间：关于时间方面，一开始大家并没有太过警惕，这也使刚开始的工作就有些磕绊。这里面有一些因素，比如疫情让大家的时间进一步压缩。不过总的来说算是按时完成了任务。</w:t>
      </w:r>
    </w:p>
    <w:p>
      <w:pPr>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Helvetica, sans-serif">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494CCA"/>
    <w:multiLevelType w:val="singleLevel"/>
    <w:tmpl w:val="A9494CCA"/>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4ZWUwMDIyNmIzNGQyYzZjMzgyNGJiYWExNDg2NDcifQ=="/>
  </w:docVars>
  <w:rsids>
    <w:rsidRoot w:val="559A3DCF"/>
    <w:rsid w:val="559A3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2022-06-02T14:09:00Z</dcterms:created>
  <dc:creator>刘同学</dc:creator>
  <cp:lastModifiedBy>刘同学</cp:lastModifiedBy>
  <dcterms:modified xsi:type="dcterms:W3CDTF">2022-06-02T14:57:31Z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85E2E790BA2C4F1FBD0748E2216F8929</vt:lpwstr>
  </property>
</Properties>
</file>