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B7567" w:rsidP="007C2A6E" w:rsidRDefault="002B7567" w14:paraId="79A8D21E" w14:textId="356A4667">
      <w:pPr>
        <w:spacing w:line="360" w:lineRule="auto"/>
        <w:jc w:val="center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Проектная документация ИС библиотеки </w:t>
      </w:r>
      <w:r>
        <w:br/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“Общие сведения о проекте”</w:t>
      </w:r>
    </w:p>
    <w:p w:rsidR="002B7567" w:rsidP="007C2A6E" w:rsidRDefault="002B7567" w14:paraId="62C20508" w14:textId="2C040FB3">
      <w:pPr>
        <w:spacing w:line="360" w:lineRule="auto"/>
        <w:jc w:val="center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Информационная системы приёма читателей.</w:t>
      </w:r>
    </w:p>
    <w:p w:rsidR="00043441" w:rsidP="007C2A6E" w:rsidRDefault="00043441" w14:paraId="19A3A140" w14:textId="696704C0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Общее положение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:</w:t>
      </w:r>
    </w:p>
    <w:p w:rsidRPr="00E855E4" w:rsidR="00E855E4" w:rsidP="007C2A6E" w:rsidRDefault="00E855E4" w14:paraId="783EC250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Цели проекта:</w:t>
      </w:r>
    </w:p>
    <w:p w:rsidRPr="00E855E4" w:rsidR="00E855E4" w:rsidP="007C2A6E" w:rsidRDefault="00E855E4" w14:paraId="1AB165CF" w14:textId="36321184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 Обрести популярность среди читателей.</w:t>
      </w:r>
    </w:p>
    <w:p w:rsidRPr="00E855E4" w:rsidR="00E855E4" w:rsidP="007C2A6E" w:rsidRDefault="00E855E4" w14:paraId="229B7BA9" w14:textId="590B46C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 Прийти к постоянному потоку клиентов.</w:t>
      </w:r>
    </w:p>
    <w:p w:rsidRPr="00E855E4" w:rsidR="00E855E4" w:rsidP="007C2A6E" w:rsidRDefault="00E855E4" w14:paraId="41E3C47B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Pr="00E855E4" w:rsidR="00E855E4" w:rsidP="007C2A6E" w:rsidRDefault="00E855E4" w14:paraId="59F58477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Задачи проекта:</w:t>
      </w:r>
    </w:p>
    <w:p w:rsidRPr="00E855E4" w:rsidR="00E855E4" w:rsidP="007C2A6E" w:rsidRDefault="00E855E4" w14:paraId="3AE7A4A5" w14:textId="1AD22743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- Найти людей, которые хорошо проанализируют спросы читателей </w:t>
      </w:r>
    </w:p>
    <w:p w:rsidRPr="00E855E4" w:rsidR="00E855E4" w:rsidP="007C2A6E" w:rsidRDefault="00E855E4" w14:paraId="63A4187E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 Найти хороших специалистов (желательно с опытом работы)</w:t>
      </w:r>
    </w:p>
    <w:p w:rsidR="007C2A6E" w:rsidP="007C2A6E" w:rsidRDefault="007C2A6E" w14:paraId="6B5A75EB" w14:textId="57D28D92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 Найти хорошее рекламное агентство</w:t>
      </w:r>
    </w:p>
    <w:p w:rsidRPr="00E855E4" w:rsidR="00E855E4" w:rsidP="007C2A6E" w:rsidRDefault="00E855E4" w14:paraId="107E5925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Расчёт заработной платы зависит от качества проделанной работы за месяц </w:t>
      </w:r>
    </w:p>
    <w:p w:rsidRPr="00043441" w:rsidR="00E855E4" w:rsidP="007C2A6E" w:rsidRDefault="00E855E4" w14:paraId="302E2F8A" w14:textId="2A425B6B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МРОТ в нашей компании составляет 25000 рублей, так же трудолюбивым сотрудникам у нас полагаются премии в размере 5000 рублей и 1000 рублей за каждый отработанный лишний день. Так же в нашей компании оплачивается отпуск в размере 80% от и больничный в размере 400 рублей в день.</w:t>
      </w:r>
    </w:p>
    <w:p w:rsidRPr="00043441" w:rsidR="00415EA3" w:rsidP="007C2A6E" w:rsidRDefault="00415EA3" w14:paraId="7394EC91" w14:textId="0D9BC451" w14:noSpellErr="1">
      <w:pPr>
        <w:spacing w:line="360" w:lineRule="auto"/>
        <w:jc w:val="right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Шрифт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темы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: 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Times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new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  <w:lang w:val="en-US"/>
        </w:rPr>
        <w:t>roman</w:t>
      </w:r>
    </w:p>
    <w:p w:rsidRPr="00043441" w:rsidR="00415EA3" w:rsidP="007C2A6E" w:rsidRDefault="00415EA3" w14:paraId="32267FB6" w14:textId="6B3C9A36">
      <w:pPr>
        <w:spacing w:line="360" w:lineRule="auto"/>
        <w:jc w:val="right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Номер контракта: 7647180</w:t>
      </w:r>
    </w:p>
    <w:p w:rsidR="00415EA3" w:rsidP="007C2A6E" w:rsidRDefault="00415EA3" w14:paraId="027CB325" w14:textId="1CD6C9F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Заказчиком является федеральная компания “ООО ДРОФА”</w:t>
      </w:r>
    </w:p>
    <w:p w:rsidR="00415EA3" w:rsidP="007C2A6E" w:rsidRDefault="00415EA3" w14:paraId="32359659" w14:textId="63AA4C2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Адрес заказчика: город Москва 450011 Ул. Менделеева 123</w:t>
      </w:r>
    </w:p>
    <w:p w:rsidRPr="00415EA3" w:rsidR="00415EA3" w:rsidP="007C2A6E" w:rsidRDefault="00415EA3" w14:paraId="46184237" w14:textId="20848A9E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Разработчиком системы является ИП “Байгильдин”</w:t>
      </w:r>
    </w:p>
    <w:p w:rsidR="00415EA3" w:rsidP="007C2A6E" w:rsidRDefault="00415EA3" w14:paraId="2E64BA50" w14:textId="3D914088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Адрес разработчика: ул. </w:t>
      </w:r>
      <w:proofErr w:type="spellStart"/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Байгильдина</w:t>
      </w:r>
      <w:proofErr w:type="spellEnd"/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3/2 кв. 12</w:t>
      </w:r>
    </w:p>
    <w:p w:rsidRPr="00927DAF" w:rsidR="00927DAF" w:rsidP="007C2A6E" w:rsidRDefault="00927DAF" w14:paraId="4303A631" w14:textId="422FE7F9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– Государственный контракт №12-54 от 06.19.2021 года на выполнение работ по выполнению первого этапа работ по созданию Единой автоматизированной системы учета кадров всех государственных предприятий "Книги";</w:t>
      </w:r>
    </w:p>
    <w:p w:rsidRPr="00927DAF" w:rsidR="00927DAF" w:rsidP="007C2A6E" w:rsidRDefault="00927DAF" w14:paraId="7E0B8016" w14:textId="1894FC5F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– Федеральный закон от 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19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июля 20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21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г. N 555-ФЗ «Управление государственными кадрами»;</w:t>
      </w:r>
    </w:p>
    <w:p w:rsidRPr="00927DAF" w:rsidR="00927DAF" w:rsidP="007C2A6E" w:rsidRDefault="00927DAF" w14:paraId="1A3DC77A" w14:textId="733F7656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– Постановление Правительства РФ от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10 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января 20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21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г. N 11.11 «О федеральной целевой программе "Электронные кадры (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2021-2022 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год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а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)»;</w:t>
      </w:r>
    </w:p>
    <w:p w:rsidR="00927DAF" w:rsidP="007C2A6E" w:rsidRDefault="00927DAF" w14:paraId="7289B9AE" w14:textId="105555F0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– Концепция информатизации федерального агентства "ООО Мир книги" на 2021-2022 года.</w:t>
      </w:r>
    </w:p>
    <w:p w:rsidRPr="00927DAF" w:rsidR="00927DAF" w:rsidP="007C2A6E" w:rsidRDefault="00927DAF" w14:paraId="301058F7" w14:textId="18F6D58D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Плановый срок начала работ по созданию Единой автоматизированной системы учета кадров всех государственных предприятий "ООО Мир книги" –6 июня 2021 года.</w:t>
      </w:r>
    </w:p>
    <w:p w:rsidR="00415EA3" w:rsidP="007C2A6E" w:rsidRDefault="00927DAF" w14:paraId="6FD63295" w14:textId="30997A5E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Плановый срок окончания работ по созданию Единой автоматизированной системы учета кадров всех государственных предприятий "ООО Мир книги" – 15 ноября 2021 года.</w:t>
      </w:r>
    </w:p>
    <w:p w:rsidRPr="00043441" w:rsidR="00043441" w:rsidP="007C2A6E" w:rsidRDefault="00043441" w14:paraId="1930100D" w14:textId="1A6352D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Источником финансирования является ИП “Фонд”</w:t>
      </w:r>
    </w:p>
    <w:p w:rsidR="00043441" w:rsidP="007C2A6E" w:rsidRDefault="00043441" w14:paraId="2D1180EF" w14:textId="3B0D8E55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По контракту выплаты происходят каждую неделю в пятницу после 14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:00.</w:t>
      </w:r>
    </w:p>
    <w:p w:rsidRPr="00043441" w:rsidR="00043441" w:rsidP="007C2A6E" w:rsidRDefault="00043441" w14:paraId="388D25E3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Система передается в виде функционирующего комплекса на базе средств вычислительной техники Заказчика и Исполнителя в сроки, установленные Госконтрактом. Приемка системы осуществляется комиссией в составе уполномоченных представителей Заказчика и Исполнителя.</w:t>
      </w:r>
    </w:p>
    <w:p w:rsidR="00043441" w:rsidP="007C2A6E" w:rsidRDefault="00043441" w14:paraId="121A2F7E" w14:textId="33AD7651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 Порядок предъявления системы, ее испытаний и окончательной приемки определен в п.6 настоящего ЧТЗ. Совместно с предъявлением системы производится сдача разработанного Исполнителем комплекта документации согласно п.8 настоящего ЧТЗ.</w:t>
      </w:r>
    </w:p>
    <w:p w:rsidRPr="00043441" w:rsidR="00043441" w:rsidP="007C2A6E" w:rsidRDefault="00043441" w14:paraId="0FCC2B1F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:rsidRPr="00043441" w:rsidR="00043441" w:rsidP="007C2A6E" w:rsidRDefault="00043441" w14:paraId="269EF617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– ГОСТ 19.201-78. ТЕХНИЧЕСКОЕ ЗАДАНИЕ. ТРЕБОВАНИЯ К СОДЕРЖАНИЮ И ОФОРМЛЕНИЮ;</w:t>
      </w:r>
    </w:p>
    <w:p w:rsidRPr="00043441" w:rsidR="00043441" w:rsidP="007C2A6E" w:rsidRDefault="00043441" w14:paraId="3B53A22E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– ГОСТ 34.601-90. Комплекс стандартов на автоматизированные системы. Автоматизированные системы. Стадии создания;</w:t>
      </w:r>
    </w:p>
    <w:p w:rsidRPr="00043441" w:rsidR="00043441" w:rsidP="007C2A6E" w:rsidRDefault="00043441" w14:paraId="12817FAD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– ГОСТ 34.201-89. 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систем;</w:t>
      </w:r>
    </w:p>
    <w:p w:rsidRPr="00043441" w:rsidR="00043441" w:rsidP="007C2A6E" w:rsidRDefault="00043441" w14:paraId="0D0BD5D6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– 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документов.</w:t>
      </w:r>
    </w:p>
    <w:p w:rsidR="00043441" w:rsidP="007C2A6E" w:rsidRDefault="00043441" w14:paraId="20A0DE57" w14:textId="03225B0A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 т.д.</w:t>
      </w:r>
    </w:p>
    <w:p w:rsidRPr="007456D6" w:rsidR="007456D6" w:rsidP="007C2A6E" w:rsidRDefault="00B36B3C" w14:paraId="3D1B7270" w14:textId="709D8975">
      <w:pPr>
        <w:pStyle w:val="a"/>
        <w:spacing w:line="360" w:lineRule="auto"/>
      </w:pPr>
      <w:r>
        <w:drawing>
          <wp:inline wp14:editId="34EA1D84" wp14:anchorId="6F30EF28">
            <wp:extent cx="5934075" cy="2052201"/>
            <wp:effectExtent l="0" t="0" r="0" b="0"/>
            <wp:docPr id="1146428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8b8a9f245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5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456D6" w:rsidR="007456D6" w:rsidP="007C2A6E" w:rsidRDefault="007456D6" w14:paraId="61020E66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ПРИМЕР СОДЕРЖАНИЯ:</w:t>
      </w:r>
    </w:p>
    <w:p w:rsidRPr="007456D6" w:rsidR="007456D6" w:rsidP="007C2A6E" w:rsidRDefault="007456D6" w14:paraId="26EF457C" w14:textId="4B74A1C6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АИС «Книга» предназначена для комплексного информационно-аналитического обеспечения процессов федерального агентства "ООО Мир книги", в части исполнения следующих процессов:</w:t>
      </w:r>
    </w:p>
    <w:p w:rsidRPr="007456D6" w:rsidR="007456D6" w:rsidP="007C2A6E" w:rsidRDefault="007456D6" w14:paraId="44496523" w14:textId="3F7086DB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- планирование структуры организаций, </w:t>
      </w: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расписание рабочих процессов</w:t>
      </w:r>
    </w:p>
    <w:p w:rsidRPr="007456D6" w:rsidR="007456D6" w:rsidP="007C2A6E" w:rsidRDefault="007456D6" w14:paraId="4EB9C74E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 произведение расчета заработной платы;</w:t>
      </w:r>
    </w:p>
    <w:p w:rsidRPr="007456D6" w:rsidR="007456D6" w:rsidP="007C2A6E" w:rsidRDefault="007456D6" w14:paraId="481FE223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 оперативного учета движения кадров;</w:t>
      </w:r>
    </w:p>
    <w:p w:rsidRPr="007456D6" w:rsidR="007456D6" w:rsidP="007C2A6E" w:rsidRDefault="007456D6" w14:paraId="0A333AA6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 ведение административного документооборота по персоналу и учету труда, аттестации и определению потребностей (обучение, повышение квалификации) работников;</w:t>
      </w:r>
    </w:p>
    <w:p w:rsidRPr="007456D6" w:rsidR="007456D6" w:rsidP="007C2A6E" w:rsidRDefault="007456D6" w14:paraId="6A5DB54A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 рекрутинг персонала на вакантные должности;</w:t>
      </w:r>
    </w:p>
    <w:p w:rsidRPr="007456D6" w:rsidR="007456D6" w:rsidP="007C2A6E" w:rsidRDefault="007456D6" w14:paraId="2800C08F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 ведение архивов без ограничения сроков давности;</w:t>
      </w:r>
    </w:p>
    <w:p w:rsidRPr="007456D6" w:rsidR="007456D6" w:rsidP="007C2A6E" w:rsidRDefault="007456D6" w14:paraId="3FE7FE46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- публиковать открытую часть информации системы гражданам Российской Федерации.</w:t>
      </w:r>
    </w:p>
    <w:p w:rsidR="00043441" w:rsidP="007C2A6E" w:rsidRDefault="007456D6" w14:paraId="4726EAE1" w14:textId="4BF3F56E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АИС «Книга» предполагается использовать в Федеральном агентстве "ООО Мир книги", и в его территориальных органах, задействованных в исполнении вышеперечисленных процессов.</w:t>
      </w:r>
    </w:p>
    <w:p w:rsidRPr="00F373E8" w:rsidR="00F373E8" w:rsidP="007C2A6E" w:rsidRDefault="00F373E8" w14:paraId="524C90F8" w14:textId="49538589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На сегодняшний день потребности читателей удовлетворяются абсолютным монополистом “Книжный”. Наша библиотека планирует обогнать конкурента по количеству сдаваемых книг в месяц. Это позволит получить определенные выплаты со стороны государства. Однако могут существовать следующие проблемы:</w:t>
      </w:r>
    </w:p>
    <w:p w:rsidRPr="00F373E8" w:rsidR="00F373E8" w:rsidP="007C2A6E" w:rsidRDefault="00F373E8" w14:paraId="5E6253DB" w14:textId="4021E04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Незаинтересованность читателей, широкая известность библиотеки “Книжный” в кругах читателей и низкая известность нашей библиотеки.</w:t>
      </w:r>
    </w:p>
    <w:p w:rsidRPr="00F373E8" w:rsidR="00F373E8" w:rsidP="007C2A6E" w:rsidRDefault="00F373E8" w14:paraId="7D2E9E03" w14:textId="631BAEAA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Данный проект предусматривает развитие и популяризацию библиотеки для дальнейшего создания собственного издания</w:t>
      </w:r>
    </w:p>
    <w:p w:rsidRPr="00F373E8" w:rsidR="00F373E8" w:rsidP="007C2A6E" w:rsidRDefault="00F373E8" w14:paraId="0070C30B" w14:textId="77777777" w14:noSpellErr="1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w:rsidRPr="00F373E8" w:rsidR="00F373E8" w:rsidP="007C2A6E" w:rsidRDefault="00F373E8" w14:paraId="00F72A7B" w14:textId="01E91372">
      <w:pPr>
        <w:spacing w:line="360" w:lineRule="auto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07C2A6E" w:rsidR="007C2A6E"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Из всего вышесказанного следует, что цель данного проекта — изучить механизмы пиара библиотеки.</w:t>
      </w:r>
    </w:p>
    <w:p w:rsidRPr="00F373E8" w:rsidR="00F373E8" w:rsidP="00F373E8" w:rsidRDefault="00F373E8" w14:paraId="25256DFA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E4644" w:rsidP="00F373E8" w:rsidRDefault="00E855E4" w14:paraId="10665505" w14:textId="638D6F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04BA" w:rsidP="00F373E8" w:rsidRDefault="00E404BA" w14:paraId="35685CA3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Pr="00F90EEB" w:rsidR="00F90EEB" w:rsidP="00F373E8" w:rsidRDefault="00F90EEB" w14:paraId="636B0BA0" w14:textId="7777777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Pr="00F90EEB" w:rsidR="00F90EE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13EAA"/>
    <w:multiLevelType w:val="multilevel"/>
    <w:tmpl w:val="9F26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67"/>
    <w:rsid w:val="00043441"/>
    <w:rsid w:val="002B7567"/>
    <w:rsid w:val="00351BDD"/>
    <w:rsid w:val="00415EA3"/>
    <w:rsid w:val="005E4644"/>
    <w:rsid w:val="007456D6"/>
    <w:rsid w:val="007B50ED"/>
    <w:rsid w:val="007C2A6E"/>
    <w:rsid w:val="00927DAF"/>
    <w:rsid w:val="00B36B3C"/>
    <w:rsid w:val="00E404BA"/>
    <w:rsid w:val="00E855E4"/>
    <w:rsid w:val="00F373E8"/>
    <w:rsid w:val="00F9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0F3A"/>
  <w15:chartTrackingRefBased/>
  <w15:docId w15:val="{B8BD1721-E687-4451-9863-876555B1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3">
    <w:name w:val="heading 3"/>
    <w:basedOn w:val="a"/>
    <w:link w:val="30"/>
    <w:uiPriority w:val="9"/>
    <w:qFormat/>
    <w:rsid w:val="00927DA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uiPriority w:val="9"/>
    <w:rsid w:val="00927DAF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27DA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7456D6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456D6"/>
    <w:pPr>
      <w:spacing w:line="240" w:lineRule="auto"/>
    </w:pPr>
    <w:rPr>
      <w:sz w:val="20"/>
      <w:szCs w:val="20"/>
    </w:rPr>
  </w:style>
  <w:style w:type="character" w:styleId="a6" w:customStyle="1">
    <w:name w:val="Текст примечания Знак"/>
    <w:basedOn w:val="a0"/>
    <w:link w:val="a5"/>
    <w:uiPriority w:val="99"/>
    <w:semiHidden/>
    <w:rsid w:val="007456D6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456D6"/>
    <w:rPr>
      <w:b/>
      <w:bCs/>
    </w:rPr>
  </w:style>
  <w:style w:type="character" w:styleId="a8" w:customStyle="1">
    <w:name w:val="Тема примечания Знак"/>
    <w:basedOn w:val="a6"/>
    <w:link w:val="a7"/>
    <w:uiPriority w:val="99"/>
    <w:semiHidden/>
    <w:rsid w:val="007456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ad08b8a9f24545b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1каб</dc:creator>
  <keywords/>
  <dc:description/>
  <lastModifiedBy>baigildin.idel</lastModifiedBy>
  <revision>5</revision>
  <dcterms:created xsi:type="dcterms:W3CDTF">2021-09-23T08:22:00.0000000Z</dcterms:created>
  <dcterms:modified xsi:type="dcterms:W3CDTF">2021-10-01T04:52:11.0142514Z</dcterms:modified>
</coreProperties>
</file>