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86968" w14:textId="1EAF5DDF" w:rsidR="00195907" w:rsidRDefault="00CA3F20">
      <w:r>
        <w:t>Informe de Laboratorio II</w:t>
      </w:r>
    </w:p>
    <w:p w14:paraId="5295EB94" w14:textId="631A381C" w:rsidR="00CA3F20" w:rsidRDefault="00CA3F20">
      <w:r>
        <w:t>CI-2600</w:t>
      </w:r>
    </w:p>
    <w:p w14:paraId="7FE776E4" w14:textId="758430E3" w:rsidR="005F23BD" w:rsidRDefault="005F23BD">
      <w:r>
        <w:t>Ricardo Apú Chinchilla – B40399</w:t>
      </w:r>
    </w:p>
    <w:p w14:paraId="639BFA62" w14:textId="71E17969" w:rsidR="00CA3F20" w:rsidRDefault="00CA3F20"/>
    <w:p w14:paraId="71FB9BFD" w14:textId="6B545D36" w:rsidR="00CA3F20" w:rsidRDefault="00CA3F20" w:rsidP="00CA3F20">
      <w:pPr>
        <w:pStyle w:val="ListParagraph"/>
        <w:numPr>
          <w:ilvl w:val="0"/>
          <w:numId w:val="1"/>
        </w:numPr>
      </w:pPr>
      <w:r>
        <w:t xml:space="preserve">Describa brevemente </w:t>
      </w:r>
      <w:proofErr w:type="spellStart"/>
      <w:r>
        <w:t>cúal</w:t>
      </w:r>
      <w:proofErr w:type="spellEnd"/>
      <w:r>
        <w:t xml:space="preserve"> es el fundamento de las técnicas de balanceo de clases usadas en machine </w:t>
      </w:r>
      <w:proofErr w:type="spellStart"/>
      <w:r>
        <w:t>learning</w:t>
      </w:r>
      <w:proofErr w:type="spellEnd"/>
      <w:r>
        <w:t>.</w:t>
      </w:r>
    </w:p>
    <w:p w14:paraId="6D00BF04" w14:textId="77777777" w:rsidR="005F23BD" w:rsidRDefault="005F23BD" w:rsidP="005F23BD">
      <w:pPr>
        <w:pStyle w:val="ListParagraph"/>
      </w:pPr>
      <w:r>
        <w:t xml:space="preserve">Los algoritmos de Machine </w:t>
      </w:r>
      <w:proofErr w:type="spellStart"/>
      <w:r>
        <w:t>Learning</w:t>
      </w:r>
      <w:proofErr w:type="spellEnd"/>
      <w:r>
        <w:t xml:space="preserve"> suponen que las clases están balanceadas, en caso de desbalance, pueden llegar a predecir más cierta clase que está sobrerrepresentada en </w:t>
      </w:r>
      <w:proofErr w:type="gramStart"/>
      <w:r>
        <w:t>los set</w:t>
      </w:r>
      <w:proofErr w:type="gramEnd"/>
      <w:r>
        <w:t xml:space="preserve"> de datos. Las técnicas de balanceo buscan, valga la redundancia, balancear las clases existentes para prevenir sobreajuste de algún modelo predictivo hacia una clase más común que otra.</w:t>
      </w:r>
    </w:p>
    <w:p w14:paraId="1E88DE6D" w14:textId="719B4707" w:rsidR="005F23BD" w:rsidRDefault="005F23BD" w:rsidP="005F23BD">
      <w:pPr>
        <w:pStyle w:val="ListParagraph"/>
      </w:pPr>
      <w:r>
        <w:t xml:space="preserve"> </w:t>
      </w:r>
    </w:p>
    <w:p w14:paraId="001F35F4" w14:textId="4AE345D7" w:rsidR="005F23BD" w:rsidRDefault="00CA3F20" w:rsidP="005F23BD">
      <w:pPr>
        <w:pStyle w:val="ListParagraph"/>
        <w:numPr>
          <w:ilvl w:val="0"/>
          <w:numId w:val="1"/>
        </w:numPr>
      </w:pPr>
      <w:r>
        <w:t>En las sesiones de trabajo usamos 2 métodos de balanceo, sin embargo, existen otros más, mencione 2 de estos, sin importar su objetivo.</w:t>
      </w:r>
    </w:p>
    <w:p w14:paraId="168554DE" w14:textId="0C1A1AA2" w:rsidR="005F23BD" w:rsidRPr="005F23BD" w:rsidRDefault="005F23BD" w:rsidP="005F23BD">
      <w:pPr>
        <w:ind w:left="720"/>
        <w:rPr>
          <w:lang w:val="es-CR"/>
        </w:rPr>
      </w:pPr>
      <w:r w:rsidRPr="005F23BD">
        <w:rPr>
          <w:lang w:val="es-CR"/>
        </w:rPr>
        <w:t xml:space="preserve">Algoritmos de detección de anomalías como </w:t>
      </w:r>
      <w:proofErr w:type="spellStart"/>
      <w:r w:rsidRPr="005F23BD">
        <w:rPr>
          <w:lang w:val="es-CR"/>
        </w:rPr>
        <w:t>One-class</w:t>
      </w:r>
      <w:proofErr w:type="spellEnd"/>
      <w:r w:rsidRPr="005F23BD">
        <w:rPr>
          <w:lang w:val="es-CR"/>
        </w:rPr>
        <w:t xml:space="preserve"> </w:t>
      </w:r>
      <w:proofErr w:type="spellStart"/>
      <w:r w:rsidRPr="005F23BD">
        <w:rPr>
          <w:lang w:val="es-CR"/>
        </w:rPr>
        <w:t>SVMs</w:t>
      </w:r>
      <w:proofErr w:type="spellEnd"/>
      <w:r w:rsidRPr="005F23BD">
        <w:rPr>
          <w:lang w:val="es-CR"/>
        </w:rPr>
        <w:t xml:space="preserve">, and </w:t>
      </w:r>
      <w:proofErr w:type="spellStart"/>
      <w:r w:rsidRPr="005F23BD">
        <w:rPr>
          <w:lang w:val="es-CR"/>
        </w:rPr>
        <w:t>Isolation</w:t>
      </w:r>
      <w:proofErr w:type="spellEnd"/>
      <w:r w:rsidRPr="005F23BD">
        <w:rPr>
          <w:lang w:val="es-CR"/>
        </w:rPr>
        <w:t xml:space="preserve"> </w:t>
      </w:r>
      <w:proofErr w:type="spellStart"/>
      <w:r w:rsidRPr="005F23BD">
        <w:rPr>
          <w:lang w:val="es-CR"/>
        </w:rPr>
        <w:t>Forests</w:t>
      </w:r>
      <w:proofErr w:type="spellEnd"/>
      <w:r w:rsidRPr="005F23BD">
        <w:rPr>
          <w:lang w:val="es-CR"/>
        </w:rPr>
        <w:t>.</w:t>
      </w:r>
      <w:r w:rsidRPr="005F23BD">
        <w:rPr>
          <w:lang w:val="es-CR"/>
        </w:rPr>
        <w:t xml:space="preserve"> </w:t>
      </w:r>
    </w:p>
    <w:p w14:paraId="2D2D12C6" w14:textId="77777777" w:rsidR="005F23BD" w:rsidRPr="005F23BD" w:rsidRDefault="005F23BD" w:rsidP="005F23BD">
      <w:pPr>
        <w:rPr>
          <w:lang w:val="es-CR"/>
        </w:rPr>
      </w:pPr>
    </w:p>
    <w:p w14:paraId="17A4C8AE" w14:textId="7E5BF24A" w:rsidR="005F23BD" w:rsidRDefault="00CA3F20" w:rsidP="005F23BD">
      <w:pPr>
        <w:pStyle w:val="ListParagraph"/>
        <w:numPr>
          <w:ilvl w:val="0"/>
          <w:numId w:val="1"/>
        </w:numPr>
      </w:pPr>
      <w:r>
        <w:t>A la hora de llevar a cabo nuestra sesión de laboratorio comparamos el efecto de unir métodos de balanceo versus solamente selecci</w:t>
      </w:r>
      <w:r w:rsidR="005F23BD">
        <w:t>ó</w:t>
      </w:r>
      <w:r>
        <w:t>n de variables. Resuma brevemente estos hallazgos.</w:t>
      </w:r>
      <w:r w:rsidR="005F23BD">
        <w:br/>
        <w:t xml:space="preserve">Con solamente </w:t>
      </w:r>
      <w:proofErr w:type="spellStart"/>
      <w:r w:rsidR="005F23BD">
        <w:t>feature</w:t>
      </w:r>
      <w:proofErr w:type="spellEnd"/>
      <w:r w:rsidR="005F23BD">
        <w:t xml:space="preserve"> </w:t>
      </w:r>
      <w:proofErr w:type="spellStart"/>
      <w:r w:rsidR="005F23BD">
        <w:t>selection</w:t>
      </w:r>
      <w:proofErr w:type="spellEnd"/>
      <w:r w:rsidR="005F23BD">
        <w:t xml:space="preserve"> con BORUTA:</w:t>
      </w:r>
    </w:p>
    <w:p w14:paraId="286AFE17" w14:textId="1E8B57F7" w:rsidR="005F23BD" w:rsidRDefault="005F23BD" w:rsidP="005F23BD">
      <w:pPr>
        <w:pStyle w:val="ListParagraph"/>
      </w:pPr>
      <w:proofErr w:type="spellStart"/>
      <w:proofErr w:type="gramStart"/>
      <w:r>
        <w:t>A</w:t>
      </w:r>
      <w:r w:rsidRPr="005F23BD">
        <w:t>ccuracy</w:t>
      </w:r>
      <w:proofErr w:type="spellEnd"/>
      <w:r w:rsidRPr="005F23BD">
        <w:t xml:space="preserve"> :</w:t>
      </w:r>
      <w:proofErr w:type="gramEnd"/>
      <w:r w:rsidRPr="005F23BD">
        <w:t xml:space="preserve"> 0.9773         </w:t>
      </w:r>
    </w:p>
    <w:p w14:paraId="1D85A0A0" w14:textId="6995452A" w:rsidR="005F23BD" w:rsidRDefault="005F23BD" w:rsidP="005F23BD">
      <w:pPr>
        <w:pStyle w:val="ListParagraph"/>
      </w:pPr>
      <w:proofErr w:type="spellStart"/>
      <w:proofErr w:type="gramStart"/>
      <w:r>
        <w:t>Sensitivity</w:t>
      </w:r>
      <w:proofErr w:type="spellEnd"/>
      <w:r>
        <w:t xml:space="preserve"> :</w:t>
      </w:r>
      <w:proofErr w:type="gramEnd"/>
      <w:r>
        <w:t xml:space="preserve"> 0.8996</w:t>
      </w:r>
    </w:p>
    <w:p w14:paraId="03E5BD66" w14:textId="4749F293" w:rsidR="005F23BD" w:rsidRPr="005F23BD" w:rsidRDefault="005F23BD" w:rsidP="005F23BD">
      <w:pPr>
        <w:pStyle w:val="ListParagraph"/>
        <w:rPr>
          <w:lang w:val="en-US"/>
        </w:rPr>
      </w:pPr>
      <w:proofErr w:type="gramStart"/>
      <w:r w:rsidRPr="005F23BD">
        <w:rPr>
          <w:lang w:val="en-US"/>
        </w:rPr>
        <w:t>Specificity :</w:t>
      </w:r>
      <w:proofErr w:type="gramEnd"/>
      <w:r w:rsidRPr="005F23BD">
        <w:rPr>
          <w:lang w:val="en-US"/>
        </w:rPr>
        <w:t xml:space="preserve"> 0.9973 </w:t>
      </w:r>
    </w:p>
    <w:p w14:paraId="62D63AA2" w14:textId="2C142624" w:rsidR="00D23444" w:rsidRPr="00D23444" w:rsidRDefault="005F23BD" w:rsidP="00D23444">
      <w:pPr>
        <w:pStyle w:val="ListParagraph"/>
        <w:rPr>
          <w:lang w:val="en-US"/>
        </w:rPr>
      </w:pPr>
      <w:r w:rsidRPr="005F23BD">
        <w:rPr>
          <w:lang w:val="en-US"/>
        </w:rPr>
        <w:t xml:space="preserve">Balanced </w:t>
      </w:r>
      <w:proofErr w:type="gramStart"/>
      <w:r w:rsidRPr="005F23BD">
        <w:rPr>
          <w:lang w:val="en-US"/>
        </w:rPr>
        <w:t>Accuracy :</w:t>
      </w:r>
      <w:proofErr w:type="gramEnd"/>
      <w:r w:rsidRPr="005F23BD">
        <w:rPr>
          <w:lang w:val="en-US"/>
        </w:rPr>
        <w:t xml:space="preserve"> 0.9484</w:t>
      </w:r>
      <w:r w:rsidRPr="005F23BD">
        <w:rPr>
          <w:lang w:val="en-US"/>
        </w:rPr>
        <w:br/>
      </w:r>
      <w:r w:rsidRPr="005F23BD">
        <w:rPr>
          <w:lang w:val="en-US"/>
        </w:rPr>
        <w:t>'Positive' Class :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4"/>
        <w:gridCol w:w="2888"/>
        <w:gridCol w:w="2888"/>
      </w:tblGrid>
      <w:tr w:rsidR="00D23444" w14:paraId="64F97678" w14:textId="77777777" w:rsidTr="00D23444">
        <w:tc>
          <w:tcPr>
            <w:tcW w:w="3116" w:type="dxa"/>
          </w:tcPr>
          <w:p w14:paraId="546E996D" w14:textId="77777777" w:rsidR="00D23444" w:rsidRDefault="00D23444" w:rsidP="00D2344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17" w:type="dxa"/>
          </w:tcPr>
          <w:p w14:paraId="3200C8C9" w14:textId="7C419118" w:rsidR="00D23444" w:rsidRDefault="00D23444" w:rsidP="00D23444">
            <w:pPr>
              <w:pStyle w:val="ListParagraph"/>
              <w:ind w:left="0"/>
              <w:rPr>
                <w:lang w:val="en-US"/>
              </w:rPr>
            </w:pPr>
            <w:r w:rsidRPr="00D23444">
              <w:rPr>
                <w:lang w:val="en-US"/>
              </w:rPr>
              <w:t xml:space="preserve">-1    </w:t>
            </w:r>
          </w:p>
        </w:tc>
        <w:tc>
          <w:tcPr>
            <w:tcW w:w="3117" w:type="dxa"/>
          </w:tcPr>
          <w:p w14:paraId="632386DB" w14:textId="396E23E8" w:rsidR="00D23444" w:rsidRDefault="00D23444" w:rsidP="00D23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444" w14:paraId="5E64C024" w14:textId="77777777" w:rsidTr="00D23444">
        <w:tc>
          <w:tcPr>
            <w:tcW w:w="3116" w:type="dxa"/>
          </w:tcPr>
          <w:p w14:paraId="5142BD8C" w14:textId="19E9CD1A" w:rsidR="00D23444" w:rsidRDefault="00D23444" w:rsidP="00D23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17" w:type="dxa"/>
          </w:tcPr>
          <w:p w14:paraId="086E898A" w14:textId="425DCB02" w:rsidR="00D23444" w:rsidRDefault="00D23444" w:rsidP="00D23444">
            <w:pPr>
              <w:pStyle w:val="ListParagraph"/>
              <w:ind w:left="0"/>
              <w:rPr>
                <w:lang w:val="en-US"/>
              </w:rPr>
            </w:pPr>
            <w:r w:rsidRPr="00D23444">
              <w:rPr>
                <w:lang w:val="en-US"/>
              </w:rPr>
              <w:t xml:space="preserve">1092   </w:t>
            </w:r>
          </w:p>
        </w:tc>
        <w:tc>
          <w:tcPr>
            <w:tcW w:w="3117" w:type="dxa"/>
          </w:tcPr>
          <w:p w14:paraId="139F3945" w14:textId="59158BF0" w:rsidR="00D23444" w:rsidRDefault="00D23444" w:rsidP="00D23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D23444" w14:paraId="2D8C5722" w14:textId="77777777" w:rsidTr="00D23444">
        <w:tc>
          <w:tcPr>
            <w:tcW w:w="3116" w:type="dxa"/>
          </w:tcPr>
          <w:p w14:paraId="5A2C0822" w14:textId="3BA52C60" w:rsidR="00D23444" w:rsidRDefault="00D23444" w:rsidP="00D23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14:paraId="6640DF22" w14:textId="2341E09F" w:rsidR="00D23444" w:rsidRDefault="00D23444" w:rsidP="00D23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7" w:type="dxa"/>
          </w:tcPr>
          <w:p w14:paraId="61BD12EF" w14:textId="3CC3B936" w:rsidR="00D23444" w:rsidRDefault="00D23444" w:rsidP="00D234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1034</w:t>
            </w:r>
          </w:p>
        </w:tc>
      </w:tr>
    </w:tbl>
    <w:p w14:paraId="1DFFF113" w14:textId="4CC2D62B" w:rsidR="005F23BD" w:rsidRDefault="005F23BD" w:rsidP="005F23BD">
      <w:pPr>
        <w:pStyle w:val="ListParagraph"/>
        <w:rPr>
          <w:lang w:val="en-US"/>
        </w:rPr>
      </w:pPr>
      <w:r w:rsidRPr="005F23BD">
        <w:rPr>
          <w:lang w:val="en-US"/>
        </w:rPr>
        <w:t xml:space="preserve">Con </w:t>
      </w:r>
      <w:proofErr w:type="spellStart"/>
      <w:r w:rsidRPr="005F23BD">
        <w:rPr>
          <w:lang w:val="en-US"/>
        </w:rPr>
        <w:t>Balanceo</w:t>
      </w:r>
      <w:proofErr w:type="spellEnd"/>
      <w:r w:rsidRPr="005F23BD">
        <w:rPr>
          <w:lang w:val="en-US"/>
        </w:rPr>
        <w:t xml:space="preserve"> y feature s</w:t>
      </w:r>
      <w:r>
        <w:rPr>
          <w:lang w:val="en-US"/>
        </w:rPr>
        <w:t>election:</w:t>
      </w:r>
    </w:p>
    <w:p w14:paraId="56A2A040" w14:textId="7D63D4A0" w:rsidR="007F0DB7" w:rsidRDefault="007F0DB7" w:rsidP="005F23BD">
      <w:pPr>
        <w:pStyle w:val="ListParagraph"/>
        <w:rPr>
          <w:lang w:val="en-US"/>
        </w:rPr>
      </w:pPr>
      <w:proofErr w:type="gramStart"/>
      <w:r w:rsidRPr="007F0DB7">
        <w:rPr>
          <w:lang w:val="en-US"/>
        </w:rPr>
        <w:t>Accuracy :</w:t>
      </w:r>
      <w:proofErr w:type="gramEnd"/>
      <w:r w:rsidRPr="007F0DB7">
        <w:rPr>
          <w:lang w:val="en-US"/>
        </w:rPr>
        <w:t xml:space="preserve"> 0.9243         </w:t>
      </w:r>
    </w:p>
    <w:p w14:paraId="49D90B9B" w14:textId="77777777" w:rsidR="007F0DB7" w:rsidRPr="007F0DB7" w:rsidRDefault="007F0DB7" w:rsidP="007F0DB7">
      <w:pPr>
        <w:pStyle w:val="ListParagraph"/>
        <w:rPr>
          <w:lang w:val="en-US"/>
        </w:rPr>
      </w:pPr>
      <w:proofErr w:type="gramStart"/>
      <w:r w:rsidRPr="007F0DB7">
        <w:rPr>
          <w:lang w:val="en-US"/>
        </w:rPr>
        <w:t>Sensitivity :</w:t>
      </w:r>
      <w:proofErr w:type="gramEnd"/>
      <w:r w:rsidRPr="007F0DB7">
        <w:rPr>
          <w:lang w:val="en-US"/>
        </w:rPr>
        <w:t xml:space="preserve"> 0.9179         </w:t>
      </w:r>
    </w:p>
    <w:p w14:paraId="43CCE6D3" w14:textId="492287DC" w:rsidR="007F0DB7" w:rsidRDefault="007F0DB7" w:rsidP="007F0DB7">
      <w:pPr>
        <w:pStyle w:val="ListParagraph"/>
        <w:rPr>
          <w:lang w:val="en-US"/>
        </w:rPr>
      </w:pPr>
      <w:r w:rsidRPr="007F0DB7">
        <w:rPr>
          <w:lang w:val="en-US"/>
        </w:rPr>
        <w:t xml:space="preserve"> </w:t>
      </w:r>
      <w:proofErr w:type="gramStart"/>
      <w:r w:rsidRPr="007F0DB7">
        <w:rPr>
          <w:lang w:val="en-US"/>
        </w:rPr>
        <w:t>Specificity :</w:t>
      </w:r>
      <w:proofErr w:type="gramEnd"/>
      <w:r w:rsidRPr="007F0DB7">
        <w:rPr>
          <w:lang w:val="en-US"/>
        </w:rPr>
        <w:t xml:space="preserve"> 0.9259   </w:t>
      </w:r>
    </w:p>
    <w:p w14:paraId="260C7216" w14:textId="4F3E5747" w:rsidR="005F23BD" w:rsidRDefault="007F0DB7" w:rsidP="007F0DB7">
      <w:pPr>
        <w:pStyle w:val="ListParagraph"/>
        <w:rPr>
          <w:lang w:val="en-US"/>
        </w:rPr>
      </w:pPr>
      <w:r w:rsidRPr="007F0DB7">
        <w:rPr>
          <w:lang w:val="en-US"/>
        </w:rPr>
        <w:t xml:space="preserve">Balanced </w:t>
      </w:r>
      <w:proofErr w:type="gramStart"/>
      <w:r w:rsidRPr="007F0DB7">
        <w:rPr>
          <w:lang w:val="en-US"/>
        </w:rPr>
        <w:t>Accuracy :</w:t>
      </w:r>
      <w:proofErr w:type="gramEnd"/>
      <w:r w:rsidRPr="007F0DB7">
        <w:rPr>
          <w:lang w:val="en-US"/>
        </w:rPr>
        <w:t xml:space="preserve"> 0.9219</w:t>
      </w:r>
    </w:p>
    <w:p w14:paraId="4030A165" w14:textId="1370F4C8" w:rsidR="00D23444" w:rsidRPr="00D23444" w:rsidRDefault="00D23444" w:rsidP="00D23444">
      <w:pPr>
        <w:pStyle w:val="ListParagraph"/>
        <w:rPr>
          <w:lang w:val="en-US"/>
        </w:rPr>
      </w:pPr>
      <w:r w:rsidRPr="00D23444">
        <w:rPr>
          <w:lang w:val="en-US"/>
        </w:rPr>
        <w:t xml:space="preserve">'Positive' </w:t>
      </w:r>
      <w:proofErr w:type="gramStart"/>
      <w:r w:rsidRPr="00D23444">
        <w:rPr>
          <w:lang w:val="en-US"/>
        </w:rPr>
        <w:t>Class :</w:t>
      </w:r>
      <w:proofErr w:type="gramEnd"/>
      <w:r w:rsidRPr="00D23444">
        <w:rPr>
          <w:lang w:val="en-US"/>
        </w:rPr>
        <w:t xml:space="preserve">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884"/>
        <w:gridCol w:w="2884"/>
      </w:tblGrid>
      <w:tr w:rsidR="00D23444" w14:paraId="643001A8" w14:textId="77777777" w:rsidTr="00D23444">
        <w:tc>
          <w:tcPr>
            <w:tcW w:w="2862" w:type="dxa"/>
          </w:tcPr>
          <w:p w14:paraId="0768EBF6" w14:textId="77777777" w:rsidR="00D23444" w:rsidRDefault="00D23444" w:rsidP="00C96B2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884" w:type="dxa"/>
          </w:tcPr>
          <w:p w14:paraId="5F30F7EF" w14:textId="77777777" w:rsidR="00D23444" w:rsidRDefault="00D23444" w:rsidP="00C96B2A">
            <w:pPr>
              <w:pStyle w:val="ListParagraph"/>
              <w:ind w:left="0"/>
              <w:rPr>
                <w:lang w:val="en-US"/>
              </w:rPr>
            </w:pPr>
            <w:r w:rsidRPr="00D23444">
              <w:rPr>
                <w:lang w:val="en-US"/>
              </w:rPr>
              <w:t xml:space="preserve">-1    </w:t>
            </w:r>
          </w:p>
        </w:tc>
        <w:tc>
          <w:tcPr>
            <w:tcW w:w="2884" w:type="dxa"/>
          </w:tcPr>
          <w:p w14:paraId="74A4752C" w14:textId="77777777" w:rsidR="00D23444" w:rsidRDefault="00D23444" w:rsidP="00C96B2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444" w14:paraId="65BF554C" w14:textId="77777777" w:rsidTr="00D23444">
        <w:tc>
          <w:tcPr>
            <w:tcW w:w="2862" w:type="dxa"/>
          </w:tcPr>
          <w:p w14:paraId="20BC80CB" w14:textId="77777777" w:rsidR="00D23444" w:rsidRDefault="00D23444" w:rsidP="00C96B2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884" w:type="dxa"/>
          </w:tcPr>
          <w:p w14:paraId="7AA5C1C3" w14:textId="3F39A6F7" w:rsidR="00D23444" w:rsidRDefault="00D23444" w:rsidP="00C96B2A">
            <w:pPr>
              <w:pStyle w:val="ListParagraph"/>
              <w:ind w:left="0"/>
              <w:rPr>
                <w:lang w:val="en-US"/>
              </w:rPr>
            </w:pPr>
            <w:r w:rsidRPr="00D23444">
              <w:rPr>
                <w:lang w:val="en-US"/>
              </w:rPr>
              <w:t>512</w:t>
            </w:r>
          </w:p>
        </w:tc>
        <w:tc>
          <w:tcPr>
            <w:tcW w:w="2884" w:type="dxa"/>
          </w:tcPr>
          <w:p w14:paraId="440743C2" w14:textId="319CF347" w:rsidR="00D23444" w:rsidRDefault="00D23444" w:rsidP="00C96B2A">
            <w:pPr>
              <w:pStyle w:val="ListParagraph"/>
              <w:ind w:left="0"/>
              <w:rPr>
                <w:lang w:val="en-US"/>
              </w:rPr>
            </w:pPr>
            <w:r w:rsidRPr="00D23444">
              <w:rPr>
                <w:lang w:val="en-US"/>
              </w:rPr>
              <w:t>11</w:t>
            </w:r>
          </w:p>
        </w:tc>
      </w:tr>
      <w:tr w:rsidR="00D23444" w14:paraId="06FCA343" w14:textId="77777777" w:rsidTr="00D23444">
        <w:tc>
          <w:tcPr>
            <w:tcW w:w="2862" w:type="dxa"/>
          </w:tcPr>
          <w:p w14:paraId="78382D0E" w14:textId="77777777" w:rsidR="00D23444" w:rsidRDefault="00D23444" w:rsidP="00C96B2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4" w:type="dxa"/>
          </w:tcPr>
          <w:p w14:paraId="1E257A3C" w14:textId="033777D7" w:rsidR="00D23444" w:rsidRDefault="00D23444" w:rsidP="00C96B2A">
            <w:pPr>
              <w:pStyle w:val="ListParagraph"/>
              <w:ind w:left="0"/>
              <w:rPr>
                <w:lang w:val="en-US"/>
              </w:rPr>
            </w:pPr>
            <w:r w:rsidRPr="00D23444">
              <w:rPr>
                <w:lang w:val="en-US"/>
              </w:rPr>
              <w:t>41</w:t>
            </w:r>
          </w:p>
        </w:tc>
        <w:tc>
          <w:tcPr>
            <w:tcW w:w="2884" w:type="dxa"/>
          </w:tcPr>
          <w:p w14:paraId="1ECF04EC" w14:textId="6728EA9D" w:rsidR="00D23444" w:rsidRDefault="00D23444" w:rsidP="00C96B2A">
            <w:pPr>
              <w:pStyle w:val="ListParagraph"/>
              <w:ind w:left="0"/>
              <w:rPr>
                <w:lang w:val="en-US"/>
              </w:rPr>
            </w:pPr>
            <w:r w:rsidRPr="00D23444">
              <w:rPr>
                <w:lang w:val="en-US"/>
              </w:rPr>
              <w:t>123</w:t>
            </w:r>
          </w:p>
        </w:tc>
      </w:tr>
    </w:tbl>
    <w:p w14:paraId="3642EAA6" w14:textId="77777777" w:rsidR="00D23444" w:rsidRDefault="00D23444" w:rsidP="007F0DB7">
      <w:pPr>
        <w:pStyle w:val="ListParagraph"/>
        <w:rPr>
          <w:lang w:val="en-US"/>
        </w:rPr>
      </w:pPr>
    </w:p>
    <w:p w14:paraId="02BCFC3A" w14:textId="26D48AAB" w:rsidR="00CA3F20" w:rsidRPr="00CA3F20" w:rsidRDefault="00D23444" w:rsidP="00D23444">
      <w:pPr>
        <w:pStyle w:val="ListParagraph"/>
      </w:pPr>
      <w:r w:rsidRPr="00D23444">
        <w:rPr>
          <w:lang w:val="es-CR"/>
        </w:rPr>
        <w:t>Con estos datos se p</w:t>
      </w:r>
      <w:r>
        <w:rPr>
          <w:lang w:val="es-CR"/>
        </w:rPr>
        <w:t xml:space="preserve">uede apreciar un gran desbalance de clases en la primera matriz de confusión, más de 1000 de la clase -1 y menos de 70 en </w:t>
      </w:r>
      <w:proofErr w:type="gramStart"/>
      <w:r>
        <w:rPr>
          <w:lang w:val="es-CR"/>
        </w:rPr>
        <w:t>las clase</w:t>
      </w:r>
      <w:proofErr w:type="gramEnd"/>
      <w:r>
        <w:rPr>
          <w:lang w:val="es-CR"/>
        </w:rPr>
        <w:t xml:space="preserve"> 1. Después del balanceo, la matriz de confusión se ve mejor y con menos probabilidad de sobreajuste. El balanceo trae una baja en </w:t>
      </w:r>
      <w:proofErr w:type="spellStart"/>
      <w:r>
        <w:rPr>
          <w:lang w:val="es-CR"/>
        </w:rPr>
        <w:t>accuracy</w:t>
      </w:r>
      <w:proofErr w:type="spellEnd"/>
      <w:r>
        <w:rPr>
          <w:lang w:val="es-CR"/>
        </w:rPr>
        <w:t>, lo que nos hace pensar que es muy probable que haya estado sobre ajustado en el caso sin balanceo.</w:t>
      </w:r>
      <w:bookmarkStart w:id="0" w:name="_GoBack"/>
      <w:bookmarkEnd w:id="0"/>
    </w:p>
    <w:sectPr w:rsidR="00CA3F20" w:rsidRPr="00CA3F20" w:rsidSect="00354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54A9C"/>
    <w:multiLevelType w:val="hybridMultilevel"/>
    <w:tmpl w:val="B58C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20"/>
    <w:rsid w:val="00223BED"/>
    <w:rsid w:val="003544A7"/>
    <w:rsid w:val="005F23BD"/>
    <w:rsid w:val="007F0DB7"/>
    <w:rsid w:val="00973414"/>
    <w:rsid w:val="00CA3F20"/>
    <w:rsid w:val="00D2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F378"/>
  <w15:chartTrackingRefBased/>
  <w15:docId w15:val="{DF9D715C-BC1F-7C45-A19A-214AD64A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20"/>
    <w:pPr>
      <w:ind w:left="720"/>
      <w:contextualSpacing/>
    </w:pPr>
  </w:style>
  <w:style w:type="table" w:styleId="TableGrid">
    <w:name w:val="Table Grid"/>
    <w:basedOn w:val="TableNormal"/>
    <w:uiPriority w:val="39"/>
    <w:rsid w:val="00D23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Guevara Coto</dc:creator>
  <cp:keywords/>
  <dc:description/>
  <cp:lastModifiedBy>Ricardo Apú</cp:lastModifiedBy>
  <cp:revision>2</cp:revision>
  <dcterms:created xsi:type="dcterms:W3CDTF">2019-07-02T06:43:00Z</dcterms:created>
  <dcterms:modified xsi:type="dcterms:W3CDTF">2019-07-02T06:43:00Z</dcterms:modified>
</cp:coreProperties>
</file>