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D006C7" w14:textId="23AC388B" w:rsidR="00D151E2" w:rsidRPr="00F40BAE" w:rsidRDefault="004D295C" w:rsidP="00411206">
      <w:pPr>
        <w:rPr>
          <w:rFonts w:ascii="Arial" w:hAnsi="Arial" w:cs="Arial"/>
          <w:i/>
          <w:color w:val="0000FF"/>
          <w:sz w:val="21"/>
          <w:szCs w:val="21"/>
        </w:rPr>
      </w:pPr>
      <w:r>
        <w:rPr>
          <w:rFonts w:ascii="Arial" w:hAnsi="Arial" w:cs="Arial"/>
          <w:i/>
          <w:color w:val="0000FF"/>
          <w:sz w:val="21"/>
          <w:szCs w:val="21"/>
        </w:rPr>
        <w:t>Thank you</w:t>
      </w:r>
      <w:r w:rsidR="00411206" w:rsidRPr="00F40BAE">
        <w:rPr>
          <w:rFonts w:ascii="Arial" w:hAnsi="Arial" w:cs="Arial"/>
          <w:i/>
          <w:color w:val="0000FF"/>
          <w:sz w:val="21"/>
          <w:szCs w:val="21"/>
        </w:rPr>
        <w:t xml:space="preserve"> to both reviewers and the editor for such careful and constructive comments. They are much appreciated! We respond to comments point-by-point in blue italics, and have used red text in the manuscript to indicate revisions.</w:t>
      </w:r>
    </w:p>
    <w:p w14:paraId="38A0D5C9" w14:textId="77777777" w:rsidR="00411206" w:rsidRPr="00F40BAE" w:rsidRDefault="00411206" w:rsidP="00411206">
      <w:pPr>
        <w:rPr>
          <w:rFonts w:ascii="Arial" w:hAnsi="Arial" w:cs="Arial"/>
          <w:i/>
          <w:color w:val="0000FF"/>
          <w:sz w:val="21"/>
          <w:szCs w:val="21"/>
        </w:rPr>
      </w:pPr>
    </w:p>
    <w:p w14:paraId="6076C77F" w14:textId="47D0366B" w:rsidR="009E2925" w:rsidRPr="00F40BAE" w:rsidRDefault="009E2925" w:rsidP="009E2925">
      <w:pPr>
        <w:pBdr>
          <w:bottom w:val="single" w:sz="6" w:space="1" w:color="auto"/>
        </w:pBd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18-Dec-2017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Dear Ms. Pulwicki,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JOG-17-0123 entitled "Uncertainties in estimating winter balance from direct measurements of snow depth and density on alpine glaciers" which you submitted to the Journal of Glaciology, has been reviewed.  The comments of the reviewer(s) and editor are included at the bottom of this letter.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While the reviewer(s) and editor </w:t>
      </w:r>
      <w:proofErr w:type="spellStart"/>
      <w:r w:rsidRPr="00F40BAE">
        <w:rPr>
          <w:rFonts w:ascii="Arial" w:eastAsia="Times New Roman" w:hAnsi="Arial" w:cs="Arial"/>
          <w:color w:val="606060"/>
          <w:sz w:val="21"/>
          <w:szCs w:val="21"/>
          <w:shd w:val="clear" w:color="auto" w:fill="FFFFFF"/>
        </w:rPr>
        <w:t>recognise</w:t>
      </w:r>
      <w:proofErr w:type="spellEnd"/>
      <w:r w:rsidRPr="00F40BAE">
        <w:rPr>
          <w:rFonts w:ascii="Arial" w:eastAsia="Times New Roman" w:hAnsi="Arial" w:cs="Arial"/>
          <w:color w:val="606060"/>
          <w:sz w:val="21"/>
          <w:szCs w:val="21"/>
          <w:shd w:val="clear" w:color="auto" w:fill="FFFFFF"/>
        </w:rPr>
        <w:t xml:space="preserve"> the potential of your manuscript as a valuable contribution to the journal, they also suggest some major revisions to your manuscript. Therefore, I invite you to respond to their comments and revise your manuscript. </w:t>
      </w:r>
      <w:r w:rsidRPr="00F40BAE">
        <w:rPr>
          <w:rFonts w:ascii="Arial" w:eastAsia="Times New Roman" w:hAnsi="Arial" w:cs="Arial"/>
          <w:color w:val="606060"/>
          <w:sz w:val="21"/>
          <w:szCs w:val="21"/>
        </w:rPr>
        <w:br/>
      </w:r>
      <w:bookmarkStart w:id="0" w:name="_GoBack"/>
      <w:bookmarkEnd w:id="0"/>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To start your revision now, click the link below: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PLEASE NOTE: This is a two-step process. After clicking on the link, you will be directed to a webpage to confirm. ***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https://mc.manuscriptcentral.com/jog</w:t>
      </w:r>
      <w:proofErr w:type="gramStart"/>
      <w:r w:rsidRPr="00F40BAE">
        <w:rPr>
          <w:rFonts w:ascii="Arial" w:eastAsia="Times New Roman" w:hAnsi="Arial" w:cs="Arial"/>
          <w:color w:val="606060"/>
          <w:sz w:val="21"/>
          <w:szCs w:val="21"/>
          <w:shd w:val="clear" w:color="auto" w:fill="FFFFFF"/>
        </w:rPr>
        <w:t>?URL</w:t>
      </w:r>
      <w:proofErr w:type="gramEnd"/>
      <w:r w:rsidRPr="00F40BAE">
        <w:rPr>
          <w:rFonts w:ascii="Arial" w:eastAsia="Times New Roman" w:hAnsi="Arial" w:cs="Arial"/>
          <w:color w:val="606060"/>
          <w:sz w:val="21"/>
          <w:szCs w:val="21"/>
          <w:shd w:val="clear" w:color="auto" w:fill="FFFFFF"/>
        </w:rPr>
        <w:t>_MASK=c4f6bc6939974504b4e71a0271d844e7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Alternatively, you may log into your Author Centre at https://mc.manuscriptcentral.com/jog, where you will find your manuscript under "Manuscripts Awaiting Revision". Upon submission of the revised version, your manuscript number will be appended to denote a revision.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When submitting your revised manuscript, you will be able to respond to the comments made by the reviewer(s) in the space provided.  Please use this space to document any changes you make to the original manuscript.  In order to expedite the processing of the revised manuscript, please be as specific as possible in your response to the reviewer(s).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Because we are trying to facilitate timely publication of manuscripts submitted to the Journal of Glaciology, your revised manuscript should be uploaded as soon as possible. We expect to receive your revision by 17-Jan-2018. If it is not possible for you to submit your revision by this date, please contact the Editorial Office to rearrange the due date. Otherwise we may have to consider your paper as a new submission.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Once again, thank you for submitting your manuscript to the Journal of Glaciology and I look forward to receiving your revision.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Best regards,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Dr. Nicolas Eckert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Scientific Editor, Journal of Glaciology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nicolas.eckert@irstea.fr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Scientific Editor: Eckert, Nicolas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Comments to the Author: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(There are no comments.) </w:t>
      </w:r>
      <w:r w:rsidRPr="00F40BAE">
        <w:rPr>
          <w:rFonts w:ascii="Arial" w:eastAsia="Times New Roman" w:hAnsi="Arial" w:cs="Arial"/>
          <w:color w:val="606060"/>
          <w:sz w:val="21"/>
          <w:szCs w:val="21"/>
        </w:rPr>
        <w:br/>
      </w:r>
    </w:p>
    <w:p w14:paraId="19C47FAA" w14:textId="77777777" w:rsidR="009E2925" w:rsidRPr="00F40BAE" w:rsidRDefault="009E2925" w:rsidP="009E2925">
      <w:pPr>
        <w:pBdr>
          <w:bottom w:val="single" w:sz="6" w:space="1" w:color="auto"/>
        </w:pBdr>
        <w:rPr>
          <w:rFonts w:ascii="Arial" w:eastAsia="Times New Roman" w:hAnsi="Arial" w:cs="Arial"/>
          <w:color w:val="606060"/>
          <w:sz w:val="21"/>
          <w:szCs w:val="21"/>
          <w:shd w:val="clear" w:color="auto" w:fill="FFFFFF"/>
        </w:rPr>
      </w:pPr>
    </w:p>
    <w:p w14:paraId="4ED9C9A5" w14:textId="77777777" w:rsidR="009E2925" w:rsidRPr="00F40BAE" w:rsidRDefault="009E2925" w:rsidP="009E2925">
      <w:pPr>
        <w:rPr>
          <w:rFonts w:ascii="Arial" w:eastAsia="Times New Roman" w:hAnsi="Arial" w:cs="Arial"/>
          <w:color w:val="606060"/>
          <w:sz w:val="21"/>
          <w:szCs w:val="21"/>
          <w:shd w:val="clear" w:color="auto" w:fill="FFFFFF"/>
        </w:rPr>
      </w:pPr>
    </w:p>
    <w:p w14:paraId="3DD1974F" w14:textId="77777777" w:rsidR="00FB0ED5" w:rsidRDefault="009E2925" w:rsidP="009E2925">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Reviewer: 1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Comments to the Author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General comments to the authors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proofErr w:type="gramStart"/>
      <w:r w:rsidRPr="00F40BAE">
        <w:rPr>
          <w:rFonts w:ascii="Arial" w:eastAsia="Times New Roman" w:hAnsi="Arial" w:cs="Arial"/>
          <w:color w:val="606060"/>
          <w:sz w:val="21"/>
          <w:szCs w:val="21"/>
          <w:shd w:val="clear" w:color="auto" w:fill="FFFFFF"/>
        </w:rPr>
        <w:t>This</w:t>
      </w:r>
      <w:proofErr w:type="gramEnd"/>
      <w:r w:rsidRPr="00F40BAE">
        <w:rPr>
          <w:rFonts w:ascii="Arial" w:eastAsia="Times New Roman" w:hAnsi="Arial" w:cs="Arial"/>
          <w:color w:val="606060"/>
          <w:sz w:val="21"/>
          <w:szCs w:val="21"/>
          <w:shd w:val="clear" w:color="auto" w:fill="FFFFFF"/>
        </w:rPr>
        <w:t xml:space="preserve"> paper presents a large number of winter balance measurements over three glaciers. Through the statistical analysis of these measurements, the study estimates glacier-wide winter mass balance and the associated uncertainties. This study is a valuable contribution since understanding the uncertainties and modeling winter mass balance variability remains challenge within the scientific community. The large number of measurements is impressive and an important contribution in itself. With some minor revisions, I recommend that this study for publication.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This study is very thorough and contains a lot of information. While this information is useful, it the main objective is often lost in the details. I would suggest reorganizing the structure and splitting the “Result and Discussion” section in two distinct sections. For instance, the result part could include only the glacier-wide mass balance computed with LR and KG methods based on data measurements with the associated uncertainties and the comparison of these two approaches. This seems to be the main objective of the study. The second part of the discussion would include the spatial variably of winter balance at glacier scale (with the influence of topographic parameters), as well as the difference between glaciers and a discussion on the complexity of obtaining a transferable relationship, as mentioned in this paper. The regional winter balance gradient could also be mentioned here. The section “Limitations and future work” could also be included in the second part of the discussion. Please, refer to my comments below for more details. </w:t>
      </w:r>
    </w:p>
    <w:p w14:paraId="1DF1F1C4" w14:textId="65D4BAF3" w:rsidR="00FA08D3" w:rsidRPr="008125C2" w:rsidRDefault="00FB0ED5" w:rsidP="00FA08D3">
      <w:pPr>
        <w:ind w:left="720"/>
        <w:rPr>
          <w:rFonts w:ascii="Arial" w:eastAsia="Times New Roman" w:hAnsi="Arial" w:cs="Arial"/>
          <w:i/>
          <w:color w:val="0000FF"/>
          <w:sz w:val="21"/>
          <w:szCs w:val="21"/>
        </w:rPr>
      </w:pPr>
      <w:r w:rsidRPr="008125C2">
        <w:rPr>
          <w:rFonts w:ascii="Arial" w:eastAsia="Times New Roman" w:hAnsi="Arial" w:cs="Arial"/>
          <w:i/>
          <w:color w:val="0000FF"/>
          <w:sz w:val="21"/>
          <w:szCs w:val="21"/>
        </w:rPr>
        <w:t xml:space="preserve">We agree with the reviewer’s statement that the main point of the paper is lost in the details of the results section. We originally chose to merge the Result and Discussion sections because each subsection builds on the previous one (e.g. the assumptions and results of density assignment are needed to understand the results and discussion of the interpolated winter balance values). </w:t>
      </w:r>
      <w:r w:rsidR="00816650" w:rsidRPr="008125C2">
        <w:rPr>
          <w:rFonts w:ascii="Arial" w:eastAsia="Times New Roman" w:hAnsi="Arial" w:cs="Arial"/>
          <w:i/>
          <w:color w:val="0000FF"/>
          <w:sz w:val="21"/>
          <w:szCs w:val="21"/>
        </w:rPr>
        <w:t>Therefore, we do not want to reorganize these sections in the way suggested</w:t>
      </w:r>
      <w:r w:rsidR="00FA08D3" w:rsidRPr="008125C2">
        <w:rPr>
          <w:rFonts w:ascii="Arial" w:eastAsia="Times New Roman" w:hAnsi="Arial" w:cs="Arial"/>
          <w:i/>
          <w:color w:val="0000FF"/>
          <w:sz w:val="21"/>
          <w:szCs w:val="21"/>
        </w:rPr>
        <w:t xml:space="preserve"> by the reviewer because then the main interpolation results would not be built on the results of the previous steps. Further, the suggested arrangement would mean that there would be a large proportion of results presented in the Discussion section. </w:t>
      </w:r>
    </w:p>
    <w:p w14:paraId="2D14F8CF" w14:textId="77777777" w:rsidR="00FA08D3" w:rsidRPr="008125C2" w:rsidRDefault="00FA08D3" w:rsidP="00FA08D3">
      <w:pPr>
        <w:ind w:left="720"/>
        <w:rPr>
          <w:rFonts w:ascii="Arial" w:eastAsia="Times New Roman" w:hAnsi="Arial" w:cs="Arial"/>
          <w:i/>
          <w:color w:val="0000FF"/>
          <w:sz w:val="21"/>
          <w:szCs w:val="21"/>
        </w:rPr>
      </w:pPr>
    </w:p>
    <w:p w14:paraId="1899F2B2" w14:textId="4D201B75" w:rsidR="00FA08D3" w:rsidRDefault="00FA08D3" w:rsidP="00FA08D3">
      <w:pPr>
        <w:ind w:left="720"/>
        <w:rPr>
          <w:rFonts w:ascii="Arial" w:eastAsia="Times New Roman" w:hAnsi="Arial" w:cs="Arial"/>
          <w:color w:val="606060"/>
          <w:sz w:val="21"/>
          <w:szCs w:val="21"/>
        </w:rPr>
      </w:pPr>
      <w:r w:rsidRPr="008125C2">
        <w:rPr>
          <w:rFonts w:ascii="Arial" w:eastAsia="Times New Roman" w:hAnsi="Arial" w:cs="Arial"/>
          <w:i/>
          <w:color w:val="0000FF"/>
          <w:sz w:val="21"/>
          <w:szCs w:val="21"/>
        </w:rPr>
        <w:t xml:space="preserve">We propose an altered restructuring of the Results and Discussion. In the Results sections we now present the results from Field measurements, Density assignment and </w:t>
      </w:r>
      <w:proofErr w:type="spellStart"/>
      <w:r w:rsidRPr="008125C2">
        <w:rPr>
          <w:rFonts w:ascii="Arial" w:eastAsia="Times New Roman" w:hAnsi="Arial" w:cs="Arial"/>
          <w:i/>
          <w:color w:val="0000FF"/>
          <w:sz w:val="21"/>
          <w:szCs w:val="21"/>
        </w:rPr>
        <w:t>Gridcell</w:t>
      </w:r>
      <w:proofErr w:type="spellEnd"/>
      <w:r w:rsidRPr="008125C2">
        <w:rPr>
          <w:rFonts w:ascii="Arial" w:eastAsia="Times New Roman" w:hAnsi="Arial" w:cs="Arial"/>
          <w:i/>
          <w:color w:val="0000FF"/>
          <w:sz w:val="21"/>
          <w:szCs w:val="21"/>
        </w:rPr>
        <w:t xml:space="preserve">-averaged winter balance, as before, and present a brief overview of the results for Distributed winter balance and Uncertainty analysis using a Monte Carlo approach. The Discussion now contains only the interpretation of Distributed winter balance and Uncertainty analysis using a Monte Carlo approach, which includes a discussion of important topographic parameters, transfer of regression coefficients and regional context. We hope that since the Discussion is focused on the interpolation and uncertainty analysis, the main ideas of the paper will be clearer. We note that in this arrangement, a small amount of interpretation of the results from Field measurements, Density assignment and </w:t>
      </w:r>
      <w:proofErr w:type="spellStart"/>
      <w:r w:rsidRPr="008125C2">
        <w:rPr>
          <w:rFonts w:ascii="Arial" w:eastAsia="Times New Roman" w:hAnsi="Arial" w:cs="Arial"/>
          <w:i/>
          <w:color w:val="0000FF"/>
          <w:sz w:val="21"/>
          <w:szCs w:val="21"/>
        </w:rPr>
        <w:t>Gridcell</w:t>
      </w:r>
      <w:proofErr w:type="spellEnd"/>
      <w:r w:rsidRPr="008125C2">
        <w:rPr>
          <w:rFonts w:ascii="Arial" w:eastAsia="Times New Roman" w:hAnsi="Arial" w:cs="Arial"/>
          <w:i/>
          <w:color w:val="0000FF"/>
          <w:sz w:val="21"/>
          <w:szCs w:val="21"/>
        </w:rPr>
        <w:t xml:space="preserve">-averaged winter balance is present in the Results section but we believe this interpretation is short </w:t>
      </w:r>
      <w:r w:rsidR="003A5E52" w:rsidRPr="008125C2">
        <w:rPr>
          <w:rFonts w:ascii="Arial" w:eastAsia="Times New Roman" w:hAnsi="Arial" w:cs="Arial"/>
          <w:i/>
          <w:color w:val="0000FF"/>
          <w:sz w:val="21"/>
          <w:szCs w:val="21"/>
        </w:rPr>
        <w:t>enough that it fits best in the Results section.</w:t>
      </w:r>
      <w:r w:rsidR="003A5E52">
        <w:rPr>
          <w:rFonts w:ascii="Arial" w:eastAsia="Times New Roman" w:hAnsi="Arial" w:cs="Arial"/>
          <w:color w:val="606060"/>
          <w:sz w:val="21"/>
          <w:szCs w:val="21"/>
        </w:rPr>
        <w:t xml:space="preserve"> </w:t>
      </w:r>
    </w:p>
    <w:p w14:paraId="133C5AE9" w14:textId="77777777" w:rsidR="00FB0ED5" w:rsidRDefault="00FB0ED5" w:rsidP="009E2925">
      <w:pPr>
        <w:rPr>
          <w:rFonts w:ascii="Arial" w:eastAsia="Times New Roman" w:hAnsi="Arial" w:cs="Arial"/>
          <w:color w:val="606060"/>
          <w:sz w:val="21"/>
          <w:szCs w:val="21"/>
        </w:rPr>
      </w:pPr>
    </w:p>
    <w:p w14:paraId="5B560A8E" w14:textId="77777777" w:rsidR="00FB0ED5" w:rsidRDefault="00FB0ED5" w:rsidP="009E2925">
      <w:pPr>
        <w:rPr>
          <w:rFonts w:ascii="Arial" w:eastAsia="Times New Roman" w:hAnsi="Arial" w:cs="Arial"/>
          <w:color w:val="606060"/>
          <w:sz w:val="21"/>
          <w:szCs w:val="21"/>
          <w:shd w:val="clear" w:color="auto" w:fill="FFFFFF"/>
        </w:rPr>
      </w:pPr>
    </w:p>
    <w:p w14:paraId="1541B2A5" w14:textId="38EF3D04" w:rsidR="00FB0ED5" w:rsidRDefault="009E2925" w:rsidP="009E2925">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My second general comment is that the method used to calculate the LR is interesting but complex. Thus this approach could be explained in more detail (by providing a scheme and/or some equations). </w:t>
      </w:r>
    </w:p>
    <w:p w14:paraId="5D2AA910" w14:textId="77777777" w:rsidR="00FB0ED5" w:rsidRPr="00FB0ED5" w:rsidRDefault="00FB0ED5" w:rsidP="00FB0ED5">
      <w:pPr>
        <w:ind w:left="720"/>
        <w:rPr>
          <w:rFonts w:ascii="Arial" w:eastAsia="Times New Roman" w:hAnsi="Arial" w:cs="Arial"/>
          <w:color w:val="0000FF"/>
          <w:sz w:val="21"/>
          <w:szCs w:val="21"/>
          <w:shd w:val="clear" w:color="auto" w:fill="FFFFFF"/>
        </w:rPr>
      </w:pPr>
      <w:r w:rsidRPr="00FB0ED5">
        <w:rPr>
          <w:rFonts w:ascii="Arial" w:eastAsia="Times New Roman" w:hAnsi="Arial" w:cs="Arial"/>
          <w:color w:val="0000FF"/>
          <w:sz w:val="21"/>
          <w:szCs w:val="21"/>
          <w:shd w:val="clear" w:color="auto" w:fill="FFFFFF"/>
        </w:rPr>
        <w:t xml:space="preserve">We have expanded on the LR methods section in a way that we hope makes the LR process more clear and reproducible. Although we did not provide any additional equations or schemes, we divided the cross-validation and model-averaging descriptions into two paragraphs that build on each other, indicating that cross validation is nested within model averaging. </w:t>
      </w:r>
    </w:p>
    <w:p w14:paraId="2AF616B3" w14:textId="77777777" w:rsidR="00FB0ED5" w:rsidRDefault="00FB0ED5" w:rsidP="00FB0ED5">
      <w:pPr>
        <w:rPr>
          <w:rFonts w:ascii="Arial" w:eastAsia="Times New Roman" w:hAnsi="Arial" w:cs="Arial"/>
          <w:color w:val="606060"/>
          <w:sz w:val="21"/>
          <w:szCs w:val="21"/>
        </w:rPr>
      </w:pPr>
    </w:p>
    <w:p w14:paraId="4B678C51" w14:textId="04361CA8" w:rsidR="00623213" w:rsidRPr="00F40BAE" w:rsidRDefault="009E2925" w:rsidP="00FB0ED5">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Regarding the formatting, each section should be assigned a section number. </w:t>
      </w:r>
    </w:p>
    <w:p w14:paraId="6C6F54B7" w14:textId="77777777" w:rsidR="00365E63" w:rsidRPr="00F40BAE" w:rsidRDefault="00623213" w:rsidP="00365E63">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We used the </w:t>
      </w:r>
      <w:proofErr w:type="spellStart"/>
      <w:r w:rsidRPr="00F40BAE">
        <w:rPr>
          <w:rFonts w:ascii="Arial" w:eastAsia="Times New Roman" w:hAnsi="Arial" w:cs="Arial"/>
          <w:i/>
          <w:color w:val="0000FF"/>
          <w:sz w:val="21"/>
          <w:szCs w:val="21"/>
          <w:shd w:val="clear" w:color="auto" w:fill="FFFFFF"/>
        </w:rPr>
        <w:t>LaTex</w:t>
      </w:r>
      <w:proofErr w:type="spellEnd"/>
      <w:r w:rsidRPr="00F40BAE">
        <w:rPr>
          <w:rFonts w:ascii="Arial" w:eastAsia="Times New Roman" w:hAnsi="Arial" w:cs="Arial"/>
          <w:i/>
          <w:color w:val="0000FF"/>
          <w:sz w:val="21"/>
          <w:szCs w:val="21"/>
          <w:shd w:val="clear" w:color="auto" w:fill="FFFFFF"/>
        </w:rPr>
        <w:t xml:space="preserve"> formatting provided by IGS and it did not include section titles. </w:t>
      </w:r>
      <w:r w:rsidRPr="00F40BAE">
        <w:rPr>
          <w:rFonts w:ascii="Arial" w:eastAsia="Times New Roman" w:hAnsi="Arial" w:cs="Arial"/>
          <w:i/>
          <w:color w:val="0000FF"/>
          <w:sz w:val="21"/>
          <w:szCs w:val="21"/>
          <w:highlight w:val="yellow"/>
          <w:shd w:val="clear" w:color="auto" w:fill="FFFFFF"/>
        </w:rPr>
        <w:t>Not sure how to add them…</w:t>
      </w:r>
    </w:p>
    <w:p w14:paraId="58347C5E" w14:textId="76FDF5E8" w:rsidR="00F2520E"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Detailed comments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Introduction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33: Please add a reference </w:t>
      </w:r>
    </w:p>
    <w:p w14:paraId="5812285D" w14:textId="77777777" w:rsidR="00F2520E" w:rsidRPr="00F40BAE" w:rsidRDefault="00F2520E" w:rsidP="00365E63">
      <w:pPr>
        <w:ind w:left="720"/>
        <w:rPr>
          <w:rFonts w:ascii="Arial" w:eastAsia="Times New Roman" w:hAnsi="Arial" w:cs="Arial"/>
          <w:i/>
          <w:color w:val="595959" w:themeColor="text1" w:themeTint="A6"/>
          <w:sz w:val="21"/>
          <w:szCs w:val="21"/>
          <w:shd w:val="clear" w:color="auto" w:fill="FFFFFF"/>
        </w:rPr>
      </w:pPr>
      <w:r w:rsidRPr="00F40BAE">
        <w:rPr>
          <w:rFonts w:ascii="Arial" w:eastAsia="Times New Roman" w:hAnsi="Arial" w:cs="Arial"/>
          <w:color w:val="595959" w:themeColor="text1" w:themeTint="A6"/>
          <w:sz w:val="21"/>
          <w:szCs w:val="21"/>
          <w:shd w:val="clear" w:color="auto" w:fill="FFFFFF"/>
        </w:rPr>
        <w:t>“</w:t>
      </w:r>
      <w:proofErr w:type="gramStart"/>
      <w:r w:rsidRPr="00F40BAE">
        <w:rPr>
          <w:rFonts w:ascii="Arial" w:eastAsia="Times New Roman" w:hAnsi="Arial" w:cs="Arial"/>
          <w:color w:val="595959" w:themeColor="text1" w:themeTint="A6"/>
          <w:sz w:val="21"/>
          <w:szCs w:val="21"/>
          <w:shd w:val="clear" w:color="auto" w:fill="FFFFFF"/>
        </w:rPr>
        <w:t>Winter</w:t>
      </w:r>
      <w:proofErr w:type="gramEnd"/>
      <w:r w:rsidRPr="00F40BAE">
        <w:rPr>
          <w:rFonts w:ascii="Arial" w:eastAsia="Times New Roman" w:hAnsi="Arial" w:cs="Arial"/>
          <w:color w:val="595959" w:themeColor="text1" w:themeTint="A6"/>
          <w:sz w:val="21"/>
          <w:szCs w:val="21"/>
          <w:shd w:val="clear" w:color="auto" w:fill="FFFFFF"/>
        </w:rPr>
        <w:t xml:space="preserve"> balance (WB) is notoriously difficult to estimate </w:t>
      </w:r>
      <w:r w:rsidRPr="00F40BAE">
        <w:rPr>
          <w:rFonts w:ascii="Arial" w:eastAsia="Times New Roman" w:hAnsi="Arial" w:cs="Arial"/>
          <w:i/>
          <w:color w:val="0000FF"/>
          <w:sz w:val="21"/>
          <w:szCs w:val="21"/>
          <w:shd w:val="clear" w:color="auto" w:fill="FFFFFF"/>
        </w:rPr>
        <w:t xml:space="preserve">(e.g. </w:t>
      </w:r>
      <w:proofErr w:type="spellStart"/>
      <w:r w:rsidRPr="00F40BAE">
        <w:rPr>
          <w:rFonts w:ascii="Arial" w:eastAsia="Times New Roman" w:hAnsi="Arial" w:cs="Arial"/>
          <w:i/>
          <w:color w:val="0000FF"/>
          <w:sz w:val="21"/>
          <w:szCs w:val="21"/>
          <w:shd w:val="clear" w:color="auto" w:fill="FFFFFF"/>
        </w:rPr>
        <w:t>Dadi</w:t>
      </w:r>
      <w:proofErr w:type="spellEnd"/>
      <w:r w:rsidRPr="00F40BAE">
        <w:rPr>
          <w:rFonts w:ascii="Arial" w:eastAsia="Times New Roman" w:hAnsi="Arial" w:cs="Arial"/>
          <w:i/>
          <w:color w:val="0000FF"/>
          <w:sz w:val="21"/>
          <w:szCs w:val="21"/>
          <w:shd w:val="clear" w:color="auto" w:fill="FFFFFF"/>
        </w:rPr>
        <w:t xml:space="preserve"> ́c and others, 2010; </w:t>
      </w:r>
      <w:proofErr w:type="spellStart"/>
      <w:r w:rsidRPr="00F40BAE">
        <w:rPr>
          <w:rFonts w:ascii="Arial" w:eastAsia="Times New Roman" w:hAnsi="Arial" w:cs="Arial"/>
          <w:i/>
          <w:color w:val="0000FF"/>
          <w:sz w:val="21"/>
          <w:szCs w:val="21"/>
          <w:shd w:val="clear" w:color="auto" w:fill="FFFFFF"/>
        </w:rPr>
        <w:t>Cogley</w:t>
      </w:r>
      <w:proofErr w:type="spellEnd"/>
      <w:r w:rsidRPr="00F40BAE">
        <w:rPr>
          <w:rFonts w:ascii="Arial" w:eastAsia="Times New Roman" w:hAnsi="Arial" w:cs="Arial"/>
          <w:i/>
          <w:color w:val="0000FF"/>
          <w:sz w:val="21"/>
          <w:szCs w:val="21"/>
          <w:shd w:val="clear" w:color="auto" w:fill="FFFFFF"/>
        </w:rPr>
        <w:t xml:space="preserve"> and others, 2011)</w:t>
      </w:r>
      <w:r w:rsidRPr="00F40BAE">
        <w:rPr>
          <w:rFonts w:ascii="Arial" w:eastAsia="Times New Roman" w:hAnsi="Arial" w:cs="Arial"/>
          <w:color w:val="595959" w:themeColor="text1" w:themeTint="A6"/>
          <w:sz w:val="21"/>
          <w:szCs w:val="21"/>
          <w:shd w:val="clear" w:color="auto" w:fill="FFFFFF"/>
        </w:rPr>
        <w:t xml:space="preserve"> “</w:t>
      </w:r>
      <w:r w:rsidRPr="00F40BAE">
        <w:rPr>
          <w:rFonts w:ascii="Arial" w:eastAsia="Times New Roman" w:hAnsi="Arial" w:cs="Arial"/>
          <w:i/>
          <w:color w:val="595959" w:themeColor="text1" w:themeTint="A6"/>
          <w:sz w:val="21"/>
          <w:szCs w:val="21"/>
          <w:shd w:val="clear" w:color="auto" w:fill="FFFFFF"/>
        </w:rPr>
        <w:t> </w:t>
      </w:r>
    </w:p>
    <w:p w14:paraId="264207F7" w14:textId="4BA359A4" w:rsidR="00F2520E" w:rsidRPr="00F40BAE" w:rsidRDefault="009E2925" w:rsidP="009E2925">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34 to 39: Are there the only reason? Isn’t it also because the access on these glaciers during the winter period is more difficult? </w:t>
      </w:r>
    </w:p>
    <w:p w14:paraId="54B2CAF5" w14:textId="77777777" w:rsidR="00F2520E" w:rsidRPr="00F40BAE" w:rsidRDefault="00F2520E" w:rsidP="00365E63">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“Simultaneously extensive, high resolution and accurate snow distribution </w:t>
      </w:r>
      <w:proofErr w:type="gramStart"/>
      <w:r w:rsidRPr="00F40BAE">
        <w:rPr>
          <w:rFonts w:ascii="Arial" w:eastAsia="Times New Roman" w:hAnsi="Arial" w:cs="Arial"/>
          <w:color w:val="606060"/>
          <w:sz w:val="21"/>
          <w:szCs w:val="21"/>
        </w:rPr>
        <w:t>measurements</w:t>
      </w:r>
      <w:proofErr w:type="gramEnd"/>
      <w:r w:rsidRPr="00F40BAE">
        <w:rPr>
          <w:rFonts w:ascii="Arial" w:eastAsia="Times New Roman" w:hAnsi="Arial" w:cs="Arial"/>
          <w:color w:val="606060"/>
          <w:sz w:val="21"/>
          <w:szCs w:val="21"/>
        </w:rPr>
        <w:t xml:space="preserve"> on glaciers are therefore difficult to obtain (e.g. </w:t>
      </w:r>
      <w:proofErr w:type="spellStart"/>
      <w:r w:rsidRPr="00F40BAE">
        <w:rPr>
          <w:rFonts w:ascii="Arial" w:eastAsia="Times New Roman" w:hAnsi="Arial" w:cs="Arial"/>
          <w:color w:val="606060"/>
          <w:sz w:val="21"/>
          <w:szCs w:val="21"/>
        </w:rPr>
        <w:t>Cogley</w:t>
      </w:r>
      <w:proofErr w:type="spellEnd"/>
      <w:r w:rsidRPr="00F40BAE">
        <w:rPr>
          <w:rFonts w:ascii="Arial" w:eastAsia="Times New Roman" w:hAnsi="Arial" w:cs="Arial"/>
          <w:color w:val="606060"/>
          <w:sz w:val="21"/>
          <w:szCs w:val="21"/>
        </w:rPr>
        <w:t xml:space="preserve"> and others, 2011; McGrath and others, 2015) </w:t>
      </w:r>
      <w:r w:rsidRPr="00F40BAE">
        <w:rPr>
          <w:rFonts w:ascii="Arial" w:eastAsia="Times New Roman" w:hAnsi="Arial" w:cs="Arial"/>
          <w:i/>
          <w:color w:val="0000FF"/>
          <w:sz w:val="21"/>
          <w:szCs w:val="21"/>
        </w:rPr>
        <w:t>and is further complicated by the inaccessibility of many glacierized regions during the winter.</w:t>
      </w:r>
      <w:r w:rsidRPr="00F40BAE">
        <w:rPr>
          <w:rFonts w:ascii="Arial" w:eastAsia="Times New Roman" w:hAnsi="Arial" w:cs="Arial"/>
          <w:color w:val="606060"/>
          <w:sz w:val="21"/>
          <w:szCs w:val="21"/>
        </w:rPr>
        <w:t>”</w:t>
      </w:r>
    </w:p>
    <w:p w14:paraId="0FE8596D" w14:textId="77777777" w:rsidR="00F2520E" w:rsidRPr="00F40BAE" w:rsidRDefault="009E2925" w:rsidP="009E2925">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62-63: A reference to the work made by Cullen et al., (2017) based on a co-</w:t>
      </w:r>
      <w:proofErr w:type="spellStart"/>
      <w:r w:rsidRPr="00F40BAE">
        <w:rPr>
          <w:rFonts w:ascii="Arial" w:eastAsia="Times New Roman" w:hAnsi="Arial" w:cs="Arial"/>
          <w:color w:val="606060"/>
          <w:sz w:val="21"/>
          <w:szCs w:val="21"/>
          <w:shd w:val="clear" w:color="auto" w:fill="FFFFFF"/>
        </w:rPr>
        <w:t>kriging</w:t>
      </w:r>
      <w:proofErr w:type="spellEnd"/>
      <w:r w:rsidRPr="00F40BAE">
        <w:rPr>
          <w:rFonts w:ascii="Arial" w:eastAsia="Times New Roman" w:hAnsi="Arial" w:cs="Arial"/>
          <w:color w:val="606060"/>
          <w:sz w:val="21"/>
          <w:szCs w:val="21"/>
          <w:shd w:val="clear" w:color="auto" w:fill="FFFFFF"/>
        </w:rPr>
        <w:t xml:space="preserve"> method could be mentioned here. </w:t>
      </w:r>
    </w:p>
    <w:p w14:paraId="34210B09" w14:textId="77777777" w:rsidR="00FD1AE4" w:rsidRPr="00F40BAE" w:rsidRDefault="00FD1AE4" w:rsidP="00365E63">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w:t>
      </w:r>
      <w:proofErr w:type="gramStart"/>
      <w:r w:rsidRPr="00F40BAE">
        <w:rPr>
          <w:rFonts w:ascii="Arial" w:eastAsia="Times New Roman" w:hAnsi="Arial" w:cs="Arial"/>
          <w:color w:val="606060"/>
          <w:sz w:val="21"/>
          <w:szCs w:val="21"/>
        </w:rPr>
        <w:t>as</w:t>
      </w:r>
      <w:proofErr w:type="gramEnd"/>
      <w:r w:rsidRPr="00F40BAE">
        <w:rPr>
          <w:rFonts w:ascii="Arial" w:eastAsia="Times New Roman" w:hAnsi="Arial" w:cs="Arial"/>
          <w:color w:val="606060"/>
          <w:sz w:val="21"/>
          <w:szCs w:val="21"/>
        </w:rPr>
        <w:t xml:space="preserve"> well as geospatial interpolation (e.g. </w:t>
      </w:r>
      <w:proofErr w:type="spellStart"/>
      <w:r w:rsidRPr="00F40BAE">
        <w:rPr>
          <w:rFonts w:ascii="Arial" w:eastAsia="Times New Roman" w:hAnsi="Arial" w:cs="Arial"/>
          <w:color w:val="606060"/>
          <w:sz w:val="21"/>
          <w:szCs w:val="21"/>
        </w:rPr>
        <w:t>Erxleben</w:t>
      </w:r>
      <w:proofErr w:type="spellEnd"/>
      <w:r w:rsidRPr="00F40BAE">
        <w:rPr>
          <w:rFonts w:ascii="Arial" w:eastAsia="Times New Roman" w:hAnsi="Arial" w:cs="Arial"/>
          <w:color w:val="606060"/>
          <w:sz w:val="21"/>
          <w:szCs w:val="21"/>
        </w:rPr>
        <w:t xml:space="preserve"> and others, 2002; </w:t>
      </w:r>
      <w:r w:rsidRPr="00F40BAE">
        <w:rPr>
          <w:rFonts w:ascii="Arial" w:eastAsia="Times New Roman" w:hAnsi="Arial" w:cs="Arial"/>
          <w:i/>
          <w:color w:val="0000FF"/>
          <w:sz w:val="21"/>
          <w:szCs w:val="21"/>
        </w:rPr>
        <w:t>Cullen and others, 2017)</w:t>
      </w:r>
      <w:r w:rsidRPr="00F40BAE">
        <w:rPr>
          <w:rFonts w:ascii="Arial" w:eastAsia="Times New Roman" w:hAnsi="Arial" w:cs="Arial"/>
          <w:color w:val="606060"/>
          <w:sz w:val="21"/>
          <w:szCs w:val="21"/>
        </w:rPr>
        <w:t xml:space="preserve"> including various forms of </w:t>
      </w:r>
      <w:proofErr w:type="spellStart"/>
      <w:r w:rsidRPr="00F40BAE">
        <w:rPr>
          <w:rFonts w:ascii="Arial" w:eastAsia="Times New Roman" w:hAnsi="Arial" w:cs="Arial"/>
          <w:color w:val="606060"/>
          <w:sz w:val="21"/>
          <w:szCs w:val="21"/>
        </w:rPr>
        <w:t>kriging</w:t>
      </w:r>
      <w:proofErr w:type="spellEnd"/>
      <w:r w:rsidRPr="00F40BAE">
        <w:rPr>
          <w:rFonts w:ascii="Arial" w:eastAsia="Times New Roman" w:hAnsi="Arial" w:cs="Arial"/>
          <w:color w:val="606060"/>
          <w:sz w:val="21"/>
          <w:szCs w:val="21"/>
        </w:rPr>
        <w:t>.”</w:t>
      </w:r>
    </w:p>
    <w:p w14:paraId="5FF59259" w14:textId="77777777" w:rsidR="00FD1AE4" w:rsidRPr="00F40BAE" w:rsidRDefault="009E2925" w:rsidP="00FD1AE4">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64: The SnowTran-3D model (Liston and Sturm) could be mentioned here. </w:t>
      </w:r>
    </w:p>
    <w:p w14:paraId="1E159327" w14:textId="77777777" w:rsidR="00FD1AE4" w:rsidRPr="00F40BAE" w:rsidRDefault="00FD1AE4" w:rsidP="00365E63">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“Physical snow models such as </w:t>
      </w:r>
      <w:r w:rsidRPr="00F40BAE">
        <w:rPr>
          <w:rFonts w:ascii="Arial" w:eastAsia="Times New Roman" w:hAnsi="Arial" w:cs="Arial"/>
          <w:i/>
          <w:color w:val="0000FF"/>
          <w:sz w:val="21"/>
          <w:szCs w:val="21"/>
        </w:rPr>
        <w:t>SnowTran-3D (Liston and Sturm, 1998),</w:t>
      </w:r>
      <w:r w:rsidRPr="00F40BAE">
        <w:rPr>
          <w:rFonts w:ascii="Arial" w:eastAsia="Times New Roman" w:hAnsi="Arial" w:cs="Arial"/>
          <w:color w:val="606060"/>
          <w:sz w:val="21"/>
          <w:szCs w:val="21"/>
        </w:rPr>
        <w:t xml:space="preserve"> Alpine3D (</w:t>
      </w:r>
      <w:proofErr w:type="spellStart"/>
      <w:r w:rsidRPr="00F40BAE">
        <w:rPr>
          <w:rFonts w:ascii="Arial" w:eastAsia="Times New Roman" w:hAnsi="Arial" w:cs="Arial"/>
          <w:color w:val="606060"/>
          <w:sz w:val="21"/>
          <w:szCs w:val="21"/>
        </w:rPr>
        <w:t>Lehning</w:t>
      </w:r>
      <w:proofErr w:type="spellEnd"/>
      <w:r w:rsidRPr="00F40BAE">
        <w:rPr>
          <w:rFonts w:ascii="Arial" w:eastAsia="Times New Roman" w:hAnsi="Arial" w:cs="Arial"/>
          <w:color w:val="606060"/>
          <w:sz w:val="21"/>
          <w:szCs w:val="21"/>
        </w:rPr>
        <w:t xml:space="preserve"> and others, 2006), and </w:t>
      </w:r>
      <w:proofErr w:type="gramStart"/>
      <w:r w:rsidRPr="00F40BAE">
        <w:rPr>
          <w:rFonts w:ascii="Arial" w:eastAsia="Times New Roman" w:hAnsi="Arial" w:cs="Arial"/>
          <w:color w:val="606060"/>
          <w:sz w:val="21"/>
          <w:szCs w:val="21"/>
        </w:rPr>
        <w:t>SnowDrift3D(</w:t>
      </w:r>
      <w:proofErr w:type="spellStart"/>
      <w:proofErr w:type="gramEnd"/>
      <w:r w:rsidRPr="00F40BAE">
        <w:rPr>
          <w:rFonts w:ascii="Arial" w:eastAsia="Times New Roman" w:hAnsi="Arial" w:cs="Arial"/>
          <w:color w:val="606060"/>
          <w:sz w:val="21"/>
          <w:szCs w:val="21"/>
        </w:rPr>
        <w:t>Schneiderbauer</w:t>
      </w:r>
      <w:proofErr w:type="spellEnd"/>
      <w:r w:rsidRPr="00F40BAE">
        <w:rPr>
          <w:rFonts w:ascii="Arial" w:eastAsia="Times New Roman" w:hAnsi="Arial" w:cs="Arial"/>
          <w:color w:val="606060"/>
          <w:sz w:val="21"/>
          <w:szCs w:val="21"/>
        </w:rPr>
        <w:t xml:space="preserve"> and </w:t>
      </w:r>
      <w:proofErr w:type="spellStart"/>
      <w:r w:rsidRPr="00F40BAE">
        <w:rPr>
          <w:rFonts w:ascii="Arial" w:eastAsia="Times New Roman" w:hAnsi="Arial" w:cs="Arial"/>
          <w:color w:val="606060"/>
          <w:sz w:val="21"/>
          <w:szCs w:val="21"/>
        </w:rPr>
        <w:t>Prokop</w:t>
      </w:r>
      <w:proofErr w:type="spellEnd"/>
      <w:r w:rsidRPr="00F40BAE">
        <w:rPr>
          <w:rFonts w:ascii="Arial" w:eastAsia="Times New Roman" w:hAnsi="Arial" w:cs="Arial"/>
          <w:color w:val="606060"/>
          <w:sz w:val="21"/>
          <w:szCs w:val="21"/>
        </w:rPr>
        <w:t>, 2011) are widely used,…”</w:t>
      </w:r>
    </w:p>
    <w:p w14:paraId="258AFB80" w14:textId="77777777" w:rsidR="002E162B" w:rsidRPr="00F40BAE" w:rsidRDefault="009E2925" w:rsidP="00FD1AE4">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Study Site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Fig.1: Grey squares are not visible. Please change color or/and extend size. </w:t>
      </w:r>
    </w:p>
    <w:p w14:paraId="0EAEB50F" w14:textId="09B33E00" w:rsidR="002E162B" w:rsidRPr="00F40BAE" w:rsidRDefault="002E162B" w:rsidP="00365E63">
      <w:pPr>
        <w:ind w:left="567" w:firstLine="153"/>
        <w:rPr>
          <w:rFonts w:ascii="Arial" w:eastAsia="Times New Roman" w:hAnsi="Arial" w:cs="Arial"/>
          <w:i/>
          <w:color w:val="0000FF"/>
          <w:sz w:val="21"/>
          <w:szCs w:val="21"/>
        </w:rPr>
      </w:pPr>
      <w:r w:rsidRPr="00F40BAE">
        <w:rPr>
          <w:rFonts w:ascii="Arial" w:eastAsia="Times New Roman" w:hAnsi="Arial" w:cs="Arial"/>
          <w:i/>
          <w:color w:val="0000FF"/>
          <w:sz w:val="21"/>
          <w:szCs w:val="21"/>
        </w:rPr>
        <w:t xml:space="preserve">Grey squares have been changed to </w:t>
      </w:r>
      <w:r w:rsidR="001150A0">
        <w:rPr>
          <w:rFonts w:ascii="Arial" w:eastAsia="Times New Roman" w:hAnsi="Arial" w:cs="Arial"/>
          <w:i/>
          <w:color w:val="0000FF"/>
          <w:sz w:val="21"/>
          <w:szCs w:val="21"/>
        </w:rPr>
        <w:t>red</w:t>
      </w:r>
      <w:r w:rsidRPr="00F40BAE">
        <w:rPr>
          <w:rFonts w:ascii="Arial" w:eastAsia="Times New Roman" w:hAnsi="Arial" w:cs="Arial"/>
          <w:i/>
          <w:color w:val="0000FF"/>
          <w:sz w:val="21"/>
          <w:szCs w:val="21"/>
        </w:rPr>
        <w:t xml:space="preserve"> squares</w:t>
      </w:r>
    </w:p>
    <w:p w14:paraId="70B5E0D0" w14:textId="77777777" w:rsidR="008749AB" w:rsidRPr="00F40BAE" w:rsidRDefault="009E2925" w:rsidP="00FD1AE4">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 Table 1: It is surprising that glacier 2 and glacier 4 have the same </w:t>
      </w:r>
      <w:proofErr w:type="gramStart"/>
      <w:r w:rsidRPr="00F40BAE">
        <w:rPr>
          <w:rFonts w:ascii="Arial" w:eastAsia="Times New Roman" w:hAnsi="Arial" w:cs="Arial"/>
          <w:color w:val="606060"/>
          <w:sz w:val="21"/>
          <w:szCs w:val="21"/>
          <w:shd w:val="clear" w:color="auto" w:fill="FFFFFF"/>
        </w:rPr>
        <w:t>ELA</w:t>
      </w:r>
      <w:proofErr w:type="gramEnd"/>
      <w:r w:rsidRPr="00F40BAE">
        <w:rPr>
          <w:rFonts w:ascii="Arial" w:eastAsia="Times New Roman" w:hAnsi="Arial" w:cs="Arial"/>
          <w:color w:val="606060"/>
          <w:sz w:val="21"/>
          <w:szCs w:val="21"/>
          <w:shd w:val="clear" w:color="auto" w:fill="FFFFFF"/>
        </w:rPr>
        <w:t xml:space="preserve"> as there are oriented in the opposite direction!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It will be interesting and useful for future discussions to add in this Table the elevation range of the measurements, and the % of the glacier covered by these measurements (e.g. using the % of grid cell of the DEM containing at least one measurement or something similar). </w:t>
      </w:r>
    </w:p>
    <w:p w14:paraId="7F5E7A8E" w14:textId="675B7A23" w:rsidR="00A225C0" w:rsidRPr="00F40BAE" w:rsidRDefault="008749AB" w:rsidP="00365E63">
      <w:pPr>
        <w:ind w:left="720"/>
        <w:rPr>
          <w:rFonts w:ascii="Arial" w:eastAsia="Times New Roman" w:hAnsi="Arial" w:cs="Arial"/>
          <w:color w:val="606060"/>
          <w:sz w:val="21"/>
          <w:szCs w:val="21"/>
          <w:shd w:val="clear" w:color="auto" w:fill="FFFFFF"/>
        </w:rPr>
      </w:pPr>
      <w:r w:rsidRPr="00F40BAE">
        <w:rPr>
          <w:rFonts w:ascii="Arial" w:eastAsia="Times New Roman" w:hAnsi="Arial" w:cs="Arial"/>
          <w:i/>
          <w:color w:val="0000FF"/>
          <w:sz w:val="21"/>
          <w:szCs w:val="21"/>
          <w:shd w:val="clear" w:color="auto" w:fill="FFFFFF"/>
        </w:rPr>
        <w:t>Since both reviewers have asked for additional information about the survey, we have split up Table 1 into two tables. Table 1 now contains only information about the study glaciers and Table 2 only contains information about the survey.</w:t>
      </w:r>
      <w:r w:rsidR="00A225C0" w:rsidRPr="00F40BAE">
        <w:rPr>
          <w:rFonts w:ascii="Arial" w:eastAsia="Times New Roman" w:hAnsi="Arial" w:cs="Arial"/>
          <w:i/>
          <w:color w:val="0000FF"/>
          <w:sz w:val="21"/>
          <w:szCs w:val="21"/>
          <w:shd w:val="clear" w:color="auto" w:fill="FFFFFF"/>
        </w:rPr>
        <w:t xml:space="preserve"> The elevation range and percent area covered</w:t>
      </w:r>
      <w:r w:rsidR="00FB7212" w:rsidRPr="00F40BAE">
        <w:rPr>
          <w:rFonts w:ascii="Arial" w:eastAsia="Times New Roman" w:hAnsi="Arial" w:cs="Arial"/>
          <w:i/>
          <w:color w:val="0000FF"/>
          <w:sz w:val="21"/>
          <w:szCs w:val="21"/>
          <w:shd w:val="clear" w:color="auto" w:fill="FFFFFF"/>
        </w:rPr>
        <w:t xml:space="preserve"> (for the entire glacier and of the ablation area only)</w:t>
      </w:r>
      <w:r w:rsidR="00A225C0" w:rsidRPr="00F40BAE">
        <w:rPr>
          <w:rFonts w:ascii="Arial" w:eastAsia="Times New Roman" w:hAnsi="Arial" w:cs="Arial"/>
          <w:i/>
          <w:color w:val="0000FF"/>
          <w:sz w:val="21"/>
          <w:szCs w:val="21"/>
          <w:shd w:val="clear" w:color="auto" w:fill="FFFFFF"/>
        </w:rPr>
        <w:t xml:space="preserve"> of measurements have been added to Table 2.</w:t>
      </w:r>
    </w:p>
    <w:p w14:paraId="157F6594" w14:textId="77777777" w:rsidR="00365E63" w:rsidRDefault="009E2925" w:rsidP="00FD1AE4">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Methods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102: To facilitate the reading, add a paragraph (before “sampling design”) with general information (mentioned below) about the field campaign (e.g. Line 119, lines 122-123, see my comments below). </w:t>
      </w:r>
    </w:p>
    <w:p w14:paraId="3C5E4D42" w14:textId="2B176BBE" w:rsidR="001150A0" w:rsidRPr="001150A0" w:rsidRDefault="001150A0" w:rsidP="001150A0">
      <w:pPr>
        <w:ind w:left="720"/>
        <w:rPr>
          <w:rFonts w:ascii="Arial" w:eastAsia="Times New Roman" w:hAnsi="Arial" w:cs="Arial"/>
          <w:i/>
          <w:color w:val="0000FF"/>
          <w:sz w:val="21"/>
          <w:szCs w:val="21"/>
          <w:shd w:val="clear" w:color="auto" w:fill="FFFFFF"/>
        </w:rPr>
      </w:pPr>
      <w:r w:rsidRPr="001150A0">
        <w:rPr>
          <w:rFonts w:ascii="Arial" w:eastAsia="Times New Roman" w:hAnsi="Arial" w:cs="Arial"/>
          <w:i/>
          <w:color w:val="0000FF"/>
          <w:sz w:val="21"/>
          <w:szCs w:val="21"/>
          <w:shd w:val="clear" w:color="auto" w:fill="FFFFFF"/>
        </w:rPr>
        <w:t xml:space="preserve">The first paragraph of the Field Methods section is now a general description of the field campaign. The second </w:t>
      </w:r>
      <w:proofErr w:type="gramStart"/>
      <w:r w:rsidRPr="001150A0">
        <w:rPr>
          <w:rFonts w:ascii="Arial" w:eastAsia="Times New Roman" w:hAnsi="Arial" w:cs="Arial"/>
          <w:i/>
          <w:color w:val="0000FF"/>
          <w:sz w:val="21"/>
          <w:szCs w:val="21"/>
          <w:shd w:val="clear" w:color="auto" w:fill="FFFFFF"/>
        </w:rPr>
        <w:t>paragraph describes the accumulation and melt</w:t>
      </w:r>
      <w:proofErr w:type="gramEnd"/>
      <w:r w:rsidRPr="001150A0">
        <w:rPr>
          <w:rFonts w:ascii="Arial" w:eastAsia="Times New Roman" w:hAnsi="Arial" w:cs="Arial"/>
          <w:i/>
          <w:color w:val="0000FF"/>
          <w:sz w:val="21"/>
          <w:szCs w:val="21"/>
          <w:shd w:val="clear" w:color="auto" w:fill="FFFFFF"/>
        </w:rPr>
        <w:t xml:space="preserve"> events experienced during the campaign. </w:t>
      </w:r>
    </w:p>
    <w:p w14:paraId="498375B7" w14:textId="53688E45" w:rsidR="00365E63" w:rsidRPr="00F40BAE" w:rsidRDefault="009E2925" w:rsidP="00FD1AE4">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114: Is there a reference for this method? </w:t>
      </w:r>
    </w:p>
    <w:p w14:paraId="765DCDB6" w14:textId="77777777" w:rsidR="00365E63" w:rsidRPr="00F40BAE" w:rsidRDefault="00365E63" w:rsidP="00365E63">
      <w:pPr>
        <w:ind w:left="567"/>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“To capture variability at the grid scale, we densely sampled up to four </w:t>
      </w:r>
      <w:proofErr w:type="spellStart"/>
      <w:r w:rsidRPr="00F40BAE">
        <w:rPr>
          <w:rFonts w:ascii="Arial" w:eastAsia="Times New Roman" w:hAnsi="Arial" w:cs="Arial"/>
          <w:color w:val="606060"/>
          <w:sz w:val="21"/>
          <w:szCs w:val="21"/>
        </w:rPr>
        <w:t>gridcells</w:t>
      </w:r>
      <w:proofErr w:type="spellEnd"/>
      <w:r w:rsidRPr="00F40BAE">
        <w:rPr>
          <w:rFonts w:ascii="Arial" w:eastAsia="Times New Roman" w:hAnsi="Arial" w:cs="Arial"/>
          <w:color w:val="606060"/>
          <w:sz w:val="21"/>
          <w:szCs w:val="21"/>
        </w:rPr>
        <w:t xml:space="preserve"> on each glacier using a linear-random sampling design </w:t>
      </w:r>
      <w:r w:rsidRPr="00F40BAE">
        <w:rPr>
          <w:rFonts w:ascii="Arial" w:eastAsia="Times New Roman" w:hAnsi="Arial" w:cs="Arial"/>
          <w:i/>
          <w:color w:val="0000FF"/>
          <w:sz w:val="21"/>
          <w:szCs w:val="21"/>
        </w:rPr>
        <w:t>(Shea and Jamieson, 2010)</w:t>
      </w:r>
      <w:r w:rsidRPr="00F40BAE">
        <w:rPr>
          <w:rFonts w:ascii="Arial" w:eastAsia="Times New Roman" w:hAnsi="Arial" w:cs="Arial"/>
          <w:color w:val="606060"/>
          <w:sz w:val="21"/>
          <w:szCs w:val="21"/>
        </w:rPr>
        <w:t xml:space="preserve"> we term a ‘zigzag’.”</w:t>
      </w:r>
    </w:p>
    <w:p w14:paraId="6D26CD0C" w14:textId="77777777" w:rsidR="00365E63" w:rsidRPr="00F40BAE" w:rsidRDefault="009E2925" w:rsidP="00365E63">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115: Fig. 1f (not 1e) </w:t>
      </w:r>
    </w:p>
    <w:p w14:paraId="66B7FAAD" w14:textId="77777777" w:rsidR="00365E63" w:rsidRPr="00F40BAE" w:rsidRDefault="00365E63" w:rsidP="00365E63">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…(Fig.1f)…</w:t>
      </w:r>
    </w:p>
    <w:p w14:paraId="07CFAD6F" w14:textId="77777777" w:rsidR="00365E63"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119: This is not only about the snow depth. You could add this sentence in the “introduction paragraph” of the field measurements. </w:t>
      </w:r>
    </w:p>
    <w:p w14:paraId="0CB2C7A1" w14:textId="77777777" w:rsidR="00365E63" w:rsidRPr="00F40BAE" w:rsidRDefault="00365E63" w:rsidP="00365E63">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Moved (see first paragraph of Field Measurements)</w:t>
      </w:r>
    </w:p>
    <w:p w14:paraId="1E9539B8" w14:textId="41A11CCB" w:rsidR="00365E63"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122-124: It is also about the campaign in general. Add this in the “intro paragraph”. </w:t>
      </w:r>
    </w:p>
    <w:p w14:paraId="05B264F3" w14:textId="77777777" w:rsidR="00365E63" w:rsidRPr="00F40BAE" w:rsidRDefault="00365E63" w:rsidP="00365E63">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Moved (see first paragraph of Field Measurements)</w:t>
      </w:r>
    </w:p>
    <w:p w14:paraId="680DC4A9" w14:textId="27D7610C" w:rsidR="00365E63"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135-136: There is here mixing information between snow depth and density. Please mention here only the snow depth measurement method as the density method is explained below. </w:t>
      </w:r>
    </w:p>
    <w:p w14:paraId="7544342A" w14:textId="7E6F59E5" w:rsidR="00365E63" w:rsidRPr="00F40BAE" w:rsidRDefault="00365E63" w:rsidP="00365E63">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“Successful snow depth </w:t>
      </w:r>
      <w:r w:rsidRPr="00F40BAE">
        <w:rPr>
          <w:rFonts w:ascii="Arial" w:eastAsia="Times New Roman" w:hAnsi="Arial" w:cs="Arial"/>
          <w:i/>
          <w:strike/>
          <w:color w:val="0000FF"/>
          <w:sz w:val="21"/>
          <w:szCs w:val="21"/>
        </w:rPr>
        <w:t xml:space="preserve">and density </w:t>
      </w:r>
      <w:r w:rsidRPr="00F40BAE">
        <w:rPr>
          <w:rFonts w:ascii="Arial" w:eastAsia="Times New Roman" w:hAnsi="Arial" w:cs="Arial"/>
          <w:color w:val="606060"/>
          <w:sz w:val="21"/>
          <w:szCs w:val="21"/>
        </w:rPr>
        <w:t>measurements within the accumulation area were made either in snow pits or using a Federal Sampler (described below) to unambiguously identify the snow--firn transition.”</w:t>
      </w:r>
    </w:p>
    <w:p w14:paraId="7F995AE3" w14:textId="77777777" w:rsidR="00D862E0"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138-139: This has already been said in the section “Sampling design”. So you can delete this sentence and add the reference “Shea and Jamieson, 2010” on line 114. </w:t>
      </w:r>
    </w:p>
    <w:p w14:paraId="199936BE" w14:textId="77777777" w:rsidR="00D862E0" w:rsidRPr="00F40BAE" w:rsidRDefault="00D862E0" w:rsidP="00365E63">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Sentence deleted</w:t>
      </w:r>
    </w:p>
    <w:p w14:paraId="168F991F" w14:textId="77777777" w:rsidR="00D862E0"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143-144: Is there a specific reason for this fourth zigzag measurement? </w:t>
      </w:r>
    </w:p>
    <w:p w14:paraId="68530506" w14:textId="20B1A606" w:rsidR="00D862E0" w:rsidRPr="00F40BAE" w:rsidRDefault="00D862E0" w:rsidP="00D862E0">
      <w:pPr>
        <w:ind w:left="720"/>
        <w:rPr>
          <w:rFonts w:ascii="Arial" w:eastAsia="Times New Roman" w:hAnsi="Arial" w:cs="Arial"/>
          <w:color w:val="606060"/>
          <w:sz w:val="21"/>
          <w:szCs w:val="21"/>
        </w:rPr>
      </w:pPr>
      <w:r w:rsidRPr="00F40BAE">
        <w:rPr>
          <w:rFonts w:ascii="Arial" w:eastAsia="Times New Roman" w:hAnsi="Arial" w:cs="Arial"/>
          <w:i/>
          <w:color w:val="0000FF"/>
          <w:sz w:val="21"/>
          <w:szCs w:val="21"/>
        </w:rPr>
        <w:t>“Extra time in the field allowed us to measure a</w:t>
      </w:r>
      <w:r w:rsidRPr="00F40BAE">
        <w:rPr>
          <w:rFonts w:ascii="Arial" w:eastAsia="Times New Roman" w:hAnsi="Arial" w:cs="Arial"/>
          <w:color w:val="606060"/>
          <w:sz w:val="21"/>
          <w:szCs w:val="21"/>
        </w:rPr>
        <w:t xml:space="preserve"> fourth zigzag on Glacier 13 in the central ablation area at ~2200 m </w:t>
      </w:r>
      <w:proofErr w:type="spellStart"/>
      <w:r w:rsidRPr="00F40BAE">
        <w:rPr>
          <w:rFonts w:ascii="Arial" w:eastAsia="Times New Roman" w:hAnsi="Arial" w:cs="Arial"/>
          <w:color w:val="606060"/>
          <w:sz w:val="21"/>
          <w:szCs w:val="21"/>
        </w:rPr>
        <w:t>a.s.l</w:t>
      </w:r>
      <w:proofErr w:type="spellEnd"/>
      <w:r w:rsidRPr="00F40BAE">
        <w:rPr>
          <w:rFonts w:ascii="Arial" w:eastAsia="Times New Roman" w:hAnsi="Arial" w:cs="Arial"/>
          <w:color w:val="606060"/>
          <w:sz w:val="21"/>
          <w:szCs w:val="21"/>
        </w:rPr>
        <w:t>.“</w:t>
      </w:r>
    </w:p>
    <w:p w14:paraId="2438F425" w14:textId="77777777" w:rsidR="003835FF" w:rsidRPr="00F40BAE" w:rsidRDefault="009E2925" w:rsidP="00365E63">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146: This is quite confusing. I suggest to delete “as well as…Federal Sampler”; or add the number of density measurements made using this method, and start the next sentence (snow pit description) in a new paragraph to make it clearer. </w:t>
      </w:r>
    </w:p>
    <w:p w14:paraId="5AF1ED5A" w14:textId="5A8869BA" w:rsidR="003835FF" w:rsidRPr="00F40BAE" w:rsidRDefault="003835FF" w:rsidP="003835FF">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“Snow density was measured using a </w:t>
      </w:r>
      <w:proofErr w:type="spellStart"/>
      <w:r w:rsidRPr="00F40BAE">
        <w:rPr>
          <w:rFonts w:ascii="Arial" w:eastAsia="Times New Roman" w:hAnsi="Arial" w:cs="Arial"/>
          <w:color w:val="606060"/>
          <w:sz w:val="21"/>
          <w:szCs w:val="21"/>
        </w:rPr>
        <w:t>Snowmetrics</w:t>
      </w:r>
      <w:proofErr w:type="spellEnd"/>
      <w:r w:rsidRPr="00F40BAE">
        <w:rPr>
          <w:rFonts w:ascii="Arial" w:eastAsia="Times New Roman" w:hAnsi="Arial" w:cs="Arial"/>
          <w:color w:val="606060"/>
          <w:sz w:val="21"/>
          <w:szCs w:val="21"/>
        </w:rPr>
        <w:t xml:space="preserve"> wedge cutter in three snow pits on each glacier</w:t>
      </w:r>
      <w:r w:rsidRPr="00F40BAE">
        <w:rPr>
          <w:rFonts w:ascii="Arial" w:eastAsia="Times New Roman" w:hAnsi="Arial" w:cs="Arial"/>
          <w:i/>
          <w:strike/>
          <w:color w:val="0000FF"/>
          <w:sz w:val="21"/>
          <w:szCs w:val="21"/>
        </w:rPr>
        <w:t>, as well as with a Geo Scientific Ltd. metric Federal Sampler</w:t>
      </w:r>
      <w:r w:rsidRPr="00F40BAE">
        <w:rPr>
          <w:rFonts w:ascii="Arial" w:eastAsia="Times New Roman" w:hAnsi="Arial" w:cs="Arial"/>
          <w:color w:val="606060"/>
          <w:sz w:val="21"/>
          <w:szCs w:val="21"/>
        </w:rPr>
        <w:t>.”</w:t>
      </w:r>
    </w:p>
    <w:p w14:paraId="3E4CD831" w14:textId="77777777" w:rsidR="003835FF"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146: Please define the acronym (SP) here (i.e. the first time that you mention it) and then, only use the acronym (e.g. line 147, 158…) to be consistent. </w:t>
      </w:r>
    </w:p>
    <w:p w14:paraId="4CA5490C" w14:textId="12D6095A" w:rsidR="003835FF" w:rsidRPr="00F40BAE" w:rsidRDefault="003835FF"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“Snow pit” replaced with “SP” for all instances after defining the acronym</w:t>
      </w:r>
    </w:p>
    <w:p w14:paraId="491D6509" w14:textId="77777777" w:rsidR="003835FF"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147: Same remark for Federal Sampler acronym (SF). </w:t>
      </w:r>
    </w:p>
    <w:p w14:paraId="275262CE" w14:textId="0A476242" w:rsidR="003835FF" w:rsidRPr="00F40BAE" w:rsidRDefault="003835FF"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“Federal Sampler” replaced with “FS” for all instances after defining the acronym</w:t>
      </w:r>
    </w:p>
    <w:p w14:paraId="7DA48EE7" w14:textId="77777777" w:rsidR="00C50477"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149-155: To be consistent, if the density measurement uncertainty is mentioned here, the snow depth measurement uncertainty should also be quantified in the previous section (i.e. uncertainty due to probe and snow pits methods). </w:t>
      </w:r>
    </w:p>
    <w:p w14:paraId="3C8D335D" w14:textId="4982C33F" w:rsidR="001150A0" w:rsidRPr="001150A0" w:rsidRDefault="001150A0" w:rsidP="001150A0">
      <w:pPr>
        <w:ind w:left="720"/>
        <w:rPr>
          <w:rFonts w:ascii="Arial" w:eastAsia="Times New Roman" w:hAnsi="Arial" w:cs="Arial"/>
          <w:i/>
          <w:color w:val="0000FF"/>
          <w:sz w:val="21"/>
          <w:szCs w:val="21"/>
          <w:shd w:val="clear" w:color="auto" w:fill="FFFFFF"/>
        </w:rPr>
      </w:pPr>
      <w:r w:rsidRPr="001150A0">
        <w:rPr>
          <w:rFonts w:ascii="Arial" w:eastAsia="Times New Roman" w:hAnsi="Arial" w:cs="Arial"/>
          <w:i/>
          <w:color w:val="0000FF"/>
          <w:sz w:val="21"/>
          <w:szCs w:val="21"/>
          <w:shd w:val="clear" w:color="auto" w:fill="FFFFFF"/>
        </w:rPr>
        <w:t>The depth measurement uncertainty is quantified as the standard deviation of point-scale depth measurements at a single measurement location. The glacier-wide mean of those standard deviations is taken to be the depth uncertainty for the given glacier. The following text has been added to address the reviewer’s comment:</w:t>
      </w:r>
    </w:p>
    <w:p w14:paraId="38892A58" w14:textId="77777777" w:rsidR="001150A0" w:rsidRDefault="001150A0" w:rsidP="00D034DA">
      <w:pPr>
        <w:ind w:left="720"/>
        <w:rPr>
          <w:rFonts w:ascii="Arial" w:eastAsia="Times New Roman" w:hAnsi="Arial" w:cs="Arial"/>
          <w:i/>
          <w:color w:val="0000FF"/>
          <w:sz w:val="21"/>
          <w:szCs w:val="21"/>
        </w:rPr>
      </w:pPr>
    </w:p>
    <w:p w14:paraId="05359DA5" w14:textId="0CA80E99" w:rsidR="00D034DA" w:rsidRPr="00F40BAE" w:rsidRDefault="001150A0" w:rsidP="00D034DA">
      <w:pPr>
        <w:ind w:left="720"/>
        <w:rPr>
          <w:rFonts w:ascii="Arial" w:eastAsia="Times New Roman" w:hAnsi="Arial" w:cs="Arial"/>
          <w:i/>
          <w:color w:val="0000FF"/>
          <w:sz w:val="21"/>
          <w:szCs w:val="21"/>
        </w:rPr>
      </w:pPr>
      <w:r>
        <w:rPr>
          <w:rFonts w:ascii="Arial" w:eastAsia="Times New Roman" w:hAnsi="Arial" w:cs="Arial"/>
          <w:i/>
          <w:color w:val="0000FF"/>
          <w:sz w:val="21"/>
          <w:szCs w:val="21"/>
        </w:rPr>
        <w:t>“</w:t>
      </w:r>
      <w:r w:rsidR="00D034DA" w:rsidRPr="00F40BAE">
        <w:rPr>
          <w:rFonts w:ascii="Arial" w:eastAsia="Times New Roman" w:hAnsi="Arial" w:cs="Arial"/>
          <w:i/>
          <w:color w:val="0000FF"/>
          <w:sz w:val="21"/>
          <w:szCs w:val="21"/>
        </w:rPr>
        <w:t xml:space="preserve">The 3-4 point-scale </w:t>
      </w:r>
      <w:proofErr w:type="gramStart"/>
      <w:r w:rsidR="00D034DA" w:rsidRPr="00F40BAE">
        <w:rPr>
          <w:rFonts w:ascii="Arial" w:eastAsia="Times New Roman" w:hAnsi="Arial" w:cs="Arial"/>
          <w:i/>
          <w:color w:val="0000FF"/>
          <w:sz w:val="21"/>
          <w:szCs w:val="21"/>
        </w:rPr>
        <w:t>depth</w:t>
      </w:r>
      <w:proofErr w:type="gramEnd"/>
      <w:r w:rsidR="00D034DA" w:rsidRPr="00F40BAE">
        <w:rPr>
          <w:rFonts w:ascii="Arial" w:eastAsia="Times New Roman" w:hAnsi="Arial" w:cs="Arial"/>
          <w:i/>
          <w:color w:val="0000FF"/>
          <w:sz w:val="21"/>
          <w:szCs w:val="21"/>
        </w:rPr>
        <w:t xml:space="preserve"> measurements are averaged to obtain a single depth measurement at each transect measurement location. When considering snow variability at the point scale as a source of uncertainty in snow depth measurements, we find that the mean standard deviation of point-scale snow depth measurements is found to be &lt;</w:t>
      </w:r>
      <w:r w:rsidR="00FC651F" w:rsidRPr="00F40BAE">
        <w:rPr>
          <w:rFonts w:ascii="Arial" w:eastAsia="Times New Roman" w:hAnsi="Arial" w:cs="Arial"/>
          <w:i/>
          <w:color w:val="0000FF"/>
          <w:sz w:val="21"/>
          <w:szCs w:val="21"/>
        </w:rPr>
        <w:t>7</w:t>
      </w:r>
      <w:r w:rsidR="00D034DA" w:rsidRPr="00F40BAE">
        <w:rPr>
          <w:rFonts w:ascii="Arial" w:eastAsia="Times New Roman" w:hAnsi="Arial" w:cs="Arial"/>
          <w:i/>
          <w:color w:val="0000FF"/>
          <w:sz w:val="21"/>
          <w:szCs w:val="21"/>
        </w:rPr>
        <w:t>% of the mean snow depth for all study glaciers.</w:t>
      </w:r>
      <w:r>
        <w:rPr>
          <w:rFonts w:ascii="Arial" w:eastAsia="Times New Roman" w:hAnsi="Arial" w:cs="Arial"/>
          <w:i/>
          <w:color w:val="0000FF"/>
          <w:sz w:val="21"/>
          <w:szCs w:val="21"/>
        </w:rPr>
        <w:t>”</w:t>
      </w:r>
    </w:p>
    <w:p w14:paraId="49E65A44" w14:textId="77777777" w:rsidR="0069590B"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165: FS method uncertainty should also be evaluated to remain consistent. </w:t>
      </w:r>
    </w:p>
    <w:p w14:paraId="2644B496" w14:textId="501B3BD3" w:rsidR="001150A0" w:rsidRPr="001150A0" w:rsidRDefault="001150A0" w:rsidP="001150A0">
      <w:pPr>
        <w:ind w:left="720"/>
        <w:rPr>
          <w:rFonts w:ascii="Arial" w:eastAsia="Times New Roman" w:hAnsi="Arial" w:cs="Arial"/>
          <w:i/>
          <w:color w:val="0000FF"/>
          <w:sz w:val="21"/>
          <w:szCs w:val="21"/>
          <w:shd w:val="clear" w:color="auto" w:fill="FFFFFF"/>
        </w:rPr>
      </w:pPr>
      <w:r w:rsidRPr="001150A0">
        <w:rPr>
          <w:rFonts w:ascii="Arial" w:eastAsia="Times New Roman" w:hAnsi="Arial" w:cs="Arial"/>
          <w:i/>
          <w:color w:val="0000FF"/>
          <w:sz w:val="21"/>
          <w:szCs w:val="21"/>
          <w:shd w:val="clear" w:color="auto" w:fill="FFFFFF"/>
        </w:rPr>
        <w:t>The FS density uncertainty is evaluated as the standard deviation of the FS measurements at a single location and the average of those values for a given glacier is taken as the overall uncertainty. The following text has been added to address the reviewer’s comment:</w:t>
      </w:r>
    </w:p>
    <w:p w14:paraId="34D0B064" w14:textId="77777777" w:rsidR="001150A0" w:rsidRPr="00F40BAE" w:rsidRDefault="001150A0" w:rsidP="003835FF">
      <w:pPr>
        <w:ind w:firstLine="720"/>
        <w:rPr>
          <w:rFonts w:ascii="Arial" w:eastAsia="Times New Roman" w:hAnsi="Arial" w:cs="Arial"/>
          <w:color w:val="606060"/>
          <w:sz w:val="21"/>
          <w:szCs w:val="21"/>
          <w:shd w:val="clear" w:color="auto" w:fill="FFFFFF"/>
        </w:rPr>
      </w:pPr>
    </w:p>
    <w:p w14:paraId="71610D6B" w14:textId="63224C11" w:rsidR="0069590B" w:rsidRPr="00F40BAE" w:rsidRDefault="001150A0" w:rsidP="0069590B">
      <w:pPr>
        <w:ind w:left="720"/>
        <w:rPr>
          <w:rFonts w:ascii="Arial" w:eastAsia="Times New Roman" w:hAnsi="Arial" w:cs="Arial"/>
          <w:i/>
          <w:color w:val="0000FF"/>
          <w:sz w:val="21"/>
          <w:szCs w:val="21"/>
        </w:rPr>
      </w:pPr>
      <w:r>
        <w:rPr>
          <w:rFonts w:ascii="Arial" w:eastAsia="Times New Roman" w:hAnsi="Arial" w:cs="Arial"/>
          <w:i/>
          <w:color w:val="0000FF"/>
          <w:sz w:val="21"/>
          <w:szCs w:val="21"/>
        </w:rPr>
        <w:t>“</w:t>
      </w:r>
      <w:r w:rsidR="0069590B" w:rsidRPr="00F40BAE">
        <w:rPr>
          <w:rFonts w:ascii="Arial" w:eastAsia="Times New Roman" w:hAnsi="Arial" w:cs="Arial"/>
          <w:i/>
          <w:color w:val="0000FF"/>
          <w:sz w:val="21"/>
          <w:szCs w:val="21"/>
        </w:rPr>
        <w:t>The mean standard deviation of FS-derived density was &lt;4% of the mean density for all glaciers.</w:t>
      </w:r>
      <w:r>
        <w:rPr>
          <w:rFonts w:ascii="Arial" w:eastAsia="Times New Roman" w:hAnsi="Arial" w:cs="Arial"/>
          <w:i/>
          <w:color w:val="0000FF"/>
          <w:sz w:val="21"/>
          <w:szCs w:val="21"/>
        </w:rPr>
        <w:t>”</w:t>
      </w:r>
    </w:p>
    <w:p w14:paraId="39F2B391" w14:textId="77777777" w:rsidR="0069590B"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166-172: This is general information about the field campaign, and concern also the snow depth. This paragraph could be in the “introduction paragraph” mentioned above. </w:t>
      </w:r>
    </w:p>
    <w:p w14:paraId="535828E2" w14:textId="77777777" w:rsidR="0069590B" w:rsidRPr="00F40BAE" w:rsidRDefault="0069590B" w:rsidP="0069590B">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Moved (see first paragraph of Field Measurements)</w:t>
      </w:r>
    </w:p>
    <w:p w14:paraId="3EDC6204" w14:textId="77777777" w:rsid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 </w:t>
      </w:r>
      <w:r w:rsidRPr="00F40BAE">
        <w:rPr>
          <w:rFonts w:ascii="Arial" w:eastAsia="Times New Roman" w:hAnsi="Arial" w:cs="Arial"/>
          <w:color w:val="606060"/>
          <w:sz w:val="21"/>
          <w:szCs w:val="21"/>
          <w:highlight w:val="yellow"/>
          <w:shd w:val="clear" w:color="auto" w:fill="FFFFFF"/>
        </w:rPr>
        <w:t>Lines 171-172: It could be evaluated using a modeling approach but this is not the aim of the study. So you could at least provide an estimation of the uncertainty related to these events.</w:t>
      </w:r>
      <w:r w:rsidRPr="00F40BAE">
        <w:rPr>
          <w:rFonts w:ascii="Arial" w:eastAsia="Times New Roman" w:hAnsi="Arial" w:cs="Arial"/>
          <w:color w:val="606060"/>
          <w:sz w:val="21"/>
          <w:szCs w:val="21"/>
          <w:shd w:val="clear" w:color="auto" w:fill="FFFFFF"/>
        </w:rPr>
        <w:t> </w:t>
      </w:r>
    </w:p>
    <w:p w14:paraId="2999EAB1" w14:textId="180275BD" w:rsidR="007A0237" w:rsidRDefault="007A0237" w:rsidP="007A0237">
      <w:pPr>
        <w:ind w:left="720"/>
        <w:rPr>
          <w:rFonts w:ascii="Arial" w:eastAsia="Times New Roman" w:hAnsi="Arial" w:cs="Arial"/>
          <w:i/>
          <w:color w:val="0000FF"/>
          <w:sz w:val="21"/>
          <w:szCs w:val="21"/>
          <w:shd w:val="clear" w:color="auto" w:fill="FFFFFF"/>
        </w:rPr>
      </w:pPr>
      <w:r>
        <w:rPr>
          <w:rFonts w:ascii="Arial" w:eastAsia="Times New Roman" w:hAnsi="Arial" w:cs="Arial"/>
          <w:i/>
          <w:color w:val="0000FF"/>
          <w:sz w:val="21"/>
          <w:szCs w:val="21"/>
          <w:shd w:val="clear" w:color="auto" w:fill="FFFFFF"/>
        </w:rPr>
        <w:t xml:space="preserve">The reviewer has asked for an estimate of the amount of accumulation related to two precipitation events that occurred on Glaciers 4 and 2 during the field campaign and the amount of melt </w:t>
      </w:r>
      <w:r w:rsidR="00073719">
        <w:rPr>
          <w:rFonts w:ascii="Arial" w:eastAsia="Times New Roman" w:hAnsi="Arial" w:cs="Arial"/>
          <w:i/>
          <w:color w:val="0000FF"/>
          <w:sz w:val="21"/>
          <w:szCs w:val="21"/>
          <w:shd w:val="clear" w:color="auto" w:fill="FFFFFF"/>
        </w:rPr>
        <w:t>that occurred</w:t>
      </w:r>
      <w:r>
        <w:rPr>
          <w:rFonts w:ascii="Arial" w:eastAsia="Times New Roman" w:hAnsi="Arial" w:cs="Arial"/>
          <w:i/>
          <w:color w:val="0000FF"/>
          <w:sz w:val="21"/>
          <w:szCs w:val="21"/>
          <w:shd w:val="clear" w:color="auto" w:fill="FFFFFF"/>
        </w:rPr>
        <w:t xml:space="preserve"> on Glacier 13</w:t>
      </w:r>
      <w:r w:rsidR="00073719">
        <w:rPr>
          <w:rFonts w:ascii="Arial" w:eastAsia="Times New Roman" w:hAnsi="Arial" w:cs="Arial"/>
          <w:i/>
          <w:color w:val="0000FF"/>
          <w:sz w:val="21"/>
          <w:szCs w:val="21"/>
          <w:shd w:val="clear" w:color="auto" w:fill="FFFFFF"/>
        </w:rPr>
        <w:t xml:space="preserve"> at the end of the field campaign</w:t>
      </w:r>
      <w:r>
        <w:rPr>
          <w:rFonts w:ascii="Arial" w:eastAsia="Times New Roman" w:hAnsi="Arial" w:cs="Arial"/>
          <w:i/>
          <w:color w:val="0000FF"/>
          <w:sz w:val="21"/>
          <w:szCs w:val="21"/>
          <w:shd w:val="clear" w:color="auto" w:fill="FFFFFF"/>
        </w:rPr>
        <w:t xml:space="preserve">. To address the estimation the accumulation event we have added the following text: </w:t>
      </w:r>
    </w:p>
    <w:p w14:paraId="372A3095" w14:textId="77777777" w:rsidR="007A0237" w:rsidRDefault="007A0237" w:rsidP="007A0237">
      <w:pPr>
        <w:ind w:left="720"/>
        <w:rPr>
          <w:rFonts w:ascii="Arial" w:eastAsia="Times New Roman" w:hAnsi="Arial" w:cs="Arial"/>
          <w:i/>
          <w:color w:val="0000FF"/>
          <w:sz w:val="21"/>
          <w:szCs w:val="21"/>
          <w:shd w:val="clear" w:color="auto" w:fill="FFFFFF"/>
        </w:rPr>
      </w:pPr>
    </w:p>
    <w:p w14:paraId="29489A83" w14:textId="18D4CF87" w:rsidR="007A0237" w:rsidRDefault="007A0237" w:rsidP="007A0237">
      <w:pPr>
        <w:ind w:left="720"/>
        <w:rPr>
          <w:rFonts w:ascii="Arial" w:eastAsia="Times New Roman" w:hAnsi="Arial" w:cs="Arial"/>
          <w:i/>
          <w:color w:val="0000FF"/>
          <w:sz w:val="21"/>
          <w:szCs w:val="21"/>
          <w:shd w:val="clear" w:color="auto" w:fill="FFFFFF"/>
        </w:rPr>
      </w:pPr>
      <w:r>
        <w:rPr>
          <w:rFonts w:ascii="Arial" w:eastAsia="Times New Roman" w:hAnsi="Arial" w:cs="Arial"/>
          <w:i/>
          <w:color w:val="0000FF"/>
          <w:sz w:val="21"/>
          <w:szCs w:val="21"/>
          <w:shd w:val="clear" w:color="auto" w:fill="FFFFFF"/>
        </w:rPr>
        <w:t>“</w:t>
      </w:r>
      <w:r w:rsidRPr="007A0237">
        <w:rPr>
          <w:rFonts w:ascii="Arial" w:eastAsia="Times New Roman" w:hAnsi="Arial" w:cs="Arial"/>
          <w:i/>
          <w:color w:val="0000FF"/>
          <w:sz w:val="21"/>
          <w:szCs w:val="21"/>
          <w:shd w:val="clear" w:color="auto" w:fill="FFFFFF"/>
        </w:rPr>
        <w:t>During the field campaign there were two small accumulation events. The first, on 6 May 2016, also involved high winds so accumulation could not be determined. The second, on 10 May 2016, resulted i</w:t>
      </w:r>
      <w:r>
        <w:rPr>
          <w:rFonts w:ascii="Arial" w:eastAsia="Times New Roman" w:hAnsi="Arial" w:cs="Arial"/>
          <w:i/>
          <w:color w:val="0000FF"/>
          <w:sz w:val="21"/>
          <w:szCs w:val="21"/>
          <w:shd w:val="clear" w:color="auto" w:fill="FFFFFF"/>
        </w:rPr>
        <w:t xml:space="preserve">n 0.01 m </w:t>
      </w:r>
      <w:proofErr w:type="spellStart"/>
      <w:r w:rsidRPr="007A0237">
        <w:rPr>
          <w:rFonts w:ascii="Arial" w:eastAsia="Times New Roman" w:hAnsi="Arial" w:cs="Arial"/>
          <w:i/>
          <w:color w:val="0000FF"/>
          <w:sz w:val="21"/>
          <w:szCs w:val="21"/>
          <w:shd w:val="clear" w:color="auto" w:fill="FFFFFF"/>
        </w:rPr>
        <w:t>w.e</w:t>
      </w:r>
      <w:proofErr w:type="spellEnd"/>
      <w:r w:rsidRPr="007A0237">
        <w:rPr>
          <w:rFonts w:ascii="Arial" w:eastAsia="Times New Roman" w:hAnsi="Arial" w:cs="Arial"/>
          <w:i/>
          <w:color w:val="0000FF"/>
          <w:sz w:val="21"/>
          <w:szCs w:val="21"/>
          <w:shd w:val="clear" w:color="auto" w:fill="FFFFFF"/>
        </w:rPr>
        <w:t xml:space="preserve"> accumulation measured at one location on Glacier 2.</w:t>
      </w:r>
      <w:r>
        <w:rPr>
          <w:rFonts w:ascii="Arial" w:eastAsia="Times New Roman" w:hAnsi="Arial" w:cs="Arial"/>
          <w:i/>
          <w:color w:val="0000FF"/>
          <w:sz w:val="21"/>
          <w:szCs w:val="21"/>
          <w:shd w:val="clear" w:color="auto" w:fill="FFFFFF"/>
        </w:rPr>
        <w:t xml:space="preserve"> </w:t>
      </w:r>
      <w:r w:rsidRPr="007A0237">
        <w:rPr>
          <w:rFonts w:ascii="Arial" w:eastAsia="Times New Roman" w:hAnsi="Arial" w:cs="Arial"/>
          <w:i/>
          <w:color w:val="0000FF"/>
          <w:sz w:val="21"/>
          <w:szCs w:val="21"/>
          <w:shd w:val="clear" w:color="auto" w:fill="FFFFFF"/>
        </w:rPr>
        <w:t xml:space="preserve">Assuming both accumulation events contributed a uniform 0.01 m </w:t>
      </w:r>
      <w:proofErr w:type="spellStart"/>
      <w:r w:rsidRPr="007A0237">
        <w:rPr>
          <w:rFonts w:ascii="Arial" w:eastAsia="Times New Roman" w:hAnsi="Arial" w:cs="Arial"/>
          <w:i/>
          <w:color w:val="0000FF"/>
          <w:sz w:val="21"/>
          <w:szCs w:val="21"/>
          <w:shd w:val="clear" w:color="auto" w:fill="FFFFFF"/>
        </w:rPr>
        <w:t>w.e</w:t>
      </w:r>
      <w:proofErr w:type="spellEnd"/>
      <w:r w:rsidRPr="007A0237">
        <w:rPr>
          <w:rFonts w:ascii="Arial" w:eastAsia="Times New Roman" w:hAnsi="Arial" w:cs="Arial"/>
          <w:i/>
          <w:color w:val="0000FF"/>
          <w:sz w:val="21"/>
          <w:szCs w:val="21"/>
          <w:shd w:val="clear" w:color="auto" w:fill="FFFFFF"/>
        </w:rPr>
        <w:t xml:space="preserve"> accumulation to all study glaciers then our survey did not capture ~3% and ~2% of estimated </w:t>
      </w:r>
      <w:proofErr w:type="spellStart"/>
      <w:r w:rsidRPr="007A0237">
        <w:rPr>
          <w:rFonts w:ascii="Arial" w:eastAsia="Times New Roman" w:hAnsi="Arial" w:cs="Arial"/>
          <w:i/>
          <w:color w:val="0000FF"/>
          <w:sz w:val="21"/>
          <w:szCs w:val="21"/>
          <w:shd w:val="clear" w:color="auto" w:fill="FFFFFF"/>
        </w:rPr>
        <w:t>B</w:t>
      </w:r>
      <w:r w:rsidRPr="007A0237">
        <w:rPr>
          <w:rFonts w:ascii="Arial" w:eastAsia="Times New Roman" w:hAnsi="Arial" w:cs="Arial"/>
          <w:i/>
          <w:color w:val="0000FF"/>
          <w:sz w:val="21"/>
          <w:szCs w:val="21"/>
          <w:shd w:val="clear" w:color="auto" w:fill="FFFFFF"/>
          <w:vertAlign w:val="subscript"/>
        </w:rPr>
        <w:t>w</w:t>
      </w:r>
      <w:proofErr w:type="spellEnd"/>
      <w:r w:rsidRPr="007A0237">
        <w:rPr>
          <w:rFonts w:ascii="Arial" w:eastAsia="Times New Roman" w:hAnsi="Arial" w:cs="Arial"/>
          <w:i/>
          <w:color w:val="0000FF"/>
          <w:sz w:val="21"/>
          <w:szCs w:val="21"/>
          <w:shd w:val="clear" w:color="auto" w:fill="FFFFFF"/>
        </w:rPr>
        <w:t xml:space="preserve"> on Glaciers 4 and 2, respectively. We therefore assume that these accumulation events were negligible and apply no correction.</w:t>
      </w:r>
      <w:r>
        <w:rPr>
          <w:rFonts w:ascii="Arial" w:eastAsia="Times New Roman" w:hAnsi="Arial" w:cs="Arial"/>
          <w:i/>
          <w:color w:val="0000FF"/>
          <w:sz w:val="21"/>
          <w:szCs w:val="21"/>
          <w:shd w:val="clear" w:color="auto" w:fill="FFFFFF"/>
        </w:rPr>
        <w:t>”</w:t>
      </w:r>
    </w:p>
    <w:p w14:paraId="689682FE" w14:textId="77777777" w:rsidR="007A0237" w:rsidRDefault="007A0237" w:rsidP="007A0237">
      <w:pPr>
        <w:ind w:left="720"/>
        <w:rPr>
          <w:rFonts w:ascii="Arial" w:eastAsia="Times New Roman" w:hAnsi="Arial" w:cs="Arial"/>
          <w:i/>
          <w:color w:val="0000FF"/>
          <w:sz w:val="21"/>
          <w:szCs w:val="21"/>
          <w:shd w:val="clear" w:color="auto" w:fill="FFFFFF"/>
        </w:rPr>
      </w:pPr>
    </w:p>
    <w:p w14:paraId="712C3352" w14:textId="47B9C3F4" w:rsidR="007A0237" w:rsidRPr="007A0237" w:rsidRDefault="007A0237" w:rsidP="007A0237">
      <w:pPr>
        <w:ind w:left="720"/>
        <w:rPr>
          <w:rFonts w:ascii="Arial" w:eastAsia="Times New Roman" w:hAnsi="Arial" w:cs="Arial"/>
          <w:i/>
          <w:color w:val="0000FF"/>
          <w:sz w:val="21"/>
          <w:szCs w:val="21"/>
          <w:shd w:val="clear" w:color="auto" w:fill="FFFFFF"/>
        </w:rPr>
      </w:pPr>
      <w:r>
        <w:rPr>
          <w:rFonts w:ascii="Arial" w:eastAsia="Times New Roman" w:hAnsi="Arial" w:cs="Arial"/>
          <w:i/>
          <w:color w:val="0000FF"/>
          <w:sz w:val="21"/>
          <w:szCs w:val="21"/>
          <w:shd w:val="clear" w:color="auto" w:fill="FFFFFF"/>
        </w:rPr>
        <w:t xml:space="preserve">To address the amount of </w:t>
      </w:r>
    </w:p>
    <w:p w14:paraId="4FFBCB9C" w14:textId="27A917DC" w:rsidR="00B11F84"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180: These acronyms have already been defined before. So please use only the acronym. </w:t>
      </w:r>
    </w:p>
    <w:p w14:paraId="1FE74DE9" w14:textId="77777777" w:rsidR="00B11F84" w:rsidRPr="00F40BAE" w:rsidRDefault="00B11F84" w:rsidP="003835FF">
      <w:pPr>
        <w:ind w:firstLine="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“Densities derived from </w:t>
      </w:r>
      <w:r w:rsidRPr="00F40BAE">
        <w:rPr>
          <w:rFonts w:ascii="Arial" w:eastAsia="Times New Roman" w:hAnsi="Arial" w:cs="Arial"/>
          <w:i/>
          <w:color w:val="0000FF"/>
          <w:sz w:val="21"/>
          <w:szCs w:val="21"/>
        </w:rPr>
        <w:t>SP and FS</w:t>
      </w:r>
      <w:r w:rsidRPr="00F40BAE">
        <w:rPr>
          <w:rFonts w:ascii="Arial" w:eastAsia="Times New Roman" w:hAnsi="Arial" w:cs="Arial"/>
          <w:color w:val="606060"/>
          <w:sz w:val="21"/>
          <w:szCs w:val="21"/>
        </w:rPr>
        <w:t xml:space="preserve"> measurements are treated separately…”</w:t>
      </w:r>
    </w:p>
    <w:p w14:paraId="1457BF0F" w14:textId="77777777" w:rsidR="00FD635C"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183: Information about DEM is only available in the supplementary material. Please mention here the year and the source of the DEM. </w:t>
      </w:r>
    </w:p>
    <w:p w14:paraId="63923752" w14:textId="7B614091" w:rsidR="00FD635C" w:rsidRDefault="00FD635C" w:rsidP="00FD63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The following sentence has been added to the paragraph that first mentions the DEM (first paragraph of the Methods section, rather than Line 183 as suggested):</w:t>
      </w:r>
    </w:p>
    <w:p w14:paraId="35CD2588" w14:textId="77777777" w:rsidR="001150A0" w:rsidRPr="00F40BAE" w:rsidRDefault="001150A0" w:rsidP="00FD635C">
      <w:pPr>
        <w:ind w:left="720"/>
        <w:rPr>
          <w:rFonts w:ascii="Arial" w:eastAsia="Times New Roman" w:hAnsi="Arial" w:cs="Arial"/>
          <w:i/>
          <w:color w:val="0000FF"/>
          <w:sz w:val="21"/>
          <w:szCs w:val="21"/>
        </w:rPr>
      </w:pPr>
    </w:p>
    <w:p w14:paraId="658EC93A" w14:textId="3FC06878" w:rsidR="00FD635C" w:rsidRPr="00F40BAE" w:rsidRDefault="00FD635C" w:rsidP="00FD63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“We use the SPIRIT SPOT-5 DEM (40x40 m) from 2005 (</w:t>
      </w:r>
      <w:proofErr w:type="spellStart"/>
      <w:r w:rsidRPr="00F40BAE">
        <w:rPr>
          <w:rFonts w:ascii="Arial" w:eastAsia="Times New Roman" w:hAnsi="Arial" w:cs="Arial"/>
          <w:i/>
          <w:color w:val="0000FF"/>
          <w:sz w:val="21"/>
          <w:szCs w:val="21"/>
        </w:rPr>
        <w:t>Korona</w:t>
      </w:r>
      <w:proofErr w:type="spellEnd"/>
      <w:r w:rsidRPr="00F40BAE">
        <w:rPr>
          <w:rFonts w:ascii="Arial" w:eastAsia="Times New Roman" w:hAnsi="Arial" w:cs="Arial"/>
          <w:i/>
          <w:color w:val="0000FF"/>
          <w:sz w:val="21"/>
          <w:szCs w:val="21"/>
        </w:rPr>
        <w:t xml:space="preserve"> and others, 2009) </w:t>
      </w:r>
    </w:p>
    <w:p w14:paraId="47890D2F" w14:textId="292FB34F" w:rsidR="00FD635C" w:rsidRPr="00F40BAE" w:rsidRDefault="00FD635C" w:rsidP="00FD635C">
      <w:pPr>
        <w:ind w:left="720"/>
        <w:rPr>
          <w:rFonts w:ascii="Arial" w:eastAsia="Times New Roman" w:hAnsi="Arial" w:cs="Arial"/>
          <w:i/>
          <w:color w:val="0000FF"/>
          <w:sz w:val="21"/>
          <w:szCs w:val="21"/>
        </w:rPr>
      </w:pPr>
      <w:proofErr w:type="gramStart"/>
      <w:r w:rsidRPr="00F40BAE">
        <w:rPr>
          <w:rFonts w:ascii="Arial" w:eastAsia="Times New Roman" w:hAnsi="Arial" w:cs="Arial"/>
          <w:i/>
          <w:color w:val="0000FF"/>
          <w:sz w:val="21"/>
          <w:szCs w:val="21"/>
        </w:rPr>
        <w:t>throughout</w:t>
      </w:r>
      <w:proofErr w:type="gramEnd"/>
      <w:r w:rsidRPr="00F40BAE">
        <w:rPr>
          <w:rFonts w:ascii="Arial" w:eastAsia="Times New Roman" w:hAnsi="Arial" w:cs="Arial"/>
          <w:i/>
          <w:color w:val="0000FF"/>
          <w:sz w:val="21"/>
          <w:szCs w:val="21"/>
        </w:rPr>
        <w:t xml:space="preserve"> this study.”</w:t>
      </w:r>
    </w:p>
    <w:p w14:paraId="61C014E4" w14:textId="77777777" w:rsidR="0064645C"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189: The uncertainty that you mention here is not clear. The uncertainty concerns the snow depth difference between two observers distant from 10m, or is it the difference in measurement when the next observer arrives at the location of the one before him? And how the uncertainty is evaluated? </w:t>
      </w:r>
    </w:p>
    <w:p w14:paraId="4C6D88F7" w14:textId="47C7F116" w:rsidR="0064645C" w:rsidRDefault="0064645C" w:rsidP="0064645C">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We have changed ‘uncertainty’ to ‘error’ to better reflect the analysis that was conducted and also further explain the analysis. The sentences now read as follows:</w:t>
      </w:r>
    </w:p>
    <w:p w14:paraId="1A25A7D4" w14:textId="77777777" w:rsidR="001150A0" w:rsidRPr="00F40BAE" w:rsidRDefault="001150A0" w:rsidP="0064645C">
      <w:pPr>
        <w:ind w:left="720"/>
        <w:rPr>
          <w:rFonts w:ascii="Arial" w:eastAsia="Times New Roman" w:hAnsi="Arial" w:cs="Arial"/>
          <w:i/>
          <w:color w:val="0000FF"/>
          <w:sz w:val="21"/>
          <w:szCs w:val="21"/>
          <w:shd w:val="clear" w:color="auto" w:fill="FFFFFF"/>
        </w:rPr>
      </w:pPr>
    </w:p>
    <w:p w14:paraId="4305B13F" w14:textId="65D8335E" w:rsidR="0064645C" w:rsidRPr="00F40BAE" w:rsidRDefault="0064645C" w:rsidP="006464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“Error due to having multiple observers is also evaluated by conducting an analysis of variance (ANOVA) of snow-depth measurement along a transect and testing for differences between observers. We find no significant differences between snow-depth measurements made by observers along any transect (p&gt;0.05), with the exception of the first transect on Glacier 4 (51 measurements). “</w:t>
      </w:r>
    </w:p>
    <w:p w14:paraId="61186020" w14:textId="77777777" w:rsidR="0064645C"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191: Can you quantify this difference? Is it taken into account? </w:t>
      </w:r>
    </w:p>
    <w:p w14:paraId="0FBFAFCC" w14:textId="162AB4F1" w:rsidR="0064645C" w:rsidRDefault="0064645C" w:rsidP="006464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We have added additional information regarding significant differences between observers for one transect:</w:t>
      </w:r>
    </w:p>
    <w:p w14:paraId="31A42631" w14:textId="77777777" w:rsidR="001150A0" w:rsidRPr="00F40BAE" w:rsidRDefault="001150A0" w:rsidP="0064645C">
      <w:pPr>
        <w:ind w:left="720"/>
        <w:rPr>
          <w:rFonts w:ascii="Arial" w:eastAsia="Times New Roman" w:hAnsi="Arial" w:cs="Arial"/>
          <w:i/>
          <w:color w:val="0000FF"/>
          <w:sz w:val="21"/>
          <w:szCs w:val="21"/>
        </w:rPr>
      </w:pPr>
    </w:p>
    <w:p w14:paraId="6179667E" w14:textId="6B32C7DF" w:rsidR="0064645C" w:rsidRPr="00F40BAE" w:rsidRDefault="0064645C" w:rsidP="0064645C">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“We find no significant differences between snow-depth measurements made by observers along any transect (p&gt;0.05), with the exception of the first transect on Glacier 4 (51 measurements), where snow depth values collected by one observer were, on average, greater than the snow depth measurements taken by the other two observers (p&lt;0.01). Since this was the first transect completed and the only one to show differences by observer, this difference can be considered an anomaly. This result shows that observer bias is likely to not affect the results of this study and no corrections to the data based on observer were applied.”</w:t>
      </w:r>
    </w:p>
    <w:p w14:paraId="2C1FFAE8" w14:textId="77777777" w:rsidR="002E08D3"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197: Acronym SK already defined line 194. So please use only the acronym here and above (e.g. lines 224, 226, 232…) </w:t>
      </w:r>
    </w:p>
    <w:p w14:paraId="208594B3" w14:textId="72C37439" w:rsidR="002E08D3" w:rsidRPr="00F40BAE" w:rsidRDefault="00A438C1" w:rsidP="003835FF">
      <w:pPr>
        <w:ind w:firstLine="720"/>
        <w:rPr>
          <w:rFonts w:ascii="Arial" w:eastAsia="Times New Roman" w:hAnsi="Arial" w:cs="Arial"/>
          <w:i/>
          <w:color w:val="0000FF"/>
          <w:sz w:val="21"/>
          <w:szCs w:val="21"/>
        </w:rPr>
      </w:pPr>
      <w:r w:rsidRPr="00F40BAE">
        <w:rPr>
          <w:rFonts w:ascii="Arial" w:eastAsia="Times New Roman" w:hAnsi="Arial" w:cs="Arial"/>
          <w:i/>
          <w:color w:val="0000FF"/>
          <w:sz w:val="21"/>
          <w:szCs w:val="21"/>
        </w:rPr>
        <w:t>SK a</w:t>
      </w:r>
      <w:r w:rsidR="003950F7" w:rsidRPr="00F40BAE">
        <w:rPr>
          <w:rFonts w:ascii="Arial" w:eastAsia="Times New Roman" w:hAnsi="Arial" w:cs="Arial"/>
          <w:i/>
          <w:color w:val="0000FF"/>
          <w:sz w:val="21"/>
          <w:szCs w:val="21"/>
        </w:rPr>
        <w:t>cronym has</w:t>
      </w:r>
      <w:r w:rsidR="002E08D3" w:rsidRPr="00F40BAE">
        <w:rPr>
          <w:rFonts w:ascii="Arial" w:eastAsia="Times New Roman" w:hAnsi="Arial" w:cs="Arial"/>
          <w:i/>
          <w:color w:val="0000FF"/>
          <w:sz w:val="21"/>
          <w:szCs w:val="21"/>
        </w:rPr>
        <w:t xml:space="preserve"> been implemented where recommended</w:t>
      </w:r>
    </w:p>
    <w:p w14:paraId="355FBB92" w14:textId="77777777" w:rsidR="002E08D3"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194: “Regression” or “Linear regression</w:t>
      </w:r>
      <w:proofErr w:type="gramStart"/>
      <w:r w:rsidRPr="00F40BAE">
        <w:rPr>
          <w:rFonts w:ascii="Arial" w:eastAsia="Times New Roman" w:hAnsi="Arial" w:cs="Arial"/>
          <w:color w:val="606060"/>
          <w:sz w:val="21"/>
          <w:szCs w:val="21"/>
          <w:shd w:val="clear" w:color="auto" w:fill="FFFFFF"/>
        </w:rPr>
        <w:t>”,</w:t>
      </w:r>
      <w:proofErr w:type="gramEnd"/>
      <w:r w:rsidRPr="00F40BAE">
        <w:rPr>
          <w:rFonts w:ascii="Arial" w:eastAsia="Times New Roman" w:hAnsi="Arial" w:cs="Arial"/>
          <w:color w:val="606060"/>
          <w:sz w:val="21"/>
          <w:szCs w:val="21"/>
          <w:shd w:val="clear" w:color="auto" w:fill="FFFFFF"/>
        </w:rPr>
        <w:t xml:space="preserve"> please be consistent in the article and use the acronym once defined. </w:t>
      </w:r>
    </w:p>
    <w:p w14:paraId="37509D8B" w14:textId="5AF21FD6" w:rsidR="002E08D3" w:rsidRPr="00F40BAE" w:rsidRDefault="00A438C1" w:rsidP="002E08D3">
      <w:pPr>
        <w:ind w:firstLine="720"/>
        <w:rPr>
          <w:rFonts w:ascii="Arial" w:eastAsia="Times New Roman" w:hAnsi="Arial" w:cs="Arial"/>
          <w:i/>
          <w:color w:val="0000FF"/>
          <w:sz w:val="21"/>
          <w:szCs w:val="21"/>
        </w:rPr>
      </w:pPr>
      <w:r w:rsidRPr="00F40BAE">
        <w:rPr>
          <w:rFonts w:ascii="Arial" w:eastAsia="Times New Roman" w:hAnsi="Arial" w:cs="Arial"/>
          <w:i/>
          <w:color w:val="0000FF"/>
          <w:sz w:val="21"/>
          <w:szCs w:val="21"/>
        </w:rPr>
        <w:t>LR a</w:t>
      </w:r>
      <w:r w:rsidR="003950F7" w:rsidRPr="00F40BAE">
        <w:rPr>
          <w:rFonts w:ascii="Arial" w:eastAsia="Times New Roman" w:hAnsi="Arial" w:cs="Arial"/>
          <w:i/>
          <w:color w:val="0000FF"/>
          <w:sz w:val="21"/>
          <w:szCs w:val="21"/>
        </w:rPr>
        <w:t>cronym has</w:t>
      </w:r>
      <w:r w:rsidR="002E08D3" w:rsidRPr="00F40BAE">
        <w:rPr>
          <w:rFonts w:ascii="Arial" w:eastAsia="Times New Roman" w:hAnsi="Arial" w:cs="Arial"/>
          <w:i/>
          <w:color w:val="0000FF"/>
          <w:sz w:val="21"/>
          <w:szCs w:val="21"/>
        </w:rPr>
        <w:t xml:space="preserve"> been implemented where recommended</w:t>
      </w:r>
    </w:p>
    <w:p w14:paraId="2AB8A654" w14:textId="77777777" w:rsidR="002E08D3"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201: The wind-redistribution parameter should be defined (and not only in the supplementary material). Please add “</w:t>
      </w:r>
      <w:proofErr w:type="spellStart"/>
      <w:r w:rsidRPr="00F40BAE">
        <w:rPr>
          <w:rFonts w:ascii="Arial" w:eastAsia="Times New Roman" w:hAnsi="Arial" w:cs="Arial"/>
          <w:color w:val="606060"/>
          <w:sz w:val="21"/>
          <w:szCs w:val="21"/>
          <w:shd w:val="clear" w:color="auto" w:fill="FFFFFF"/>
        </w:rPr>
        <w:t>Sx</w:t>
      </w:r>
      <w:proofErr w:type="spellEnd"/>
      <w:r w:rsidRPr="00F40BAE">
        <w:rPr>
          <w:rFonts w:ascii="Arial" w:eastAsia="Times New Roman" w:hAnsi="Arial" w:cs="Arial"/>
          <w:color w:val="606060"/>
          <w:sz w:val="21"/>
          <w:szCs w:val="21"/>
          <w:shd w:val="clear" w:color="auto" w:fill="FFFFFF"/>
        </w:rPr>
        <w:t xml:space="preserve">” and the reference to </w:t>
      </w:r>
      <w:proofErr w:type="spellStart"/>
      <w:r w:rsidRPr="00F40BAE">
        <w:rPr>
          <w:rFonts w:ascii="Arial" w:eastAsia="Times New Roman" w:hAnsi="Arial" w:cs="Arial"/>
          <w:color w:val="606060"/>
          <w:sz w:val="21"/>
          <w:szCs w:val="21"/>
          <w:shd w:val="clear" w:color="auto" w:fill="FFFFFF"/>
        </w:rPr>
        <w:t>Winstral</w:t>
      </w:r>
      <w:proofErr w:type="spellEnd"/>
      <w:r w:rsidRPr="00F40BAE">
        <w:rPr>
          <w:rFonts w:ascii="Arial" w:eastAsia="Times New Roman" w:hAnsi="Arial" w:cs="Arial"/>
          <w:color w:val="606060"/>
          <w:sz w:val="21"/>
          <w:szCs w:val="21"/>
          <w:shd w:val="clear" w:color="auto" w:fill="FFFFFF"/>
        </w:rPr>
        <w:t xml:space="preserve"> and </w:t>
      </w:r>
      <w:proofErr w:type="spellStart"/>
      <w:r w:rsidRPr="00F40BAE">
        <w:rPr>
          <w:rFonts w:ascii="Arial" w:eastAsia="Times New Roman" w:hAnsi="Arial" w:cs="Arial"/>
          <w:color w:val="606060"/>
          <w:sz w:val="21"/>
          <w:szCs w:val="21"/>
          <w:shd w:val="clear" w:color="auto" w:fill="FFFFFF"/>
        </w:rPr>
        <w:t>Marks’study</w:t>
      </w:r>
      <w:proofErr w:type="spellEnd"/>
      <w:r w:rsidRPr="00F40BAE">
        <w:rPr>
          <w:rFonts w:ascii="Arial" w:eastAsia="Times New Roman" w:hAnsi="Arial" w:cs="Arial"/>
          <w:color w:val="606060"/>
          <w:sz w:val="21"/>
          <w:szCs w:val="21"/>
          <w:shd w:val="clear" w:color="auto" w:fill="FFFFFF"/>
        </w:rPr>
        <w:t>. </w:t>
      </w:r>
    </w:p>
    <w:p w14:paraId="6EF11837" w14:textId="5535A432" w:rsidR="002E08D3" w:rsidRPr="00F40BAE" w:rsidRDefault="002E08D3"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w:t>
      </w:r>
      <w:proofErr w:type="gramStart"/>
      <w:r w:rsidRPr="00F40BAE">
        <w:rPr>
          <w:rFonts w:ascii="Arial" w:eastAsia="Times New Roman" w:hAnsi="Arial" w:cs="Arial"/>
          <w:i/>
          <w:color w:val="0000FF"/>
          <w:sz w:val="21"/>
          <w:szCs w:val="21"/>
          <w:shd w:val="clear" w:color="auto" w:fill="FFFFFF"/>
        </w:rPr>
        <w:t>and</w:t>
      </w:r>
      <w:proofErr w:type="gramEnd"/>
      <w:r w:rsidRPr="00F40BAE">
        <w:rPr>
          <w:rFonts w:ascii="Arial" w:eastAsia="Times New Roman" w:hAnsi="Arial" w:cs="Arial"/>
          <w:i/>
          <w:color w:val="0000FF"/>
          <w:sz w:val="21"/>
          <w:szCs w:val="21"/>
          <w:shd w:val="clear" w:color="auto" w:fill="FFFFFF"/>
        </w:rPr>
        <w:t xml:space="preserve"> a wind-redistribution parameter (</w:t>
      </w:r>
      <w:proofErr w:type="spellStart"/>
      <w:r w:rsidRPr="00F40BAE">
        <w:rPr>
          <w:rFonts w:ascii="Arial" w:eastAsia="Times New Roman" w:hAnsi="Arial" w:cs="Arial"/>
          <w:i/>
          <w:color w:val="0000FF"/>
          <w:sz w:val="21"/>
          <w:szCs w:val="21"/>
          <w:shd w:val="clear" w:color="auto" w:fill="FFFFFF"/>
        </w:rPr>
        <w:t>Sx</w:t>
      </w:r>
      <w:proofErr w:type="spellEnd"/>
      <w:r w:rsidRPr="00F40BAE">
        <w:rPr>
          <w:rFonts w:ascii="Arial" w:eastAsia="Times New Roman" w:hAnsi="Arial" w:cs="Arial"/>
          <w:i/>
          <w:color w:val="0000FF"/>
          <w:sz w:val="21"/>
          <w:szCs w:val="21"/>
          <w:shd w:val="clear" w:color="auto" w:fill="FFFFFF"/>
        </w:rPr>
        <w:t xml:space="preserve"> from </w:t>
      </w:r>
      <w:proofErr w:type="spellStart"/>
      <w:r w:rsidRPr="00F40BAE">
        <w:rPr>
          <w:rFonts w:ascii="Arial" w:eastAsia="Times New Roman" w:hAnsi="Arial" w:cs="Arial"/>
          <w:i/>
          <w:color w:val="0000FF"/>
          <w:sz w:val="21"/>
          <w:szCs w:val="21"/>
          <w:shd w:val="clear" w:color="auto" w:fill="FFFFFF"/>
        </w:rPr>
        <w:t>Winstral</w:t>
      </w:r>
      <w:proofErr w:type="spellEnd"/>
      <w:r w:rsidRPr="00F40BAE">
        <w:rPr>
          <w:rFonts w:ascii="Arial" w:eastAsia="Times New Roman" w:hAnsi="Arial" w:cs="Arial"/>
          <w:i/>
          <w:color w:val="0000FF"/>
          <w:sz w:val="21"/>
          <w:szCs w:val="21"/>
          <w:shd w:val="clear" w:color="auto" w:fill="FFFFFF"/>
        </w:rPr>
        <w:t xml:space="preserve"> and others (2002));…”</w:t>
      </w:r>
    </w:p>
    <w:p w14:paraId="0708F2A6" w14:textId="77777777" w:rsidR="00897D1D"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207-208: Refer to my comment on the Supplementary material.</w:t>
      </w:r>
    </w:p>
    <w:p w14:paraId="2F697EDE" w14:textId="77777777" w:rsidR="00897D1D" w:rsidRPr="00F40BAE" w:rsidRDefault="00897D1D"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See response to comments on Supplementary Material</w:t>
      </w:r>
    </w:p>
    <w:p w14:paraId="7EB16564" w14:textId="77777777" w:rsidR="00E110B7"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 </w:t>
      </w:r>
      <w:r w:rsidRPr="00F40BAE">
        <w:rPr>
          <w:rFonts w:ascii="Arial" w:eastAsia="Times New Roman" w:hAnsi="Arial" w:cs="Arial"/>
          <w:color w:val="606060"/>
          <w:sz w:val="21"/>
          <w:szCs w:val="21"/>
        </w:rPr>
        <w:br/>
      </w:r>
      <w:r w:rsidRPr="00E110B7">
        <w:rPr>
          <w:rFonts w:ascii="Arial" w:eastAsia="Times New Roman" w:hAnsi="Arial" w:cs="Arial"/>
          <w:color w:val="606060"/>
          <w:sz w:val="21"/>
          <w:szCs w:val="21"/>
          <w:shd w:val="clear" w:color="auto" w:fill="FFFFFF"/>
        </w:rPr>
        <w:t xml:space="preserve">- Lines 199-222: This is an interesting and complete </w:t>
      </w:r>
      <w:proofErr w:type="gramStart"/>
      <w:r w:rsidRPr="00E110B7">
        <w:rPr>
          <w:rFonts w:ascii="Arial" w:eastAsia="Times New Roman" w:hAnsi="Arial" w:cs="Arial"/>
          <w:color w:val="606060"/>
          <w:sz w:val="21"/>
          <w:szCs w:val="21"/>
          <w:shd w:val="clear" w:color="auto" w:fill="FFFFFF"/>
        </w:rPr>
        <w:t>method which</w:t>
      </w:r>
      <w:proofErr w:type="gramEnd"/>
      <w:r w:rsidRPr="00E110B7">
        <w:rPr>
          <w:rFonts w:ascii="Arial" w:eastAsia="Times New Roman" w:hAnsi="Arial" w:cs="Arial"/>
          <w:color w:val="606060"/>
          <w:sz w:val="21"/>
          <w:szCs w:val="21"/>
          <w:shd w:val="clear" w:color="auto" w:fill="FFFFFF"/>
        </w:rPr>
        <w:t xml:space="preserve"> have been used here, but also quite complex. This paragraph mentions many </w:t>
      </w:r>
      <w:proofErr w:type="gramStart"/>
      <w:r w:rsidRPr="00E110B7">
        <w:rPr>
          <w:rFonts w:ascii="Arial" w:eastAsia="Times New Roman" w:hAnsi="Arial" w:cs="Arial"/>
          <w:color w:val="606060"/>
          <w:sz w:val="21"/>
          <w:szCs w:val="21"/>
          <w:shd w:val="clear" w:color="auto" w:fill="FFFFFF"/>
        </w:rPr>
        <w:t>references which</w:t>
      </w:r>
      <w:proofErr w:type="gramEnd"/>
      <w:r w:rsidRPr="00E110B7">
        <w:rPr>
          <w:rFonts w:ascii="Arial" w:eastAsia="Times New Roman" w:hAnsi="Arial" w:cs="Arial"/>
          <w:color w:val="606060"/>
          <w:sz w:val="21"/>
          <w:szCs w:val="21"/>
          <w:shd w:val="clear" w:color="auto" w:fill="FFFFFF"/>
        </w:rPr>
        <w:t xml:space="preserve"> need to be read to properly understand the method. I suggest providing more information and detail about the approach used. Some equations and/or a scheme could help the understanding. I think this is important, as it is one of the main objectives of this study.</w:t>
      </w:r>
    </w:p>
    <w:p w14:paraId="665AD4A8" w14:textId="4DE39FD0" w:rsidR="003950F7" w:rsidRPr="00E110B7" w:rsidRDefault="00E110B7" w:rsidP="00E110B7">
      <w:pPr>
        <w:ind w:left="720"/>
        <w:rPr>
          <w:rFonts w:ascii="Arial" w:eastAsia="Times New Roman" w:hAnsi="Arial" w:cs="Arial"/>
          <w:i/>
          <w:color w:val="0000FF"/>
          <w:sz w:val="21"/>
          <w:szCs w:val="21"/>
          <w:shd w:val="clear" w:color="auto" w:fill="FFFFFF"/>
        </w:rPr>
      </w:pPr>
      <w:r w:rsidRPr="00E110B7">
        <w:rPr>
          <w:rFonts w:ascii="Arial" w:eastAsia="Times New Roman" w:hAnsi="Arial" w:cs="Arial"/>
          <w:i/>
          <w:color w:val="0000FF"/>
          <w:sz w:val="21"/>
          <w:szCs w:val="21"/>
          <w:shd w:val="clear" w:color="auto" w:fill="FFFFFF"/>
        </w:rPr>
        <w:t>We have provided more details about the LR methodology used. We hope that procedure is now more clear and reproducible. See Methods: Distributed winter balance: Linear regression for changes.</w:t>
      </w:r>
    </w:p>
    <w:p w14:paraId="6735F228" w14:textId="77777777" w:rsidR="003950F7"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224: Use only the acronym. </w:t>
      </w:r>
    </w:p>
    <w:p w14:paraId="2C1079C2" w14:textId="40B6FC31" w:rsidR="003950F7" w:rsidRPr="00F40BAE" w:rsidRDefault="00A438C1" w:rsidP="003950F7">
      <w:pPr>
        <w:ind w:firstLine="720"/>
        <w:rPr>
          <w:rFonts w:ascii="Arial" w:eastAsia="Times New Roman" w:hAnsi="Arial" w:cs="Arial"/>
          <w:i/>
          <w:color w:val="0000FF"/>
          <w:sz w:val="21"/>
          <w:szCs w:val="21"/>
        </w:rPr>
      </w:pPr>
      <w:r w:rsidRPr="00F40BAE">
        <w:rPr>
          <w:rFonts w:ascii="Arial" w:eastAsia="Times New Roman" w:hAnsi="Arial" w:cs="Arial"/>
          <w:i/>
          <w:color w:val="0000FF"/>
          <w:sz w:val="21"/>
          <w:szCs w:val="21"/>
        </w:rPr>
        <w:t>SK a</w:t>
      </w:r>
      <w:r w:rsidR="003950F7" w:rsidRPr="00F40BAE">
        <w:rPr>
          <w:rFonts w:ascii="Arial" w:eastAsia="Times New Roman" w:hAnsi="Arial" w:cs="Arial"/>
          <w:i/>
          <w:color w:val="0000FF"/>
          <w:sz w:val="21"/>
          <w:szCs w:val="21"/>
        </w:rPr>
        <w:t>cronym has been implemented where recommended</w:t>
      </w:r>
    </w:p>
    <w:p w14:paraId="71184F21" w14:textId="77777777" w:rsidR="00A438C1"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232: “topographic regression” has not been defined, even if we can guess what is it. Please be consistent when using “Linear regression”, “regression” and “topographic regression” after defined it to avoid confusions. </w:t>
      </w:r>
    </w:p>
    <w:p w14:paraId="05B010B8" w14:textId="57C34718" w:rsidR="00A438C1" w:rsidRPr="00F40BAE" w:rsidRDefault="00A438C1" w:rsidP="00A438C1">
      <w:pPr>
        <w:ind w:firstLine="720"/>
        <w:rPr>
          <w:rFonts w:ascii="Arial" w:eastAsia="Times New Roman" w:hAnsi="Arial" w:cs="Arial"/>
          <w:i/>
          <w:color w:val="0000FF"/>
          <w:sz w:val="21"/>
          <w:szCs w:val="21"/>
        </w:rPr>
      </w:pPr>
      <w:r w:rsidRPr="00F40BAE">
        <w:rPr>
          <w:rFonts w:ascii="Arial" w:eastAsia="Times New Roman" w:hAnsi="Arial" w:cs="Arial"/>
          <w:i/>
          <w:color w:val="0000FF"/>
          <w:sz w:val="21"/>
          <w:szCs w:val="21"/>
        </w:rPr>
        <w:t>LR acronym has been implemented where recommended</w:t>
      </w:r>
    </w:p>
    <w:p w14:paraId="0159E5CB" w14:textId="77777777" w:rsidR="001150A0"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Lines 232-234: So why this method has been applied? Please explain and justify why you choose to use this approach. </w:t>
      </w:r>
    </w:p>
    <w:p w14:paraId="26D74637" w14:textId="5DC951DE" w:rsidR="001150A0" w:rsidRPr="00046CD7" w:rsidRDefault="001150A0" w:rsidP="00046CD7">
      <w:pPr>
        <w:ind w:left="720"/>
        <w:rPr>
          <w:rFonts w:ascii="Arial" w:eastAsia="Times New Roman" w:hAnsi="Arial" w:cs="Arial"/>
          <w:i/>
          <w:color w:val="0000FF"/>
          <w:sz w:val="21"/>
          <w:szCs w:val="21"/>
          <w:shd w:val="clear" w:color="auto" w:fill="FFFFFF"/>
        </w:rPr>
      </w:pPr>
      <w:r w:rsidRPr="00046CD7">
        <w:rPr>
          <w:rFonts w:ascii="Arial" w:eastAsia="Times New Roman" w:hAnsi="Arial" w:cs="Arial"/>
          <w:i/>
          <w:color w:val="0000FF"/>
          <w:sz w:val="21"/>
          <w:szCs w:val="21"/>
          <w:shd w:val="clear" w:color="auto" w:fill="FFFFFF"/>
        </w:rPr>
        <w:t xml:space="preserve">We chose to use SK because it allows for an interpretation-free interpolation of data. We have added the following sentence to address this point: </w:t>
      </w:r>
    </w:p>
    <w:p w14:paraId="7F14D8AD" w14:textId="77777777" w:rsidR="001150A0" w:rsidRDefault="001150A0" w:rsidP="003835FF">
      <w:pPr>
        <w:ind w:firstLine="720"/>
        <w:rPr>
          <w:rFonts w:ascii="Arial" w:eastAsia="Times New Roman" w:hAnsi="Arial" w:cs="Arial"/>
          <w:color w:val="606060"/>
          <w:sz w:val="21"/>
          <w:szCs w:val="21"/>
          <w:shd w:val="clear" w:color="auto" w:fill="FFFFFF"/>
        </w:rPr>
      </w:pPr>
    </w:p>
    <w:p w14:paraId="29B1A45D" w14:textId="53A02051" w:rsidR="001150A0" w:rsidRDefault="001150A0" w:rsidP="00046CD7">
      <w:pPr>
        <w:ind w:left="720"/>
        <w:rPr>
          <w:rFonts w:ascii="Arial" w:eastAsia="Times New Roman" w:hAnsi="Arial" w:cs="Arial"/>
          <w:color w:val="606060"/>
          <w:sz w:val="21"/>
          <w:szCs w:val="21"/>
          <w:shd w:val="clear" w:color="auto" w:fill="FFFFFF"/>
        </w:rPr>
      </w:pPr>
      <w:r>
        <w:rPr>
          <w:rFonts w:ascii="Arial" w:eastAsia="Times New Roman" w:hAnsi="Arial" w:cs="Arial"/>
          <w:color w:val="606060"/>
          <w:sz w:val="21"/>
          <w:szCs w:val="21"/>
          <w:shd w:val="clear" w:color="auto" w:fill="FFFFFF"/>
        </w:rPr>
        <w:t>“</w:t>
      </w:r>
      <w:r w:rsidRPr="001150A0">
        <w:rPr>
          <w:rFonts w:ascii="Arial" w:eastAsia="Times New Roman" w:hAnsi="Arial" w:cs="Arial"/>
          <w:color w:val="606060"/>
          <w:sz w:val="21"/>
          <w:szCs w:val="21"/>
          <w:shd w:val="clear" w:color="auto" w:fill="FFFFFF"/>
        </w:rPr>
        <w:t xml:space="preserve">Unlike LR, SK is not useful for generating hypotheses to explain the physical controls on snow distribution, nor can it be used to estimate winter balance on unmeasured glaciers. </w:t>
      </w:r>
      <w:r w:rsidRPr="001150A0">
        <w:rPr>
          <w:rFonts w:ascii="Arial" w:eastAsia="Times New Roman" w:hAnsi="Arial" w:cs="Arial"/>
          <w:i/>
          <w:color w:val="0000FF"/>
          <w:sz w:val="21"/>
          <w:szCs w:val="21"/>
          <w:shd w:val="clear" w:color="auto" w:fill="FFFFFF"/>
        </w:rPr>
        <w:t>However, we chose to use SK because it does not require external inputs and is therefore an interpretation-free me</w:t>
      </w:r>
      <w:r>
        <w:rPr>
          <w:rFonts w:ascii="Arial" w:eastAsia="Times New Roman" w:hAnsi="Arial" w:cs="Arial"/>
          <w:i/>
          <w:color w:val="0000FF"/>
          <w:sz w:val="21"/>
          <w:szCs w:val="21"/>
          <w:shd w:val="clear" w:color="auto" w:fill="FFFFFF"/>
        </w:rPr>
        <w:t xml:space="preserve">thod of obtaining </w:t>
      </w:r>
      <w:proofErr w:type="spellStart"/>
      <w:r>
        <w:rPr>
          <w:rFonts w:ascii="Arial" w:eastAsia="Times New Roman" w:hAnsi="Arial" w:cs="Arial"/>
          <w:i/>
          <w:color w:val="0000FF"/>
          <w:sz w:val="21"/>
          <w:szCs w:val="21"/>
          <w:shd w:val="clear" w:color="auto" w:fill="FFFFFF"/>
        </w:rPr>
        <w:t>B</w:t>
      </w:r>
      <w:r>
        <w:rPr>
          <w:rFonts w:ascii="Arial" w:eastAsia="Times New Roman" w:hAnsi="Arial" w:cs="Arial"/>
          <w:i/>
          <w:color w:val="0000FF"/>
          <w:sz w:val="21"/>
          <w:szCs w:val="21"/>
          <w:shd w:val="clear" w:color="auto" w:fill="FFFFFF"/>
          <w:vertAlign w:val="subscript"/>
        </w:rPr>
        <w:t>w</w:t>
      </w:r>
      <w:proofErr w:type="spellEnd"/>
      <w:r w:rsidRPr="001150A0">
        <w:rPr>
          <w:rFonts w:ascii="Arial" w:eastAsia="Times New Roman" w:hAnsi="Arial" w:cs="Arial"/>
          <w:i/>
          <w:color w:val="0000FF"/>
          <w:sz w:val="21"/>
          <w:szCs w:val="21"/>
          <w:shd w:val="clear" w:color="auto" w:fill="FFFFFF"/>
        </w:rPr>
        <w:t>.</w:t>
      </w:r>
      <w:r>
        <w:rPr>
          <w:rFonts w:ascii="Arial" w:eastAsia="Times New Roman" w:hAnsi="Arial" w:cs="Arial"/>
          <w:i/>
          <w:color w:val="0000FF"/>
          <w:sz w:val="21"/>
          <w:szCs w:val="21"/>
          <w:shd w:val="clear" w:color="auto" w:fill="FFFFFF"/>
        </w:rPr>
        <w:t>”</w:t>
      </w:r>
    </w:p>
    <w:p w14:paraId="428FA443" w14:textId="70D154DD" w:rsidR="00182590"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235: The specific section “uncertainty analysis” is confusing. In reading the article we expect to find all information about uncertainties in this section (including an evaluation of measurements uncertainties). I suggest renaming the section (e.g. “Uncertainty evaluation on glacier-wide WB” or “Uncertainty analysis using a Monte Carlo approach”, or something similar). </w:t>
      </w:r>
    </w:p>
    <w:p w14:paraId="3307E6C5" w14:textId="2A44AE16" w:rsidR="00182590" w:rsidRPr="00F40BAE" w:rsidRDefault="00FB0ED5" w:rsidP="00182590">
      <w:pPr>
        <w:ind w:left="720"/>
        <w:rPr>
          <w:rFonts w:ascii="Arial" w:eastAsia="Times New Roman" w:hAnsi="Arial" w:cs="Arial"/>
          <w:i/>
          <w:color w:val="0000FF"/>
          <w:sz w:val="21"/>
          <w:szCs w:val="21"/>
          <w:shd w:val="clear" w:color="auto" w:fill="FFFFFF"/>
        </w:rPr>
      </w:pPr>
      <w:r>
        <w:rPr>
          <w:rFonts w:ascii="Arial" w:eastAsia="Times New Roman" w:hAnsi="Arial" w:cs="Arial"/>
          <w:i/>
          <w:color w:val="0000FF"/>
          <w:sz w:val="21"/>
          <w:szCs w:val="21"/>
          <w:shd w:val="clear" w:color="auto" w:fill="FFFFFF"/>
        </w:rPr>
        <w:t>All of these</w:t>
      </w:r>
      <w:r w:rsidR="00182590" w:rsidRPr="00F40BAE">
        <w:rPr>
          <w:rFonts w:ascii="Arial" w:eastAsia="Times New Roman" w:hAnsi="Arial" w:cs="Arial"/>
          <w:i/>
          <w:color w:val="0000FF"/>
          <w:sz w:val="21"/>
          <w:szCs w:val="21"/>
          <w:shd w:val="clear" w:color="auto" w:fill="FFFFFF"/>
        </w:rPr>
        <w:t xml:space="preserve"> section</w:t>
      </w:r>
      <w:r>
        <w:rPr>
          <w:rFonts w:ascii="Arial" w:eastAsia="Times New Roman" w:hAnsi="Arial" w:cs="Arial"/>
          <w:i/>
          <w:color w:val="0000FF"/>
          <w:sz w:val="21"/>
          <w:szCs w:val="21"/>
          <w:shd w:val="clear" w:color="auto" w:fill="FFFFFF"/>
        </w:rPr>
        <w:t>s have</w:t>
      </w:r>
      <w:r w:rsidR="00182590" w:rsidRPr="00F40BAE">
        <w:rPr>
          <w:rFonts w:ascii="Arial" w:eastAsia="Times New Roman" w:hAnsi="Arial" w:cs="Arial"/>
          <w:i/>
          <w:color w:val="0000FF"/>
          <w:sz w:val="21"/>
          <w:szCs w:val="21"/>
          <w:shd w:val="clear" w:color="auto" w:fill="FFFFFF"/>
        </w:rPr>
        <w:t xml:space="preserve"> been renamed to “Uncertainty analysis using a Monte Carlo approach”</w:t>
      </w:r>
    </w:p>
    <w:p w14:paraId="00C6D2B7" w14:textId="77777777" w:rsidR="00A953DD"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Results and discussion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Fig 2.: Should be in this section, not before. </w:t>
      </w:r>
    </w:p>
    <w:p w14:paraId="7B4BD52E" w14:textId="77777777" w:rsidR="00F057A0" w:rsidRPr="00F40BAE" w:rsidRDefault="00A953DD"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Moved</w:t>
      </w:r>
      <w:r w:rsidR="00F057A0" w:rsidRPr="00F40BAE">
        <w:rPr>
          <w:rFonts w:ascii="Arial" w:eastAsia="Times New Roman" w:hAnsi="Arial" w:cs="Arial"/>
          <w:i/>
          <w:color w:val="0000FF"/>
          <w:sz w:val="21"/>
          <w:szCs w:val="21"/>
          <w:shd w:val="clear" w:color="auto" w:fill="FFFFFF"/>
        </w:rPr>
        <w:t>, see comments regarding Discussion at the beginning of this document</w:t>
      </w:r>
    </w:p>
    <w:p w14:paraId="7B6AA739" w14:textId="77777777" w:rsidR="00270C84"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Fig. 2b: Why the point G13_ASP doesn’t have an x-error bar? </w:t>
      </w:r>
    </w:p>
    <w:p w14:paraId="27D73D7D" w14:textId="77777777" w:rsidR="00FB0ED5" w:rsidRDefault="00270C84" w:rsidP="003835FF">
      <w:pPr>
        <w:ind w:firstLine="720"/>
        <w:rPr>
          <w:rFonts w:ascii="Arial" w:eastAsia="Times New Roman" w:hAnsi="Arial" w:cs="Arial"/>
          <w:color w:val="606060"/>
          <w:sz w:val="21"/>
          <w:szCs w:val="21"/>
          <w:shd w:val="clear" w:color="auto" w:fill="FFFFFF"/>
        </w:rPr>
      </w:pPr>
      <w:proofErr w:type="gramStart"/>
      <w:r w:rsidRPr="00270C84">
        <w:rPr>
          <w:rFonts w:ascii="Arial" w:eastAsia="Times New Roman" w:hAnsi="Arial" w:cs="Arial"/>
          <w:i/>
          <w:color w:val="0000FF"/>
          <w:sz w:val="21"/>
          <w:szCs w:val="21"/>
          <w:shd w:val="clear" w:color="auto" w:fill="FFFFFF"/>
        </w:rPr>
        <w:t>x</w:t>
      </w:r>
      <w:proofErr w:type="gramEnd"/>
      <w:r w:rsidRPr="00270C84">
        <w:rPr>
          <w:rFonts w:ascii="Arial" w:eastAsia="Times New Roman" w:hAnsi="Arial" w:cs="Arial"/>
          <w:i/>
          <w:color w:val="0000FF"/>
          <w:sz w:val="21"/>
          <w:szCs w:val="21"/>
          <w:shd w:val="clear" w:color="auto" w:fill="FFFFFF"/>
        </w:rPr>
        <w:t>-error for G13_ASP is too small to be seen in the figure.</w:t>
      </w:r>
      <w:r w:rsidR="009E2925" w:rsidRPr="00F40BAE">
        <w:rPr>
          <w:rFonts w:ascii="Arial" w:eastAsia="Times New Roman" w:hAnsi="Arial" w:cs="Arial"/>
          <w:color w:val="606060"/>
          <w:sz w:val="21"/>
          <w:szCs w:val="21"/>
        </w:rPr>
        <w:br/>
      </w:r>
    </w:p>
    <w:p w14:paraId="2CA6511B" w14:textId="075EA06E" w:rsidR="000940FB"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In the legend, change “Labels indicate snow pit locations” by “Labels indicate SP locations”</w:t>
      </w:r>
    </w:p>
    <w:p w14:paraId="0A3BC417" w14:textId="70016684" w:rsidR="00A953DD" w:rsidRPr="00F40BAE" w:rsidRDefault="00A953DD"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w:t>
      </w:r>
      <w:r w:rsidR="000940FB" w:rsidRPr="00F40BAE">
        <w:rPr>
          <w:rFonts w:ascii="Arial" w:eastAsia="Times New Roman" w:hAnsi="Arial" w:cs="Arial"/>
          <w:color w:val="606060"/>
          <w:sz w:val="21"/>
          <w:szCs w:val="21"/>
          <w:shd w:val="clear" w:color="auto" w:fill="FFFFFF"/>
        </w:rPr>
        <w:t xml:space="preserve">Labels indicate </w:t>
      </w:r>
      <w:r w:rsidR="000940FB" w:rsidRPr="00F40BAE">
        <w:rPr>
          <w:rFonts w:ascii="Arial" w:eastAsia="Times New Roman" w:hAnsi="Arial" w:cs="Arial"/>
          <w:i/>
          <w:color w:val="0000FF"/>
          <w:sz w:val="21"/>
          <w:szCs w:val="21"/>
          <w:shd w:val="clear" w:color="auto" w:fill="FFFFFF"/>
        </w:rPr>
        <w:t>SP</w:t>
      </w:r>
      <w:r w:rsidR="000940FB" w:rsidRPr="00F40BAE">
        <w:rPr>
          <w:rFonts w:ascii="Arial" w:eastAsia="Times New Roman" w:hAnsi="Arial" w:cs="Arial"/>
          <w:color w:val="606060"/>
          <w:sz w:val="21"/>
          <w:szCs w:val="21"/>
          <w:shd w:val="clear" w:color="auto" w:fill="FFFFFF"/>
        </w:rPr>
        <w:t xml:space="preserve"> locations</w:t>
      </w:r>
      <w:r w:rsidRPr="00F40BAE">
        <w:rPr>
          <w:rFonts w:ascii="Arial" w:eastAsia="Times New Roman" w:hAnsi="Arial" w:cs="Arial"/>
          <w:color w:val="606060"/>
          <w:sz w:val="21"/>
          <w:szCs w:val="21"/>
          <w:shd w:val="clear" w:color="auto" w:fill="FFFFFF"/>
        </w:rPr>
        <w:t>…”</w:t>
      </w:r>
    </w:p>
    <w:p w14:paraId="14FA7D24" w14:textId="77777777" w:rsidR="00A953DD"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278: Add “a” as following: “Fig. 2a”. </w:t>
      </w:r>
    </w:p>
    <w:p w14:paraId="6EA05348" w14:textId="77777777" w:rsidR="00A953DD" w:rsidRPr="00F40BAE" w:rsidRDefault="00A953DD"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“(Fig. 2</w:t>
      </w:r>
      <w:r w:rsidRPr="00F40BAE">
        <w:rPr>
          <w:rFonts w:ascii="Arial" w:eastAsia="Times New Roman" w:hAnsi="Arial" w:cs="Arial"/>
          <w:i/>
          <w:color w:val="0000FF"/>
          <w:sz w:val="21"/>
          <w:szCs w:val="21"/>
          <w:shd w:val="clear" w:color="auto" w:fill="FFFFFF"/>
        </w:rPr>
        <w:t>a</w:t>
      </w:r>
      <w:r w:rsidRPr="00F40BAE">
        <w:rPr>
          <w:rFonts w:ascii="Arial" w:eastAsia="Times New Roman" w:hAnsi="Arial" w:cs="Arial"/>
          <w:color w:val="606060"/>
          <w:sz w:val="21"/>
          <w:szCs w:val="21"/>
          <w:shd w:val="clear" w:color="auto" w:fill="FFFFFF"/>
        </w:rPr>
        <w:t>)”</w:t>
      </w:r>
    </w:p>
    <w:p w14:paraId="39324A97" w14:textId="77777777" w:rsidR="0065255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65255E">
        <w:rPr>
          <w:rFonts w:ascii="Arial" w:eastAsia="Times New Roman" w:hAnsi="Arial" w:cs="Arial"/>
          <w:color w:val="606060"/>
          <w:sz w:val="21"/>
          <w:szCs w:val="21"/>
          <w:shd w:val="clear" w:color="auto" w:fill="FFFFFF"/>
        </w:rPr>
        <w:t>- Fig. 3: Please use more contrasted colors. For instance, it is almost impossible to see the difference between M2 and U in Fig 3c.</w:t>
      </w:r>
    </w:p>
    <w:p w14:paraId="1DD54B59" w14:textId="77E9457E" w:rsidR="00A953DD" w:rsidRPr="0065255E" w:rsidRDefault="0065255E" w:rsidP="0065255E">
      <w:pPr>
        <w:ind w:left="720"/>
        <w:rPr>
          <w:rFonts w:ascii="Arial" w:eastAsia="Times New Roman" w:hAnsi="Arial" w:cs="Arial"/>
          <w:i/>
          <w:color w:val="0000FF"/>
          <w:sz w:val="21"/>
          <w:szCs w:val="21"/>
          <w:shd w:val="clear" w:color="auto" w:fill="FFFFFF"/>
        </w:rPr>
      </w:pPr>
      <w:r w:rsidRPr="0065255E">
        <w:rPr>
          <w:rFonts w:ascii="Arial" w:eastAsia="Times New Roman" w:hAnsi="Arial" w:cs="Arial"/>
          <w:i/>
          <w:color w:val="0000FF"/>
          <w:sz w:val="21"/>
          <w:szCs w:val="21"/>
          <w:shd w:val="clear" w:color="auto" w:fill="FFFFFF"/>
        </w:rPr>
        <w:t>Fig. 3c colours have been changed to provide more contrast (greater difference in shades of purple)</w:t>
      </w:r>
      <w:r w:rsidR="009E2925" w:rsidRPr="0065255E">
        <w:rPr>
          <w:rFonts w:ascii="Arial" w:eastAsia="Times New Roman" w:hAnsi="Arial" w:cs="Arial"/>
          <w:i/>
          <w:color w:val="0000FF"/>
          <w:sz w:val="21"/>
          <w:szCs w:val="21"/>
          <w:shd w:val="clear" w:color="auto" w:fill="FFFFFF"/>
        </w:rPr>
        <w:t> </w:t>
      </w:r>
    </w:p>
    <w:p w14:paraId="1B97B7FF" w14:textId="77777777" w:rsidR="00A953DD"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 Lines 288, 291,297,302,307… Change </w:t>
      </w:r>
      <w:proofErr w:type="spellStart"/>
      <w:r w:rsidRPr="00F40BAE">
        <w:rPr>
          <w:rFonts w:ascii="Arial" w:eastAsia="Times New Roman" w:hAnsi="Arial" w:cs="Arial"/>
          <w:color w:val="606060"/>
          <w:sz w:val="21"/>
          <w:szCs w:val="21"/>
          <w:shd w:val="clear" w:color="auto" w:fill="FFFFFF"/>
        </w:rPr>
        <w:t>Feredal</w:t>
      </w:r>
      <w:proofErr w:type="spellEnd"/>
      <w:r w:rsidRPr="00F40BAE">
        <w:rPr>
          <w:rFonts w:ascii="Arial" w:eastAsia="Times New Roman" w:hAnsi="Arial" w:cs="Arial"/>
          <w:color w:val="606060"/>
          <w:sz w:val="21"/>
          <w:szCs w:val="21"/>
          <w:shd w:val="clear" w:color="auto" w:fill="FFFFFF"/>
        </w:rPr>
        <w:t xml:space="preserve"> Sampler by FS. </w:t>
      </w:r>
    </w:p>
    <w:p w14:paraId="5481C349" w14:textId="77777777" w:rsidR="00A953DD" w:rsidRPr="00F40BAE" w:rsidRDefault="00A953DD" w:rsidP="003835FF">
      <w:pPr>
        <w:ind w:firstLine="720"/>
        <w:rPr>
          <w:rFonts w:ascii="Arial" w:eastAsia="Times New Roman" w:hAnsi="Arial" w:cs="Arial"/>
          <w:i/>
          <w:color w:val="0000FF"/>
          <w:sz w:val="21"/>
          <w:szCs w:val="21"/>
        </w:rPr>
      </w:pPr>
      <w:r w:rsidRPr="00F40BAE">
        <w:rPr>
          <w:rFonts w:ascii="Arial" w:eastAsia="Times New Roman" w:hAnsi="Arial" w:cs="Arial"/>
          <w:i/>
          <w:color w:val="0000FF"/>
          <w:sz w:val="21"/>
          <w:szCs w:val="21"/>
          <w:shd w:val="clear" w:color="auto" w:fill="FFFFFF"/>
        </w:rPr>
        <w:t xml:space="preserve">FS </w:t>
      </w:r>
      <w:r w:rsidRPr="00F40BAE">
        <w:rPr>
          <w:rFonts w:ascii="Arial" w:eastAsia="Times New Roman" w:hAnsi="Arial" w:cs="Arial"/>
          <w:i/>
          <w:color w:val="0000FF"/>
          <w:sz w:val="21"/>
          <w:szCs w:val="21"/>
        </w:rPr>
        <w:t>acronym has been implemented where recommended</w:t>
      </w:r>
    </w:p>
    <w:p w14:paraId="20BBFF44" w14:textId="77777777" w:rsidR="00A953DD"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289: The diameter size information should be in the method section. </w:t>
      </w:r>
    </w:p>
    <w:p w14:paraId="3EE93D7D" w14:textId="77777777" w:rsidR="00A953DD" w:rsidRDefault="00A953DD" w:rsidP="003835FF">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Moved to the “Snow density” subsection:</w:t>
      </w:r>
    </w:p>
    <w:p w14:paraId="543D6265" w14:textId="77777777" w:rsidR="00FB0ED5" w:rsidRPr="00F40BAE" w:rsidRDefault="00FB0ED5" w:rsidP="003835FF">
      <w:pPr>
        <w:ind w:firstLine="720"/>
        <w:rPr>
          <w:rFonts w:ascii="Arial" w:eastAsia="Times New Roman" w:hAnsi="Arial" w:cs="Arial"/>
          <w:i/>
          <w:color w:val="0000FF"/>
          <w:sz w:val="21"/>
          <w:szCs w:val="21"/>
          <w:shd w:val="clear" w:color="auto" w:fill="FFFFFF"/>
        </w:rPr>
      </w:pPr>
    </w:p>
    <w:p w14:paraId="6CA227FA" w14:textId="5FA4D21C" w:rsidR="00A953DD" w:rsidRPr="00F40BAE" w:rsidRDefault="00A953DD" w:rsidP="00A953DD">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“Therefore, a Geo Scientific Ltd. metric Federal Sampler (FS) (Clyde 1932) </w:t>
      </w:r>
      <w:r w:rsidRPr="00F40BAE">
        <w:rPr>
          <w:rFonts w:ascii="Arial" w:eastAsia="Times New Roman" w:hAnsi="Arial" w:cs="Arial"/>
          <w:i/>
          <w:color w:val="0000FF"/>
          <w:sz w:val="21"/>
          <w:szCs w:val="21"/>
        </w:rPr>
        <w:t>with a 3.2-3.8 cm diameter sampling tube</w:t>
      </w:r>
      <w:r w:rsidRPr="00F40BAE">
        <w:rPr>
          <w:rFonts w:ascii="Arial" w:eastAsia="Times New Roman" w:hAnsi="Arial" w:cs="Arial"/>
          <w:color w:val="606060"/>
          <w:sz w:val="21"/>
          <w:szCs w:val="21"/>
        </w:rPr>
        <w:t>, which…”</w:t>
      </w:r>
    </w:p>
    <w:p w14:paraId="58FB73B5" w14:textId="77777777" w:rsidR="0033327E"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302-303: Can you be more specific and provide more information regarding the “the conditions at the time of the sampling”. </w:t>
      </w:r>
    </w:p>
    <w:p w14:paraId="32DE5A89" w14:textId="311536B5" w:rsidR="00514412" w:rsidRDefault="00514412" w:rsidP="00514412">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following sentence is added to specify the snow pack conditions at the time of sampling:</w:t>
      </w:r>
    </w:p>
    <w:p w14:paraId="51F48CA4" w14:textId="77777777" w:rsidR="00FB0ED5" w:rsidRPr="00F40BAE" w:rsidRDefault="00FB0ED5" w:rsidP="00514412">
      <w:pPr>
        <w:ind w:left="720"/>
        <w:rPr>
          <w:rFonts w:ascii="Arial" w:eastAsia="Times New Roman" w:hAnsi="Arial" w:cs="Arial"/>
          <w:i/>
          <w:color w:val="0000FF"/>
          <w:sz w:val="21"/>
          <w:szCs w:val="21"/>
          <w:shd w:val="clear" w:color="auto" w:fill="FFFFFF"/>
        </w:rPr>
      </w:pPr>
    </w:p>
    <w:p w14:paraId="6200BD92" w14:textId="5316B460" w:rsidR="00514412" w:rsidRPr="00F40BAE" w:rsidRDefault="00514412" w:rsidP="00514412">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“At the time of sampling the snow pack had little fresh snow, which confounds the low density values, and was not yet saturated and had few ice lenses, which confounds the high density values.”</w:t>
      </w:r>
    </w:p>
    <w:p w14:paraId="4B057A25" w14:textId="77777777" w:rsidR="00514412"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311: Please justify why do you use the FS density measurements, while you said that there is a bias that you cannot correct. </w:t>
      </w:r>
    </w:p>
    <w:p w14:paraId="0CD82271" w14:textId="30183165" w:rsidR="00514412" w:rsidRDefault="00514412" w:rsidP="00514412">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following sentence is added at the end of the paragraph to justify using FS values:</w:t>
      </w:r>
    </w:p>
    <w:p w14:paraId="2DC44227" w14:textId="77777777" w:rsidR="00FB0ED5" w:rsidRPr="00F40BAE" w:rsidRDefault="00FB0ED5" w:rsidP="00514412">
      <w:pPr>
        <w:ind w:left="720"/>
        <w:rPr>
          <w:rFonts w:ascii="Arial" w:eastAsia="Times New Roman" w:hAnsi="Arial" w:cs="Arial"/>
          <w:i/>
          <w:color w:val="0000FF"/>
          <w:sz w:val="21"/>
          <w:szCs w:val="21"/>
          <w:shd w:val="clear" w:color="auto" w:fill="FFFFFF"/>
        </w:rPr>
      </w:pPr>
    </w:p>
    <w:p w14:paraId="09653C87" w14:textId="6677612E" w:rsidR="00514412" w:rsidRPr="00F40BAE" w:rsidRDefault="00514412" w:rsidP="00514412">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“Despite this bias, we use FS-derived densities to generate a range of possible WB estimates and to provide a generous estimate of uncertainty arising from density assignment.”</w:t>
      </w:r>
    </w:p>
    <w:p w14:paraId="1011CF1E" w14:textId="77777777" w:rsidR="006E6C2C" w:rsidRPr="0077277F"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77277F">
        <w:rPr>
          <w:rFonts w:ascii="Arial" w:eastAsia="Times New Roman" w:hAnsi="Arial" w:cs="Arial"/>
          <w:color w:val="606060"/>
          <w:sz w:val="21"/>
          <w:szCs w:val="21"/>
          <w:shd w:val="clear" w:color="auto" w:fill="FFFFFF"/>
        </w:rPr>
        <w:t>- Line 323: Where are these results? Are they “not shown”? As you have a supplementary material, it could be used to insert these results.</w:t>
      </w:r>
    </w:p>
    <w:p w14:paraId="1323C1FB" w14:textId="12C14AFC" w:rsidR="006E6C2C" w:rsidRDefault="00E842BB" w:rsidP="006E6C2C">
      <w:pPr>
        <w:ind w:left="720"/>
        <w:rPr>
          <w:rFonts w:ascii="Arial" w:eastAsia="Times New Roman" w:hAnsi="Arial" w:cs="Arial"/>
          <w:i/>
          <w:color w:val="0000FF"/>
          <w:sz w:val="21"/>
          <w:szCs w:val="21"/>
          <w:shd w:val="clear" w:color="auto" w:fill="FFFFFF"/>
        </w:rPr>
      </w:pPr>
      <w:r w:rsidRPr="0077277F">
        <w:rPr>
          <w:rFonts w:ascii="Arial" w:eastAsia="Times New Roman" w:hAnsi="Arial" w:cs="Arial"/>
          <w:i/>
          <w:color w:val="0000FF"/>
          <w:sz w:val="21"/>
          <w:szCs w:val="21"/>
          <w:shd w:val="clear" w:color="auto" w:fill="FFFFFF"/>
        </w:rPr>
        <w:t xml:space="preserve">A plot of the distributions of </w:t>
      </w:r>
      <w:proofErr w:type="spellStart"/>
      <w:r w:rsidRPr="0077277F">
        <w:rPr>
          <w:rFonts w:ascii="Arial" w:eastAsia="Times New Roman" w:hAnsi="Arial" w:cs="Arial"/>
          <w:i/>
          <w:color w:val="0000FF"/>
          <w:sz w:val="21"/>
          <w:szCs w:val="21"/>
          <w:shd w:val="clear" w:color="auto" w:fill="FFFFFF"/>
        </w:rPr>
        <w:t>gridcell</w:t>
      </w:r>
      <w:proofErr w:type="spellEnd"/>
      <w:r w:rsidRPr="0077277F">
        <w:rPr>
          <w:rFonts w:ascii="Arial" w:eastAsia="Times New Roman" w:hAnsi="Arial" w:cs="Arial"/>
          <w:i/>
          <w:color w:val="0000FF"/>
          <w:sz w:val="21"/>
          <w:szCs w:val="21"/>
          <w:shd w:val="clear" w:color="auto" w:fill="FFFFFF"/>
        </w:rPr>
        <w:t>-averaged WB values for individual glaciers has</w:t>
      </w:r>
      <w:r w:rsidR="006E6C2C" w:rsidRPr="0077277F">
        <w:rPr>
          <w:rFonts w:ascii="Arial" w:eastAsia="Times New Roman" w:hAnsi="Arial" w:cs="Arial"/>
          <w:i/>
          <w:color w:val="0000FF"/>
          <w:sz w:val="21"/>
          <w:szCs w:val="21"/>
          <w:shd w:val="clear" w:color="auto" w:fill="FFFFFF"/>
        </w:rPr>
        <w:t xml:space="preserve"> been added to the supplementary material and the referenced sentence has been changed accordingly:</w:t>
      </w:r>
    </w:p>
    <w:p w14:paraId="5D2A8C16" w14:textId="77777777" w:rsidR="00FB0ED5" w:rsidRPr="0077277F" w:rsidRDefault="00FB0ED5" w:rsidP="006E6C2C">
      <w:pPr>
        <w:ind w:left="720"/>
        <w:rPr>
          <w:rFonts w:ascii="Arial" w:eastAsia="Times New Roman" w:hAnsi="Arial" w:cs="Arial"/>
          <w:i/>
          <w:color w:val="0000FF"/>
          <w:sz w:val="21"/>
          <w:szCs w:val="21"/>
          <w:shd w:val="clear" w:color="auto" w:fill="FFFFFF"/>
        </w:rPr>
      </w:pPr>
    </w:p>
    <w:p w14:paraId="34AB8D7E" w14:textId="76A54C98" w:rsidR="006E6C2C" w:rsidRPr="0077277F" w:rsidRDefault="006E6C2C" w:rsidP="006E6C2C">
      <w:pPr>
        <w:ind w:left="720"/>
        <w:rPr>
          <w:rFonts w:ascii="Arial" w:eastAsia="Times New Roman" w:hAnsi="Arial" w:cs="Arial"/>
          <w:color w:val="606060"/>
          <w:sz w:val="21"/>
          <w:szCs w:val="21"/>
          <w:shd w:val="clear" w:color="auto" w:fill="FFFFFF"/>
        </w:rPr>
      </w:pPr>
      <w:r w:rsidRPr="0077277F">
        <w:rPr>
          <w:rFonts w:ascii="Arial" w:eastAsia="Times New Roman" w:hAnsi="Arial" w:cs="Arial"/>
          <w:color w:val="606060"/>
          <w:sz w:val="21"/>
          <w:szCs w:val="21"/>
          <w:shd w:val="clear" w:color="auto" w:fill="FFFFFF"/>
        </w:rPr>
        <w:t>“…</w:t>
      </w:r>
      <w:proofErr w:type="gramStart"/>
      <w:r w:rsidRPr="0077277F">
        <w:rPr>
          <w:rFonts w:ascii="Arial" w:eastAsia="Times New Roman" w:hAnsi="Arial" w:cs="Arial"/>
          <w:color w:val="606060"/>
          <w:sz w:val="21"/>
          <w:szCs w:val="21"/>
          <w:shd w:val="clear" w:color="auto" w:fill="FFFFFF"/>
        </w:rPr>
        <w:t>are</w:t>
      </w:r>
      <w:proofErr w:type="gramEnd"/>
      <w:r w:rsidRPr="0077277F">
        <w:rPr>
          <w:rFonts w:ascii="Arial" w:eastAsia="Times New Roman" w:hAnsi="Arial" w:cs="Arial"/>
          <w:color w:val="606060"/>
          <w:sz w:val="21"/>
          <w:szCs w:val="21"/>
          <w:shd w:val="clear" w:color="auto" w:fill="FFFFFF"/>
        </w:rPr>
        <w:t xml:space="preserve"> similar to those in Fig. 2a but with fewer outliers </w:t>
      </w:r>
      <w:r w:rsidRPr="0077277F">
        <w:rPr>
          <w:rFonts w:ascii="Arial" w:eastAsia="Times New Roman" w:hAnsi="Arial" w:cs="Arial"/>
          <w:i/>
          <w:color w:val="0000FF"/>
          <w:sz w:val="21"/>
          <w:szCs w:val="21"/>
          <w:shd w:val="clear" w:color="auto" w:fill="FFFFFF"/>
        </w:rPr>
        <w:t>(see Supplementary Material</w:t>
      </w:r>
      <w:r w:rsidR="00E159AF" w:rsidRPr="0077277F">
        <w:rPr>
          <w:rFonts w:ascii="Arial" w:eastAsia="Times New Roman" w:hAnsi="Arial" w:cs="Arial"/>
          <w:i/>
          <w:color w:val="0000FF"/>
          <w:sz w:val="21"/>
          <w:szCs w:val="21"/>
          <w:shd w:val="clear" w:color="auto" w:fill="FFFFFF"/>
        </w:rPr>
        <w:t>, Fig. S3</w:t>
      </w:r>
      <w:r w:rsidRPr="0077277F">
        <w:rPr>
          <w:rFonts w:ascii="Arial" w:eastAsia="Times New Roman" w:hAnsi="Arial" w:cs="Arial"/>
          <w:i/>
          <w:color w:val="0000FF"/>
          <w:sz w:val="21"/>
          <w:szCs w:val="21"/>
          <w:shd w:val="clear" w:color="auto" w:fill="FFFFFF"/>
        </w:rPr>
        <w:t>)</w:t>
      </w:r>
      <w:r w:rsidRPr="0077277F">
        <w:rPr>
          <w:rFonts w:ascii="Arial" w:eastAsia="Times New Roman" w:hAnsi="Arial" w:cs="Arial"/>
          <w:color w:val="606060"/>
          <w:sz w:val="21"/>
          <w:szCs w:val="21"/>
          <w:shd w:val="clear" w:color="auto" w:fill="FFFFFF"/>
        </w:rPr>
        <w:t>.”</w:t>
      </w:r>
    </w:p>
    <w:p w14:paraId="3DBC2E4F" w14:textId="77777777" w:rsidR="00E842BB" w:rsidRPr="00F40BAE" w:rsidRDefault="009E2925" w:rsidP="003835FF">
      <w:pPr>
        <w:ind w:firstLine="720"/>
        <w:rPr>
          <w:rFonts w:ascii="Arial" w:eastAsia="Times New Roman" w:hAnsi="Arial" w:cs="Arial"/>
          <w:color w:val="606060"/>
          <w:sz w:val="21"/>
          <w:szCs w:val="21"/>
          <w:shd w:val="clear" w:color="auto" w:fill="FFFFFF"/>
        </w:rPr>
      </w:pPr>
      <w:r w:rsidRPr="0077277F">
        <w:rPr>
          <w:rFonts w:ascii="Arial" w:eastAsia="Times New Roman" w:hAnsi="Arial" w:cs="Arial"/>
          <w:color w:val="606060"/>
          <w:sz w:val="21"/>
          <w:szCs w:val="21"/>
        </w:rPr>
        <w:br/>
      </w:r>
      <w:r w:rsidRPr="0077277F">
        <w:rPr>
          <w:rFonts w:ascii="Arial" w:eastAsia="Times New Roman" w:hAnsi="Arial" w:cs="Arial"/>
          <w:color w:val="606060"/>
          <w:sz w:val="21"/>
          <w:szCs w:val="21"/>
          <w:shd w:val="clear" w:color="auto" w:fill="FFFFFF"/>
        </w:rPr>
        <w:t>- Lines 324-326: Same remark than above.</w:t>
      </w:r>
      <w:r w:rsidRPr="00F40BAE">
        <w:rPr>
          <w:rFonts w:ascii="Arial" w:eastAsia="Times New Roman" w:hAnsi="Arial" w:cs="Arial"/>
          <w:color w:val="606060"/>
          <w:sz w:val="21"/>
          <w:szCs w:val="21"/>
          <w:shd w:val="clear" w:color="auto" w:fill="FFFFFF"/>
        </w:rPr>
        <w:t> </w:t>
      </w:r>
    </w:p>
    <w:p w14:paraId="68FC0C26" w14:textId="7A534FE6" w:rsidR="00E842BB" w:rsidRDefault="00E842BB" w:rsidP="00E842BB">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A plot of the standard deviation of point-scale WB values within a </w:t>
      </w:r>
      <w:proofErr w:type="spellStart"/>
      <w:r w:rsidRPr="00F40BAE">
        <w:rPr>
          <w:rFonts w:ascii="Arial" w:eastAsia="Times New Roman" w:hAnsi="Arial" w:cs="Arial"/>
          <w:i/>
          <w:color w:val="0000FF"/>
          <w:sz w:val="21"/>
          <w:szCs w:val="21"/>
          <w:shd w:val="clear" w:color="auto" w:fill="FFFFFF"/>
        </w:rPr>
        <w:t>gridcell</w:t>
      </w:r>
      <w:proofErr w:type="spellEnd"/>
      <w:r w:rsidRPr="00F40BAE">
        <w:rPr>
          <w:rFonts w:ascii="Arial" w:eastAsia="Times New Roman" w:hAnsi="Arial" w:cs="Arial"/>
          <w:i/>
          <w:color w:val="0000FF"/>
          <w:sz w:val="21"/>
          <w:szCs w:val="21"/>
          <w:shd w:val="clear" w:color="auto" w:fill="FFFFFF"/>
        </w:rPr>
        <w:t xml:space="preserve"> measured along transects is now provided in the supplementary material and the referenced sentenced changed accordingly:</w:t>
      </w:r>
    </w:p>
    <w:p w14:paraId="444D117E" w14:textId="77777777" w:rsidR="00FB0ED5" w:rsidRPr="00F40BAE" w:rsidRDefault="00FB0ED5" w:rsidP="00E842BB">
      <w:pPr>
        <w:ind w:left="720"/>
        <w:rPr>
          <w:rFonts w:ascii="Arial" w:eastAsia="Times New Roman" w:hAnsi="Arial" w:cs="Arial"/>
          <w:i/>
          <w:color w:val="0000FF"/>
          <w:sz w:val="21"/>
          <w:szCs w:val="21"/>
          <w:shd w:val="clear" w:color="auto" w:fill="FFFFFF"/>
        </w:rPr>
      </w:pPr>
    </w:p>
    <w:p w14:paraId="62F45B3A" w14:textId="5210F0E9" w:rsidR="00E842BB" w:rsidRPr="00F40BAE" w:rsidRDefault="00E842BB" w:rsidP="003835FF">
      <w:pPr>
        <w:ind w:firstLine="720"/>
        <w:rPr>
          <w:rFonts w:ascii="Arial" w:eastAsia="Times New Roman" w:hAnsi="Arial" w:cs="Arial"/>
          <w:color w:val="606060"/>
          <w:sz w:val="21"/>
          <w:szCs w:val="21"/>
        </w:rPr>
      </w:pPr>
      <w:r w:rsidRPr="00F40BAE">
        <w:rPr>
          <w:rFonts w:ascii="Arial" w:eastAsia="Times New Roman" w:hAnsi="Arial" w:cs="Arial"/>
          <w:color w:val="606060"/>
          <w:sz w:val="21"/>
          <w:szCs w:val="21"/>
        </w:rPr>
        <w:t>“…</w:t>
      </w:r>
      <w:proofErr w:type="spellStart"/>
      <w:proofErr w:type="gramStart"/>
      <w:r w:rsidRPr="00F40BAE">
        <w:rPr>
          <w:rFonts w:ascii="Arial" w:eastAsia="Times New Roman" w:hAnsi="Arial" w:cs="Arial"/>
          <w:color w:val="606060"/>
          <w:sz w:val="21"/>
          <w:szCs w:val="21"/>
        </w:rPr>
        <w:t>gridcell</w:t>
      </w:r>
      <w:proofErr w:type="spellEnd"/>
      <w:proofErr w:type="gramEnd"/>
      <w:r w:rsidRPr="00F40BAE">
        <w:rPr>
          <w:rFonts w:ascii="Arial" w:eastAsia="Times New Roman" w:hAnsi="Arial" w:cs="Arial"/>
          <w:color w:val="606060"/>
          <w:sz w:val="21"/>
          <w:szCs w:val="21"/>
        </w:rPr>
        <w:t xml:space="preserve"> measured along transects </w:t>
      </w:r>
      <w:r w:rsidRPr="00F40BAE">
        <w:rPr>
          <w:rFonts w:ascii="Arial" w:eastAsia="Times New Roman" w:hAnsi="Arial" w:cs="Arial"/>
          <w:i/>
          <w:color w:val="0000FF"/>
          <w:sz w:val="21"/>
          <w:szCs w:val="21"/>
        </w:rPr>
        <w:t>(see Supplementary Material</w:t>
      </w:r>
      <w:r w:rsidR="0077277F">
        <w:rPr>
          <w:rFonts w:ascii="Arial" w:eastAsia="Times New Roman" w:hAnsi="Arial" w:cs="Arial"/>
          <w:i/>
          <w:color w:val="0000FF"/>
          <w:sz w:val="21"/>
          <w:szCs w:val="21"/>
        </w:rPr>
        <w:t>, Fig. S4</w:t>
      </w:r>
      <w:r w:rsidRPr="00F40BAE">
        <w:rPr>
          <w:rFonts w:ascii="Arial" w:eastAsia="Times New Roman" w:hAnsi="Arial" w:cs="Arial"/>
          <w:i/>
          <w:color w:val="0000FF"/>
          <w:sz w:val="21"/>
          <w:szCs w:val="21"/>
        </w:rPr>
        <w:t>)</w:t>
      </w:r>
      <w:r w:rsidRPr="00F40BAE">
        <w:rPr>
          <w:rFonts w:ascii="Arial" w:eastAsia="Times New Roman" w:hAnsi="Arial" w:cs="Arial"/>
          <w:color w:val="606060"/>
          <w:sz w:val="21"/>
          <w:szCs w:val="21"/>
        </w:rPr>
        <w:t>.”</w:t>
      </w:r>
    </w:p>
    <w:p w14:paraId="5AD8B75B" w14:textId="77777777" w:rsidR="00E842BB"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 Line 327-328: “We nevertheless… </w:t>
      </w:r>
      <w:proofErr w:type="spellStart"/>
      <w:r w:rsidRPr="00F40BAE">
        <w:rPr>
          <w:rFonts w:ascii="Arial" w:eastAsia="Times New Roman" w:hAnsi="Arial" w:cs="Arial"/>
          <w:color w:val="606060"/>
          <w:sz w:val="21"/>
          <w:szCs w:val="21"/>
          <w:shd w:val="clear" w:color="auto" w:fill="FFFFFF"/>
        </w:rPr>
        <w:t>gridcells</w:t>
      </w:r>
      <w:proofErr w:type="spellEnd"/>
      <w:r w:rsidRPr="00F40BAE">
        <w:rPr>
          <w:rFonts w:ascii="Arial" w:eastAsia="Times New Roman" w:hAnsi="Arial" w:cs="Arial"/>
          <w:color w:val="606060"/>
          <w:sz w:val="21"/>
          <w:szCs w:val="21"/>
          <w:shd w:val="clear" w:color="auto" w:fill="FFFFFF"/>
        </w:rPr>
        <w:t>”: can be deleted as it has already been said in the method part. </w:t>
      </w:r>
    </w:p>
    <w:p w14:paraId="7BCA9910" w14:textId="77777777" w:rsidR="00E842BB" w:rsidRPr="00F40BAE" w:rsidRDefault="00E842BB" w:rsidP="00E842BB">
      <w:pPr>
        <w:ind w:left="720"/>
        <w:rPr>
          <w:rFonts w:ascii="Arial" w:eastAsia="Times New Roman" w:hAnsi="Arial" w:cs="Arial"/>
          <w:i/>
          <w:strike/>
          <w:color w:val="0000FF"/>
          <w:sz w:val="21"/>
          <w:szCs w:val="21"/>
        </w:rPr>
      </w:pPr>
      <w:r w:rsidRPr="00F40BAE">
        <w:rPr>
          <w:rFonts w:ascii="Arial" w:eastAsia="Times New Roman" w:hAnsi="Arial" w:cs="Arial"/>
          <w:i/>
          <w:strike/>
          <w:color w:val="0000FF"/>
          <w:sz w:val="21"/>
          <w:szCs w:val="21"/>
        </w:rPr>
        <w:t xml:space="preserve">We nevertheless assume that the </w:t>
      </w:r>
      <w:proofErr w:type="spellStart"/>
      <w:r w:rsidRPr="00F40BAE">
        <w:rPr>
          <w:rFonts w:ascii="Arial" w:eastAsia="Times New Roman" w:hAnsi="Arial" w:cs="Arial"/>
          <w:i/>
          <w:strike/>
          <w:color w:val="0000FF"/>
          <w:sz w:val="21"/>
          <w:szCs w:val="21"/>
        </w:rPr>
        <w:t>gridcell</w:t>
      </w:r>
      <w:proofErr w:type="spellEnd"/>
      <w:r w:rsidRPr="00F40BAE">
        <w:rPr>
          <w:rFonts w:ascii="Arial" w:eastAsia="Times New Roman" w:hAnsi="Arial" w:cs="Arial"/>
          <w:i/>
          <w:strike/>
          <w:color w:val="0000FF"/>
          <w:sz w:val="21"/>
          <w:szCs w:val="21"/>
        </w:rPr>
        <w:t xml:space="preserve"> uncertainty is captured with dense sampling in zigzag </w:t>
      </w:r>
      <w:proofErr w:type="spellStart"/>
      <w:r w:rsidRPr="00F40BAE">
        <w:rPr>
          <w:rFonts w:ascii="Arial" w:eastAsia="Times New Roman" w:hAnsi="Arial" w:cs="Arial"/>
          <w:i/>
          <w:strike/>
          <w:color w:val="0000FF"/>
          <w:sz w:val="21"/>
          <w:szCs w:val="21"/>
        </w:rPr>
        <w:t>gridcells</w:t>
      </w:r>
      <w:proofErr w:type="spellEnd"/>
      <w:r w:rsidRPr="00F40BAE">
        <w:rPr>
          <w:rFonts w:ascii="Arial" w:eastAsia="Times New Roman" w:hAnsi="Arial" w:cs="Arial"/>
          <w:i/>
          <w:strike/>
          <w:color w:val="0000FF"/>
          <w:sz w:val="21"/>
          <w:szCs w:val="21"/>
        </w:rPr>
        <w:t>.</w:t>
      </w:r>
    </w:p>
    <w:p w14:paraId="23272D58" w14:textId="77777777" w:rsidR="00E842BB"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EC5C86">
        <w:rPr>
          <w:rFonts w:ascii="Arial" w:eastAsia="Times New Roman" w:hAnsi="Arial" w:cs="Arial"/>
          <w:color w:val="606060"/>
          <w:sz w:val="21"/>
          <w:szCs w:val="21"/>
          <w:shd w:val="clear" w:color="auto" w:fill="FFFFFF"/>
        </w:rPr>
        <w:t>- Fig. 4: This figure could be larger. “Topographic parameters” could be added for the x-axis.</w:t>
      </w:r>
    </w:p>
    <w:p w14:paraId="25437263" w14:textId="6F22F034" w:rsidR="00EC5C86" w:rsidRPr="00EC5C86" w:rsidRDefault="00EC5C86" w:rsidP="003835FF">
      <w:pPr>
        <w:ind w:firstLine="720"/>
        <w:rPr>
          <w:rFonts w:ascii="Arial" w:eastAsia="Times New Roman" w:hAnsi="Arial" w:cs="Arial"/>
          <w:i/>
          <w:color w:val="0000FF"/>
          <w:sz w:val="21"/>
          <w:szCs w:val="21"/>
          <w:shd w:val="clear" w:color="auto" w:fill="FFFFFF"/>
        </w:rPr>
      </w:pPr>
      <w:r w:rsidRPr="00EC5C86">
        <w:rPr>
          <w:rFonts w:ascii="Arial" w:eastAsia="Times New Roman" w:hAnsi="Arial" w:cs="Arial"/>
          <w:i/>
          <w:color w:val="0000FF"/>
          <w:sz w:val="21"/>
          <w:szCs w:val="21"/>
          <w:shd w:val="clear" w:color="auto" w:fill="FFFFFF"/>
        </w:rPr>
        <w:t>These changes have been made</w:t>
      </w:r>
    </w:p>
    <w:p w14:paraId="1BADA68F" w14:textId="77777777" w:rsidR="00E842BB" w:rsidRPr="00F40BAE" w:rsidRDefault="009E2925" w:rsidP="003835FF">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Fig. 5: Information about the date (winter 2016, measurements performed in may) could be added in the legend. </w:t>
      </w:r>
    </w:p>
    <w:p w14:paraId="5562D5A0" w14:textId="77777777" w:rsidR="00896F4C" w:rsidRDefault="00E842BB" w:rsidP="00896F4C">
      <w:pPr>
        <w:ind w:left="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 xml:space="preserve">“Locations of snow-depth measurements </w:t>
      </w:r>
      <w:r w:rsidRPr="00F40BAE">
        <w:rPr>
          <w:rFonts w:ascii="Arial" w:eastAsia="Times New Roman" w:hAnsi="Arial" w:cs="Arial"/>
          <w:i/>
          <w:color w:val="0000FF"/>
          <w:sz w:val="21"/>
          <w:szCs w:val="21"/>
          <w:shd w:val="clear" w:color="auto" w:fill="FFFFFF"/>
        </w:rPr>
        <w:t>taken in May 2016</w:t>
      </w:r>
      <w:r w:rsidRPr="00F40BAE">
        <w:rPr>
          <w:rFonts w:ascii="Arial" w:eastAsia="Times New Roman" w:hAnsi="Arial" w:cs="Arial"/>
          <w:color w:val="606060"/>
          <w:sz w:val="21"/>
          <w:szCs w:val="21"/>
          <w:shd w:val="clear" w:color="auto" w:fill="FFFFFF"/>
        </w:rPr>
        <w:t xml:space="preserve"> are shown as black dots.”</w:t>
      </w:r>
    </w:p>
    <w:p w14:paraId="5BA4DF05" w14:textId="77777777" w:rsidR="00FB0ED5" w:rsidRPr="00F40BAE" w:rsidRDefault="00FB0ED5" w:rsidP="00896F4C">
      <w:pPr>
        <w:ind w:left="720"/>
        <w:rPr>
          <w:rFonts w:ascii="Arial" w:eastAsia="Times New Roman" w:hAnsi="Arial" w:cs="Arial"/>
          <w:color w:val="606060"/>
          <w:sz w:val="21"/>
          <w:szCs w:val="21"/>
        </w:rPr>
      </w:pPr>
    </w:p>
    <w:p w14:paraId="1AA09A38" w14:textId="4BAA3B68" w:rsidR="00896F4C" w:rsidRPr="00F40BAE" w:rsidRDefault="009E2925" w:rsidP="00896F4C">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shd w:val="clear" w:color="auto" w:fill="FFFFFF"/>
        </w:rPr>
        <w:t xml:space="preserve">In this figure the LR method used remains unclear. Have topographic parameters been used?  I also don’t really understand how this figure indicates that elevation and </w:t>
      </w:r>
      <w:proofErr w:type="spellStart"/>
      <w:r w:rsidRPr="00F40BAE">
        <w:rPr>
          <w:rFonts w:ascii="Arial" w:eastAsia="Times New Roman" w:hAnsi="Arial" w:cs="Arial"/>
          <w:color w:val="606060"/>
          <w:sz w:val="21"/>
          <w:szCs w:val="21"/>
          <w:shd w:val="clear" w:color="auto" w:fill="FFFFFF"/>
        </w:rPr>
        <w:t>Sx</w:t>
      </w:r>
      <w:proofErr w:type="spellEnd"/>
      <w:r w:rsidRPr="00F40BAE">
        <w:rPr>
          <w:rFonts w:ascii="Arial" w:eastAsia="Times New Roman" w:hAnsi="Arial" w:cs="Arial"/>
          <w:color w:val="606060"/>
          <w:sz w:val="21"/>
          <w:szCs w:val="21"/>
          <w:shd w:val="clear" w:color="auto" w:fill="FFFFFF"/>
        </w:rPr>
        <w:t xml:space="preserve"> are the most significant predictors (mentioned in line 333). </w:t>
      </w:r>
    </w:p>
    <w:p w14:paraId="0BC671A7" w14:textId="5702D621" w:rsidR="00896F4C" w:rsidRPr="00F40BAE" w:rsidRDefault="00896F4C" w:rsidP="00896F4C">
      <w:pPr>
        <w:rPr>
          <w:rFonts w:ascii="Arial" w:eastAsia="Times New Roman" w:hAnsi="Arial" w:cs="Arial"/>
          <w:i/>
          <w:color w:val="0000FF"/>
          <w:sz w:val="21"/>
          <w:szCs w:val="21"/>
          <w:shd w:val="clear" w:color="auto" w:fill="FFFFFF"/>
        </w:rPr>
      </w:pPr>
      <w:r w:rsidRPr="00F40BAE">
        <w:rPr>
          <w:rFonts w:ascii="Arial" w:eastAsia="Times New Roman" w:hAnsi="Arial" w:cs="Arial"/>
          <w:color w:val="606060"/>
          <w:sz w:val="21"/>
          <w:szCs w:val="21"/>
          <w:shd w:val="clear" w:color="auto" w:fill="FFFFFF"/>
        </w:rPr>
        <w:tab/>
      </w:r>
      <w:r w:rsidRPr="00F40BAE">
        <w:rPr>
          <w:rFonts w:ascii="Arial" w:eastAsia="Times New Roman" w:hAnsi="Arial" w:cs="Arial"/>
          <w:i/>
          <w:color w:val="0000FF"/>
          <w:sz w:val="21"/>
          <w:szCs w:val="21"/>
          <w:shd w:val="clear" w:color="auto" w:fill="FFFFFF"/>
        </w:rPr>
        <w:t>The LR and SK methods have both been clarified in the figure caption:</w:t>
      </w:r>
    </w:p>
    <w:p w14:paraId="743E211F" w14:textId="0755A9C1" w:rsidR="00896F4C" w:rsidRPr="00F40BAE" w:rsidRDefault="00896F4C" w:rsidP="00896F4C">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“The linear regression method involves multiplying regression coefficients, found using cross validation and model averaging, by topographic parameters for each </w:t>
      </w:r>
      <w:proofErr w:type="spellStart"/>
      <w:r w:rsidRPr="00F40BAE">
        <w:rPr>
          <w:rFonts w:ascii="Arial" w:eastAsia="Times New Roman" w:hAnsi="Arial" w:cs="Arial"/>
          <w:i/>
          <w:color w:val="0000FF"/>
          <w:sz w:val="21"/>
          <w:szCs w:val="21"/>
          <w:shd w:val="clear" w:color="auto" w:fill="FFFFFF"/>
        </w:rPr>
        <w:t>gridcell</w:t>
      </w:r>
      <w:proofErr w:type="spellEnd"/>
      <w:r w:rsidRPr="00F40BAE">
        <w:rPr>
          <w:rFonts w:ascii="Arial" w:eastAsia="Times New Roman" w:hAnsi="Arial" w:cs="Arial"/>
          <w:i/>
          <w:color w:val="0000FF"/>
          <w:sz w:val="21"/>
          <w:szCs w:val="21"/>
          <w:shd w:val="clear" w:color="auto" w:fill="FFFFFF"/>
        </w:rPr>
        <w:t xml:space="preserve">. Simple </w:t>
      </w:r>
      <w:proofErr w:type="spellStart"/>
      <w:r w:rsidRPr="00F40BAE">
        <w:rPr>
          <w:rFonts w:ascii="Arial" w:eastAsia="Times New Roman" w:hAnsi="Arial" w:cs="Arial"/>
          <w:i/>
          <w:color w:val="0000FF"/>
          <w:sz w:val="21"/>
          <w:szCs w:val="21"/>
          <w:shd w:val="clear" w:color="auto" w:fill="FFFFFF"/>
        </w:rPr>
        <w:t>kriging</w:t>
      </w:r>
      <w:proofErr w:type="spellEnd"/>
      <w:r w:rsidRPr="00F40BAE">
        <w:rPr>
          <w:rFonts w:ascii="Arial" w:eastAsia="Times New Roman" w:hAnsi="Arial" w:cs="Arial"/>
          <w:i/>
          <w:color w:val="0000FF"/>
          <w:sz w:val="21"/>
          <w:szCs w:val="21"/>
          <w:shd w:val="clear" w:color="auto" w:fill="FFFFFF"/>
        </w:rPr>
        <w:t xml:space="preserve"> uses the covariance of measured values to find a set of optimal weights for estimating values at unmeasured locations.”</w:t>
      </w:r>
    </w:p>
    <w:p w14:paraId="7C5E070F" w14:textId="3E41C243" w:rsidR="00896F4C" w:rsidRPr="00F40BAE" w:rsidRDefault="00896F4C" w:rsidP="00896F4C">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reference to Fig 5 in Line 333 has been removed.</w:t>
      </w:r>
    </w:p>
    <w:p w14:paraId="137F9DB1" w14:textId="5F0CB142" w:rsidR="00951061" w:rsidRDefault="009E2925" w:rsidP="00877C22">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6F2AED">
        <w:rPr>
          <w:rFonts w:ascii="Arial" w:eastAsia="Times New Roman" w:hAnsi="Arial" w:cs="Arial"/>
          <w:color w:val="606060"/>
          <w:sz w:val="21"/>
          <w:szCs w:val="21"/>
          <w:shd w:val="clear" w:color="auto" w:fill="FFFFFF"/>
        </w:rPr>
        <w:t>- Lines 331-335: We can also see that the larger correlation is obtained for the glacier covering the largest elevation ranges (and vice versa). This could be mentioned. In addition melting events don't seem to affect the glacier 4 as stronger as for the two other one (also mention below). </w:t>
      </w:r>
      <w:r w:rsidRPr="006F2AED">
        <w:rPr>
          <w:rFonts w:ascii="Arial" w:eastAsia="Times New Roman" w:hAnsi="Arial" w:cs="Arial"/>
          <w:color w:val="606060"/>
          <w:sz w:val="21"/>
          <w:szCs w:val="21"/>
        </w:rPr>
        <w:br/>
      </w:r>
      <w:r w:rsidRPr="006F2AED">
        <w:rPr>
          <w:rFonts w:ascii="Arial" w:eastAsia="Times New Roman" w:hAnsi="Arial" w:cs="Arial"/>
          <w:color w:val="606060"/>
          <w:sz w:val="21"/>
          <w:szCs w:val="21"/>
          <w:shd w:val="clear" w:color="auto" w:fill="FFFFFF"/>
        </w:rPr>
        <w:t>So do you think that the low correlation with the elevation for glacier 4 is due to the absence of snow melt event or that the glacier covers low elevation ranges, or a combination of both? To provide better precision, the correlation could be computed in the upper part of the glacier less affected by melting events. I think it is important and relevant to discuss this point, as most of the studies indicate the elevation as the main predictor of the WB variability, but it could be principally due to winter melting events...</w:t>
      </w:r>
      <w:r w:rsidRPr="00F40BAE">
        <w:rPr>
          <w:rFonts w:ascii="Arial" w:eastAsia="Times New Roman" w:hAnsi="Arial" w:cs="Arial"/>
          <w:color w:val="606060"/>
          <w:sz w:val="21"/>
          <w:szCs w:val="21"/>
          <w:shd w:val="clear" w:color="auto" w:fill="FFFFFF"/>
        </w:rPr>
        <w:t> </w:t>
      </w:r>
    </w:p>
    <w:p w14:paraId="1060121E" w14:textId="4187CDA6" w:rsidR="00476577" w:rsidRDefault="00476577" w:rsidP="00393C9C">
      <w:pPr>
        <w:ind w:left="720"/>
        <w:rPr>
          <w:rFonts w:ascii="Arial" w:eastAsia="Times New Roman" w:hAnsi="Arial" w:cs="Arial"/>
          <w:i/>
          <w:color w:val="0000FF"/>
          <w:sz w:val="21"/>
          <w:szCs w:val="21"/>
          <w:shd w:val="clear" w:color="auto" w:fill="FFFFFF"/>
        </w:rPr>
      </w:pPr>
      <w:r w:rsidRPr="00393C9C">
        <w:rPr>
          <w:rFonts w:ascii="Arial" w:eastAsia="Times New Roman" w:hAnsi="Arial" w:cs="Arial"/>
          <w:i/>
          <w:color w:val="0000FF"/>
          <w:sz w:val="21"/>
          <w:szCs w:val="21"/>
          <w:shd w:val="clear" w:color="auto" w:fill="FFFFFF"/>
        </w:rPr>
        <w:t xml:space="preserve">From field observations of the snow pack on all three glaciers, we hypothesize that the presence/absence of an elevation gradient in </w:t>
      </w:r>
      <w:proofErr w:type="spellStart"/>
      <w:proofErr w:type="gramStart"/>
      <w:r w:rsidRPr="00393C9C">
        <w:rPr>
          <w:rFonts w:ascii="Arial" w:eastAsia="Times New Roman" w:hAnsi="Arial" w:cs="Arial"/>
          <w:i/>
          <w:color w:val="0000FF"/>
          <w:sz w:val="21"/>
          <w:szCs w:val="21"/>
          <w:shd w:val="clear" w:color="auto" w:fill="FFFFFF"/>
        </w:rPr>
        <w:t>b</w:t>
      </w:r>
      <w:r w:rsidRPr="00393C9C">
        <w:rPr>
          <w:rFonts w:ascii="Arial" w:eastAsia="Times New Roman" w:hAnsi="Arial" w:cs="Arial"/>
          <w:i/>
          <w:color w:val="0000FF"/>
          <w:sz w:val="21"/>
          <w:szCs w:val="21"/>
          <w:shd w:val="clear" w:color="auto" w:fill="FFFFFF"/>
          <w:vertAlign w:val="subscript"/>
        </w:rPr>
        <w:t>w</w:t>
      </w:r>
      <w:proofErr w:type="spellEnd"/>
      <w:proofErr w:type="gramEnd"/>
      <w:r w:rsidRPr="00393C9C">
        <w:rPr>
          <w:rFonts w:ascii="Arial" w:eastAsia="Times New Roman" w:hAnsi="Arial" w:cs="Arial"/>
          <w:i/>
          <w:color w:val="0000FF"/>
          <w:sz w:val="21"/>
          <w:szCs w:val="21"/>
          <w:shd w:val="clear" w:color="auto" w:fill="FFFFFF"/>
          <w:vertAlign w:val="subscript"/>
        </w:rPr>
        <w:t xml:space="preserve"> </w:t>
      </w:r>
      <w:r w:rsidRPr="00393C9C">
        <w:rPr>
          <w:rFonts w:ascii="Arial" w:eastAsia="Times New Roman" w:hAnsi="Arial" w:cs="Arial"/>
          <w:i/>
          <w:color w:val="0000FF"/>
          <w:sz w:val="21"/>
          <w:szCs w:val="21"/>
          <w:shd w:val="clear" w:color="auto" w:fill="FFFFFF"/>
        </w:rPr>
        <w:t>result from different physical processes for each glacier. The snow on Glacier 13 was isothermal and showed clear signs of radiation melt at the surface (as mentioned in the Field Methods section). No signs of melt were observed within the snow packs of Glaciers 2 and 4. Glacier 2 had a strong elevation gradient within the ablation area due to minimal snow accumulation at the terminus, which is steep and wind-affected. We hypothesize that Glacier 4 did not have an elevation gradient because the snow has experience</w:t>
      </w:r>
      <w:r w:rsidR="005E47A7" w:rsidRPr="00393C9C">
        <w:rPr>
          <w:rFonts w:ascii="Arial" w:eastAsia="Times New Roman" w:hAnsi="Arial" w:cs="Arial"/>
          <w:i/>
          <w:color w:val="0000FF"/>
          <w:sz w:val="21"/>
          <w:szCs w:val="21"/>
          <w:shd w:val="clear" w:color="auto" w:fill="FFFFFF"/>
        </w:rPr>
        <w:t>d</w:t>
      </w:r>
      <w:r w:rsidRPr="00393C9C">
        <w:rPr>
          <w:rFonts w:ascii="Arial" w:eastAsia="Times New Roman" w:hAnsi="Arial" w:cs="Arial"/>
          <w:i/>
          <w:color w:val="0000FF"/>
          <w:sz w:val="21"/>
          <w:szCs w:val="21"/>
          <w:shd w:val="clear" w:color="auto" w:fill="FFFFFF"/>
        </w:rPr>
        <w:t xml:space="preserve"> a considerable amount of </w:t>
      </w:r>
      <w:r w:rsidR="005E47A7" w:rsidRPr="00393C9C">
        <w:rPr>
          <w:rFonts w:ascii="Arial" w:eastAsia="Times New Roman" w:hAnsi="Arial" w:cs="Arial"/>
          <w:i/>
          <w:color w:val="0000FF"/>
          <w:sz w:val="21"/>
          <w:szCs w:val="21"/>
          <w:shd w:val="clear" w:color="auto" w:fill="FFFFFF"/>
        </w:rPr>
        <w:t xml:space="preserve">wind </w:t>
      </w:r>
      <w:r w:rsidRPr="00393C9C">
        <w:rPr>
          <w:rFonts w:ascii="Arial" w:eastAsia="Times New Roman" w:hAnsi="Arial" w:cs="Arial"/>
          <w:i/>
          <w:color w:val="0000FF"/>
          <w:sz w:val="21"/>
          <w:szCs w:val="21"/>
          <w:shd w:val="clear" w:color="auto" w:fill="FFFFFF"/>
        </w:rPr>
        <w:t xml:space="preserve">redistribution. </w:t>
      </w:r>
      <w:r w:rsidR="005E47A7" w:rsidRPr="00393C9C">
        <w:rPr>
          <w:rFonts w:ascii="Arial" w:eastAsia="Times New Roman" w:hAnsi="Arial" w:cs="Arial"/>
          <w:i/>
          <w:color w:val="0000FF"/>
          <w:sz w:val="21"/>
          <w:szCs w:val="21"/>
          <w:shd w:val="clear" w:color="auto" w:fill="FFFFFF"/>
        </w:rPr>
        <w:t>The snow surface was relatively uniform but depths varied in a way that appeared to follow the underlying ice surface, indicating that the snow had likely smoothed the large-scale ice roughness.</w:t>
      </w:r>
      <w:r w:rsidR="0027211A" w:rsidRPr="00393C9C">
        <w:rPr>
          <w:rFonts w:ascii="Arial" w:eastAsia="Times New Roman" w:hAnsi="Arial" w:cs="Arial"/>
          <w:i/>
          <w:color w:val="0000FF"/>
          <w:sz w:val="21"/>
          <w:szCs w:val="21"/>
          <w:shd w:val="clear" w:color="auto" w:fill="FFFFFF"/>
        </w:rPr>
        <w:t xml:space="preserve"> We do not think that the differences in elevation gradient between our study glaciers are a result in elevation range differences. Glacier 4 has a maximum elevation that is ~300 m less than that of Glacier 2, which would not result in a melt effect as large as the difference in elevation gradient observed between these glaciers. We hypothesize that differences in elevation ranges would have a detectible effect on</w:t>
      </w:r>
      <w:r w:rsidR="00393C9C" w:rsidRPr="00393C9C">
        <w:rPr>
          <w:rFonts w:ascii="Arial" w:eastAsia="Times New Roman" w:hAnsi="Arial" w:cs="Arial"/>
          <w:i/>
          <w:color w:val="0000FF"/>
          <w:sz w:val="21"/>
          <w:szCs w:val="21"/>
          <w:shd w:val="clear" w:color="auto" w:fill="FFFFFF"/>
        </w:rPr>
        <w:t xml:space="preserve"> large glaciers because the elevation effect on snow distribution would be more prominent. Unfortunately, we cannot compute a correlation in the upper portion of the glacier because we have too few data in these areas. To address the reviewer’s comment and add our field observations of snow distribution, we have added the following sentences to the Discussion: </w:t>
      </w:r>
    </w:p>
    <w:p w14:paraId="11E92523" w14:textId="77777777" w:rsidR="00393C9C" w:rsidRPr="00393C9C" w:rsidRDefault="00393C9C" w:rsidP="00393C9C">
      <w:pPr>
        <w:ind w:left="720"/>
        <w:rPr>
          <w:rFonts w:ascii="Arial" w:eastAsia="Times New Roman" w:hAnsi="Arial" w:cs="Arial"/>
          <w:i/>
          <w:color w:val="0000FF"/>
          <w:sz w:val="21"/>
          <w:szCs w:val="21"/>
          <w:shd w:val="clear" w:color="auto" w:fill="FFFFFF"/>
        </w:rPr>
      </w:pPr>
    </w:p>
    <w:p w14:paraId="17F2BCD4" w14:textId="3501207A" w:rsidR="005E577D" w:rsidRPr="00F40BAE" w:rsidRDefault="005E577D" w:rsidP="00476577">
      <w:pPr>
        <w:ind w:left="720"/>
        <w:rPr>
          <w:rFonts w:ascii="Arial" w:eastAsia="Times New Roman" w:hAnsi="Arial" w:cs="Arial"/>
          <w:color w:val="606060"/>
          <w:sz w:val="21"/>
          <w:szCs w:val="21"/>
          <w:shd w:val="clear" w:color="auto" w:fill="FFFFFF"/>
        </w:rPr>
      </w:pPr>
      <w:r>
        <w:rPr>
          <w:rFonts w:ascii="Arial" w:eastAsia="Times New Roman" w:hAnsi="Arial" w:cs="Arial"/>
          <w:color w:val="606060"/>
          <w:sz w:val="21"/>
          <w:szCs w:val="21"/>
          <w:shd w:val="clear" w:color="auto" w:fill="FFFFFF"/>
        </w:rPr>
        <w:t>“</w:t>
      </w:r>
      <w:r w:rsidRPr="005E577D">
        <w:rPr>
          <w:rFonts w:ascii="Arial" w:eastAsia="Times New Roman" w:hAnsi="Arial" w:cs="Arial"/>
          <w:color w:val="606060"/>
          <w:sz w:val="21"/>
          <w:szCs w:val="21"/>
          <w:shd w:val="clear" w:color="auto" w:fill="FFFFFF"/>
        </w:rPr>
        <w:t xml:space="preserve">As expected, </w:t>
      </w:r>
      <w:proofErr w:type="spellStart"/>
      <w:r w:rsidRPr="005E577D">
        <w:rPr>
          <w:rFonts w:ascii="Arial" w:eastAsia="Times New Roman" w:hAnsi="Arial" w:cs="Arial"/>
          <w:color w:val="606060"/>
          <w:sz w:val="21"/>
          <w:szCs w:val="21"/>
          <w:shd w:val="clear" w:color="auto" w:fill="FFFFFF"/>
        </w:rPr>
        <w:t>gridcell</w:t>
      </w:r>
      <w:proofErr w:type="spellEnd"/>
      <w:r w:rsidRPr="005E577D">
        <w:rPr>
          <w:rFonts w:ascii="Arial" w:eastAsia="Times New Roman" w:hAnsi="Arial" w:cs="Arial"/>
          <w:color w:val="606060"/>
          <w:sz w:val="21"/>
          <w:szCs w:val="21"/>
          <w:shd w:val="clear" w:color="auto" w:fill="FFFFFF"/>
        </w:rPr>
        <w:t xml:space="preserve">-averaged </w:t>
      </w:r>
      <w:proofErr w:type="spellStart"/>
      <w:r>
        <w:rPr>
          <w:rFonts w:ascii="Arial" w:eastAsia="Times New Roman" w:hAnsi="Arial" w:cs="Arial"/>
          <w:color w:val="606060"/>
          <w:sz w:val="21"/>
          <w:szCs w:val="21"/>
          <w:shd w:val="clear" w:color="auto" w:fill="FFFFFF"/>
        </w:rPr>
        <w:t>b</w:t>
      </w:r>
      <w:r>
        <w:rPr>
          <w:rFonts w:ascii="Arial" w:eastAsia="Times New Roman" w:hAnsi="Arial" w:cs="Arial"/>
          <w:color w:val="606060"/>
          <w:sz w:val="21"/>
          <w:szCs w:val="21"/>
          <w:shd w:val="clear" w:color="auto" w:fill="FFFFFF"/>
          <w:vertAlign w:val="subscript"/>
        </w:rPr>
        <w:t>w</w:t>
      </w:r>
      <w:proofErr w:type="spellEnd"/>
      <w:r w:rsidRPr="005E577D">
        <w:rPr>
          <w:rFonts w:ascii="Arial" w:eastAsia="Times New Roman" w:hAnsi="Arial" w:cs="Arial"/>
          <w:color w:val="606060"/>
          <w:sz w:val="21"/>
          <w:szCs w:val="21"/>
          <w:shd w:val="clear" w:color="auto" w:fill="FFFFFF"/>
        </w:rPr>
        <w:t xml:space="preserve"> is positively correlated with elevation where the correlation is significant. It is possible that the elevation correlation was accentuated due to melt onset for Glacier 13 in particular. </w:t>
      </w:r>
      <w:r w:rsidRPr="005E577D">
        <w:rPr>
          <w:rFonts w:ascii="Arial" w:eastAsia="Times New Roman" w:hAnsi="Arial" w:cs="Arial"/>
          <w:i/>
          <w:color w:val="0000FF"/>
          <w:sz w:val="21"/>
          <w:szCs w:val="21"/>
          <w:shd w:val="clear" w:color="auto" w:fill="FFFFFF"/>
        </w:rPr>
        <w:t xml:space="preserve">Glacier 2 had little snow at the terminus likely due steep ice and </w:t>
      </w:r>
      <w:proofErr w:type="gramStart"/>
      <w:r w:rsidRPr="005E577D">
        <w:rPr>
          <w:rFonts w:ascii="Arial" w:eastAsia="Times New Roman" w:hAnsi="Arial" w:cs="Arial"/>
          <w:i/>
          <w:color w:val="0000FF"/>
          <w:sz w:val="21"/>
          <w:szCs w:val="21"/>
          <w:shd w:val="clear" w:color="auto" w:fill="FFFFFF"/>
        </w:rPr>
        <w:t>wind-scouring</w:t>
      </w:r>
      <w:proofErr w:type="gramEnd"/>
      <w:r w:rsidRPr="005E577D">
        <w:rPr>
          <w:rFonts w:ascii="Arial" w:eastAsia="Times New Roman" w:hAnsi="Arial" w:cs="Arial"/>
          <w:i/>
          <w:color w:val="0000FF"/>
          <w:sz w:val="21"/>
          <w:szCs w:val="21"/>
          <w:shd w:val="clear" w:color="auto" w:fill="FFFFFF"/>
        </w:rPr>
        <w:t xml:space="preserve"> but the snow did not appear to have been affected by melt.</w:t>
      </w:r>
      <w:r>
        <w:rPr>
          <w:rFonts w:ascii="Arial" w:eastAsia="Times New Roman" w:hAnsi="Arial" w:cs="Arial"/>
          <w:color w:val="606060"/>
          <w:sz w:val="21"/>
          <w:szCs w:val="21"/>
          <w:shd w:val="clear" w:color="auto" w:fill="FFFFFF"/>
        </w:rPr>
        <w:t xml:space="preserve"> … </w:t>
      </w:r>
      <w:r w:rsidRPr="005E577D">
        <w:rPr>
          <w:rFonts w:ascii="Arial" w:eastAsia="Times New Roman" w:hAnsi="Arial" w:cs="Arial"/>
          <w:color w:val="606060"/>
          <w:sz w:val="21"/>
          <w:szCs w:val="21"/>
          <w:shd w:val="clear" w:color="auto" w:fill="FFFFFF"/>
        </w:rPr>
        <w:t>The low of correlation between $b_\</w:t>
      </w:r>
      <w:proofErr w:type="spellStart"/>
      <w:proofErr w:type="gramStart"/>
      <w:r w:rsidRPr="005E577D">
        <w:rPr>
          <w:rFonts w:ascii="Arial" w:eastAsia="Times New Roman" w:hAnsi="Arial" w:cs="Arial"/>
          <w:color w:val="606060"/>
          <w:sz w:val="21"/>
          <w:szCs w:val="21"/>
          <w:shd w:val="clear" w:color="auto" w:fill="FFFFFF"/>
        </w:rPr>
        <w:t>mathrm</w:t>
      </w:r>
      <w:proofErr w:type="spellEnd"/>
      <w:r w:rsidRPr="005E577D">
        <w:rPr>
          <w:rFonts w:ascii="Arial" w:eastAsia="Times New Roman" w:hAnsi="Arial" w:cs="Arial"/>
          <w:color w:val="606060"/>
          <w:sz w:val="21"/>
          <w:szCs w:val="21"/>
          <w:shd w:val="clear" w:color="auto" w:fill="FFFFFF"/>
        </w:rPr>
        <w:t>{</w:t>
      </w:r>
      <w:proofErr w:type="gramEnd"/>
      <w:r w:rsidRPr="005E577D">
        <w:rPr>
          <w:rFonts w:ascii="Arial" w:eastAsia="Times New Roman" w:hAnsi="Arial" w:cs="Arial"/>
          <w:color w:val="606060"/>
          <w:sz w:val="21"/>
          <w:szCs w:val="21"/>
          <w:shd w:val="clear" w:color="auto" w:fill="FFFFFF"/>
        </w:rPr>
        <w:t xml:space="preserve">w}$ and elevation on Glacier 4 is consistent with \cite{Grabiec2011} and \cite{Lopez2011}, who conclude that highly variable distributions of snow can be attributed to complex interactions between topography and the atmosphere that cannot be easily quantified. </w:t>
      </w:r>
      <w:r w:rsidRPr="005E577D">
        <w:rPr>
          <w:rFonts w:ascii="Arial" w:eastAsia="Times New Roman" w:hAnsi="Arial" w:cs="Arial"/>
          <w:i/>
          <w:color w:val="0000FF"/>
          <w:sz w:val="21"/>
          <w:szCs w:val="21"/>
          <w:shd w:val="clear" w:color="auto" w:fill="FFFFFF"/>
        </w:rPr>
        <w:t>The snow on Glacier 4 also did not appear to have been affected by melt and it is hypothesized that significant wind-redistribution processes, that were not captured by the $</w:t>
      </w:r>
      <w:proofErr w:type="spellStart"/>
      <w:r w:rsidRPr="005E577D">
        <w:rPr>
          <w:rFonts w:ascii="Arial" w:eastAsia="Times New Roman" w:hAnsi="Arial" w:cs="Arial"/>
          <w:i/>
          <w:color w:val="0000FF"/>
          <w:sz w:val="21"/>
          <w:szCs w:val="21"/>
          <w:shd w:val="clear" w:color="auto" w:fill="FFFFFF"/>
        </w:rPr>
        <w:t>Sx</w:t>
      </w:r>
      <w:proofErr w:type="spellEnd"/>
      <w:r w:rsidRPr="005E577D">
        <w:rPr>
          <w:rFonts w:ascii="Arial" w:eastAsia="Times New Roman" w:hAnsi="Arial" w:cs="Arial"/>
          <w:i/>
          <w:color w:val="0000FF"/>
          <w:sz w:val="21"/>
          <w:szCs w:val="21"/>
          <w:shd w:val="clear" w:color="auto" w:fill="FFFFFF"/>
        </w:rPr>
        <w:t>$ parameter, covered ice-topography and produced a relatively uniform snow depth across the glacier</w:t>
      </w:r>
      <w:r w:rsidRPr="005E577D">
        <w:rPr>
          <w:rFonts w:ascii="Arial" w:eastAsia="Times New Roman" w:hAnsi="Arial" w:cs="Arial"/>
          <w:color w:val="606060"/>
          <w:sz w:val="21"/>
          <w:szCs w:val="21"/>
          <w:shd w:val="clear" w:color="auto" w:fill="FFFFFF"/>
        </w:rPr>
        <w:t>.</w:t>
      </w:r>
      <w:r>
        <w:rPr>
          <w:rFonts w:ascii="Arial" w:eastAsia="Times New Roman" w:hAnsi="Arial" w:cs="Arial"/>
          <w:color w:val="606060"/>
          <w:sz w:val="21"/>
          <w:szCs w:val="21"/>
          <w:shd w:val="clear" w:color="auto" w:fill="FFFFFF"/>
        </w:rPr>
        <w:t>”</w:t>
      </w:r>
    </w:p>
    <w:p w14:paraId="1618702D" w14:textId="77777777" w:rsidR="00C86B27" w:rsidRPr="00F40BAE" w:rsidRDefault="009E2925" w:rsidP="00877C22">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Line 335-342: This sentence provides general information and should be mentioned in the introduction. References to other studies should be mentioned as a comparison with your results/ to discuss your results (e.g. “Our results are in good agreement with previous studies (references) which have found the elevation to be the…”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Same remark regarding the variability of WB-gradients between glaciers: your findings should be mentioned here to be compared with the reference mentioned. </w:t>
      </w:r>
    </w:p>
    <w:p w14:paraId="4AF609E3" w14:textId="42748A8E" w:rsidR="00C86B27" w:rsidRDefault="00C86B27" w:rsidP="00C86B27">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The first paragraph in the Results: Linear Regression section now contains the following text, which we hope </w:t>
      </w:r>
      <w:proofErr w:type="spellStart"/>
      <w:r w:rsidRPr="00F40BAE">
        <w:rPr>
          <w:rFonts w:ascii="Arial" w:eastAsia="Times New Roman" w:hAnsi="Arial" w:cs="Arial"/>
          <w:i/>
          <w:color w:val="0000FF"/>
          <w:sz w:val="21"/>
          <w:szCs w:val="21"/>
          <w:shd w:val="clear" w:color="auto" w:fill="FFFFFF"/>
        </w:rPr>
        <w:t>addres</w:t>
      </w:r>
      <w:r w:rsidR="00133C72" w:rsidRPr="00F40BAE">
        <w:rPr>
          <w:rFonts w:ascii="Arial" w:eastAsia="Times New Roman" w:hAnsi="Arial" w:cs="Arial"/>
          <w:i/>
          <w:color w:val="0000FF"/>
          <w:sz w:val="21"/>
          <w:szCs w:val="21"/>
          <w:shd w:val="clear" w:color="auto" w:fill="FFFFFF"/>
        </w:rPr>
        <w:t>e</w:t>
      </w:r>
      <w:r w:rsidRPr="00F40BAE">
        <w:rPr>
          <w:rFonts w:ascii="Arial" w:eastAsia="Times New Roman" w:hAnsi="Arial" w:cs="Arial"/>
          <w:i/>
          <w:color w:val="0000FF"/>
          <w:sz w:val="21"/>
          <w:szCs w:val="21"/>
          <w:shd w:val="clear" w:color="auto" w:fill="FFFFFF"/>
        </w:rPr>
        <w:t>s</w:t>
      </w:r>
      <w:proofErr w:type="spellEnd"/>
      <w:r w:rsidRPr="00F40BAE">
        <w:rPr>
          <w:rFonts w:ascii="Arial" w:eastAsia="Times New Roman" w:hAnsi="Arial" w:cs="Arial"/>
          <w:i/>
          <w:color w:val="0000FF"/>
          <w:sz w:val="21"/>
          <w:szCs w:val="21"/>
          <w:shd w:val="clear" w:color="auto" w:fill="FFFFFF"/>
        </w:rPr>
        <w:t xml:space="preserve"> the reviewer’s comments:</w:t>
      </w:r>
    </w:p>
    <w:p w14:paraId="04F92724" w14:textId="77777777" w:rsidR="00FB0ED5" w:rsidRPr="00F40BAE" w:rsidRDefault="00FB0ED5" w:rsidP="00C86B27">
      <w:pPr>
        <w:ind w:left="720"/>
        <w:rPr>
          <w:rFonts w:ascii="Arial" w:eastAsia="Times New Roman" w:hAnsi="Arial" w:cs="Arial"/>
          <w:i/>
          <w:color w:val="0000FF"/>
          <w:sz w:val="21"/>
          <w:szCs w:val="21"/>
          <w:shd w:val="clear" w:color="auto" w:fill="FFFFFF"/>
        </w:rPr>
      </w:pPr>
    </w:p>
    <w:p w14:paraId="2C8706E1" w14:textId="6AB38712" w:rsidR="00C86B27" w:rsidRPr="00F40BAE" w:rsidRDefault="00C86B27" w:rsidP="00C86B27">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“Our results are consistent with many studies that have found elevation to be the most significant predictor of winter-balance data (e.g. </w:t>
      </w:r>
      <w:proofErr w:type="spellStart"/>
      <w:r w:rsidRPr="00F40BAE">
        <w:rPr>
          <w:rFonts w:ascii="Arial" w:eastAsia="Times New Roman" w:hAnsi="Arial" w:cs="Arial"/>
          <w:i/>
          <w:color w:val="0000FF"/>
          <w:sz w:val="21"/>
          <w:szCs w:val="21"/>
          <w:shd w:val="clear" w:color="auto" w:fill="FFFFFF"/>
        </w:rPr>
        <w:t>Machguth</w:t>
      </w:r>
      <w:proofErr w:type="spellEnd"/>
      <w:r w:rsidRPr="00F40BAE">
        <w:rPr>
          <w:rFonts w:ascii="Arial" w:eastAsia="Times New Roman" w:hAnsi="Arial" w:cs="Arial"/>
          <w:i/>
          <w:color w:val="0000FF"/>
          <w:sz w:val="21"/>
          <w:szCs w:val="21"/>
          <w:shd w:val="clear" w:color="auto" w:fill="FFFFFF"/>
        </w:rPr>
        <w:t xml:space="preserve"> and others, 2006; McGrath and others, 2015). The WB–elevation gradient is </w:t>
      </w:r>
      <w:proofErr w:type="gramStart"/>
      <w:r w:rsidRPr="00F40BAE">
        <w:rPr>
          <w:rFonts w:ascii="Arial" w:eastAsia="Times New Roman" w:hAnsi="Arial" w:cs="Arial"/>
          <w:i/>
          <w:color w:val="0000FF"/>
          <w:sz w:val="21"/>
          <w:szCs w:val="21"/>
          <w:shd w:val="clear" w:color="auto" w:fill="FFFFFF"/>
        </w:rPr>
        <w:t>13 mm/</w:t>
      </w:r>
      <w:proofErr w:type="gramEnd"/>
      <w:r w:rsidRPr="00F40BAE">
        <w:rPr>
          <w:rFonts w:ascii="Arial" w:eastAsia="Times New Roman" w:hAnsi="Arial" w:cs="Arial"/>
          <w:i/>
          <w:color w:val="0000FF"/>
          <w:sz w:val="21"/>
          <w:szCs w:val="21"/>
          <w:shd w:val="clear" w:color="auto" w:fill="FFFFFF"/>
        </w:rPr>
        <w:t>100 m on Glacier 2 and 7 mm/100 m on Glacier 13. These gradients are consistent with those reported for a few glaciers in Svalbard (</w:t>
      </w:r>
      <w:proofErr w:type="spellStart"/>
      <w:r w:rsidRPr="00F40BAE">
        <w:rPr>
          <w:rFonts w:ascii="Arial" w:eastAsia="Times New Roman" w:hAnsi="Arial" w:cs="Arial"/>
          <w:i/>
          <w:color w:val="0000FF"/>
          <w:sz w:val="21"/>
          <w:szCs w:val="21"/>
          <w:shd w:val="clear" w:color="auto" w:fill="FFFFFF"/>
        </w:rPr>
        <w:t>Winther</w:t>
      </w:r>
      <w:proofErr w:type="spellEnd"/>
      <w:r w:rsidRPr="00F40BAE">
        <w:rPr>
          <w:rFonts w:ascii="Arial" w:eastAsia="Times New Roman" w:hAnsi="Arial" w:cs="Arial"/>
          <w:i/>
          <w:color w:val="0000FF"/>
          <w:sz w:val="21"/>
          <w:szCs w:val="21"/>
          <w:shd w:val="clear" w:color="auto" w:fill="FFFFFF"/>
        </w:rPr>
        <w:t xml:space="preserve"> and others, 1998) but considerably smaller than many reported WB–elevation gradients, which range from about 60–240 mm/100 m (e.g. Hagen and </w:t>
      </w:r>
      <w:proofErr w:type="spellStart"/>
      <w:r w:rsidRPr="00F40BAE">
        <w:rPr>
          <w:rFonts w:ascii="Arial" w:eastAsia="Times New Roman" w:hAnsi="Arial" w:cs="Arial"/>
          <w:i/>
          <w:color w:val="0000FF"/>
          <w:sz w:val="21"/>
          <w:szCs w:val="21"/>
          <w:shd w:val="clear" w:color="auto" w:fill="FFFFFF"/>
        </w:rPr>
        <w:t>Liestøl</w:t>
      </w:r>
      <w:proofErr w:type="spellEnd"/>
      <w:r w:rsidRPr="00F40BAE">
        <w:rPr>
          <w:rFonts w:ascii="Arial" w:eastAsia="Times New Roman" w:hAnsi="Arial" w:cs="Arial"/>
          <w:i/>
          <w:color w:val="0000FF"/>
          <w:sz w:val="21"/>
          <w:szCs w:val="21"/>
          <w:shd w:val="clear" w:color="auto" w:fill="FFFFFF"/>
        </w:rPr>
        <w:t xml:space="preserve">, 1990; </w:t>
      </w:r>
      <w:proofErr w:type="spellStart"/>
      <w:r w:rsidRPr="00F40BAE">
        <w:rPr>
          <w:rFonts w:ascii="Arial" w:eastAsia="Times New Roman" w:hAnsi="Arial" w:cs="Arial"/>
          <w:i/>
          <w:color w:val="0000FF"/>
          <w:sz w:val="21"/>
          <w:szCs w:val="21"/>
          <w:shd w:val="clear" w:color="auto" w:fill="FFFFFF"/>
        </w:rPr>
        <w:t>Tveit</w:t>
      </w:r>
      <w:proofErr w:type="spellEnd"/>
      <w:r w:rsidRPr="00F40BAE">
        <w:rPr>
          <w:rFonts w:ascii="Arial" w:eastAsia="Times New Roman" w:hAnsi="Arial" w:cs="Arial"/>
          <w:i/>
          <w:color w:val="0000FF"/>
          <w:sz w:val="21"/>
          <w:szCs w:val="21"/>
          <w:shd w:val="clear" w:color="auto" w:fill="FFFFFF"/>
        </w:rPr>
        <w:t xml:space="preserve"> and </w:t>
      </w:r>
      <w:proofErr w:type="spellStart"/>
      <w:r w:rsidRPr="00F40BAE">
        <w:rPr>
          <w:rFonts w:ascii="Arial" w:eastAsia="Times New Roman" w:hAnsi="Arial" w:cs="Arial"/>
          <w:i/>
          <w:color w:val="0000FF"/>
          <w:sz w:val="21"/>
          <w:szCs w:val="21"/>
          <w:shd w:val="clear" w:color="auto" w:fill="FFFFFF"/>
        </w:rPr>
        <w:t>Killingtveit</w:t>
      </w:r>
      <w:proofErr w:type="spellEnd"/>
      <w:r w:rsidRPr="00F40BAE">
        <w:rPr>
          <w:rFonts w:ascii="Arial" w:eastAsia="Times New Roman" w:hAnsi="Arial" w:cs="Arial"/>
          <w:i/>
          <w:color w:val="0000FF"/>
          <w:sz w:val="21"/>
          <w:szCs w:val="21"/>
          <w:shd w:val="clear" w:color="auto" w:fill="FFFFFF"/>
        </w:rPr>
        <w:t xml:space="preserve">, 1994; </w:t>
      </w:r>
      <w:proofErr w:type="spellStart"/>
      <w:r w:rsidRPr="00F40BAE">
        <w:rPr>
          <w:rFonts w:ascii="Arial" w:eastAsia="Times New Roman" w:hAnsi="Arial" w:cs="Arial"/>
          <w:i/>
          <w:color w:val="0000FF"/>
          <w:sz w:val="21"/>
          <w:szCs w:val="21"/>
          <w:shd w:val="clear" w:color="auto" w:fill="FFFFFF"/>
        </w:rPr>
        <w:t>Winther</w:t>
      </w:r>
      <w:proofErr w:type="spellEnd"/>
      <w:r w:rsidRPr="00F40BAE">
        <w:rPr>
          <w:rFonts w:ascii="Arial" w:eastAsia="Times New Roman" w:hAnsi="Arial" w:cs="Arial"/>
          <w:i/>
          <w:color w:val="0000FF"/>
          <w:sz w:val="21"/>
          <w:szCs w:val="21"/>
          <w:shd w:val="clear" w:color="auto" w:fill="FFFFFF"/>
        </w:rPr>
        <w:t xml:space="preserve"> and others, 1998). Extrapolating linear relationships to unmeasured locations typically results in large uncertainties, as seen by the large WB values (Fig. 5) and large relative uncertainty (Fig. 6) in the high-elevation regions of the accumulation areas of Glaciers 2 and 13. The low of correlation between WB and elevation Glacier 4 is consistent with </w:t>
      </w:r>
      <w:proofErr w:type="spellStart"/>
      <w:r w:rsidRPr="00F40BAE">
        <w:rPr>
          <w:rFonts w:ascii="Arial" w:eastAsia="Times New Roman" w:hAnsi="Arial" w:cs="Arial"/>
          <w:i/>
          <w:color w:val="0000FF"/>
          <w:sz w:val="21"/>
          <w:szCs w:val="21"/>
          <w:shd w:val="clear" w:color="auto" w:fill="FFFFFF"/>
        </w:rPr>
        <w:t>Grabiec</w:t>
      </w:r>
      <w:proofErr w:type="spellEnd"/>
      <w:r w:rsidRPr="00F40BAE">
        <w:rPr>
          <w:rFonts w:ascii="Arial" w:eastAsia="Times New Roman" w:hAnsi="Arial" w:cs="Arial"/>
          <w:i/>
          <w:color w:val="0000FF"/>
          <w:sz w:val="21"/>
          <w:szCs w:val="21"/>
          <w:shd w:val="clear" w:color="auto" w:fill="FFFFFF"/>
        </w:rPr>
        <w:t xml:space="preserve"> and others (2011) and L ́</w:t>
      </w:r>
      <w:proofErr w:type="spellStart"/>
      <w:r w:rsidRPr="00F40BAE">
        <w:rPr>
          <w:rFonts w:ascii="Arial" w:eastAsia="Times New Roman" w:hAnsi="Arial" w:cs="Arial"/>
          <w:i/>
          <w:color w:val="0000FF"/>
          <w:sz w:val="21"/>
          <w:szCs w:val="21"/>
          <w:shd w:val="clear" w:color="auto" w:fill="FFFFFF"/>
        </w:rPr>
        <w:t>opez</w:t>
      </w:r>
      <w:proofErr w:type="spellEnd"/>
      <w:r w:rsidRPr="00F40BAE">
        <w:rPr>
          <w:rFonts w:ascii="Arial" w:eastAsia="Times New Roman" w:hAnsi="Arial" w:cs="Arial"/>
          <w:i/>
          <w:color w:val="0000FF"/>
          <w:sz w:val="21"/>
          <w:szCs w:val="21"/>
          <w:shd w:val="clear" w:color="auto" w:fill="FFFFFF"/>
        </w:rPr>
        <w:t>-Moreno and others (2011), who conclude that highly variable distributions of snow are attributed to complex interactions between topography and the atmosphere that could not be easily quantified.”</w:t>
      </w:r>
    </w:p>
    <w:p w14:paraId="0FE367FD" w14:textId="77777777" w:rsidR="00133C72" w:rsidRPr="00F40BAE" w:rsidRDefault="009E2925" w:rsidP="00877C22">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Same remark regarding slope, wind (mentioned then at lines 346-361), </w:t>
      </w:r>
      <w:proofErr w:type="spellStart"/>
      <w:proofErr w:type="gramStart"/>
      <w:r w:rsidRPr="00F40BAE">
        <w:rPr>
          <w:rFonts w:ascii="Arial" w:eastAsia="Times New Roman" w:hAnsi="Arial" w:cs="Arial"/>
          <w:color w:val="606060"/>
          <w:sz w:val="21"/>
          <w:szCs w:val="21"/>
          <w:shd w:val="clear" w:color="auto" w:fill="FFFFFF"/>
        </w:rPr>
        <w:t>ect</w:t>
      </w:r>
      <w:proofErr w:type="spellEnd"/>
      <w:proofErr w:type="gramEnd"/>
      <w:r w:rsidRPr="00F40BAE">
        <w:rPr>
          <w:rFonts w:ascii="Arial" w:eastAsia="Times New Roman" w:hAnsi="Arial" w:cs="Arial"/>
          <w:color w:val="606060"/>
          <w:sz w:val="21"/>
          <w:szCs w:val="21"/>
          <w:shd w:val="clear" w:color="auto" w:fill="FFFFFF"/>
        </w:rPr>
        <w:t>… </w:t>
      </w:r>
    </w:p>
    <w:p w14:paraId="6C6D4DAD" w14:textId="3E1BAC65" w:rsidR="00133C72" w:rsidRPr="00F40BAE" w:rsidRDefault="00133C72" w:rsidP="00133C72">
      <w:pPr>
        <w:ind w:left="720"/>
        <w:rPr>
          <w:rFonts w:ascii="Arial" w:eastAsia="Times New Roman" w:hAnsi="Arial" w:cs="Arial"/>
          <w:color w:val="606060"/>
          <w:sz w:val="21"/>
          <w:szCs w:val="21"/>
          <w:shd w:val="clear" w:color="auto" w:fill="FFFFFF"/>
        </w:rPr>
      </w:pPr>
      <w:r w:rsidRPr="00F40BAE">
        <w:rPr>
          <w:rFonts w:ascii="Arial" w:eastAsia="Times New Roman" w:hAnsi="Arial" w:cs="Arial"/>
          <w:i/>
          <w:color w:val="0000FF"/>
          <w:sz w:val="21"/>
          <w:szCs w:val="21"/>
          <w:shd w:val="clear" w:color="auto" w:fill="FFFFFF"/>
        </w:rPr>
        <w:t>The second paragraph in the Results: Linear Regression section now contains the following text, which we hope addre</w:t>
      </w:r>
      <w:r w:rsidR="00756C4C" w:rsidRPr="00F40BAE">
        <w:rPr>
          <w:rFonts w:ascii="Arial" w:eastAsia="Times New Roman" w:hAnsi="Arial" w:cs="Arial"/>
          <w:i/>
          <w:color w:val="0000FF"/>
          <w:sz w:val="21"/>
          <w:szCs w:val="21"/>
          <w:shd w:val="clear" w:color="auto" w:fill="FFFFFF"/>
        </w:rPr>
        <w:t>s</w:t>
      </w:r>
      <w:r w:rsidRPr="00F40BAE">
        <w:rPr>
          <w:rFonts w:ascii="Arial" w:eastAsia="Times New Roman" w:hAnsi="Arial" w:cs="Arial"/>
          <w:i/>
          <w:color w:val="0000FF"/>
          <w:sz w:val="21"/>
          <w:szCs w:val="21"/>
          <w:shd w:val="clear" w:color="auto" w:fill="FFFFFF"/>
        </w:rPr>
        <w:t>ses the reviewer’s comments</w:t>
      </w:r>
    </w:p>
    <w:p w14:paraId="343AC9CC" w14:textId="454EC4CA" w:rsidR="00133C72" w:rsidRPr="00F40BAE" w:rsidRDefault="00133C72" w:rsidP="00133C72">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“Our results corroborate those of McGrath</w:t>
      </w:r>
      <w:r w:rsidR="00756C4C" w:rsidRPr="00F40BAE">
        <w:rPr>
          <w:rFonts w:ascii="Arial" w:eastAsia="Times New Roman" w:hAnsi="Arial" w:cs="Arial"/>
          <w:i/>
          <w:color w:val="0000FF"/>
          <w:sz w:val="21"/>
          <w:szCs w:val="21"/>
          <w:shd w:val="clear" w:color="auto" w:fill="FFFFFF"/>
        </w:rPr>
        <w:t xml:space="preserve"> and others (</w:t>
      </w:r>
      <w:r w:rsidRPr="00F40BAE">
        <w:rPr>
          <w:rFonts w:ascii="Arial" w:eastAsia="Times New Roman" w:hAnsi="Arial" w:cs="Arial"/>
          <w:i/>
          <w:color w:val="0000FF"/>
          <w:sz w:val="21"/>
          <w:szCs w:val="21"/>
          <w:shd w:val="clear" w:color="auto" w:fill="FFFFFF"/>
        </w:rPr>
        <w:t>2015} in a study of six glaciers in Alaska (DEM resolutio</w:t>
      </w:r>
      <w:r w:rsidR="00756C4C" w:rsidRPr="00F40BAE">
        <w:rPr>
          <w:rFonts w:ascii="Arial" w:eastAsia="Times New Roman" w:hAnsi="Arial" w:cs="Arial"/>
          <w:i/>
          <w:color w:val="0000FF"/>
          <w:sz w:val="21"/>
          <w:szCs w:val="21"/>
          <w:shd w:val="clear" w:color="auto" w:fill="FFFFFF"/>
        </w:rPr>
        <w:t xml:space="preserve">ns of 5 m) where elevation and </w:t>
      </w:r>
      <w:proofErr w:type="spellStart"/>
      <w:r w:rsidR="00756C4C" w:rsidRPr="00F40BAE">
        <w:rPr>
          <w:rFonts w:ascii="Arial" w:eastAsia="Times New Roman" w:hAnsi="Arial" w:cs="Arial"/>
          <w:i/>
          <w:color w:val="0000FF"/>
          <w:sz w:val="21"/>
          <w:szCs w:val="21"/>
          <w:shd w:val="clear" w:color="auto" w:fill="FFFFFF"/>
        </w:rPr>
        <w:t>Sx</w:t>
      </w:r>
      <w:proofErr w:type="spellEnd"/>
      <w:r w:rsidRPr="00F40BAE">
        <w:rPr>
          <w:rFonts w:ascii="Arial" w:eastAsia="Times New Roman" w:hAnsi="Arial" w:cs="Arial"/>
          <w:i/>
          <w:color w:val="0000FF"/>
          <w:sz w:val="21"/>
          <w:szCs w:val="21"/>
          <w:shd w:val="clear" w:color="auto" w:fill="FFFFFF"/>
        </w:rPr>
        <w:t xml:space="preserve"> were the only significant p</w:t>
      </w:r>
      <w:r w:rsidR="00756C4C" w:rsidRPr="00F40BAE">
        <w:rPr>
          <w:rFonts w:ascii="Arial" w:eastAsia="Times New Roman" w:hAnsi="Arial" w:cs="Arial"/>
          <w:i/>
          <w:color w:val="0000FF"/>
          <w:sz w:val="21"/>
          <w:szCs w:val="21"/>
          <w:shd w:val="clear" w:color="auto" w:fill="FFFFFF"/>
        </w:rPr>
        <w:t xml:space="preserve">arameters for all glaciers; </w:t>
      </w:r>
      <w:proofErr w:type="spellStart"/>
      <w:r w:rsidR="00756C4C" w:rsidRPr="00F40BAE">
        <w:rPr>
          <w:rFonts w:ascii="Arial" w:eastAsia="Times New Roman" w:hAnsi="Arial" w:cs="Arial"/>
          <w:i/>
          <w:color w:val="0000FF"/>
          <w:sz w:val="21"/>
          <w:szCs w:val="21"/>
          <w:shd w:val="clear" w:color="auto" w:fill="FFFFFF"/>
        </w:rPr>
        <w:t>Sx</w:t>
      </w:r>
      <w:proofErr w:type="spellEnd"/>
      <w:r w:rsidRPr="00F40BAE">
        <w:rPr>
          <w:rFonts w:ascii="Arial" w:eastAsia="Times New Roman" w:hAnsi="Arial" w:cs="Arial"/>
          <w:i/>
          <w:color w:val="0000FF"/>
          <w:sz w:val="21"/>
          <w:szCs w:val="21"/>
          <w:shd w:val="clear" w:color="auto" w:fill="FFFFFF"/>
        </w:rPr>
        <w:t xml:space="preserve"> regression coefficients were smaller than elevation regression coefficients, and in some cases, negative. While our results point to wind having an impact on snow distribution, the win</w:t>
      </w:r>
      <w:r w:rsidR="00756C4C" w:rsidRPr="00F40BAE">
        <w:rPr>
          <w:rFonts w:ascii="Arial" w:eastAsia="Times New Roman" w:hAnsi="Arial" w:cs="Arial"/>
          <w:i/>
          <w:color w:val="0000FF"/>
          <w:sz w:val="21"/>
          <w:szCs w:val="21"/>
          <w:shd w:val="clear" w:color="auto" w:fill="FFFFFF"/>
        </w:rPr>
        <w:t>d redistribution parameter (</w:t>
      </w:r>
      <w:proofErr w:type="spellStart"/>
      <w:r w:rsidR="00756C4C" w:rsidRPr="00F40BAE">
        <w:rPr>
          <w:rFonts w:ascii="Arial" w:eastAsia="Times New Roman" w:hAnsi="Arial" w:cs="Arial"/>
          <w:i/>
          <w:color w:val="0000FF"/>
          <w:sz w:val="21"/>
          <w:szCs w:val="21"/>
          <w:shd w:val="clear" w:color="auto" w:fill="FFFFFF"/>
        </w:rPr>
        <w:t>Sx</w:t>
      </w:r>
      <w:proofErr w:type="spellEnd"/>
      <w:r w:rsidRPr="00F40BAE">
        <w:rPr>
          <w:rFonts w:ascii="Arial" w:eastAsia="Times New Roman" w:hAnsi="Arial" w:cs="Arial"/>
          <w:i/>
          <w:color w:val="0000FF"/>
          <w:sz w:val="21"/>
          <w:szCs w:val="21"/>
          <w:shd w:val="clear" w:color="auto" w:fill="FFFFFF"/>
        </w:rPr>
        <w:t xml:space="preserve">) may not adequately capture these effects at our study sites. For example, Glacier 4 is located in a curved valley with steep </w:t>
      </w:r>
      <w:proofErr w:type="gramStart"/>
      <w:r w:rsidRPr="00F40BAE">
        <w:rPr>
          <w:rFonts w:ascii="Arial" w:eastAsia="Times New Roman" w:hAnsi="Arial" w:cs="Arial"/>
          <w:i/>
          <w:color w:val="0000FF"/>
          <w:sz w:val="21"/>
          <w:szCs w:val="21"/>
          <w:shd w:val="clear" w:color="auto" w:fill="FFFFFF"/>
        </w:rPr>
        <w:t>side walls</w:t>
      </w:r>
      <w:proofErr w:type="gramEnd"/>
      <w:r w:rsidRPr="00F40BAE">
        <w:rPr>
          <w:rFonts w:ascii="Arial" w:eastAsia="Times New Roman" w:hAnsi="Arial" w:cs="Arial"/>
          <w:i/>
          <w:color w:val="0000FF"/>
          <w:sz w:val="21"/>
          <w:szCs w:val="21"/>
          <w:shd w:val="clear" w:color="auto" w:fill="FFFFFF"/>
        </w:rPr>
        <w:t>, so specifying a single cardinal direction for wind may not be adequate. Further, the scale of deposition may be smaller</w:t>
      </w:r>
      <w:r w:rsidR="00756C4C" w:rsidRPr="00F40BAE">
        <w:rPr>
          <w:rFonts w:ascii="Arial" w:eastAsia="Times New Roman" w:hAnsi="Arial" w:cs="Arial"/>
          <w:i/>
          <w:color w:val="0000FF"/>
          <w:sz w:val="21"/>
          <w:szCs w:val="21"/>
          <w:shd w:val="clear" w:color="auto" w:fill="FFFFFF"/>
        </w:rPr>
        <w:t xml:space="preserve"> than the resolution of the </w:t>
      </w:r>
      <w:proofErr w:type="spellStart"/>
      <w:r w:rsidR="00756C4C" w:rsidRPr="00F40BAE">
        <w:rPr>
          <w:rFonts w:ascii="Arial" w:eastAsia="Times New Roman" w:hAnsi="Arial" w:cs="Arial"/>
          <w:i/>
          <w:color w:val="0000FF"/>
          <w:sz w:val="21"/>
          <w:szCs w:val="21"/>
          <w:shd w:val="clear" w:color="auto" w:fill="FFFFFF"/>
        </w:rPr>
        <w:t>Sx</w:t>
      </w:r>
      <w:proofErr w:type="spellEnd"/>
      <w:r w:rsidRPr="00F40BAE">
        <w:rPr>
          <w:rFonts w:ascii="Arial" w:eastAsia="Times New Roman" w:hAnsi="Arial" w:cs="Arial"/>
          <w:i/>
          <w:color w:val="0000FF"/>
          <w:sz w:val="21"/>
          <w:szCs w:val="21"/>
          <w:shd w:val="clear" w:color="auto" w:fill="FFFFFF"/>
        </w:rPr>
        <w:t xml:space="preserve"> parameter estimated from the DEM. </w:t>
      </w:r>
      <w:r w:rsidR="00F441AB" w:rsidRPr="00F40BAE">
        <w:rPr>
          <w:rFonts w:ascii="Arial" w:eastAsia="Times New Roman" w:hAnsi="Arial" w:cs="Arial"/>
          <w:i/>
          <w:color w:val="0000FF"/>
          <w:sz w:val="21"/>
          <w:szCs w:val="21"/>
          <w:shd w:val="clear" w:color="auto" w:fill="FFFFFF"/>
        </w:rPr>
        <w:t>Creation of a</w:t>
      </w:r>
      <w:r w:rsidRPr="00F40BAE">
        <w:rPr>
          <w:rFonts w:ascii="Arial" w:eastAsia="Times New Roman" w:hAnsi="Arial" w:cs="Arial"/>
          <w:i/>
          <w:color w:val="0000FF"/>
          <w:sz w:val="21"/>
          <w:szCs w:val="21"/>
          <w:shd w:val="clear" w:color="auto" w:fill="FFFFFF"/>
        </w:rPr>
        <w:t xml:space="preserve"> </w:t>
      </w:r>
      <w:proofErr w:type="spellStart"/>
      <w:r w:rsidRPr="00F40BAE">
        <w:rPr>
          <w:rFonts w:ascii="Arial" w:eastAsia="Times New Roman" w:hAnsi="Arial" w:cs="Arial"/>
          <w:i/>
          <w:color w:val="0000FF"/>
          <w:sz w:val="21"/>
          <w:szCs w:val="21"/>
          <w:shd w:val="clear" w:color="auto" w:fill="FFFFFF"/>
        </w:rPr>
        <w:t>parametrization</w:t>
      </w:r>
      <w:proofErr w:type="spellEnd"/>
      <w:r w:rsidRPr="00F40BAE">
        <w:rPr>
          <w:rFonts w:ascii="Arial" w:eastAsia="Times New Roman" w:hAnsi="Arial" w:cs="Arial"/>
          <w:i/>
          <w:color w:val="0000FF"/>
          <w:sz w:val="21"/>
          <w:szCs w:val="21"/>
          <w:shd w:val="clear" w:color="auto" w:fill="FFFFFF"/>
        </w:rPr>
        <w:t xml:space="preserve"> for sublimation from blowing snow, which has been shown to be an important mechanism of mass loss from ridges </w:t>
      </w:r>
      <w:r w:rsidR="00756C4C" w:rsidRPr="00F40BAE">
        <w:rPr>
          <w:rFonts w:ascii="Arial" w:eastAsia="Times New Roman" w:hAnsi="Arial" w:cs="Arial"/>
          <w:i/>
          <w:color w:val="0000FF"/>
          <w:sz w:val="21"/>
          <w:szCs w:val="21"/>
          <w:shd w:val="clear" w:color="auto" w:fill="FFFFFF"/>
        </w:rPr>
        <w:t xml:space="preserve">(e.g. </w:t>
      </w:r>
      <w:proofErr w:type="spellStart"/>
      <w:r w:rsidRPr="00F40BAE">
        <w:rPr>
          <w:rFonts w:ascii="Arial" w:eastAsia="Times New Roman" w:hAnsi="Arial" w:cs="Arial"/>
          <w:i/>
          <w:color w:val="0000FF"/>
          <w:sz w:val="21"/>
          <w:szCs w:val="21"/>
          <w:shd w:val="clear" w:color="auto" w:fill="FFFFFF"/>
        </w:rPr>
        <w:t>Musselman</w:t>
      </w:r>
      <w:proofErr w:type="spellEnd"/>
      <w:r w:rsidR="00756C4C" w:rsidRPr="00F40BAE">
        <w:rPr>
          <w:rFonts w:ascii="Arial" w:eastAsia="Times New Roman" w:hAnsi="Arial" w:cs="Arial"/>
          <w:i/>
          <w:color w:val="0000FF"/>
          <w:sz w:val="21"/>
          <w:szCs w:val="21"/>
          <w:shd w:val="clear" w:color="auto" w:fill="FFFFFF"/>
        </w:rPr>
        <w:t xml:space="preserve"> and others, 2015)</w:t>
      </w:r>
      <w:r w:rsidRPr="00F40BAE">
        <w:rPr>
          <w:rFonts w:ascii="Arial" w:eastAsia="Times New Roman" w:hAnsi="Arial" w:cs="Arial"/>
          <w:i/>
          <w:color w:val="0000FF"/>
          <w:sz w:val="21"/>
          <w:szCs w:val="21"/>
          <w:shd w:val="clear" w:color="auto" w:fill="FFFFFF"/>
        </w:rPr>
        <w:t xml:space="preserve">, </w:t>
      </w:r>
      <w:r w:rsidR="00F441AB" w:rsidRPr="00F40BAE">
        <w:rPr>
          <w:rFonts w:ascii="Arial" w:eastAsia="Times New Roman" w:hAnsi="Arial" w:cs="Arial"/>
          <w:i/>
          <w:color w:val="0000FF"/>
          <w:sz w:val="21"/>
          <w:szCs w:val="21"/>
          <w:shd w:val="clear" w:color="auto" w:fill="FFFFFF"/>
        </w:rPr>
        <w:t xml:space="preserve">may </w:t>
      </w:r>
      <w:r w:rsidRPr="00F40BAE">
        <w:rPr>
          <w:rFonts w:ascii="Arial" w:eastAsia="Times New Roman" w:hAnsi="Arial" w:cs="Arial"/>
          <w:i/>
          <w:color w:val="0000FF"/>
          <w:sz w:val="21"/>
          <w:szCs w:val="21"/>
          <w:shd w:val="clear" w:color="auto" w:fill="FFFFFF"/>
        </w:rPr>
        <w:t>also improve explanatory power of LR for our study sites.</w:t>
      </w:r>
    </w:p>
    <w:p w14:paraId="03C8A301" w14:textId="77777777" w:rsidR="00F441AB" w:rsidRPr="00F40BAE" w:rsidRDefault="009E2925" w:rsidP="00877C22">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I think you really have interesting results, but it is quite hard to follow the discussion. I therefore suggest reorganizing this paragraph (from line 335 to 370) and splitting it into a result and a discussion section (as mention in my main comment). Here, only mention the main results of linear regression should be included. In the discussion part, discuss the spatial variability of WB (at glacier scale / between glaciers / at regional scale) and compare your result with previous studies. Note that the section “Regional winter balance gradient” as well as Fig.9 could be insert in this section. </w:t>
      </w:r>
    </w:p>
    <w:p w14:paraId="0F487E9F" w14:textId="6B2E5DB8" w:rsidR="00F441AB" w:rsidRPr="00F40BAE" w:rsidRDefault="00F441AB" w:rsidP="00877C22">
      <w:pPr>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ab/>
        <w:t>See comments at the beginning of the document regarding re-structuring.</w:t>
      </w:r>
    </w:p>
    <w:p w14:paraId="79E05B89" w14:textId="77777777" w:rsidR="00F441AB" w:rsidRPr="00F40BAE" w:rsidRDefault="009E2925" w:rsidP="00877C22">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Lines 360-361: Yes, but how? Using models? </w:t>
      </w:r>
    </w:p>
    <w:p w14:paraId="2975E391" w14:textId="60882F97" w:rsidR="00F441AB" w:rsidRPr="00F40BAE" w:rsidRDefault="00F441AB" w:rsidP="00F441AB">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This sentence has been deleted as part of the changes in the previous comment.</w:t>
      </w:r>
    </w:p>
    <w:p w14:paraId="280EB4DD" w14:textId="77777777" w:rsidR="00F441AB"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Line 380: The </w:t>
      </w:r>
      <w:proofErr w:type="spellStart"/>
      <w:r w:rsidRPr="00F40BAE">
        <w:rPr>
          <w:rFonts w:ascii="Arial" w:eastAsia="Times New Roman" w:hAnsi="Arial" w:cs="Arial"/>
          <w:color w:val="606060"/>
          <w:sz w:val="21"/>
          <w:szCs w:val="21"/>
          <w:shd w:val="clear" w:color="auto" w:fill="FFFFFF"/>
        </w:rPr>
        <w:t>kriging</w:t>
      </w:r>
      <w:proofErr w:type="spellEnd"/>
      <w:r w:rsidRPr="00F40BAE">
        <w:rPr>
          <w:rFonts w:ascii="Arial" w:eastAsia="Times New Roman" w:hAnsi="Arial" w:cs="Arial"/>
          <w:color w:val="606060"/>
          <w:sz w:val="21"/>
          <w:szCs w:val="21"/>
          <w:shd w:val="clear" w:color="auto" w:fill="FFFFFF"/>
        </w:rPr>
        <w:t xml:space="preserve"> method always gives very bad extrapolations! </w:t>
      </w:r>
    </w:p>
    <w:p w14:paraId="246D1D34" w14:textId="4E09CFB0" w:rsidR="00F441AB" w:rsidRPr="00F40BAE" w:rsidRDefault="00F441AB" w:rsidP="00F441AB">
      <w:pPr>
        <w:ind w:firstLine="720"/>
        <w:rPr>
          <w:rFonts w:ascii="Arial" w:eastAsia="Times New Roman" w:hAnsi="Arial" w:cs="Arial"/>
          <w:color w:val="606060"/>
          <w:sz w:val="21"/>
          <w:szCs w:val="21"/>
        </w:rPr>
      </w:pPr>
      <w:r w:rsidRPr="00F40BAE">
        <w:rPr>
          <w:rFonts w:ascii="Arial" w:eastAsia="Times New Roman" w:hAnsi="Arial" w:cs="Arial"/>
          <w:color w:val="606060"/>
          <w:sz w:val="21"/>
          <w:szCs w:val="21"/>
        </w:rPr>
        <w:t>“</w:t>
      </w:r>
      <w:r w:rsidRPr="00F40BAE">
        <w:rPr>
          <w:rFonts w:ascii="Arial" w:eastAsia="Times New Roman" w:hAnsi="Arial" w:cs="Arial"/>
          <w:i/>
          <w:color w:val="0000FF"/>
          <w:sz w:val="21"/>
          <w:szCs w:val="21"/>
        </w:rPr>
        <w:t>As expected,</w:t>
      </w:r>
      <w:r w:rsidRPr="00F40BAE">
        <w:rPr>
          <w:rFonts w:ascii="Arial" w:eastAsia="Times New Roman" w:hAnsi="Arial" w:cs="Arial"/>
          <w:color w:val="606060"/>
          <w:sz w:val="21"/>
          <w:szCs w:val="21"/>
        </w:rPr>
        <w:t xml:space="preserve"> extrapolation using SK leads to large uncertainty.”</w:t>
      </w:r>
    </w:p>
    <w:p w14:paraId="364AEE46" w14:textId="77777777" w:rsidR="00C44CB3"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386-387: I understand that the 1/3 kept was only necessary to compute LR uncertainty, so the LR method is based on 2/3 of the data. So to make the comparison more consistent, the KG uncertainty could also be computed using only 2/3 of the data. </w:t>
      </w:r>
    </w:p>
    <w:p w14:paraId="2559725C" w14:textId="5CA2D51A" w:rsidR="00C44CB3" w:rsidRDefault="00C44CB3" w:rsidP="00C44CB3">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We have computed the SK estimate with 2/3 of the data and the results are consistent with results from using the full data set. We have made the following change to indicate this consistency:</w:t>
      </w:r>
    </w:p>
    <w:p w14:paraId="655F54B6" w14:textId="77777777" w:rsidR="00FB0ED5" w:rsidRPr="00F40BAE" w:rsidRDefault="00FB0ED5" w:rsidP="00C44CB3">
      <w:pPr>
        <w:ind w:left="720"/>
        <w:rPr>
          <w:rFonts w:ascii="Arial" w:eastAsia="Times New Roman" w:hAnsi="Arial" w:cs="Arial"/>
          <w:i/>
          <w:color w:val="0000FF"/>
          <w:sz w:val="21"/>
          <w:szCs w:val="21"/>
          <w:shd w:val="clear" w:color="auto" w:fill="FFFFFF"/>
        </w:rPr>
      </w:pPr>
    </w:p>
    <w:p w14:paraId="213DE961" w14:textId="50E3B59D" w:rsidR="00C44CB3" w:rsidRPr="00F40BAE" w:rsidRDefault="00C44CB3" w:rsidP="00C44CB3">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“This comparability is interesting, given that all of the data were used to generate the SK model, while only 2/3 were used in the LR </w:t>
      </w:r>
      <w:r w:rsidRPr="00F40BAE">
        <w:rPr>
          <w:rFonts w:ascii="Arial" w:eastAsia="Times New Roman" w:hAnsi="Arial" w:cs="Arial"/>
          <w:i/>
          <w:color w:val="0000FF"/>
          <w:sz w:val="21"/>
          <w:szCs w:val="21"/>
        </w:rPr>
        <w:t>(consistent with the best SK model estimated with 2/3 of the data)</w:t>
      </w:r>
      <w:r w:rsidRPr="00F40BAE">
        <w:rPr>
          <w:rFonts w:ascii="Arial" w:eastAsia="Times New Roman" w:hAnsi="Arial" w:cs="Arial"/>
          <w:color w:val="606060"/>
          <w:sz w:val="21"/>
          <w:szCs w:val="21"/>
        </w:rPr>
        <w:t>.”</w:t>
      </w:r>
    </w:p>
    <w:p w14:paraId="675A2007" w14:textId="77777777" w:rsidR="00684B45"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393: Probably because there is less data measurements in the accumulation area. As KG extrapolations usually lead to large uncertainties, maybe the comparison between the 2 approaches could be reduced over the measurement area (i.e. only based on interpolations). </w:t>
      </w:r>
    </w:p>
    <w:p w14:paraId="148E8BA4" w14:textId="717C1153" w:rsidR="00684B45" w:rsidRPr="00F40BAE" w:rsidRDefault="00684B45" w:rsidP="00684B45">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SK and LR estimates are compared for just the ablation area within this sentence. Since our measurements span the majority of the ablation area there is limited extrapolation. Further, the two methods show good agreement (estimates differ by &lt;7%). Therefore, we do not further constrain the area of comparison.</w:t>
      </w:r>
    </w:p>
    <w:p w14:paraId="238B2B05" w14:textId="77777777" w:rsidR="00323F67"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397: interpolation uncertainties or interpolations and extrapolations? </w:t>
      </w:r>
    </w:p>
    <w:p w14:paraId="721A2BF7" w14:textId="77777777" w:rsidR="00323F67" w:rsidRPr="00F40BAE" w:rsidRDefault="00323F67" w:rsidP="00F441AB">
      <w:pPr>
        <w:ind w:firstLine="720"/>
        <w:rPr>
          <w:rFonts w:ascii="Arial" w:eastAsia="Times New Roman" w:hAnsi="Arial" w:cs="Arial"/>
          <w:color w:val="606060"/>
          <w:sz w:val="21"/>
          <w:szCs w:val="21"/>
        </w:rPr>
      </w:pPr>
      <w:r w:rsidRPr="00F40BAE">
        <w:rPr>
          <w:rFonts w:ascii="Arial" w:eastAsia="Times New Roman" w:hAnsi="Arial" w:cs="Arial"/>
          <w:color w:val="606060"/>
          <w:sz w:val="21"/>
          <w:szCs w:val="21"/>
        </w:rPr>
        <w:t>“…</w:t>
      </w:r>
      <w:proofErr w:type="gramStart"/>
      <w:r w:rsidRPr="00F40BAE">
        <w:rPr>
          <w:rFonts w:ascii="Arial" w:eastAsia="Times New Roman" w:hAnsi="Arial" w:cs="Arial"/>
          <w:color w:val="606060"/>
          <w:sz w:val="21"/>
          <w:szCs w:val="21"/>
        </w:rPr>
        <w:t>and</w:t>
      </w:r>
      <w:proofErr w:type="gramEnd"/>
      <w:r w:rsidRPr="00F40BAE">
        <w:rPr>
          <w:rFonts w:ascii="Arial" w:eastAsia="Times New Roman" w:hAnsi="Arial" w:cs="Arial"/>
          <w:color w:val="606060"/>
          <w:sz w:val="21"/>
          <w:szCs w:val="21"/>
        </w:rPr>
        <w:t xml:space="preserve"> interpolating</w:t>
      </w:r>
      <w:r w:rsidRPr="00F40BAE">
        <w:rPr>
          <w:rFonts w:ascii="Arial" w:eastAsia="Times New Roman" w:hAnsi="Arial" w:cs="Arial"/>
          <w:i/>
          <w:color w:val="0000FF"/>
          <w:sz w:val="21"/>
          <w:szCs w:val="21"/>
        </w:rPr>
        <w:t>/extrapolating</w:t>
      </w:r>
      <w:r w:rsidRPr="00F40BAE">
        <w:rPr>
          <w:rFonts w:ascii="Arial" w:eastAsia="Times New Roman" w:hAnsi="Arial" w:cs="Arial"/>
          <w:color w:val="606060"/>
          <w:sz w:val="21"/>
          <w:szCs w:val="21"/>
        </w:rPr>
        <w:t xml:space="preserve"> WB values across the domain…”</w:t>
      </w:r>
    </w:p>
    <w:p w14:paraId="6349DCE7" w14:textId="77777777" w:rsidR="00323F67"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397-398: So why not computing topographic regression only over the measurement area? </w:t>
      </w:r>
    </w:p>
    <w:p w14:paraId="569A0CE4" w14:textId="1C595B01" w:rsidR="00323F67" w:rsidRPr="00F40BAE" w:rsidRDefault="00323F67" w:rsidP="0066134D">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The goal of most winter-balance studies is to estimate a glacier-wide winter balance value, which requires extrapolation of winter balance values beyond the measurement area. We therefore consider interpolation/extrapolation uncertainty over the entire glacier since it influences the uncertainty in glacier-wide winter balance. We therefore make no changes pertaining to this comment. </w:t>
      </w:r>
    </w:p>
    <w:p w14:paraId="2B04E8D7" w14:textId="77777777" w:rsidR="00323F67"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Figure 8: Some colors are really difficult to see. Please use more contrasted colors. </w:t>
      </w:r>
    </w:p>
    <w:p w14:paraId="2B7BD3D5" w14:textId="7E03314D" w:rsidR="0066134D" w:rsidRPr="00F40BAE" w:rsidRDefault="00323F67" w:rsidP="0066134D">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We use yellow, purple, and green to indicate the three study glaciers</w:t>
      </w:r>
      <w:r w:rsidR="0066134D" w:rsidRPr="00F40BAE">
        <w:rPr>
          <w:rFonts w:ascii="Arial" w:eastAsia="Times New Roman" w:hAnsi="Arial" w:cs="Arial"/>
          <w:i/>
          <w:color w:val="0000FF"/>
          <w:sz w:val="21"/>
          <w:szCs w:val="21"/>
          <w:shd w:val="clear" w:color="auto" w:fill="FFFFFF"/>
        </w:rPr>
        <w:t xml:space="preserve"> and these three colours are well contrasted. </w:t>
      </w:r>
      <w:r w:rsidRPr="00F40BAE">
        <w:rPr>
          <w:rFonts w:ascii="Arial" w:eastAsia="Times New Roman" w:hAnsi="Arial" w:cs="Arial"/>
          <w:i/>
          <w:color w:val="0000FF"/>
          <w:sz w:val="21"/>
          <w:szCs w:val="21"/>
          <w:shd w:val="clear" w:color="auto" w:fill="FFFFFF"/>
        </w:rPr>
        <w:t>There are m</w:t>
      </w:r>
      <w:r w:rsidR="0066134D" w:rsidRPr="00F40BAE">
        <w:rPr>
          <w:rFonts w:ascii="Arial" w:eastAsia="Times New Roman" w:hAnsi="Arial" w:cs="Arial"/>
          <w:i/>
          <w:color w:val="0000FF"/>
          <w:sz w:val="21"/>
          <w:szCs w:val="21"/>
          <w:shd w:val="clear" w:color="auto" w:fill="FFFFFF"/>
        </w:rPr>
        <w:t>ultiple curves for each glacier</w:t>
      </w:r>
      <w:r w:rsidRPr="00F40BAE">
        <w:rPr>
          <w:rFonts w:ascii="Arial" w:eastAsia="Times New Roman" w:hAnsi="Arial" w:cs="Arial"/>
          <w:i/>
          <w:color w:val="0000FF"/>
          <w:sz w:val="21"/>
          <w:szCs w:val="21"/>
          <w:shd w:val="clear" w:color="auto" w:fill="FFFFFF"/>
        </w:rPr>
        <w:t xml:space="preserve">, which result from different density assignment methods, </w:t>
      </w:r>
      <w:r w:rsidR="0066134D" w:rsidRPr="00F40BAE">
        <w:rPr>
          <w:rFonts w:ascii="Arial" w:eastAsia="Times New Roman" w:hAnsi="Arial" w:cs="Arial"/>
          <w:i/>
          <w:color w:val="0000FF"/>
          <w:sz w:val="21"/>
          <w:szCs w:val="21"/>
          <w:shd w:val="clear" w:color="auto" w:fill="FFFFFF"/>
        </w:rPr>
        <w:t>which</w:t>
      </w:r>
      <w:r w:rsidRPr="00F40BAE">
        <w:rPr>
          <w:rFonts w:ascii="Arial" w:eastAsia="Times New Roman" w:hAnsi="Arial" w:cs="Arial"/>
          <w:i/>
          <w:color w:val="0000FF"/>
          <w:sz w:val="21"/>
          <w:szCs w:val="21"/>
          <w:shd w:val="clear" w:color="auto" w:fill="FFFFFF"/>
        </w:rPr>
        <w:t xml:space="preserve"> are </w:t>
      </w:r>
      <w:r w:rsidR="0066134D" w:rsidRPr="00F40BAE">
        <w:rPr>
          <w:rFonts w:ascii="Arial" w:eastAsia="Times New Roman" w:hAnsi="Arial" w:cs="Arial"/>
          <w:i/>
          <w:color w:val="0000FF"/>
          <w:sz w:val="21"/>
          <w:szCs w:val="21"/>
          <w:shd w:val="clear" w:color="auto" w:fill="FFFFFF"/>
        </w:rPr>
        <w:t xml:space="preserve">all the same </w:t>
      </w:r>
      <w:proofErr w:type="spellStart"/>
      <w:r w:rsidR="0066134D" w:rsidRPr="00F40BAE">
        <w:rPr>
          <w:rFonts w:ascii="Arial" w:eastAsia="Times New Roman" w:hAnsi="Arial" w:cs="Arial"/>
          <w:i/>
          <w:color w:val="0000FF"/>
          <w:sz w:val="21"/>
          <w:szCs w:val="21"/>
          <w:shd w:val="clear" w:color="auto" w:fill="FFFFFF"/>
        </w:rPr>
        <w:t>colour</w:t>
      </w:r>
      <w:proofErr w:type="spellEnd"/>
      <w:r w:rsidR="0066134D" w:rsidRPr="00F40BAE">
        <w:rPr>
          <w:rFonts w:ascii="Arial" w:eastAsia="Times New Roman" w:hAnsi="Arial" w:cs="Arial"/>
          <w:i/>
          <w:color w:val="0000FF"/>
          <w:sz w:val="21"/>
          <w:szCs w:val="21"/>
          <w:shd w:val="clear" w:color="auto" w:fill="FFFFFF"/>
        </w:rPr>
        <w:t xml:space="preserve"> but with transparency. These curves cannot be contrasted because they are the same </w:t>
      </w:r>
      <w:proofErr w:type="spellStart"/>
      <w:r w:rsidR="0066134D" w:rsidRPr="00F40BAE">
        <w:rPr>
          <w:rFonts w:ascii="Arial" w:eastAsia="Times New Roman" w:hAnsi="Arial" w:cs="Arial"/>
          <w:i/>
          <w:color w:val="0000FF"/>
          <w:sz w:val="21"/>
          <w:szCs w:val="21"/>
          <w:shd w:val="clear" w:color="auto" w:fill="FFFFFF"/>
        </w:rPr>
        <w:t>colour</w:t>
      </w:r>
      <w:proofErr w:type="spellEnd"/>
      <w:r w:rsidR="0066134D" w:rsidRPr="00F40BAE">
        <w:rPr>
          <w:rFonts w:ascii="Arial" w:eastAsia="Times New Roman" w:hAnsi="Arial" w:cs="Arial"/>
          <w:i/>
          <w:color w:val="0000FF"/>
          <w:sz w:val="21"/>
          <w:szCs w:val="21"/>
          <w:shd w:val="clear" w:color="auto" w:fill="FFFFFF"/>
        </w:rPr>
        <w:t>. As a result, no change has been made.</w:t>
      </w:r>
    </w:p>
    <w:p w14:paraId="018A48D9" w14:textId="77777777" w:rsidR="0099750A"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405: Same remark than above: the comparison could be only based on the measurement area using the interpolation (and not the extrapolation). </w:t>
      </w:r>
    </w:p>
    <w:p w14:paraId="34403781" w14:textId="77777777" w:rsidR="0099750A" w:rsidRPr="00F40BAE" w:rsidRDefault="0099750A" w:rsidP="00F441AB">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See reply above</w:t>
      </w:r>
    </w:p>
    <w:p w14:paraId="33DF6992" w14:textId="77777777" w:rsidR="0099750A"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Table 4: In the legend please add (WB) to define the acronym. </w:t>
      </w:r>
    </w:p>
    <w:p w14:paraId="1CCBA537" w14:textId="77777777" w:rsidR="0099750A" w:rsidRPr="00F40BAE" w:rsidRDefault="0099750A" w:rsidP="00F441AB">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 xml:space="preserve">Added </w:t>
      </w:r>
    </w:p>
    <w:p w14:paraId="2C51094A" w14:textId="77777777" w:rsidR="00C926BD"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415: “…from a number of sources” Please indicate what are these sources (e.g. snow depth measurements?) </w:t>
      </w:r>
    </w:p>
    <w:p w14:paraId="113C49E1" w14:textId="50EAE845" w:rsidR="00C926BD" w:rsidRPr="00F40BAE" w:rsidRDefault="00C926BD" w:rsidP="00F441AB">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referenced paragraph has been changed to be as follows:</w:t>
      </w:r>
    </w:p>
    <w:p w14:paraId="135268A2" w14:textId="7C797106" w:rsidR="00C926BD" w:rsidRPr="00F40BAE" w:rsidRDefault="00C926BD" w:rsidP="00C926BD">
      <w:pPr>
        <w:ind w:left="720"/>
        <w:rPr>
          <w:rFonts w:ascii="Arial" w:eastAsia="Times New Roman" w:hAnsi="Arial" w:cs="Arial"/>
          <w:color w:val="606060"/>
          <w:sz w:val="21"/>
          <w:szCs w:val="21"/>
        </w:rPr>
      </w:pPr>
      <w:r w:rsidRPr="00F40BAE">
        <w:rPr>
          <w:rFonts w:ascii="Arial" w:eastAsia="Times New Roman" w:hAnsi="Arial" w:cs="Arial"/>
          <w:i/>
          <w:color w:val="0000FF"/>
          <w:sz w:val="21"/>
          <w:szCs w:val="21"/>
        </w:rPr>
        <w:t>“Our analysis did not include uncertainty arising from density measurement errors associated with the FS, wedge cutters and spring scales, from vertical and horizontal errors in the DEM or from error associated with estimating measurement locations based on the GPS position of the lead observer. We assume that these sources of uncertainty are either encompassed by the sources investigated or negligible.”</w:t>
      </w:r>
    </w:p>
    <w:p w14:paraId="59F1E179" w14:textId="77777777" w:rsidR="00C926BD"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418: It is unclear according me. Could you provide more information? </w:t>
      </w:r>
    </w:p>
    <w:p w14:paraId="60E6FB60" w14:textId="6F5431FE" w:rsidR="00C926BD" w:rsidRPr="00F40BAE" w:rsidRDefault="00C926BD" w:rsidP="00C926BD">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w:t>
      </w:r>
      <w:proofErr w:type="gramStart"/>
      <w:r w:rsidRPr="00F40BAE">
        <w:rPr>
          <w:rFonts w:ascii="Arial" w:eastAsia="Times New Roman" w:hAnsi="Arial" w:cs="Arial"/>
          <w:color w:val="606060"/>
          <w:sz w:val="21"/>
          <w:szCs w:val="21"/>
        </w:rPr>
        <w:t>or</w:t>
      </w:r>
      <w:proofErr w:type="gramEnd"/>
      <w:r w:rsidRPr="00F40BAE">
        <w:rPr>
          <w:rFonts w:ascii="Arial" w:eastAsia="Times New Roman" w:hAnsi="Arial" w:cs="Arial"/>
          <w:color w:val="606060"/>
          <w:sz w:val="21"/>
          <w:szCs w:val="21"/>
        </w:rPr>
        <w:t xml:space="preserve"> from error associated with estimating measurement locations </w:t>
      </w:r>
      <w:r w:rsidRPr="00F40BAE">
        <w:rPr>
          <w:rFonts w:ascii="Arial" w:eastAsia="Times New Roman" w:hAnsi="Arial" w:cs="Arial"/>
          <w:i/>
          <w:color w:val="0000FF"/>
          <w:sz w:val="21"/>
          <w:szCs w:val="21"/>
        </w:rPr>
        <w:t>based on the GPS position of the lead observer</w:t>
      </w:r>
      <w:r w:rsidRPr="00F40BAE">
        <w:rPr>
          <w:rFonts w:ascii="Arial" w:eastAsia="Times New Roman" w:hAnsi="Arial" w:cs="Arial"/>
          <w:color w:val="606060"/>
          <w:sz w:val="21"/>
          <w:szCs w:val="21"/>
        </w:rPr>
        <w:t>.”</w:t>
      </w:r>
    </w:p>
    <w:p w14:paraId="2D7C4F4C" w14:textId="77777777" w:rsidR="00C926BD"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422: What are here the “combined sources of uncertainty”? </w:t>
      </w:r>
    </w:p>
    <w:p w14:paraId="42B40C77" w14:textId="4FDC771B" w:rsidR="00C926BD" w:rsidRPr="00F40BAE" w:rsidRDefault="00C926BD" w:rsidP="00C926BD">
      <w:pPr>
        <w:ind w:left="720"/>
        <w:rPr>
          <w:rFonts w:ascii="Arial" w:eastAsia="Times New Roman" w:hAnsi="Arial" w:cs="Arial"/>
          <w:color w:val="606060"/>
          <w:sz w:val="21"/>
          <w:szCs w:val="21"/>
        </w:rPr>
      </w:pPr>
      <w:r w:rsidRPr="00F40BAE">
        <w:rPr>
          <w:rFonts w:ascii="Arial" w:eastAsia="Times New Roman" w:hAnsi="Arial" w:cs="Arial"/>
          <w:color w:val="606060"/>
          <w:sz w:val="21"/>
          <w:szCs w:val="21"/>
        </w:rPr>
        <w:t xml:space="preserve">“The glacier-wide WB uncertainty from </w:t>
      </w:r>
      <w:r w:rsidRPr="00F40BAE">
        <w:rPr>
          <w:rFonts w:ascii="Arial" w:eastAsia="Times New Roman" w:hAnsi="Arial" w:cs="Arial"/>
          <w:i/>
          <w:color w:val="0000FF"/>
          <w:sz w:val="21"/>
          <w:szCs w:val="21"/>
        </w:rPr>
        <w:t>the three investigated</w:t>
      </w:r>
      <w:r w:rsidRPr="00F40BAE">
        <w:rPr>
          <w:rFonts w:ascii="Arial" w:eastAsia="Times New Roman" w:hAnsi="Arial" w:cs="Arial"/>
          <w:color w:val="606060"/>
          <w:sz w:val="21"/>
          <w:szCs w:val="21"/>
        </w:rPr>
        <w:t xml:space="preserve"> sources of uncertainty ranges from…”</w:t>
      </w:r>
    </w:p>
    <w:p w14:paraId="57D21EC6" w14:textId="77777777" w:rsidR="00C926BD"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 425-437: I would recommend to include this paragraph in a section discussing the spatial variability of WB (please refer to my remark above and my main comment. </w:t>
      </w:r>
    </w:p>
    <w:p w14:paraId="3FB58E06" w14:textId="0760EBE1" w:rsidR="00C926BD" w:rsidRPr="00F40BAE" w:rsidRDefault="00C926BD" w:rsidP="00C926BD">
      <w:pPr>
        <w:ind w:left="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This section has been moved to the Discussion (see comments regarding restricting at the beginning of this document.</w:t>
      </w:r>
    </w:p>
    <w:p w14:paraId="2C4F8D39" w14:textId="77777777" w:rsidR="008C39E8" w:rsidRPr="00F40BAE" w:rsidRDefault="009E2925" w:rsidP="00F441AB">
      <w:pPr>
        <w:ind w:firstLine="720"/>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Lines 454-455: This could be mentioned in introduction. </w:t>
      </w:r>
    </w:p>
    <w:p w14:paraId="5FC35DBA" w14:textId="46CB90BB" w:rsidR="008C39E8" w:rsidRPr="00F40BAE" w:rsidRDefault="008C39E8" w:rsidP="008C39E8">
      <w:pPr>
        <w:ind w:firstLine="720"/>
        <w:rPr>
          <w:rFonts w:ascii="Arial" w:eastAsia="Times New Roman" w:hAnsi="Arial" w:cs="Arial"/>
          <w:i/>
          <w:color w:val="0000FF"/>
          <w:sz w:val="21"/>
          <w:szCs w:val="21"/>
          <w:shd w:val="clear" w:color="auto" w:fill="FFFFFF"/>
        </w:rPr>
      </w:pPr>
      <w:r w:rsidRPr="00F40BAE">
        <w:rPr>
          <w:rFonts w:ascii="Arial" w:eastAsia="Times New Roman" w:hAnsi="Arial" w:cs="Arial"/>
          <w:i/>
          <w:color w:val="0000FF"/>
          <w:sz w:val="21"/>
          <w:szCs w:val="21"/>
          <w:shd w:val="clear" w:color="auto" w:fill="FFFFFF"/>
        </w:rPr>
        <w:t>The methods referred to in these lines are mentioned in the introduction:</w:t>
      </w:r>
    </w:p>
    <w:p w14:paraId="7620B1D9" w14:textId="2E993679" w:rsidR="008C39E8" w:rsidRPr="00F40BAE" w:rsidRDefault="008C39E8" w:rsidP="008C39E8">
      <w:pPr>
        <w:ind w:left="720"/>
        <w:rPr>
          <w:rFonts w:ascii="Arial" w:eastAsia="Times New Roman" w:hAnsi="Arial" w:cs="Arial"/>
          <w:color w:val="606060"/>
          <w:sz w:val="21"/>
          <w:szCs w:val="21"/>
        </w:rPr>
      </w:pPr>
      <w:r w:rsidRPr="00F40BAE">
        <w:rPr>
          <w:rFonts w:ascii="Arial" w:eastAsia="Times New Roman" w:hAnsi="Arial" w:cs="Arial"/>
          <w:color w:val="606060"/>
          <w:sz w:val="21"/>
          <w:szCs w:val="21"/>
          <w:shd w:val="clear" w:color="auto" w:fill="FFFFFF"/>
        </w:rPr>
        <w:t>“…</w:t>
      </w:r>
      <w:proofErr w:type="gramStart"/>
      <w:r w:rsidRPr="00F40BAE">
        <w:rPr>
          <w:rFonts w:ascii="Arial" w:eastAsia="Times New Roman" w:hAnsi="Arial" w:cs="Arial"/>
          <w:color w:val="606060"/>
          <w:sz w:val="21"/>
          <w:szCs w:val="21"/>
        </w:rPr>
        <w:t>a</w:t>
      </w:r>
      <w:proofErr w:type="gramEnd"/>
      <w:r w:rsidRPr="00F40BAE">
        <w:rPr>
          <w:rFonts w:ascii="Arial" w:eastAsia="Times New Roman" w:hAnsi="Arial" w:cs="Arial"/>
          <w:color w:val="606060"/>
          <w:sz w:val="21"/>
          <w:szCs w:val="21"/>
        </w:rPr>
        <w:t xml:space="preserve"> wide range of observational  techniques, including direct measurement of snow depth and density (e.g. Cullen and others, 2017), </w:t>
      </w:r>
      <w:proofErr w:type="spellStart"/>
      <w:r w:rsidRPr="00F40BAE">
        <w:rPr>
          <w:rFonts w:ascii="Arial" w:eastAsia="Times New Roman" w:hAnsi="Arial" w:cs="Arial"/>
          <w:color w:val="606060"/>
          <w:sz w:val="21"/>
          <w:szCs w:val="21"/>
        </w:rPr>
        <w:t>lidar</w:t>
      </w:r>
      <w:proofErr w:type="spellEnd"/>
      <w:r w:rsidRPr="00F40BAE">
        <w:rPr>
          <w:rFonts w:ascii="Arial" w:eastAsia="Times New Roman" w:hAnsi="Arial" w:cs="Arial"/>
          <w:color w:val="606060"/>
          <w:sz w:val="21"/>
          <w:szCs w:val="21"/>
        </w:rPr>
        <w:t xml:space="preserve">  or </w:t>
      </w:r>
      <w:proofErr w:type="spellStart"/>
      <w:r w:rsidRPr="00F40BAE">
        <w:rPr>
          <w:rFonts w:ascii="Arial" w:eastAsia="Times New Roman" w:hAnsi="Arial" w:cs="Arial"/>
          <w:color w:val="606060"/>
          <w:sz w:val="21"/>
          <w:szCs w:val="21"/>
        </w:rPr>
        <w:t>photogrammerty</w:t>
      </w:r>
      <w:proofErr w:type="spellEnd"/>
      <w:r w:rsidRPr="00F40BAE">
        <w:rPr>
          <w:rFonts w:ascii="Arial" w:eastAsia="Times New Roman" w:hAnsi="Arial" w:cs="Arial"/>
          <w:color w:val="606060"/>
          <w:sz w:val="21"/>
          <w:szCs w:val="21"/>
        </w:rPr>
        <w:t xml:space="preserve"> (e.g. Sold and others, 2013) and ground-penetrating radar (e.g. </w:t>
      </w:r>
      <w:proofErr w:type="spellStart"/>
      <w:r w:rsidRPr="00F40BAE">
        <w:rPr>
          <w:rFonts w:ascii="Arial" w:eastAsia="Times New Roman" w:hAnsi="Arial" w:cs="Arial"/>
          <w:color w:val="606060"/>
          <w:sz w:val="21"/>
          <w:szCs w:val="21"/>
        </w:rPr>
        <w:t>Machguth</w:t>
      </w:r>
      <w:proofErr w:type="spellEnd"/>
      <w:r w:rsidRPr="00F40BAE">
        <w:rPr>
          <w:rFonts w:ascii="Arial" w:eastAsia="Times New Roman" w:hAnsi="Arial" w:cs="Arial"/>
          <w:color w:val="606060"/>
          <w:sz w:val="21"/>
          <w:szCs w:val="21"/>
        </w:rPr>
        <w:t xml:space="preserve"> and others,  2006; </w:t>
      </w:r>
      <w:proofErr w:type="spellStart"/>
      <w:r w:rsidRPr="00F40BAE">
        <w:rPr>
          <w:rFonts w:ascii="Arial" w:eastAsia="Times New Roman" w:hAnsi="Arial" w:cs="Arial"/>
          <w:color w:val="606060"/>
          <w:sz w:val="21"/>
          <w:szCs w:val="21"/>
        </w:rPr>
        <w:t>Gusmeroli</w:t>
      </w:r>
      <w:proofErr w:type="spellEnd"/>
      <w:r w:rsidRPr="00F40BAE">
        <w:rPr>
          <w:rFonts w:ascii="Arial" w:eastAsia="Times New Roman" w:hAnsi="Arial" w:cs="Arial"/>
          <w:color w:val="606060"/>
          <w:sz w:val="21"/>
          <w:szCs w:val="21"/>
        </w:rPr>
        <w:t xml:space="preserve"> and others, 2014; McGrath and others, 2015).  </w:t>
      </w:r>
    </w:p>
    <w:p w14:paraId="708BD5A7" w14:textId="22918050" w:rsidR="006074E7" w:rsidRPr="00F40BAE" w:rsidRDefault="009E2925" w:rsidP="00F441AB">
      <w:pPr>
        <w:ind w:firstLine="720"/>
        <w:rPr>
          <w:rFonts w:ascii="Arial" w:eastAsia="Times New Roman" w:hAnsi="Arial" w:cs="Arial"/>
          <w:i/>
          <w:color w:val="0000FF"/>
          <w:sz w:val="21"/>
          <w:szCs w:val="21"/>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Conclusion </w:t>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shd w:val="clear" w:color="auto" w:fill="FFFFFF"/>
        </w:rPr>
        <w:t xml:space="preserve">Line 507: I suggest </w:t>
      </w:r>
      <w:proofErr w:type="gramStart"/>
      <w:r w:rsidRPr="00F40BAE">
        <w:rPr>
          <w:rFonts w:ascii="Arial" w:eastAsia="Times New Roman" w:hAnsi="Arial" w:cs="Arial"/>
          <w:color w:val="606060"/>
          <w:sz w:val="21"/>
          <w:szCs w:val="21"/>
          <w:shd w:val="clear" w:color="auto" w:fill="FFFFFF"/>
        </w:rPr>
        <w:t>to mention</w:t>
      </w:r>
      <w:proofErr w:type="gramEnd"/>
      <w:r w:rsidRPr="00F40BAE">
        <w:rPr>
          <w:rFonts w:ascii="Arial" w:eastAsia="Times New Roman" w:hAnsi="Arial" w:cs="Arial"/>
          <w:color w:val="606060"/>
          <w:sz w:val="21"/>
          <w:szCs w:val="21"/>
          <w:shd w:val="clear" w:color="auto" w:fill="FFFFFF"/>
        </w:rPr>
        <w:t xml:space="preserve"> the principal limit of the study as well as future works here. </w:t>
      </w:r>
      <w:r w:rsidRPr="00F40BAE">
        <w:rPr>
          <w:rFonts w:ascii="Arial" w:eastAsia="Times New Roman" w:hAnsi="Arial" w:cs="Arial"/>
          <w:color w:val="606060"/>
          <w:sz w:val="21"/>
          <w:szCs w:val="21"/>
        </w:rPr>
        <w:br/>
      </w:r>
      <w:r w:rsidR="006074E7" w:rsidRPr="00F40BAE">
        <w:rPr>
          <w:rFonts w:ascii="Arial" w:eastAsia="Times New Roman" w:hAnsi="Arial" w:cs="Arial"/>
          <w:color w:val="606060"/>
          <w:sz w:val="21"/>
          <w:szCs w:val="21"/>
        </w:rPr>
        <w:tab/>
      </w:r>
      <w:r w:rsidR="006074E7" w:rsidRPr="00F40BAE">
        <w:rPr>
          <w:rFonts w:ascii="Arial" w:eastAsia="Times New Roman" w:hAnsi="Arial" w:cs="Arial"/>
          <w:i/>
          <w:color w:val="0000FF"/>
          <w:sz w:val="21"/>
          <w:szCs w:val="21"/>
        </w:rPr>
        <w:t>The follow sentence has been added to the end of the conclusion paragraph:</w:t>
      </w:r>
    </w:p>
    <w:p w14:paraId="091D8730" w14:textId="7DD6E42F" w:rsidR="006074E7" w:rsidRPr="00F40BAE" w:rsidRDefault="006074E7" w:rsidP="006074E7">
      <w:pPr>
        <w:ind w:left="720"/>
        <w:rPr>
          <w:rFonts w:ascii="Arial" w:eastAsia="Times New Roman" w:hAnsi="Arial" w:cs="Arial"/>
          <w:i/>
          <w:color w:val="0000FF"/>
          <w:sz w:val="21"/>
          <w:szCs w:val="21"/>
        </w:rPr>
      </w:pPr>
      <w:r w:rsidRPr="00F40BAE">
        <w:rPr>
          <w:rFonts w:ascii="Arial" w:eastAsia="Times New Roman" w:hAnsi="Arial" w:cs="Arial"/>
          <w:i/>
          <w:color w:val="0000FF"/>
          <w:sz w:val="21"/>
          <w:szCs w:val="21"/>
        </w:rPr>
        <w:t>“The major limitations of our work include the restriction of our data to a single year and minimal sampling in the accumulation area.”</w:t>
      </w:r>
    </w:p>
    <w:p w14:paraId="4396106D" w14:textId="77777777" w:rsidR="005A2CDF" w:rsidRDefault="009E2925" w:rsidP="006074E7">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5A2CDF">
        <w:rPr>
          <w:rFonts w:ascii="Arial" w:eastAsia="Times New Roman" w:hAnsi="Arial" w:cs="Arial"/>
          <w:color w:val="606060"/>
          <w:sz w:val="21"/>
          <w:szCs w:val="21"/>
          <w:shd w:val="clear" w:color="auto" w:fill="FFFFFF"/>
        </w:rPr>
        <w:t>Supplementary material </w:t>
      </w:r>
      <w:r w:rsidRPr="005A2CDF">
        <w:rPr>
          <w:rFonts w:ascii="Arial" w:eastAsia="Times New Roman" w:hAnsi="Arial" w:cs="Arial"/>
          <w:color w:val="606060"/>
          <w:sz w:val="21"/>
          <w:szCs w:val="21"/>
        </w:rPr>
        <w:br/>
      </w:r>
      <w:r w:rsidRPr="005A2CDF">
        <w:rPr>
          <w:rFonts w:ascii="Arial" w:eastAsia="Times New Roman" w:hAnsi="Arial" w:cs="Arial"/>
          <w:color w:val="606060"/>
          <w:sz w:val="21"/>
          <w:szCs w:val="21"/>
          <w:shd w:val="clear" w:color="auto" w:fill="FFFFFF"/>
        </w:rPr>
        <w:t>General comment: The method is here briefly described. As you are not limited, you could provide more information. </w:t>
      </w:r>
    </w:p>
    <w:p w14:paraId="11A25C67" w14:textId="717763CB" w:rsidR="005A2CDF" w:rsidRPr="005A2CDF" w:rsidRDefault="005A2CDF" w:rsidP="005A2CDF">
      <w:pPr>
        <w:ind w:left="720"/>
        <w:rPr>
          <w:rFonts w:ascii="Arial" w:eastAsia="Times New Roman" w:hAnsi="Arial" w:cs="Arial"/>
          <w:i/>
          <w:color w:val="0000FF"/>
          <w:sz w:val="21"/>
          <w:szCs w:val="21"/>
          <w:shd w:val="clear" w:color="auto" w:fill="FFFFFF"/>
        </w:rPr>
      </w:pPr>
      <w:r w:rsidRPr="005A2CDF">
        <w:rPr>
          <w:rFonts w:ascii="Arial" w:eastAsia="Times New Roman" w:hAnsi="Arial" w:cs="Arial"/>
          <w:i/>
          <w:color w:val="0000FF"/>
          <w:sz w:val="21"/>
          <w:szCs w:val="21"/>
          <w:shd w:val="clear" w:color="auto" w:fill="FFFFFF"/>
        </w:rPr>
        <w:t xml:space="preserve">We have provided two </w:t>
      </w:r>
      <w:r>
        <w:rPr>
          <w:rFonts w:ascii="Arial" w:eastAsia="Times New Roman" w:hAnsi="Arial" w:cs="Arial"/>
          <w:i/>
          <w:color w:val="0000FF"/>
          <w:sz w:val="21"/>
          <w:szCs w:val="21"/>
          <w:shd w:val="clear" w:color="auto" w:fill="FFFFFF"/>
        </w:rPr>
        <w:t>a</w:t>
      </w:r>
      <w:r w:rsidRPr="005A2CDF">
        <w:rPr>
          <w:rFonts w:ascii="Arial" w:eastAsia="Times New Roman" w:hAnsi="Arial" w:cs="Arial"/>
          <w:i/>
          <w:color w:val="0000FF"/>
          <w:sz w:val="21"/>
          <w:szCs w:val="21"/>
          <w:shd w:val="clear" w:color="auto" w:fill="FFFFFF"/>
        </w:rPr>
        <w:t>dditional sections in the supplementary material to address these comments. Within the text we have also references the MSc thesis written by the first co-author, which has extensive details on topographic parameter calculation.</w:t>
      </w:r>
    </w:p>
    <w:p w14:paraId="59CBCC7B" w14:textId="6F00ED74" w:rsidR="003C0044" w:rsidRPr="003C0044" w:rsidRDefault="009E2925" w:rsidP="005A2CDF">
      <w:pPr>
        <w:ind w:firstLine="720"/>
        <w:rPr>
          <w:rFonts w:ascii="Arial" w:eastAsia="Times New Roman" w:hAnsi="Arial" w:cs="Arial"/>
          <w:color w:val="606060"/>
          <w:sz w:val="21"/>
          <w:szCs w:val="21"/>
          <w:shd w:val="clear" w:color="auto" w:fill="FFFFFF"/>
        </w:rPr>
      </w:pPr>
      <w:r w:rsidRPr="00270C84">
        <w:rPr>
          <w:rFonts w:ascii="Arial" w:eastAsia="Times New Roman" w:hAnsi="Arial" w:cs="Arial"/>
          <w:color w:val="606060"/>
          <w:sz w:val="21"/>
          <w:szCs w:val="21"/>
          <w:highlight w:val="yellow"/>
        </w:rPr>
        <w:br/>
      </w:r>
      <w:r w:rsidRPr="005A2CDF">
        <w:rPr>
          <w:rFonts w:ascii="Arial" w:eastAsia="Times New Roman" w:hAnsi="Arial" w:cs="Arial"/>
          <w:color w:val="606060"/>
          <w:sz w:val="21"/>
          <w:szCs w:val="21"/>
          <w:shd w:val="clear" w:color="auto" w:fill="FFFFFF"/>
        </w:rPr>
        <w:t>More detailed comments: </w:t>
      </w:r>
      <w:r w:rsidRPr="00270C84">
        <w:rPr>
          <w:rFonts w:ascii="Arial" w:eastAsia="Times New Roman" w:hAnsi="Arial" w:cs="Arial"/>
          <w:color w:val="606060"/>
          <w:sz w:val="21"/>
          <w:szCs w:val="21"/>
          <w:highlight w:val="yellow"/>
        </w:rPr>
        <w:br/>
      </w:r>
      <w:r w:rsidRPr="003C0044">
        <w:rPr>
          <w:rFonts w:ascii="Arial" w:eastAsia="Times New Roman" w:hAnsi="Arial" w:cs="Arial"/>
          <w:color w:val="606060"/>
          <w:sz w:val="21"/>
          <w:szCs w:val="21"/>
          <w:shd w:val="clear" w:color="auto" w:fill="FFFFFF"/>
        </w:rPr>
        <w:t>- The method to obtain the smoothed DEM is unclear. Could you provide more information? </w:t>
      </w:r>
    </w:p>
    <w:p w14:paraId="4931362C" w14:textId="14624E1A" w:rsidR="003C0044" w:rsidRPr="003C0044" w:rsidRDefault="003C0044" w:rsidP="006074E7">
      <w:pPr>
        <w:rPr>
          <w:rFonts w:ascii="Arial" w:eastAsia="Times New Roman" w:hAnsi="Arial" w:cs="Arial"/>
          <w:i/>
          <w:color w:val="0000FF"/>
          <w:sz w:val="21"/>
          <w:szCs w:val="21"/>
          <w:shd w:val="clear" w:color="auto" w:fill="FFFFFF"/>
        </w:rPr>
      </w:pPr>
      <w:r w:rsidRPr="003C0044">
        <w:rPr>
          <w:rFonts w:ascii="Arial" w:eastAsia="Times New Roman" w:hAnsi="Arial" w:cs="Arial"/>
          <w:i/>
          <w:color w:val="0000FF"/>
          <w:sz w:val="21"/>
          <w:szCs w:val="21"/>
          <w:shd w:val="clear" w:color="auto" w:fill="FFFFFF"/>
        </w:rPr>
        <w:tab/>
        <w:t>An additional section called “DEM smoothing” has been added</w:t>
      </w:r>
      <w:r>
        <w:rPr>
          <w:rFonts w:ascii="Arial" w:eastAsia="Times New Roman" w:hAnsi="Arial" w:cs="Arial"/>
          <w:i/>
          <w:color w:val="0000FF"/>
          <w:sz w:val="21"/>
          <w:szCs w:val="21"/>
          <w:shd w:val="clear" w:color="auto" w:fill="FFFFFF"/>
        </w:rPr>
        <w:t>.</w:t>
      </w:r>
    </w:p>
    <w:p w14:paraId="1B3D7A0C" w14:textId="77777777" w:rsidR="005A2CDF" w:rsidRDefault="009E2925" w:rsidP="006074E7">
      <w:pPr>
        <w:rPr>
          <w:rFonts w:ascii="Arial" w:eastAsia="Times New Roman" w:hAnsi="Arial" w:cs="Arial"/>
          <w:color w:val="606060"/>
          <w:sz w:val="21"/>
          <w:szCs w:val="21"/>
          <w:shd w:val="clear" w:color="auto" w:fill="FFFFFF"/>
        </w:rPr>
      </w:pPr>
      <w:r w:rsidRPr="00270C84">
        <w:rPr>
          <w:rFonts w:ascii="Arial" w:eastAsia="Times New Roman" w:hAnsi="Arial" w:cs="Arial"/>
          <w:color w:val="606060"/>
          <w:sz w:val="21"/>
          <w:szCs w:val="21"/>
          <w:highlight w:val="yellow"/>
        </w:rPr>
        <w:br/>
      </w:r>
      <w:r w:rsidRPr="005A2CDF">
        <w:rPr>
          <w:rFonts w:ascii="Arial" w:eastAsia="Times New Roman" w:hAnsi="Arial" w:cs="Arial"/>
          <w:color w:val="606060"/>
          <w:sz w:val="21"/>
          <w:szCs w:val="21"/>
          <w:shd w:val="clear" w:color="auto" w:fill="FFFFFF"/>
        </w:rPr>
        <w:t xml:space="preserve">- Can you provide more information about the </w:t>
      </w:r>
      <w:proofErr w:type="spellStart"/>
      <w:r w:rsidRPr="005A2CDF">
        <w:rPr>
          <w:rFonts w:ascii="Arial" w:eastAsia="Times New Roman" w:hAnsi="Arial" w:cs="Arial"/>
          <w:color w:val="606060"/>
          <w:sz w:val="21"/>
          <w:szCs w:val="21"/>
          <w:shd w:val="clear" w:color="auto" w:fill="FFFFFF"/>
        </w:rPr>
        <w:t>Sx</w:t>
      </w:r>
      <w:proofErr w:type="spellEnd"/>
      <w:r w:rsidRPr="005A2CDF">
        <w:rPr>
          <w:rFonts w:ascii="Arial" w:eastAsia="Times New Roman" w:hAnsi="Arial" w:cs="Arial"/>
          <w:color w:val="606060"/>
          <w:sz w:val="21"/>
          <w:szCs w:val="21"/>
          <w:shd w:val="clear" w:color="auto" w:fill="FFFFFF"/>
        </w:rPr>
        <w:t xml:space="preserve"> index computation? For instance, is different angle sizes and distances have been tried?</w:t>
      </w:r>
      <w:r w:rsidRPr="00F40BAE">
        <w:rPr>
          <w:rFonts w:ascii="Arial" w:eastAsia="Times New Roman" w:hAnsi="Arial" w:cs="Arial"/>
          <w:color w:val="606060"/>
          <w:sz w:val="21"/>
          <w:szCs w:val="21"/>
          <w:shd w:val="clear" w:color="auto" w:fill="FFFFFF"/>
        </w:rPr>
        <w:t> </w:t>
      </w:r>
    </w:p>
    <w:p w14:paraId="6370C71A" w14:textId="5CD07143" w:rsidR="005A2CDF" w:rsidRPr="003C0044" w:rsidRDefault="005A2CDF" w:rsidP="005A2CDF">
      <w:pPr>
        <w:rPr>
          <w:rFonts w:ascii="Arial" w:eastAsia="Times New Roman" w:hAnsi="Arial" w:cs="Arial"/>
          <w:i/>
          <w:color w:val="0000FF"/>
          <w:sz w:val="21"/>
          <w:szCs w:val="21"/>
          <w:shd w:val="clear" w:color="auto" w:fill="FFFFFF"/>
        </w:rPr>
      </w:pPr>
      <w:r w:rsidRPr="003C0044">
        <w:rPr>
          <w:rFonts w:ascii="Arial" w:eastAsia="Times New Roman" w:hAnsi="Arial" w:cs="Arial"/>
          <w:i/>
          <w:color w:val="0000FF"/>
          <w:sz w:val="21"/>
          <w:szCs w:val="21"/>
          <w:shd w:val="clear" w:color="auto" w:fill="FFFFFF"/>
        </w:rPr>
        <w:tab/>
        <w:t>An additional section called “</w:t>
      </w:r>
      <w:r>
        <w:rPr>
          <w:rFonts w:ascii="Arial" w:eastAsia="Times New Roman" w:hAnsi="Arial" w:cs="Arial"/>
          <w:i/>
          <w:color w:val="0000FF"/>
          <w:sz w:val="21"/>
          <w:szCs w:val="21"/>
          <w:shd w:val="clear" w:color="auto" w:fill="FFFFFF"/>
        </w:rPr>
        <w:t>Wind redistribution parameter</w:t>
      </w:r>
      <w:r w:rsidRPr="003C0044">
        <w:rPr>
          <w:rFonts w:ascii="Arial" w:eastAsia="Times New Roman" w:hAnsi="Arial" w:cs="Arial"/>
          <w:i/>
          <w:color w:val="0000FF"/>
          <w:sz w:val="21"/>
          <w:szCs w:val="21"/>
          <w:shd w:val="clear" w:color="auto" w:fill="FFFFFF"/>
        </w:rPr>
        <w:t>” has been added</w:t>
      </w:r>
      <w:r>
        <w:rPr>
          <w:rFonts w:ascii="Arial" w:eastAsia="Times New Roman" w:hAnsi="Arial" w:cs="Arial"/>
          <w:i/>
          <w:color w:val="0000FF"/>
          <w:sz w:val="21"/>
          <w:szCs w:val="21"/>
          <w:shd w:val="clear" w:color="auto" w:fill="FFFFFF"/>
        </w:rPr>
        <w:t>.</w:t>
      </w:r>
    </w:p>
    <w:p w14:paraId="58D0DAA8" w14:textId="207FD73B" w:rsidR="00270C84" w:rsidRDefault="009E2925" w:rsidP="006074E7">
      <w:pPr>
        <w:rPr>
          <w:rFonts w:ascii="Arial" w:eastAsia="Times New Roman" w:hAnsi="Arial" w:cs="Arial"/>
          <w:color w:val="606060"/>
          <w:sz w:val="21"/>
          <w:szCs w:val="21"/>
          <w:shd w:val="clear" w:color="auto" w:fill="FFFFFF"/>
        </w:rPr>
      </w:pP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r w:rsidRPr="00F40BAE">
        <w:rPr>
          <w:rFonts w:ascii="Arial" w:eastAsia="Times New Roman" w:hAnsi="Arial" w:cs="Arial"/>
          <w:color w:val="606060"/>
          <w:sz w:val="21"/>
          <w:szCs w:val="21"/>
        </w:rPr>
        <w:br/>
      </w:r>
    </w:p>
    <w:p w14:paraId="3067EDD5" w14:textId="77777777" w:rsidR="00270C84" w:rsidRDefault="00270C84" w:rsidP="006074E7">
      <w:pPr>
        <w:rPr>
          <w:rFonts w:ascii="Arial" w:eastAsia="Times New Roman" w:hAnsi="Arial" w:cs="Arial"/>
          <w:color w:val="606060"/>
          <w:sz w:val="21"/>
          <w:szCs w:val="21"/>
          <w:shd w:val="clear" w:color="auto" w:fill="FFFFFF"/>
        </w:rPr>
      </w:pPr>
    </w:p>
    <w:p w14:paraId="32A70E1C" w14:textId="7EFB5FDB" w:rsidR="00270C84" w:rsidRDefault="00270C84" w:rsidP="00270C84">
      <w:pPr>
        <w:pBdr>
          <w:bottom w:val="single" w:sz="6" w:space="1" w:color="auto"/>
        </w:pBdr>
        <w:rPr>
          <w:rFonts w:ascii="Arial" w:eastAsia="Times New Roman" w:hAnsi="Arial" w:cs="Arial"/>
          <w:color w:val="606060"/>
          <w:sz w:val="21"/>
          <w:szCs w:val="21"/>
          <w:shd w:val="clear" w:color="auto" w:fill="FFFFFF"/>
        </w:rPr>
      </w:pPr>
    </w:p>
    <w:p w14:paraId="0C9956B7" w14:textId="77777777" w:rsidR="00270C84" w:rsidRDefault="00270C84" w:rsidP="00270C84">
      <w:pPr>
        <w:pBdr>
          <w:bottom w:val="single" w:sz="6" w:space="1" w:color="auto"/>
        </w:pBdr>
        <w:rPr>
          <w:rFonts w:ascii="Arial" w:eastAsia="Times New Roman" w:hAnsi="Arial" w:cs="Arial"/>
          <w:color w:val="606060"/>
          <w:sz w:val="21"/>
          <w:szCs w:val="21"/>
          <w:shd w:val="clear" w:color="auto" w:fill="FFFFFF"/>
        </w:rPr>
      </w:pPr>
    </w:p>
    <w:p w14:paraId="71A056C3" w14:textId="77777777" w:rsidR="00270C84" w:rsidRDefault="00270C84" w:rsidP="00270C84">
      <w:pPr>
        <w:pBdr>
          <w:bottom w:val="single" w:sz="6" w:space="1" w:color="auto"/>
        </w:pBdr>
        <w:rPr>
          <w:rFonts w:ascii="Arial" w:eastAsia="Times New Roman" w:hAnsi="Arial" w:cs="Arial"/>
          <w:color w:val="606060"/>
          <w:sz w:val="21"/>
          <w:szCs w:val="21"/>
          <w:shd w:val="clear" w:color="auto" w:fill="FFFFFF"/>
        </w:rPr>
      </w:pPr>
    </w:p>
    <w:p w14:paraId="2F2D5E18" w14:textId="7A7F7DE1" w:rsidR="00270C84" w:rsidRDefault="00270C84">
      <w:pPr>
        <w:rPr>
          <w:rFonts w:ascii="Arial" w:eastAsia="Times New Roman" w:hAnsi="Arial" w:cs="Arial"/>
          <w:color w:val="606060"/>
          <w:sz w:val="21"/>
          <w:szCs w:val="21"/>
          <w:shd w:val="clear" w:color="auto" w:fill="FFFFFF"/>
        </w:rPr>
      </w:pPr>
      <w:r>
        <w:rPr>
          <w:rFonts w:ascii="Arial" w:eastAsia="Times New Roman" w:hAnsi="Arial" w:cs="Arial"/>
          <w:color w:val="606060"/>
          <w:sz w:val="21"/>
          <w:szCs w:val="21"/>
          <w:shd w:val="clear" w:color="auto" w:fill="FFFFFF"/>
        </w:rPr>
        <w:br w:type="page"/>
      </w:r>
    </w:p>
    <w:p w14:paraId="080D25AA" w14:textId="77777777" w:rsidR="00270C84" w:rsidRDefault="00270C84" w:rsidP="00270C84">
      <w:pPr>
        <w:pBdr>
          <w:bottom w:val="single" w:sz="6" w:space="1" w:color="auto"/>
        </w:pBdr>
        <w:rPr>
          <w:rFonts w:ascii="Arial" w:eastAsia="Times New Roman" w:hAnsi="Arial" w:cs="Arial"/>
          <w:color w:val="606060"/>
          <w:sz w:val="21"/>
          <w:szCs w:val="21"/>
          <w:shd w:val="clear" w:color="auto" w:fill="FFFFFF"/>
        </w:rPr>
      </w:pPr>
    </w:p>
    <w:p w14:paraId="4DD50DB4" w14:textId="77777777" w:rsidR="00270C84" w:rsidRDefault="00270C84" w:rsidP="00270C84">
      <w:pPr>
        <w:rPr>
          <w:rFonts w:ascii="Arial" w:eastAsia="Times New Roman" w:hAnsi="Arial" w:cs="Arial"/>
          <w:color w:val="606060"/>
          <w:sz w:val="21"/>
          <w:szCs w:val="21"/>
          <w:shd w:val="clear" w:color="auto" w:fill="FFFFFF"/>
        </w:rPr>
      </w:pPr>
    </w:p>
    <w:p w14:paraId="019360A0" w14:textId="182AD59A" w:rsidR="009E2925" w:rsidRPr="00F40BAE" w:rsidRDefault="009E2925" w:rsidP="00270C84">
      <w:pPr>
        <w:rPr>
          <w:rFonts w:ascii="Arial" w:hAnsi="Arial" w:cs="Arial"/>
          <w:sz w:val="21"/>
          <w:szCs w:val="21"/>
        </w:rPr>
      </w:pPr>
      <w:r w:rsidRPr="00F40BAE">
        <w:rPr>
          <w:rFonts w:ascii="Arial" w:eastAsia="Times New Roman" w:hAnsi="Arial" w:cs="Arial"/>
          <w:color w:val="606060"/>
          <w:sz w:val="21"/>
          <w:szCs w:val="21"/>
          <w:shd w:val="clear" w:color="auto" w:fill="FFFFFF"/>
        </w:rPr>
        <w:t>Reviewer: 2 </w:t>
      </w:r>
      <w:r w:rsidRPr="00F40BAE">
        <w:rPr>
          <w:rFonts w:ascii="Arial" w:eastAsia="Times New Roman" w:hAnsi="Arial" w:cs="Arial"/>
          <w:color w:val="606060"/>
          <w:sz w:val="21"/>
          <w:szCs w:val="21"/>
        </w:rPr>
        <w:br/>
      </w:r>
    </w:p>
    <w:p w14:paraId="0D366387" w14:textId="77777777" w:rsidR="00411206" w:rsidRPr="00F40BAE" w:rsidRDefault="00411206" w:rsidP="00411206">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 xml:space="preserve">Report on ”Estimating winter balance and its uncertainty from direct measurements of snow depth and density on alpine glaciers” </w:t>
      </w:r>
    </w:p>
    <w:p w14:paraId="7A94EDE8" w14:textId="77777777" w:rsidR="00411206" w:rsidRPr="00F40BAE" w:rsidRDefault="00411206" w:rsidP="00411206">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 xml:space="preserve">Alexandra Pulwicki, Gwenn E. Flowers, </w:t>
      </w:r>
      <w:proofErr w:type="spellStart"/>
      <w:r w:rsidRPr="00F40BAE">
        <w:rPr>
          <w:rFonts w:ascii="Arial" w:hAnsi="Arial" w:cs="Arial"/>
          <w:sz w:val="21"/>
          <w:szCs w:val="21"/>
        </w:rPr>
        <w:t>Valentina</w:t>
      </w:r>
      <w:proofErr w:type="spellEnd"/>
      <w:r w:rsidRPr="00F40BAE">
        <w:rPr>
          <w:rFonts w:ascii="Arial" w:hAnsi="Arial" w:cs="Arial"/>
          <w:sz w:val="21"/>
          <w:szCs w:val="21"/>
        </w:rPr>
        <w:t xml:space="preserve"> </w:t>
      </w:r>
      <w:proofErr w:type="spellStart"/>
      <w:r w:rsidRPr="00F40BAE">
        <w:rPr>
          <w:rFonts w:ascii="Arial" w:hAnsi="Arial" w:cs="Arial"/>
          <w:sz w:val="21"/>
          <w:szCs w:val="21"/>
        </w:rPr>
        <w:t>Radic</w:t>
      </w:r>
      <w:proofErr w:type="spellEnd"/>
      <w:r w:rsidRPr="00F40BAE">
        <w:rPr>
          <w:rFonts w:ascii="Arial" w:hAnsi="Arial" w:cs="Arial"/>
          <w:sz w:val="21"/>
          <w:szCs w:val="21"/>
        </w:rPr>
        <w:t xml:space="preserve"> </w:t>
      </w:r>
    </w:p>
    <w:p w14:paraId="3E77E281" w14:textId="77777777" w:rsidR="00411206" w:rsidRPr="00F40BAE" w:rsidRDefault="00411206" w:rsidP="00411206">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The aim of this work is to estimate accurately winter surface mass balance and evaluate its uncertainty on three glaciers in the St. Elias Mountains, Yukon, Canada by statistical methods and from direct measurements. 9000 manual measurements have been collected through a sophisticated sampling design aiming at catching both the variability at different scales and the heterogeneity across the glaciers</w:t>
      </w:r>
      <w:proofErr w:type="gramStart"/>
      <w:r w:rsidRPr="00F40BAE">
        <w:rPr>
          <w:rFonts w:ascii="Arial" w:hAnsi="Arial" w:cs="Arial"/>
          <w:sz w:val="21"/>
          <w:szCs w:val="21"/>
        </w:rPr>
        <w:t>. </w:t>
      </w:r>
      <w:proofErr w:type="gramEnd"/>
      <w:r w:rsidRPr="00F40BAE">
        <w:rPr>
          <w:rFonts w:ascii="Arial" w:hAnsi="Arial" w:cs="Arial"/>
          <w:sz w:val="21"/>
          <w:szCs w:val="21"/>
        </w:rPr>
        <w:t>The paper is well written and well organized, the figures and tables are relevant and well documented. </w:t>
      </w:r>
    </w:p>
    <w:p w14:paraId="18394735" w14:textId="77777777" w:rsidR="00411206" w:rsidRPr="00F40BAE" w:rsidRDefault="00411206" w:rsidP="00411206">
      <w:pPr>
        <w:widowControl w:val="0"/>
        <w:autoSpaceDE w:val="0"/>
        <w:autoSpaceDN w:val="0"/>
        <w:adjustRightInd w:val="0"/>
        <w:spacing w:after="240"/>
        <w:rPr>
          <w:rFonts w:ascii="Arial" w:hAnsi="Arial" w:cs="Arial"/>
          <w:i/>
          <w:color w:val="0000FF"/>
          <w:sz w:val="21"/>
          <w:szCs w:val="21"/>
        </w:rPr>
      </w:pPr>
      <w:r w:rsidRPr="00F40BAE">
        <w:rPr>
          <w:rFonts w:ascii="Arial" w:hAnsi="Arial" w:cs="Arial"/>
          <w:i/>
          <w:color w:val="0000FF"/>
          <w:sz w:val="21"/>
          <w:szCs w:val="21"/>
        </w:rPr>
        <w:t>Thank you!</w:t>
      </w:r>
    </w:p>
    <w:p w14:paraId="686D75A6" w14:textId="77777777" w:rsidR="00411206" w:rsidRPr="00F40BAE" w:rsidRDefault="00411206" w:rsidP="00411206">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I am not specialist in glaciers study, rather in environmental statistics, I will not comment extensively the part of the paper concerning the measurements and the discussion on the interpretation of the results, just to say that as far as I can judge the goal of the study is an important point to assess, the measurements collected form a very valuable dataset for this domain of research and that this paper and its results deserve being published</w:t>
      </w:r>
      <w:proofErr w:type="gramStart"/>
      <w:r w:rsidRPr="00F40BAE">
        <w:rPr>
          <w:rFonts w:ascii="Arial" w:hAnsi="Arial" w:cs="Arial"/>
          <w:sz w:val="21"/>
          <w:szCs w:val="21"/>
        </w:rPr>
        <w:t>. </w:t>
      </w:r>
      <w:proofErr w:type="gramEnd"/>
      <w:r w:rsidRPr="00F40BAE">
        <w:rPr>
          <w:rFonts w:ascii="Arial" w:hAnsi="Arial" w:cs="Arial"/>
          <w:sz w:val="21"/>
          <w:szCs w:val="21"/>
        </w:rPr>
        <w:t xml:space="preserve">I will focus mainly on the statistical methods, for which I have several concerns. </w:t>
      </w:r>
    </w:p>
    <w:p w14:paraId="4A474063" w14:textId="77777777" w:rsidR="00411206" w:rsidRPr="00F40BAE" w:rsidRDefault="00411206" w:rsidP="00411206">
      <w:pPr>
        <w:widowControl w:val="0"/>
        <w:numPr>
          <w:ilvl w:val="0"/>
          <w:numId w:val="3"/>
        </w:numPr>
        <w:tabs>
          <w:tab w:val="left" w:pos="220"/>
          <w:tab w:val="left" w:pos="284"/>
        </w:tabs>
        <w:autoSpaceDE w:val="0"/>
        <w:autoSpaceDN w:val="0"/>
        <w:adjustRightInd w:val="0"/>
        <w:spacing w:after="293"/>
        <w:ind w:left="284" w:hanging="284"/>
        <w:rPr>
          <w:rFonts w:ascii="Arial" w:hAnsi="Arial" w:cs="Arial"/>
          <w:sz w:val="21"/>
          <w:szCs w:val="21"/>
        </w:rPr>
      </w:pPr>
      <w:r w:rsidRPr="00F40BAE">
        <w:rPr>
          <w:rFonts w:ascii="Arial" w:hAnsi="Arial" w:cs="Arial"/>
          <w:sz w:val="21"/>
          <w:szCs w:val="21"/>
        </w:rPr>
        <w:t xml:space="preserve">First it is likely obvious for those who work on glaciers, but a definition of glacier-wide winter balance and how it is derived from the distributed estimates of winter balance is lacking. I guess it is the average of the distributed values, but it should be </w:t>
      </w:r>
      <w:proofErr w:type="spellStart"/>
      <w:r w:rsidRPr="00F40BAE">
        <w:rPr>
          <w:rFonts w:ascii="Arial" w:hAnsi="Arial" w:cs="Arial"/>
          <w:sz w:val="21"/>
          <w:szCs w:val="21"/>
        </w:rPr>
        <w:t>precised</w:t>
      </w:r>
      <w:proofErr w:type="spellEnd"/>
      <w:r w:rsidRPr="00F40BAE">
        <w:rPr>
          <w:rFonts w:ascii="Arial" w:hAnsi="Arial" w:cs="Arial"/>
          <w:sz w:val="21"/>
          <w:szCs w:val="21"/>
        </w:rPr>
        <w:t>.  </w:t>
      </w:r>
    </w:p>
    <w:p w14:paraId="127AFC8E" w14:textId="6E79EF6E" w:rsidR="00FD2FE2" w:rsidRPr="00F40BAE" w:rsidRDefault="00411206" w:rsidP="00411206">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F40BAE">
        <w:rPr>
          <w:rFonts w:ascii="Arial" w:hAnsi="Arial" w:cs="Arial"/>
          <w:i/>
          <w:color w:val="0000FF"/>
          <w:sz w:val="21"/>
          <w:szCs w:val="21"/>
        </w:rPr>
        <w:t>This is a g</w:t>
      </w:r>
      <w:r w:rsidR="00FD2FE2" w:rsidRPr="00F40BAE">
        <w:rPr>
          <w:rFonts w:ascii="Arial" w:hAnsi="Arial" w:cs="Arial"/>
          <w:i/>
          <w:color w:val="0000FF"/>
          <w:sz w:val="21"/>
          <w:szCs w:val="21"/>
        </w:rPr>
        <w:t>ood observation. We have added the following</w:t>
      </w:r>
      <w:r w:rsidRPr="00F40BAE">
        <w:rPr>
          <w:rFonts w:ascii="Arial" w:hAnsi="Arial" w:cs="Arial"/>
          <w:i/>
          <w:color w:val="0000FF"/>
          <w:sz w:val="21"/>
          <w:szCs w:val="21"/>
        </w:rPr>
        <w:t xml:space="preserve"> sentence in the first paragraph of the Methods section to specify that we took the average of all </w:t>
      </w:r>
      <w:proofErr w:type="spellStart"/>
      <w:r w:rsidRPr="00F40BAE">
        <w:rPr>
          <w:rFonts w:ascii="Arial" w:hAnsi="Arial" w:cs="Arial"/>
          <w:i/>
          <w:color w:val="0000FF"/>
          <w:sz w:val="21"/>
          <w:szCs w:val="21"/>
        </w:rPr>
        <w:t>gridcells</w:t>
      </w:r>
      <w:proofErr w:type="spellEnd"/>
      <w:r w:rsidRPr="00F40BAE">
        <w:rPr>
          <w:rFonts w:ascii="Arial" w:hAnsi="Arial" w:cs="Arial"/>
          <w:i/>
          <w:color w:val="0000FF"/>
          <w:sz w:val="21"/>
          <w:szCs w:val="21"/>
        </w:rPr>
        <w:t xml:space="preserve">. </w:t>
      </w:r>
    </w:p>
    <w:p w14:paraId="56E351EF" w14:textId="612F79C6" w:rsidR="00FD2FE2" w:rsidRPr="00F40BAE" w:rsidRDefault="00FD2FE2" w:rsidP="00411206">
      <w:pPr>
        <w:widowControl w:val="0"/>
        <w:tabs>
          <w:tab w:val="left" w:pos="220"/>
          <w:tab w:val="left" w:pos="284"/>
        </w:tabs>
        <w:autoSpaceDE w:val="0"/>
        <w:autoSpaceDN w:val="0"/>
        <w:adjustRightInd w:val="0"/>
        <w:spacing w:after="293"/>
        <w:ind w:left="284"/>
        <w:rPr>
          <w:rFonts w:ascii="Arial" w:hAnsi="Arial" w:cs="Arial"/>
          <w:color w:val="0000FF"/>
          <w:sz w:val="21"/>
          <w:szCs w:val="21"/>
        </w:rPr>
      </w:pPr>
      <w:r w:rsidRPr="00F40BAE">
        <w:rPr>
          <w:rFonts w:ascii="Arial" w:hAnsi="Arial" w:cs="Arial"/>
          <w:color w:val="0000FF"/>
          <w:sz w:val="21"/>
          <w:szCs w:val="21"/>
        </w:rPr>
        <w:t xml:space="preserve">“Glacier-wide WB is then calculated by taking the average of all </w:t>
      </w:r>
      <w:proofErr w:type="spellStart"/>
      <w:r w:rsidRPr="00F40BAE">
        <w:rPr>
          <w:rFonts w:ascii="Arial" w:hAnsi="Arial" w:cs="Arial"/>
          <w:color w:val="0000FF"/>
          <w:sz w:val="21"/>
          <w:szCs w:val="21"/>
        </w:rPr>
        <w:t>gridcell</w:t>
      </w:r>
      <w:proofErr w:type="spellEnd"/>
      <w:r w:rsidRPr="00F40BAE">
        <w:rPr>
          <w:rFonts w:ascii="Arial" w:hAnsi="Arial" w:cs="Arial"/>
          <w:color w:val="0000FF"/>
          <w:sz w:val="21"/>
          <w:szCs w:val="21"/>
        </w:rPr>
        <w:t>-averaged WB values for each glacier.”</w:t>
      </w:r>
    </w:p>
    <w:p w14:paraId="2A7E0310" w14:textId="13378245" w:rsidR="00411206" w:rsidRPr="00F40BAE" w:rsidRDefault="00411206" w:rsidP="00411206">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F40BAE">
        <w:rPr>
          <w:rFonts w:ascii="Arial" w:hAnsi="Arial" w:cs="Arial"/>
          <w:i/>
          <w:color w:val="0000FF"/>
          <w:sz w:val="21"/>
          <w:szCs w:val="21"/>
        </w:rPr>
        <w:t xml:space="preserve">Further, we have decided to use </w:t>
      </w:r>
      <m:oMath>
        <m:sSub>
          <m:sSubPr>
            <m:ctrlPr>
              <w:rPr>
                <w:rFonts w:ascii="Cambria Math" w:hAnsi="Cambria Math" w:cs="Arial"/>
                <w:i/>
                <w:color w:val="0000FF"/>
                <w:sz w:val="21"/>
                <w:szCs w:val="21"/>
              </w:rPr>
            </m:ctrlPr>
          </m:sSubPr>
          <m:e>
            <m:acc>
              <m:accPr>
                <m:chr m:val="̇"/>
                <m:ctrlPr>
                  <w:rPr>
                    <w:rFonts w:ascii="Cambria Math" w:hAnsi="Cambria Math" w:cs="Arial"/>
                    <w:i/>
                    <w:color w:val="0000FF"/>
                    <w:sz w:val="21"/>
                    <w:szCs w:val="21"/>
                  </w:rPr>
                </m:ctrlPr>
              </m:accPr>
              <m:e>
                <m:r>
                  <w:rPr>
                    <w:rFonts w:ascii="Cambria Math" w:hAnsi="Cambria Math" w:cs="Arial"/>
                    <w:color w:val="0000FF"/>
                    <w:sz w:val="21"/>
                    <w:szCs w:val="21"/>
                  </w:rPr>
                  <m:t>B</m:t>
                </m:r>
              </m:e>
            </m:acc>
          </m:e>
          <m:sub>
            <m:r>
              <m:rPr>
                <m:nor/>
              </m:rPr>
              <w:rPr>
                <w:rFonts w:ascii="Arial" w:hAnsi="Arial" w:cs="Arial"/>
                <w:i/>
                <w:color w:val="0000FF"/>
                <w:sz w:val="21"/>
                <w:szCs w:val="21"/>
              </w:rPr>
              <m:t>w</m:t>
            </m:r>
          </m:sub>
        </m:sSub>
      </m:oMath>
      <w:r w:rsidRPr="00F40BAE">
        <w:rPr>
          <w:rFonts w:ascii="Arial" w:hAnsi="Arial" w:cs="Arial"/>
          <w:i/>
          <w:color w:val="0000FF"/>
          <w:sz w:val="21"/>
          <w:szCs w:val="21"/>
        </w:rPr>
        <w:t xml:space="preserve"> to indicate glacier-wide winter balance throughout the manuscript to be consistent with the </w:t>
      </w:r>
      <w:r w:rsidR="00FF48A5" w:rsidRPr="00F40BAE">
        <w:rPr>
          <w:rFonts w:ascii="Arial" w:hAnsi="Arial" w:cs="Arial"/>
          <w:bCs/>
          <w:i/>
          <w:iCs/>
          <w:color w:val="0000FF"/>
          <w:sz w:val="21"/>
          <w:szCs w:val="21"/>
        </w:rPr>
        <w:t>Glossary of glacier mass balance and related terms  (</w:t>
      </w:r>
      <w:proofErr w:type="spellStart"/>
      <w:r w:rsidR="00FF48A5" w:rsidRPr="00F40BAE">
        <w:rPr>
          <w:rFonts w:ascii="Arial" w:hAnsi="Arial" w:cs="Arial"/>
          <w:bCs/>
          <w:i/>
          <w:iCs/>
          <w:color w:val="0000FF"/>
          <w:sz w:val="21"/>
          <w:szCs w:val="21"/>
        </w:rPr>
        <w:t>Cogley</w:t>
      </w:r>
      <w:proofErr w:type="spellEnd"/>
      <w:r w:rsidR="00FF48A5" w:rsidRPr="00F40BAE">
        <w:rPr>
          <w:rFonts w:ascii="Arial" w:hAnsi="Arial" w:cs="Arial"/>
          <w:bCs/>
          <w:i/>
          <w:iCs/>
          <w:color w:val="0000FF"/>
          <w:sz w:val="21"/>
          <w:szCs w:val="21"/>
        </w:rPr>
        <w:t xml:space="preserve"> and others, 2011)</w:t>
      </w:r>
      <w:r w:rsidRPr="00F40BAE">
        <w:rPr>
          <w:rFonts w:ascii="Arial" w:hAnsi="Arial" w:cs="Arial"/>
          <w:i/>
          <w:color w:val="0000FF"/>
          <w:sz w:val="21"/>
          <w:szCs w:val="21"/>
        </w:rPr>
        <w:t xml:space="preserve">. </w:t>
      </w:r>
      <w:proofErr w:type="gramStart"/>
      <w:r w:rsidRPr="00F40BAE">
        <w:rPr>
          <w:rFonts w:ascii="Arial" w:hAnsi="Arial" w:cs="Arial"/>
          <w:i/>
          <w:color w:val="0000FF"/>
          <w:sz w:val="21"/>
          <w:szCs w:val="21"/>
        </w:rPr>
        <w:t>This change in notion was informally suggested by colleagues</w:t>
      </w:r>
      <w:proofErr w:type="gramEnd"/>
      <w:r w:rsidRPr="00F40BAE">
        <w:rPr>
          <w:rFonts w:ascii="Arial" w:hAnsi="Arial" w:cs="Arial"/>
          <w:i/>
          <w:color w:val="0000FF"/>
          <w:sz w:val="21"/>
          <w:szCs w:val="21"/>
        </w:rPr>
        <w:t xml:space="preserve"> after s</w:t>
      </w:r>
      <w:r w:rsidR="003729D5" w:rsidRPr="00F40BAE">
        <w:rPr>
          <w:rFonts w:ascii="Arial" w:hAnsi="Arial" w:cs="Arial"/>
          <w:i/>
          <w:color w:val="0000FF"/>
          <w:sz w:val="21"/>
          <w:szCs w:val="21"/>
        </w:rPr>
        <w:t xml:space="preserve">ubmission. We hope that using </w:t>
      </w:r>
      <m:oMath>
        <m:sSub>
          <m:sSubPr>
            <m:ctrlPr>
              <w:rPr>
                <w:rFonts w:ascii="Cambria Math" w:hAnsi="Cambria Math" w:cs="Arial"/>
                <w:i/>
                <w:color w:val="0000FF"/>
                <w:sz w:val="21"/>
                <w:szCs w:val="21"/>
              </w:rPr>
            </m:ctrlPr>
          </m:sSubPr>
          <m:e>
            <m:acc>
              <m:accPr>
                <m:chr m:val="̇"/>
                <m:ctrlPr>
                  <w:rPr>
                    <w:rFonts w:ascii="Cambria Math" w:hAnsi="Cambria Math" w:cs="Arial"/>
                    <w:i/>
                    <w:color w:val="0000FF"/>
                    <w:sz w:val="21"/>
                    <w:szCs w:val="21"/>
                  </w:rPr>
                </m:ctrlPr>
              </m:accPr>
              <m:e>
                <m:r>
                  <w:rPr>
                    <w:rFonts w:ascii="Cambria Math" w:hAnsi="Cambria Math" w:cs="Arial"/>
                    <w:color w:val="0000FF"/>
                    <w:sz w:val="21"/>
                    <w:szCs w:val="21"/>
                  </w:rPr>
                  <m:t>B</m:t>
                </m:r>
              </m:e>
            </m:acc>
          </m:e>
          <m:sub>
            <m:r>
              <m:rPr>
                <m:nor/>
              </m:rPr>
              <w:rPr>
                <w:rFonts w:ascii="Arial" w:hAnsi="Arial" w:cs="Arial"/>
                <w:i/>
                <w:color w:val="0000FF"/>
                <w:sz w:val="21"/>
                <w:szCs w:val="21"/>
              </w:rPr>
              <m:t>w</m:t>
            </m:r>
          </m:sub>
        </m:sSub>
      </m:oMath>
      <w:r w:rsidRPr="00F40BAE">
        <w:rPr>
          <w:rFonts w:ascii="Arial" w:hAnsi="Arial" w:cs="Arial"/>
          <w:i/>
          <w:color w:val="0000FF"/>
          <w:sz w:val="21"/>
          <w:szCs w:val="21"/>
        </w:rPr>
        <w:t xml:space="preserve"> will </w:t>
      </w:r>
      <w:r w:rsidR="003729D5" w:rsidRPr="00F40BAE">
        <w:rPr>
          <w:rFonts w:ascii="Arial" w:hAnsi="Arial" w:cs="Arial"/>
          <w:i/>
          <w:color w:val="0000FF"/>
          <w:sz w:val="21"/>
          <w:szCs w:val="21"/>
        </w:rPr>
        <w:t xml:space="preserve">improve clarity of the process used to calculate glacier-wide winter balance. Point- and </w:t>
      </w:r>
      <w:proofErr w:type="spellStart"/>
      <w:r w:rsidR="003729D5" w:rsidRPr="00F40BAE">
        <w:rPr>
          <w:rFonts w:ascii="Arial" w:hAnsi="Arial" w:cs="Arial"/>
          <w:i/>
          <w:color w:val="0000FF"/>
          <w:sz w:val="21"/>
          <w:szCs w:val="21"/>
        </w:rPr>
        <w:t>gridcell</w:t>
      </w:r>
      <w:proofErr w:type="spellEnd"/>
      <w:r w:rsidR="003729D5" w:rsidRPr="00F40BAE">
        <w:rPr>
          <w:rFonts w:ascii="Arial" w:hAnsi="Arial" w:cs="Arial"/>
          <w:i/>
          <w:color w:val="0000FF"/>
          <w:sz w:val="21"/>
          <w:szCs w:val="21"/>
        </w:rPr>
        <w:t xml:space="preserve">-scale winter balance are now denoted as </w:t>
      </w:r>
      <m:oMath>
        <m:sSub>
          <m:sSubPr>
            <m:ctrlPr>
              <w:rPr>
                <w:rFonts w:ascii="Cambria Math" w:hAnsi="Cambria Math" w:cs="Arial"/>
                <w:i/>
                <w:color w:val="0000FF"/>
                <w:sz w:val="21"/>
                <w:szCs w:val="21"/>
              </w:rPr>
            </m:ctrlPr>
          </m:sSubPr>
          <m:e>
            <m:acc>
              <m:accPr>
                <m:chr m:val="̇"/>
                <m:ctrlPr>
                  <w:rPr>
                    <w:rFonts w:ascii="Cambria Math" w:hAnsi="Cambria Math" w:cs="Arial"/>
                    <w:i/>
                    <w:color w:val="0000FF"/>
                    <w:sz w:val="21"/>
                    <w:szCs w:val="21"/>
                  </w:rPr>
                </m:ctrlPr>
              </m:accPr>
              <m:e>
                <m:r>
                  <w:rPr>
                    <w:rFonts w:ascii="Cambria Math" w:hAnsi="Cambria Math" w:cs="Arial"/>
                    <w:color w:val="0000FF"/>
                    <w:sz w:val="21"/>
                    <w:szCs w:val="21"/>
                  </w:rPr>
                  <m:t>b</m:t>
                </m:r>
              </m:e>
            </m:acc>
          </m:e>
          <m:sub>
            <m:r>
              <m:rPr>
                <m:nor/>
              </m:rPr>
              <w:rPr>
                <w:rFonts w:ascii="Arial" w:hAnsi="Arial" w:cs="Arial"/>
                <w:i/>
                <w:color w:val="0000FF"/>
                <w:sz w:val="21"/>
                <w:szCs w:val="21"/>
              </w:rPr>
              <m:t>w</m:t>
            </m:r>
          </m:sub>
        </m:sSub>
      </m:oMath>
      <w:r w:rsidR="003729D5" w:rsidRPr="00F40BAE">
        <w:rPr>
          <w:rFonts w:ascii="Arial" w:hAnsi="Arial" w:cs="Arial"/>
          <w:i/>
          <w:color w:val="0000FF"/>
          <w:sz w:val="21"/>
          <w:szCs w:val="21"/>
        </w:rPr>
        <w:t xml:space="preserve"> to further comply with the </w:t>
      </w:r>
      <w:r w:rsidR="00FF48A5" w:rsidRPr="00F40BAE">
        <w:rPr>
          <w:rFonts w:ascii="Arial" w:hAnsi="Arial" w:cs="Arial"/>
          <w:bCs/>
          <w:i/>
          <w:iCs/>
          <w:color w:val="0000FF"/>
          <w:sz w:val="21"/>
          <w:szCs w:val="21"/>
        </w:rPr>
        <w:t>Glossary of glacier mass balance and related terms</w:t>
      </w:r>
      <w:r w:rsidR="003729D5" w:rsidRPr="00F40BAE">
        <w:rPr>
          <w:rFonts w:ascii="Arial" w:hAnsi="Arial" w:cs="Arial"/>
          <w:i/>
          <w:color w:val="0000FF"/>
          <w:sz w:val="21"/>
          <w:szCs w:val="21"/>
        </w:rPr>
        <w:t>.</w:t>
      </w:r>
    </w:p>
    <w:p w14:paraId="3F484245" w14:textId="77777777" w:rsidR="00FF48A5" w:rsidRPr="00F40BAE" w:rsidRDefault="00FF48A5" w:rsidP="00FD2FE2">
      <w:pPr>
        <w:widowControl w:val="0"/>
        <w:autoSpaceDE w:val="0"/>
        <w:autoSpaceDN w:val="0"/>
        <w:adjustRightInd w:val="0"/>
        <w:spacing w:after="240" w:line="260" w:lineRule="atLeast"/>
        <w:ind w:left="284"/>
        <w:rPr>
          <w:rFonts w:ascii="Arial" w:hAnsi="Arial" w:cs="Arial"/>
          <w:i/>
          <w:color w:val="0000FF"/>
          <w:sz w:val="21"/>
          <w:szCs w:val="21"/>
        </w:rPr>
      </w:pPr>
      <w:proofErr w:type="spellStart"/>
      <w:r w:rsidRPr="00F40BAE">
        <w:rPr>
          <w:rFonts w:ascii="Arial" w:hAnsi="Arial" w:cs="Arial"/>
          <w:i/>
          <w:color w:val="0000FF"/>
          <w:sz w:val="21"/>
          <w:szCs w:val="21"/>
        </w:rPr>
        <w:t>Cogley</w:t>
      </w:r>
      <w:proofErr w:type="spellEnd"/>
      <w:r w:rsidRPr="00F40BAE">
        <w:rPr>
          <w:rFonts w:ascii="Arial" w:hAnsi="Arial" w:cs="Arial"/>
          <w:i/>
          <w:color w:val="0000FF"/>
          <w:sz w:val="21"/>
          <w:szCs w:val="21"/>
        </w:rPr>
        <w:t xml:space="preserve"> J, Hock R, Rasmussen L, Arendt A, </w:t>
      </w:r>
      <w:proofErr w:type="spellStart"/>
      <w:r w:rsidRPr="00F40BAE">
        <w:rPr>
          <w:rFonts w:ascii="Arial" w:hAnsi="Arial" w:cs="Arial"/>
          <w:i/>
          <w:color w:val="0000FF"/>
          <w:sz w:val="21"/>
          <w:szCs w:val="21"/>
        </w:rPr>
        <w:t>Bauder</w:t>
      </w:r>
      <w:proofErr w:type="spellEnd"/>
      <w:r w:rsidRPr="00F40BAE">
        <w:rPr>
          <w:rFonts w:ascii="Arial" w:hAnsi="Arial" w:cs="Arial"/>
          <w:i/>
          <w:color w:val="0000FF"/>
          <w:sz w:val="21"/>
          <w:szCs w:val="21"/>
        </w:rPr>
        <w:t xml:space="preserve"> A, Braithwaite R, </w:t>
      </w:r>
      <w:proofErr w:type="spellStart"/>
      <w:r w:rsidRPr="00F40BAE">
        <w:rPr>
          <w:rFonts w:ascii="Arial" w:hAnsi="Arial" w:cs="Arial"/>
          <w:i/>
          <w:color w:val="0000FF"/>
          <w:sz w:val="21"/>
          <w:szCs w:val="21"/>
        </w:rPr>
        <w:t>Jansson</w:t>
      </w:r>
      <w:proofErr w:type="spellEnd"/>
      <w:r w:rsidRPr="00F40BAE">
        <w:rPr>
          <w:rFonts w:ascii="Arial" w:hAnsi="Arial" w:cs="Arial"/>
          <w:i/>
          <w:color w:val="0000FF"/>
          <w:sz w:val="21"/>
          <w:szCs w:val="21"/>
        </w:rPr>
        <w:t xml:space="preserve"> P, </w:t>
      </w:r>
      <w:proofErr w:type="spellStart"/>
      <w:r w:rsidRPr="00F40BAE">
        <w:rPr>
          <w:rFonts w:ascii="Arial" w:hAnsi="Arial" w:cs="Arial"/>
          <w:i/>
          <w:color w:val="0000FF"/>
          <w:sz w:val="21"/>
          <w:szCs w:val="21"/>
        </w:rPr>
        <w:t>Kaser</w:t>
      </w:r>
      <w:proofErr w:type="spellEnd"/>
      <w:r w:rsidRPr="00F40BAE">
        <w:rPr>
          <w:rFonts w:ascii="Arial" w:hAnsi="Arial" w:cs="Arial"/>
          <w:i/>
          <w:color w:val="0000FF"/>
          <w:sz w:val="21"/>
          <w:szCs w:val="21"/>
        </w:rPr>
        <w:t xml:space="preserve"> G, Moller M, Nicholson L and others (2011) </w:t>
      </w:r>
      <w:r w:rsidRPr="00F40BAE">
        <w:rPr>
          <w:rFonts w:ascii="Arial" w:hAnsi="Arial" w:cs="Arial"/>
          <w:i/>
          <w:iCs/>
          <w:color w:val="0000FF"/>
          <w:sz w:val="21"/>
          <w:szCs w:val="21"/>
        </w:rPr>
        <w:t>Glossary of glacier mass balance and related terms</w:t>
      </w:r>
      <w:r w:rsidRPr="00F40BAE">
        <w:rPr>
          <w:rFonts w:ascii="Arial" w:hAnsi="Arial" w:cs="Arial"/>
          <w:i/>
          <w:color w:val="0000FF"/>
          <w:sz w:val="21"/>
          <w:szCs w:val="21"/>
        </w:rPr>
        <w:t xml:space="preserve">. UNESCO-IHP, Paris </w:t>
      </w:r>
    </w:p>
    <w:p w14:paraId="52233984" w14:textId="77777777" w:rsidR="00FF48A5" w:rsidRPr="00F40BAE" w:rsidRDefault="00FF48A5" w:rsidP="00411206">
      <w:pPr>
        <w:widowControl w:val="0"/>
        <w:tabs>
          <w:tab w:val="left" w:pos="220"/>
          <w:tab w:val="left" w:pos="284"/>
        </w:tabs>
        <w:autoSpaceDE w:val="0"/>
        <w:autoSpaceDN w:val="0"/>
        <w:adjustRightInd w:val="0"/>
        <w:spacing w:after="293"/>
        <w:ind w:left="284"/>
        <w:rPr>
          <w:rFonts w:ascii="Arial" w:hAnsi="Arial" w:cs="Arial"/>
          <w:sz w:val="21"/>
          <w:szCs w:val="21"/>
        </w:rPr>
      </w:pPr>
    </w:p>
    <w:p w14:paraId="2C625EBC" w14:textId="77777777" w:rsidR="00FF48A5" w:rsidRPr="00F40BAE" w:rsidRDefault="00FF48A5" w:rsidP="00411206">
      <w:pPr>
        <w:widowControl w:val="0"/>
        <w:tabs>
          <w:tab w:val="left" w:pos="220"/>
          <w:tab w:val="left" w:pos="284"/>
        </w:tabs>
        <w:autoSpaceDE w:val="0"/>
        <w:autoSpaceDN w:val="0"/>
        <w:adjustRightInd w:val="0"/>
        <w:spacing w:after="293"/>
        <w:ind w:left="284"/>
        <w:rPr>
          <w:rFonts w:ascii="Arial" w:hAnsi="Arial" w:cs="Arial"/>
          <w:sz w:val="21"/>
          <w:szCs w:val="21"/>
        </w:rPr>
      </w:pPr>
    </w:p>
    <w:p w14:paraId="54D92DB5" w14:textId="400AB443" w:rsidR="00411206" w:rsidRPr="00F40BAE" w:rsidRDefault="00411206" w:rsidP="00411206">
      <w:pPr>
        <w:widowControl w:val="0"/>
        <w:numPr>
          <w:ilvl w:val="0"/>
          <w:numId w:val="3"/>
        </w:numPr>
        <w:tabs>
          <w:tab w:val="left" w:pos="220"/>
          <w:tab w:val="left" w:pos="284"/>
        </w:tabs>
        <w:autoSpaceDE w:val="0"/>
        <w:autoSpaceDN w:val="0"/>
        <w:adjustRightInd w:val="0"/>
        <w:spacing w:after="293"/>
        <w:ind w:left="284" w:hanging="284"/>
        <w:rPr>
          <w:rFonts w:ascii="Arial" w:hAnsi="Arial" w:cs="Arial"/>
          <w:sz w:val="21"/>
          <w:szCs w:val="21"/>
        </w:rPr>
      </w:pPr>
      <w:r w:rsidRPr="00F40BAE">
        <w:rPr>
          <w:rFonts w:ascii="Arial" w:hAnsi="Arial" w:cs="Arial"/>
          <w:sz w:val="21"/>
          <w:szCs w:val="21"/>
        </w:rPr>
        <w:t>I did not find an inf</w:t>
      </w:r>
      <w:r w:rsidR="00FD2FE2" w:rsidRPr="00F40BAE">
        <w:rPr>
          <w:rFonts w:ascii="Arial" w:hAnsi="Arial" w:cs="Arial"/>
          <w:sz w:val="21"/>
          <w:szCs w:val="21"/>
        </w:rPr>
        <w:t>ormation that is crucial for me</w:t>
      </w:r>
      <w:r w:rsidRPr="00F40BAE">
        <w:rPr>
          <w:rFonts w:ascii="Arial" w:hAnsi="Arial" w:cs="Arial"/>
          <w:sz w:val="21"/>
          <w:szCs w:val="21"/>
        </w:rPr>
        <w:t xml:space="preserve">: in how much </w:t>
      </w:r>
      <w:proofErr w:type="spellStart"/>
      <w:r w:rsidRPr="00F40BAE">
        <w:rPr>
          <w:rFonts w:ascii="Arial" w:hAnsi="Arial" w:cs="Arial"/>
          <w:sz w:val="21"/>
          <w:szCs w:val="21"/>
        </w:rPr>
        <w:t>gridcells</w:t>
      </w:r>
      <w:proofErr w:type="spellEnd"/>
      <w:r w:rsidRPr="00F40BAE">
        <w:rPr>
          <w:rFonts w:ascii="Arial" w:hAnsi="Arial" w:cs="Arial"/>
          <w:sz w:val="21"/>
          <w:szCs w:val="21"/>
        </w:rPr>
        <w:t xml:space="preserve"> were there point-scale values to average and what is the total size of the 40 </w:t>
      </w:r>
      <w:r w:rsidR="00FD2FE2" w:rsidRPr="00F40BAE">
        <w:rPr>
          <w:rFonts w:ascii="Arial" w:hAnsi="Arial" w:cs="Arial"/>
          <w:sz w:val="21"/>
          <w:szCs w:val="21"/>
        </w:rPr>
        <w:t>x</w:t>
      </w:r>
      <w:r w:rsidRPr="00F40BAE">
        <w:rPr>
          <w:rFonts w:ascii="Arial" w:hAnsi="Arial" w:cs="Arial"/>
          <w:sz w:val="21"/>
          <w:szCs w:val="21"/>
        </w:rPr>
        <w:t xml:space="preserve"> 40m DEM grid? It is stated line 183 that the point-scale values are averaged in each 40 </w:t>
      </w:r>
      <w:r w:rsidR="00FD2FE2" w:rsidRPr="00F40BAE">
        <w:rPr>
          <w:rFonts w:ascii="Arial" w:hAnsi="Arial" w:cs="Arial"/>
          <w:sz w:val="21"/>
          <w:szCs w:val="21"/>
        </w:rPr>
        <w:t>x</w:t>
      </w:r>
      <w:r w:rsidRPr="00F40BAE">
        <w:rPr>
          <w:rFonts w:ascii="Arial" w:hAnsi="Arial" w:cs="Arial"/>
          <w:sz w:val="21"/>
          <w:szCs w:val="21"/>
        </w:rPr>
        <w:t xml:space="preserve"> 40m DEM </w:t>
      </w:r>
      <w:proofErr w:type="spellStart"/>
      <w:r w:rsidRPr="00F40BAE">
        <w:rPr>
          <w:rFonts w:ascii="Arial" w:hAnsi="Arial" w:cs="Arial"/>
          <w:sz w:val="21"/>
          <w:szCs w:val="21"/>
        </w:rPr>
        <w:t>gridcell</w:t>
      </w:r>
      <w:proofErr w:type="spellEnd"/>
      <w:r w:rsidRPr="00F40BAE">
        <w:rPr>
          <w:rFonts w:ascii="Arial" w:hAnsi="Arial" w:cs="Arial"/>
          <w:sz w:val="21"/>
          <w:szCs w:val="21"/>
        </w:rPr>
        <w:t xml:space="preserve">, but I suppose that there is not point-scale values in each </w:t>
      </w:r>
      <w:proofErr w:type="spellStart"/>
      <w:r w:rsidRPr="00F40BAE">
        <w:rPr>
          <w:rFonts w:ascii="Arial" w:hAnsi="Arial" w:cs="Arial"/>
          <w:sz w:val="21"/>
          <w:szCs w:val="21"/>
        </w:rPr>
        <w:t>gridcell</w:t>
      </w:r>
      <w:proofErr w:type="spellEnd"/>
      <w:r w:rsidRPr="00F40BAE">
        <w:rPr>
          <w:rFonts w:ascii="Arial" w:hAnsi="Arial" w:cs="Arial"/>
          <w:sz w:val="21"/>
          <w:szCs w:val="21"/>
        </w:rPr>
        <w:t>.  </w:t>
      </w:r>
    </w:p>
    <w:p w14:paraId="75B244E1" w14:textId="12B3B031" w:rsidR="00FD2FE2" w:rsidRPr="00F40BAE" w:rsidRDefault="00FD2FE2" w:rsidP="00FD2FE2">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F40BAE">
        <w:rPr>
          <w:rFonts w:ascii="Arial" w:hAnsi="Arial" w:cs="Arial"/>
          <w:i/>
          <w:color w:val="0000FF"/>
          <w:sz w:val="21"/>
          <w:szCs w:val="21"/>
        </w:rPr>
        <w:t>We agree that this is important information to include. We have added the requested information to Table xx.</w:t>
      </w:r>
    </w:p>
    <w:p w14:paraId="2ABB69AC" w14:textId="28250BD5" w:rsidR="00411206" w:rsidRPr="00F40BAE" w:rsidRDefault="00411206" w:rsidP="00411206">
      <w:pPr>
        <w:widowControl w:val="0"/>
        <w:numPr>
          <w:ilvl w:val="0"/>
          <w:numId w:val="3"/>
        </w:numPr>
        <w:tabs>
          <w:tab w:val="left" w:pos="220"/>
          <w:tab w:val="left" w:pos="284"/>
        </w:tabs>
        <w:autoSpaceDE w:val="0"/>
        <w:autoSpaceDN w:val="0"/>
        <w:adjustRightInd w:val="0"/>
        <w:spacing w:after="293"/>
        <w:ind w:left="284" w:hanging="284"/>
        <w:rPr>
          <w:rFonts w:ascii="Arial" w:hAnsi="Arial" w:cs="Arial"/>
          <w:sz w:val="21"/>
          <w:szCs w:val="21"/>
        </w:rPr>
      </w:pPr>
      <w:r w:rsidRPr="00F40BAE">
        <w:rPr>
          <w:rFonts w:ascii="Arial" w:hAnsi="Arial" w:cs="Arial"/>
          <w:sz w:val="21"/>
          <w:szCs w:val="21"/>
        </w:rPr>
        <w:t xml:space="preserve">About the Linear Regression procedure, I am not sure on how it is really performed. It is stated that first, cross validation is used to obtain a set of </w:t>
      </w:r>
      <w:r w:rsidR="005E6B7E" w:rsidRPr="00F40BAE">
        <w:rPr>
          <w:rFonts w:ascii="Arial" w:hAnsi="Arial" w:cs="Arial"/>
          <w:sz w:val="21"/>
          <w:szCs w:val="21"/>
        </w:rPr>
        <w:t>β</w:t>
      </w:r>
      <w:proofErr w:type="spellStart"/>
      <w:r w:rsidRPr="00F40BAE">
        <w:rPr>
          <w:rFonts w:ascii="Arial" w:hAnsi="Arial" w:cs="Arial"/>
          <w:position w:val="-6"/>
          <w:sz w:val="21"/>
          <w:szCs w:val="21"/>
        </w:rPr>
        <w:t>i</w:t>
      </w:r>
      <w:proofErr w:type="spellEnd"/>
      <w:r w:rsidRPr="00F40BAE">
        <w:rPr>
          <w:rFonts w:ascii="Arial" w:hAnsi="Arial" w:cs="Arial"/>
          <w:position w:val="-6"/>
          <w:sz w:val="21"/>
          <w:szCs w:val="21"/>
        </w:rPr>
        <w:t xml:space="preserve"> </w:t>
      </w:r>
      <w:r w:rsidRPr="00F40BAE">
        <w:rPr>
          <w:rFonts w:ascii="Arial" w:hAnsi="Arial" w:cs="Arial"/>
          <w:sz w:val="21"/>
          <w:szCs w:val="21"/>
        </w:rPr>
        <w:t xml:space="preserve">and second model averaging is used to account for uncertainty when selecting the predictors, but how are estimated the </w:t>
      </w:r>
      <w:r w:rsidR="005E6B7E" w:rsidRPr="00F40BAE">
        <w:rPr>
          <w:rFonts w:ascii="Arial" w:hAnsi="Arial" w:cs="Arial"/>
          <w:sz w:val="21"/>
          <w:szCs w:val="21"/>
        </w:rPr>
        <w:t>β</w:t>
      </w:r>
      <w:proofErr w:type="spellStart"/>
      <w:r w:rsidRPr="00F40BAE">
        <w:rPr>
          <w:rFonts w:ascii="Arial" w:hAnsi="Arial" w:cs="Arial"/>
          <w:position w:val="-6"/>
          <w:sz w:val="21"/>
          <w:szCs w:val="21"/>
        </w:rPr>
        <w:t>i</w:t>
      </w:r>
      <w:proofErr w:type="spellEnd"/>
      <w:r w:rsidRPr="00F40BAE">
        <w:rPr>
          <w:rFonts w:ascii="Arial" w:hAnsi="Arial" w:cs="Arial"/>
          <w:position w:val="-6"/>
          <w:sz w:val="21"/>
          <w:szCs w:val="21"/>
        </w:rPr>
        <w:t xml:space="preserve"> </w:t>
      </w:r>
      <w:r w:rsidR="005E6B7E" w:rsidRPr="00F40BAE">
        <w:rPr>
          <w:rFonts w:ascii="Arial" w:hAnsi="Arial" w:cs="Arial"/>
          <w:sz w:val="21"/>
          <w:szCs w:val="21"/>
        </w:rPr>
        <w:t>in the cross validation step</w:t>
      </w:r>
      <w:r w:rsidRPr="00F40BAE">
        <w:rPr>
          <w:rFonts w:ascii="Arial" w:hAnsi="Arial" w:cs="Arial"/>
          <w:sz w:val="21"/>
          <w:szCs w:val="21"/>
        </w:rPr>
        <w:t xml:space="preserve">? If it is by model averaging, then the </w:t>
      </w:r>
      <w:proofErr w:type="gramStart"/>
      <w:r w:rsidRPr="00F40BAE">
        <w:rPr>
          <w:rFonts w:ascii="Arial" w:hAnsi="Arial" w:cs="Arial"/>
          <w:sz w:val="21"/>
          <w:szCs w:val="21"/>
        </w:rPr>
        <w:t>two step</w:t>
      </w:r>
      <w:proofErr w:type="gramEnd"/>
      <w:r w:rsidRPr="00F40BAE">
        <w:rPr>
          <w:rFonts w:ascii="Arial" w:hAnsi="Arial" w:cs="Arial"/>
          <w:sz w:val="21"/>
          <w:szCs w:val="21"/>
        </w:rPr>
        <w:t xml:space="preserve"> are nested and the presentation of the procedure needs to be reformulated.  </w:t>
      </w:r>
    </w:p>
    <w:p w14:paraId="1EB11BD7" w14:textId="457B69BE" w:rsidR="005E6B7E" w:rsidRPr="00F40BAE" w:rsidRDefault="00270C84" w:rsidP="00270C84">
      <w:pPr>
        <w:widowControl w:val="0"/>
        <w:tabs>
          <w:tab w:val="left" w:pos="220"/>
          <w:tab w:val="left" w:pos="284"/>
        </w:tabs>
        <w:autoSpaceDE w:val="0"/>
        <w:autoSpaceDN w:val="0"/>
        <w:adjustRightInd w:val="0"/>
        <w:spacing w:after="293"/>
        <w:ind w:left="284"/>
        <w:rPr>
          <w:rFonts w:ascii="Arial" w:hAnsi="Arial" w:cs="Arial"/>
          <w:sz w:val="21"/>
          <w:szCs w:val="21"/>
        </w:rPr>
      </w:pPr>
      <w:r w:rsidRPr="00E110B7">
        <w:rPr>
          <w:rFonts w:ascii="Arial" w:eastAsia="Times New Roman" w:hAnsi="Arial" w:cs="Arial"/>
          <w:i/>
          <w:color w:val="0000FF"/>
          <w:sz w:val="21"/>
          <w:szCs w:val="21"/>
          <w:shd w:val="clear" w:color="auto" w:fill="FFFFFF"/>
        </w:rPr>
        <w:t>We have provided more details about the LR methodology used. We hope that procedure is now more clear and reproducible. See Methods: Distributed winter balance: Linear regression for changes.</w:t>
      </w:r>
    </w:p>
    <w:p w14:paraId="063A6A01" w14:textId="17FCA9C8" w:rsidR="00E152CD" w:rsidRPr="00270C84" w:rsidRDefault="00411206" w:rsidP="00E152CD">
      <w:pPr>
        <w:widowControl w:val="0"/>
        <w:numPr>
          <w:ilvl w:val="0"/>
          <w:numId w:val="3"/>
        </w:numPr>
        <w:tabs>
          <w:tab w:val="left" w:pos="220"/>
          <w:tab w:val="left" w:pos="284"/>
        </w:tabs>
        <w:autoSpaceDE w:val="0"/>
        <w:autoSpaceDN w:val="0"/>
        <w:adjustRightInd w:val="0"/>
        <w:spacing w:after="293"/>
        <w:ind w:left="284" w:hanging="284"/>
        <w:rPr>
          <w:rFonts w:ascii="Arial" w:hAnsi="Arial" w:cs="Arial"/>
          <w:sz w:val="21"/>
          <w:szCs w:val="21"/>
        </w:rPr>
      </w:pPr>
      <w:r w:rsidRPr="00F40BAE">
        <w:rPr>
          <w:rFonts w:ascii="Arial" w:hAnsi="Arial" w:cs="Arial"/>
          <w:sz w:val="21"/>
          <w:szCs w:val="21"/>
        </w:rPr>
        <w:t xml:space="preserve">I have more concerns with the simple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part.  </w:t>
      </w:r>
    </w:p>
    <w:p w14:paraId="0A016A87" w14:textId="77777777" w:rsidR="00E152CD" w:rsidRPr="00F40BAE" w:rsidRDefault="00411206" w:rsidP="00E152CD">
      <w:pPr>
        <w:widowControl w:val="0"/>
        <w:tabs>
          <w:tab w:val="left" w:pos="220"/>
          <w:tab w:val="left" w:pos="284"/>
        </w:tabs>
        <w:autoSpaceDE w:val="0"/>
        <w:autoSpaceDN w:val="0"/>
        <w:adjustRightInd w:val="0"/>
        <w:spacing w:after="293"/>
        <w:ind w:left="284"/>
        <w:rPr>
          <w:rFonts w:ascii="Arial" w:hAnsi="Arial" w:cs="Arial"/>
          <w:sz w:val="21"/>
          <w:szCs w:val="21"/>
        </w:rPr>
      </w:pPr>
      <w:r w:rsidRPr="00F40BAE">
        <w:rPr>
          <w:rFonts w:ascii="Arial" w:hAnsi="Arial" w:cs="Arial"/>
          <w:sz w:val="21"/>
          <w:szCs w:val="21"/>
        </w:rPr>
        <w:t xml:space="preserve">(a) Simple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needs the knowledge of the expectation of the random field in all the sites to be predicted and which are measured. How is it est</w:t>
      </w:r>
      <w:r w:rsidR="00E152CD" w:rsidRPr="00F40BAE">
        <w:rPr>
          <w:rFonts w:ascii="Arial" w:hAnsi="Arial" w:cs="Arial"/>
          <w:sz w:val="21"/>
          <w:szCs w:val="21"/>
        </w:rPr>
        <w:t>imated</w:t>
      </w:r>
      <w:r w:rsidRPr="00F40BAE">
        <w:rPr>
          <w:rFonts w:ascii="Arial" w:hAnsi="Arial" w:cs="Arial"/>
          <w:sz w:val="21"/>
          <w:szCs w:val="21"/>
        </w:rPr>
        <w:t xml:space="preserve">? If it is assumed constant over the glacier its value should be (in my opinion) the glacier- wide winter balance and this is just what </w:t>
      </w:r>
      <w:proofErr w:type="gramStart"/>
      <w:r w:rsidRPr="00F40BAE">
        <w:rPr>
          <w:rFonts w:ascii="Arial" w:hAnsi="Arial" w:cs="Arial"/>
          <w:sz w:val="21"/>
          <w:szCs w:val="21"/>
        </w:rPr>
        <w:t>is intended to be estimated</w:t>
      </w:r>
      <w:proofErr w:type="gramEnd"/>
      <w:r w:rsidRPr="00F40BAE">
        <w:rPr>
          <w:rFonts w:ascii="Arial" w:hAnsi="Arial" w:cs="Arial"/>
          <w:sz w:val="21"/>
          <w:szCs w:val="21"/>
        </w:rPr>
        <w:t xml:space="preserve"> from the </w:t>
      </w:r>
      <w:proofErr w:type="spellStart"/>
      <w:r w:rsidRPr="00F40BAE">
        <w:rPr>
          <w:rFonts w:ascii="Arial" w:hAnsi="Arial" w:cs="Arial"/>
          <w:sz w:val="21"/>
          <w:szCs w:val="21"/>
        </w:rPr>
        <w:t>kriged</w:t>
      </w:r>
      <w:proofErr w:type="spellEnd"/>
      <w:r w:rsidRPr="00F40BAE">
        <w:rPr>
          <w:rFonts w:ascii="Arial" w:hAnsi="Arial" w:cs="Arial"/>
          <w:sz w:val="21"/>
          <w:szCs w:val="21"/>
        </w:rPr>
        <w:t xml:space="preserve"> values.  </w:t>
      </w:r>
    </w:p>
    <w:p w14:paraId="58057640" w14:textId="77777777" w:rsidR="00E152CD" w:rsidRPr="00F40BAE" w:rsidRDefault="00411206" w:rsidP="00E152CD">
      <w:pPr>
        <w:widowControl w:val="0"/>
        <w:tabs>
          <w:tab w:val="left" w:pos="220"/>
          <w:tab w:val="left" w:pos="284"/>
        </w:tabs>
        <w:autoSpaceDE w:val="0"/>
        <w:autoSpaceDN w:val="0"/>
        <w:adjustRightInd w:val="0"/>
        <w:spacing w:after="293"/>
        <w:ind w:left="284"/>
        <w:rPr>
          <w:rFonts w:ascii="Arial" w:hAnsi="Arial" w:cs="Arial"/>
          <w:sz w:val="21"/>
          <w:szCs w:val="21"/>
        </w:rPr>
      </w:pPr>
      <w:r w:rsidRPr="00F40BAE">
        <w:rPr>
          <w:rFonts w:ascii="Arial" w:hAnsi="Arial" w:cs="Arial"/>
          <w:sz w:val="21"/>
          <w:szCs w:val="21"/>
        </w:rPr>
        <w:t>(b) No model is given for the covariance function, as the fitted parameters are the range and the nugget, I guess that it would be an exponential or a Gaussian covariance function, but this needs to be clarified and justified.  </w:t>
      </w:r>
    </w:p>
    <w:p w14:paraId="70882B48" w14:textId="121AB237" w:rsidR="00E152CD" w:rsidRPr="00F40BAE" w:rsidRDefault="00E152CD" w:rsidP="00E152CD">
      <w:pPr>
        <w:widowControl w:val="0"/>
        <w:tabs>
          <w:tab w:val="left" w:pos="220"/>
          <w:tab w:val="left" w:pos="284"/>
        </w:tabs>
        <w:autoSpaceDE w:val="0"/>
        <w:autoSpaceDN w:val="0"/>
        <w:adjustRightInd w:val="0"/>
        <w:spacing w:after="293"/>
        <w:ind w:left="284"/>
        <w:rPr>
          <w:rFonts w:ascii="Arial" w:hAnsi="Arial" w:cs="Arial"/>
          <w:i/>
          <w:color w:val="0000FF"/>
          <w:sz w:val="21"/>
          <w:szCs w:val="21"/>
        </w:rPr>
      </w:pPr>
      <w:r w:rsidRPr="00F40BAE">
        <w:rPr>
          <w:rFonts w:ascii="Arial" w:hAnsi="Arial" w:cs="Arial"/>
          <w:i/>
          <w:color w:val="0000FF"/>
          <w:sz w:val="21"/>
          <w:szCs w:val="21"/>
        </w:rPr>
        <w:t xml:space="preserve">We have added details </w:t>
      </w:r>
      <w:r w:rsidR="00B811EA" w:rsidRPr="00F40BAE">
        <w:rPr>
          <w:rFonts w:ascii="Arial" w:hAnsi="Arial" w:cs="Arial"/>
          <w:i/>
          <w:color w:val="0000FF"/>
          <w:sz w:val="21"/>
          <w:szCs w:val="21"/>
        </w:rPr>
        <w:t>about</w:t>
      </w:r>
      <w:r w:rsidRPr="00F40BAE">
        <w:rPr>
          <w:rFonts w:ascii="Arial" w:hAnsi="Arial" w:cs="Arial"/>
          <w:i/>
          <w:color w:val="0000FF"/>
          <w:sz w:val="21"/>
          <w:szCs w:val="21"/>
        </w:rPr>
        <w:t xml:space="preserve"> the covariance function. </w:t>
      </w:r>
    </w:p>
    <w:p w14:paraId="2667CB65" w14:textId="5EB0BBFC" w:rsidR="00E152CD" w:rsidRPr="00F40BAE" w:rsidRDefault="00E152CD" w:rsidP="00E152CD">
      <w:pPr>
        <w:widowControl w:val="0"/>
        <w:autoSpaceDE w:val="0"/>
        <w:autoSpaceDN w:val="0"/>
        <w:adjustRightInd w:val="0"/>
        <w:spacing w:after="240" w:line="280" w:lineRule="atLeast"/>
        <w:ind w:left="284"/>
        <w:rPr>
          <w:rFonts w:ascii="Arial" w:hAnsi="Arial" w:cs="Arial"/>
          <w:color w:val="0000FF"/>
          <w:sz w:val="21"/>
          <w:szCs w:val="21"/>
        </w:rPr>
      </w:pPr>
      <w:r w:rsidRPr="00F40BAE">
        <w:rPr>
          <w:rFonts w:ascii="Arial" w:hAnsi="Arial" w:cs="Arial"/>
          <w:color w:val="0000FF"/>
          <w:sz w:val="21"/>
          <w:szCs w:val="21"/>
        </w:rPr>
        <w:t xml:space="preserve">“A </w:t>
      </w:r>
      <w:proofErr w:type="spellStart"/>
      <w:r w:rsidRPr="00F40BAE">
        <w:rPr>
          <w:rFonts w:ascii="Arial" w:hAnsi="Arial" w:cs="Arial"/>
          <w:color w:val="0000FF"/>
          <w:sz w:val="21"/>
          <w:szCs w:val="21"/>
        </w:rPr>
        <w:t>Matere</w:t>
      </w:r>
      <w:proofErr w:type="spellEnd"/>
      <w:r w:rsidRPr="00F40BAE">
        <w:rPr>
          <w:rFonts w:ascii="Arial" w:hAnsi="Arial" w:cs="Arial"/>
          <w:color w:val="0000FF"/>
          <w:sz w:val="21"/>
          <w:szCs w:val="21"/>
        </w:rPr>
        <w:t xml:space="preserve"> covariance function with ν=5/2 is used to define a stationary and isotropic covariance and covariance kernels are parameterized as in Rasmussen and Williams (2006).”</w:t>
      </w:r>
    </w:p>
    <w:p w14:paraId="7FC38299" w14:textId="77777777" w:rsidR="00E152CD" w:rsidRPr="00F40BAE" w:rsidRDefault="00411206" w:rsidP="00E152CD">
      <w:pPr>
        <w:widowControl w:val="0"/>
        <w:tabs>
          <w:tab w:val="left" w:pos="220"/>
          <w:tab w:val="left" w:pos="284"/>
        </w:tabs>
        <w:autoSpaceDE w:val="0"/>
        <w:autoSpaceDN w:val="0"/>
        <w:adjustRightInd w:val="0"/>
        <w:spacing w:after="293"/>
        <w:ind w:left="284"/>
        <w:rPr>
          <w:rFonts w:ascii="Arial" w:hAnsi="Arial" w:cs="Arial"/>
          <w:sz w:val="21"/>
          <w:szCs w:val="21"/>
        </w:rPr>
      </w:pPr>
      <w:r w:rsidRPr="00F40BAE">
        <w:rPr>
          <w:rFonts w:ascii="Arial" w:hAnsi="Arial" w:cs="Arial"/>
          <w:sz w:val="21"/>
          <w:szCs w:val="21"/>
        </w:rPr>
        <w:t xml:space="preserve">(c) For that kind of data it is usual to use rather ordinary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with a fitted</w:t>
      </w:r>
      <w:r w:rsidR="00E152CD" w:rsidRPr="00F40BAE">
        <w:rPr>
          <w:rFonts w:ascii="Arial" w:hAnsi="Arial" w:cs="Arial"/>
          <w:sz w:val="21"/>
          <w:szCs w:val="21"/>
        </w:rPr>
        <w:t xml:space="preserve"> </w:t>
      </w:r>
      <w:proofErr w:type="spellStart"/>
      <w:r w:rsidR="00E152CD" w:rsidRPr="00F40BAE">
        <w:rPr>
          <w:rFonts w:ascii="Arial" w:hAnsi="Arial" w:cs="Arial"/>
          <w:sz w:val="21"/>
          <w:szCs w:val="21"/>
        </w:rPr>
        <w:t>var</w:t>
      </w:r>
      <w:r w:rsidRPr="00F40BAE">
        <w:rPr>
          <w:rFonts w:ascii="Arial" w:hAnsi="Arial" w:cs="Arial"/>
          <w:sz w:val="21"/>
          <w:szCs w:val="21"/>
        </w:rPr>
        <w:t>iogram</w:t>
      </w:r>
      <w:proofErr w:type="spellEnd"/>
      <w:r w:rsidRPr="00F40BAE">
        <w:rPr>
          <w:rFonts w:ascii="Arial" w:hAnsi="Arial" w:cs="Arial"/>
          <w:sz w:val="21"/>
          <w:szCs w:val="21"/>
        </w:rPr>
        <w:t>, the advantage is that the expectation c</w:t>
      </w:r>
      <w:r w:rsidR="00E152CD" w:rsidRPr="00F40BAE">
        <w:rPr>
          <w:rFonts w:ascii="Arial" w:hAnsi="Arial" w:cs="Arial"/>
          <w:sz w:val="21"/>
          <w:szCs w:val="21"/>
        </w:rPr>
        <w:t xml:space="preserve">an be unknown and needs not </w:t>
      </w:r>
      <w:r w:rsidRPr="00F40BAE">
        <w:rPr>
          <w:rFonts w:ascii="Arial" w:hAnsi="Arial" w:cs="Arial"/>
          <w:sz w:val="21"/>
          <w:szCs w:val="21"/>
        </w:rPr>
        <w:t xml:space="preserve">being estimated, and the </w:t>
      </w:r>
      <w:proofErr w:type="spellStart"/>
      <w:r w:rsidRPr="00F40BAE">
        <w:rPr>
          <w:rFonts w:ascii="Arial" w:hAnsi="Arial" w:cs="Arial"/>
          <w:sz w:val="21"/>
          <w:szCs w:val="21"/>
        </w:rPr>
        <w:t>stationarity</w:t>
      </w:r>
      <w:proofErr w:type="spellEnd"/>
      <w:r w:rsidRPr="00F40BAE">
        <w:rPr>
          <w:rFonts w:ascii="Arial" w:hAnsi="Arial" w:cs="Arial"/>
          <w:sz w:val="21"/>
          <w:szCs w:val="21"/>
        </w:rPr>
        <w:t xml:space="preserve"> assumption is relaxed to an assumption of stationary increments. </w:t>
      </w:r>
    </w:p>
    <w:p w14:paraId="2F751719" w14:textId="0A761ECC" w:rsidR="00411206" w:rsidRPr="00F40BAE" w:rsidRDefault="00411206" w:rsidP="00E152CD">
      <w:pPr>
        <w:widowControl w:val="0"/>
        <w:tabs>
          <w:tab w:val="left" w:pos="220"/>
          <w:tab w:val="left" w:pos="284"/>
        </w:tabs>
        <w:autoSpaceDE w:val="0"/>
        <w:autoSpaceDN w:val="0"/>
        <w:adjustRightInd w:val="0"/>
        <w:spacing w:after="293"/>
        <w:ind w:left="284"/>
        <w:rPr>
          <w:rFonts w:ascii="Arial" w:hAnsi="Arial" w:cs="Arial"/>
          <w:sz w:val="21"/>
          <w:szCs w:val="21"/>
        </w:rPr>
      </w:pPr>
      <w:r w:rsidRPr="00F40BAE">
        <w:rPr>
          <w:rFonts w:ascii="Arial" w:hAnsi="Arial" w:cs="Arial"/>
          <w:sz w:val="21"/>
          <w:szCs w:val="21"/>
        </w:rPr>
        <w:t xml:space="preserve">(d) Even more sophisticated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may be performed accounting for a trend, for in- stance universal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that use the geographical coordinates, or regression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which </w:t>
      </w:r>
      <w:proofErr w:type="spellStart"/>
      <w:r w:rsidRPr="00F40BAE">
        <w:rPr>
          <w:rFonts w:ascii="Arial" w:hAnsi="Arial" w:cs="Arial"/>
          <w:sz w:val="21"/>
          <w:szCs w:val="21"/>
        </w:rPr>
        <w:t>kriges</w:t>
      </w:r>
      <w:proofErr w:type="spellEnd"/>
      <w:r w:rsidRPr="00F40BAE">
        <w:rPr>
          <w:rFonts w:ascii="Arial" w:hAnsi="Arial" w:cs="Arial"/>
          <w:sz w:val="21"/>
          <w:szCs w:val="21"/>
        </w:rPr>
        <w:t xml:space="preserve"> the residuals of a regression, it could be for instance the LR previously introduced. </w:t>
      </w:r>
    </w:p>
    <w:p w14:paraId="3A03E263" w14:textId="16738551" w:rsidR="00411206" w:rsidRPr="00F40BAE" w:rsidRDefault="00411206" w:rsidP="00411206">
      <w:pPr>
        <w:widowControl w:val="0"/>
        <w:tabs>
          <w:tab w:val="left" w:pos="220"/>
          <w:tab w:val="left" w:pos="284"/>
        </w:tabs>
        <w:autoSpaceDE w:val="0"/>
        <w:autoSpaceDN w:val="0"/>
        <w:adjustRightInd w:val="0"/>
        <w:spacing w:after="240"/>
        <w:ind w:left="284" w:hanging="284"/>
        <w:rPr>
          <w:rFonts w:ascii="Arial" w:hAnsi="Arial" w:cs="Arial"/>
          <w:sz w:val="21"/>
          <w:szCs w:val="21"/>
        </w:rPr>
      </w:pPr>
      <w:r w:rsidRPr="00F40BAE">
        <w:rPr>
          <w:rFonts w:ascii="Arial" w:hAnsi="Arial" w:cs="Arial"/>
          <w:sz w:val="21"/>
          <w:szCs w:val="21"/>
        </w:rPr>
        <w:t>5. The uncertainty analysis is driven by di</w:t>
      </w:r>
      <w:r w:rsidR="005E6B7E" w:rsidRPr="00F40BAE">
        <w:rPr>
          <w:rFonts w:ascii="Arial" w:hAnsi="Arial" w:cs="Arial"/>
          <w:sz w:val="21"/>
          <w:szCs w:val="21"/>
        </w:rPr>
        <w:t>ff</w:t>
      </w:r>
      <w:r w:rsidRPr="00F40BAE">
        <w:rPr>
          <w:rFonts w:ascii="Arial" w:hAnsi="Arial" w:cs="Arial"/>
          <w:sz w:val="21"/>
          <w:szCs w:val="21"/>
        </w:rPr>
        <w:t>erent means according to the steps of the procedure. It is indicated at the beginning of the section that repeated random sampling is performed according to di</w:t>
      </w:r>
      <w:r w:rsidR="005E6B7E" w:rsidRPr="00F40BAE">
        <w:rPr>
          <w:rFonts w:ascii="Arial" w:hAnsi="Arial" w:cs="Arial"/>
          <w:sz w:val="21"/>
          <w:szCs w:val="21"/>
        </w:rPr>
        <w:t>ff</w:t>
      </w:r>
      <w:r w:rsidRPr="00F40BAE">
        <w:rPr>
          <w:rFonts w:ascii="Arial" w:hAnsi="Arial" w:cs="Arial"/>
          <w:sz w:val="21"/>
          <w:szCs w:val="21"/>
        </w:rPr>
        <w:t xml:space="preserve">erent input variables. It is the case for the uncertainty linked to the grid scale variability, 1000 values are drawn from a zero mean normal distribution with standard deviation equal to the mean standard distribution of zigzag. </w:t>
      </w:r>
    </w:p>
    <w:p w14:paraId="4210D4AB" w14:textId="348ED8F1" w:rsidR="00411206" w:rsidRPr="00F40BAE" w:rsidRDefault="00446241" w:rsidP="00446241">
      <w:pPr>
        <w:widowControl w:val="0"/>
        <w:tabs>
          <w:tab w:val="left" w:pos="220"/>
          <w:tab w:val="left" w:pos="720"/>
        </w:tabs>
        <w:autoSpaceDE w:val="0"/>
        <w:autoSpaceDN w:val="0"/>
        <w:adjustRightInd w:val="0"/>
        <w:spacing w:after="240"/>
        <w:ind w:left="720"/>
        <w:rPr>
          <w:rFonts w:ascii="Arial" w:hAnsi="Arial" w:cs="Arial"/>
          <w:sz w:val="21"/>
          <w:szCs w:val="21"/>
        </w:rPr>
      </w:pPr>
      <w:r w:rsidRPr="00F40BAE">
        <w:rPr>
          <w:rFonts w:ascii="Arial" w:hAnsi="Arial" w:cs="Arial"/>
          <w:sz w:val="21"/>
          <w:szCs w:val="21"/>
        </w:rPr>
        <w:t xml:space="preserve">(a) </w:t>
      </w:r>
      <w:r w:rsidR="00411206" w:rsidRPr="00F40BAE">
        <w:rPr>
          <w:rFonts w:ascii="Arial" w:hAnsi="Arial" w:cs="Arial"/>
          <w:sz w:val="21"/>
          <w:szCs w:val="21"/>
        </w:rPr>
        <w:t>The inputs to evaluate the density assignment uncert</w:t>
      </w:r>
      <w:r w:rsidRPr="00F40BAE">
        <w:rPr>
          <w:rFonts w:ascii="Arial" w:hAnsi="Arial" w:cs="Arial"/>
          <w:sz w:val="21"/>
          <w:szCs w:val="21"/>
        </w:rPr>
        <w:t>ainty are the eight density in</w:t>
      </w:r>
      <w:r w:rsidR="00411206" w:rsidRPr="00F40BAE">
        <w:rPr>
          <w:rFonts w:ascii="Arial" w:hAnsi="Arial" w:cs="Arial"/>
          <w:sz w:val="21"/>
          <w:szCs w:val="21"/>
        </w:rPr>
        <w:t xml:space="preserve">terpolation methods hence eight values, is then the density assignment uncertainty the standard deviation of the eight resulting values for </w:t>
      </w:r>
      <w:r w:rsidRPr="00F40BAE">
        <w:rPr>
          <w:rFonts w:ascii="Arial" w:hAnsi="Arial" w:cs="Arial"/>
          <w:sz w:val="21"/>
          <w:szCs w:val="21"/>
        </w:rPr>
        <w:t>the glacier wide winter balance</w:t>
      </w:r>
      <w:r w:rsidR="00411206" w:rsidRPr="00F40BAE">
        <w:rPr>
          <w:rFonts w:ascii="Arial" w:hAnsi="Arial" w:cs="Arial"/>
          <w:sz w:val="21"/>
          <w:szCs w:val="21"/>
        </w:rPr>
        <w:t>? This would be very far from the</w:t>
      </w:r>
      <w:r w:rsidRPr="00F40BAE">
        <w:rPr>
          <w:rFonts w:ascii="Arial" w:hAnsi="Arial" w:cs="Arial"/>
          <w:sz w:val="21"/>
          <w:szCs w:val="21"/>
        </w:rPr>
        <w:t xml:space="preserve"> announced 1000 sample values. </w:t>
      </w:r>
    </w:p>
    <w:p w14:paraId="2ADD89D5" w14:textId="1C985290" w:rsidR="00446241" w:rsidRPr="00F40BAE" w:rsidRDefault="00446241" w:rsidP="00446241">
      <w:pPr>
        <w:widowControl w:val="0"/>
        <w:tabs>
          <w:tab w:val="left" w:pos="220"/>
          <w:tab w:val="left" w:pos="720"/>
        </w:tabs>
        <w:autoSpaceDE w:val="0"/>
        <w:autoSpaceDN w:val="0"/>
        <w:adjustRightInd w:val="0"/>
        <w:spacing w:after="240"/>
        <w:ind w:left="720"/>
        <w:rPr>
          <w:rFonts w:ascii="Arial" w:hAnsi="Arial" w:cs="Arial"/>
          <w:i/>
          <w:color w:val="0000FF"/>
          <w:sz w:val="21"/>
          <w:szCs w:val="21"/>
        </w:rPr>
      </w:pPr>
      <w:r w:rsidRPr="00F40BAE">
        <w:rPr>
          <w:rFonts w:ascii="Arial" w:hAnsi="Arial" w:cs="Arial"/>
          <w:i/>
          <w:color w:val="0000FF"/>
          <w:sz w:val="21"/>
          <w:szCs w:val="21"/>
        </w:rPr>
        <w:t>This comment is correct, we use eight values to calculate the standard deviation for density assignment uncertainty. To clarify this confusion, we have rearranged the information presented in the first paragraph of the Methods: Uncertainty analysis section and added the following sentence</w:t>
      </w:r>
      <w:r w:rsidR="00D87B2E" w:rsidRPr="00F40BAE">
        <w:rPr>
          <w:rFonts w:ascii="Arial" w:hAnsi="Arial" w:cs="Arial"/>
          <w:i/>
          <w:color w:val="0000FF"/>
          <w:sz w:val="21"/>
          <w:szCs w:val="21"/>
        </w:rPr>
        <w:t>:</w:t>
      </w:r>
    </w:p>
    <w:p w14:paraId="0AE84B3F" w14:textId="09BF2DD2" w:rsidR="00446241" w:rsidRPr="00F40BAE" w:rsidRDefault="00446241" w:rsidP="00446241">
      <w:pPr>
        <w:widowControl w:val="0"/>
        <w:autoSpaceDE w:val="0"/>
        <w:autoSpaceDN w:val="0"/>
        <w:adjustRightInd w:val="0"/>
        <w:spacing w:after="240" w:line="280" w:lineRule="atLeast"/>
        <w:ind w:left="709"/>
        <w:rPr>
          <w:rFonts w:ascii="Arial" w:hAnsi="Arial" w:cs="Arial"/>
          <w:color w:val="0000FF"/>
          <w:sz w:val="21"/>
          <w:szCs w:val="21"/>
        </w:rPr>
      </w:pPr>
      <w:r w:rsidRPr="00F40BAE">
        <w:rPr>
          <w:rFonts w:ascii="Arial" w:hAnsi="Arial" w:cs="Arial"/>
          <w:color w:val="0000FF"/>
          <w:sz w:val="21"/>
          <w:szCs w:val="21"/>
        </w:rPr>
        <w:t>“Density assignment uncertainty is calculated as the standard deviation of the eight resulting values of glacier-wide winter balance.“</w:t>
      </w:r>
    </w:p>
    <w:p w14:paraId="1ABB82C2" w14:textId="7C20179D" w:rsidR="00411206" w:rsidRPr="00F40BAE" w:rsidRDefault="00446241" w:rsidP="00446241">
      <w:pPr>
        <w:widowControl w:val="0"/>
        <w:tabs>
          <w:tab w:val="left" w:pos="220"/>
          <w:tab w:val="left" w:pos="720"/>
        </w:tabs>
        <w:autoSpaceDE w:val="0"/>
        <w:autoSpaceDN w:val="0"/>
        <w:adjustRightInd w:val="0"/>
        <w:spacing w:after="240"/>
        <w:ind w:left="720"/>
        <w:rPr>
          <w:rFonts w:ascii="Arial" w:hAnsi="Arial" w:cs="Arial"/>
          <w:sz w:val="21"/>
          <w:szCs w:val="21"/>
        </w:rPr>
      </w:pPr>
      <w:r w:rsidRPr="00F40BAE">
        <w:rPr>
          <w:rFonts w:ascii="Arial" w:hAnsi="Arial" w:cs="Arial"/>
          <w:sz w:val="21"/>
          <w:szCs w:val="21"/>
        </w:rPr>
        <w:t xml:space="preserve">(b) </w:t>
      </w:r>
      <w:r w:rsidR="00411206" w:rsidRPr="00F40BAE">
        <w:rPr>
          <w:rFonts w:ascii="Arial" w:hAnsi="Arial" w:cs="Arial"/>
          <w:sz w:val="21"/>
          <w:szCs w:val="21"/>
        </w:rPr>
        <w:t xml:space="preserve">The way that is calculated the interpolation uncertainty for the simple </w:t>
      </w:r>
      <w:proofErr w:type="spellStart"/>
      <w:r w:rsidR="00411206" w:rsidRPr="00F40BAE">
        <w:rPr>
          <w:rFonts w:ascii="Arial" w:hAnsi="Arial" w:cs="Arial"/>
          <w:sz w:val="21"/>
          <w:szCs w:val="21"/>
        </w:rPr>
        <w:t>kriging</w:t>
      </w:r>
      <w:proofErr w:type="spellEnd"/>
      <w:r w:rsidR="00411206" w:rsidRPr="00F40BAE">
        <w:rPr>
          <w:rFonts w:ascii="Arial" w:hAnsi="Arial" w:cs="Arial"/>
          <w:sz w:val="21"/>
          <w:szCs w:val="21"/>
        </w:rPr>
        <w:t xml:space="preserve"> is weird. A standard deviation is derived from the confidence interval given by the package </w:t>
      </w:r>
      <w:proofErr w:type="spellStart"/>
      <w:r w:rsidR="00411206" w:rsidRPr="00F40BAE">
        <w:rPr>
          <w:rFonts w:ascii="Arial" w:hAnsi="Arial" w:cs="Arial"/>
          <w:sz w:val="21"/>
          <w:szCs w:val="21"/>
        </w:rPr>
        <w:t>DiceKriging</w:t>
      </w:r>
      <w:proofErr w:type="spellEnd"/>
      <w:r w:rsidR="00411206" w:rsidRPr="00F40BAE">
        <w:rPr>
          <w:rFonts w:ascii="Arial" w:hAnsi="Arial" w:cs="Arial"/>
          <w:sz w:val="21"/>
          <w:szCs w:val="21"/>
        </w:rPr>
        <w:t xml:space="preserve">, but usually the confidence interval is calculated from the </w:t>
      </w:r>
      <w:proofErr w:type="spellStart"/>
      <w:r w:rsidR="00411206" w:rsidRPr="00F40BAE">
        <w:rPr>
          <w:rFonts w:ascii="Arial" w:hAnsi="Arial" w:cs="Arial"/>
          <w:sz w:val="21"/>
          <w:szCs w:val="21"/>
        </w:rPr>
        <w:t>kriging</w:t>
      </w:r>
      <w:proofErr w:type="spellEnd"/>
      <w:r w:rsidR="00411206" w:rsidRPr="00F40BAE">
        <w:rPr>
          <w:rFonts w:ascii="Arial" w:hAnsi="Arial" w:cs="Arial"/>
          <w:sz w:val="21"/>
          <w:szCs w:val="21"/>
        </w:rPr>
        <w:t xml:space="preserve"> standard deviation, why this value is not used direc</w:t>
      </w:r>
      <w:r w:rsidR="005E6B7E" w:rsidRPr="00F40BAE">
        <w:rPr>
          <w:rFonts w:ascii="Arial" w:hAnsi="Arial" w:cs="Arial"/>
          <w:sz w:val="21"/>
          <w:szCs w:val="21"/>
        </w:rPr>
        <w:t>tly</w:t>
      </w:r>
      <w:r w:rsidR="00411206" w:rsidRPr="00F40BAE">
        <w:rPr>
          <w:rFonts w:ascii="Arial" w:hAnsi="Arial" w:cs="Arial"/>
          <w:sz w:val="21"/>
          <w:szCs w:val="21"/>
        </w:rPr>
        <w:t xml:space="preserve">? I don’t know if it is an output for this package, but it is without any doubt for most standard </w:t>
      </w:r>
      <w:proofErr w:type="spellStart"/>
      <w:r w:rsidR="00411206" w:rsidRPr="00F40BAE">
        <w:rPr>
          <w:rFonts w:ascii="Arial" w:hAnsi="Arial" w:cs="Arial"/>
          <w:sz w:val="21"/>
          <w:szCs w:val="21"/>
        </w:rPr>
        <w:t>kriging</w:t>
      </w:r>
      <w:proofErr w:type="spellEnd"/>
      <w:r w:rsidR="00411206" w:rsidRPr="00F40BAE">
        <w:rPr>
          <w:rFonts w:ascii="Arial" w:hAnsi="Arial" w:cs="Arial"/>
          <w:sz w:val="21"/>
          <w:szCs w:val="21"/>
        </w:rPr>
        <w:t xml:space="preserve"> packages (</w:t>
      </w:r>
      <w:proofErr w:type="spellStart"/>
      <w:r w:rsidR="00411206" w:rsidRPr="00F40BAE">
        <w:rPr>
          <w:rFonts w:ascii="Arial" w:hAnsi="Arial" w:cs="Arial"/>
          <w:sz w:val="21"/>
          <w:szCs w:val="21"/>
        </w:rPr>
        <w:t>gstat</w:t>
      </w:r>
      <w:proofErr w:type="spellEnd"/>
      <w:r w:rsidR="00411206" w:rsidRPr="00F40BAE">
        <w:rPr>
          <w:rFonts w:ascii="Arial" w:hAnsi="Arial" w:cs="Arial"/>
          <w:sz w:val="21"/>
          <w:szCs w:val="21"/>
        </w:rPr>
        <w:t xml:space="preserve">, </w:t>
      </w:r>
      <w:proofErr w:type="spellStart"/>
      <w:r w:rsidR="00411206" w:rsidRPr="00F40BAE">
        <w:rPr>
          <w:rFonts w:ascii="Arial" w:hAnsi="Arial" w:cs="Arial"/>
          <w:sz w:val="21"/>
          <w:szCs w:val="21"/>
        </w:rPr>
        <w:t>geoR</w:t>
      </w:r>
      <w:proofErr w:type="spellEnd"/>
      <w:r w:rsidR="00411206" w:rsidRPr="00F40BAE">
        <w:rPr>
          <w:rFonts w:ascii="Arial" w:hAnsi="Arial" w:cs="Arial"/>
          <w:sz w:val="21"/>
          <w:szCs w:val="21"/>
        </w:rPr>
        <w:t xml:space="preserve">, spatial, fields, </w:t>
      </w:r>
      <w:proofErr w:type="spellStart"/>
      <w:proofErr w:type="gramStart"/>
      <w:r w:rsidR="00411206" w:rsidRPr="00F40BAE">
        <w:rPr>
          <w:rFonts w:ascii="Arial" w:hAnsi="Arial" w:cs="Arial"/>
          <w:sz w:val="21"/>
          <w:szCs w:val="21"/>
        </w:rPr>
        <w:t>RandomFields</w:t>
      </w:r>
      <w:proofErr w:type="spellEnd"/>
      <w:r w:rsidR="00411206" w:rsidRPr="00F40BAE">
        <w:rPr>
          <w:rFonts w:ascii="Arial" w:hAnsi="Arial" w:cs="Arial"/>
          <w:sz w:val="21"/>
          <w:szCs w:val="21"/>
        </w:rPr>
        <w:t xml:space="preserve"> ...</w:t>
      </w:r>
      <w:proofErr w:type="gramEnd"/>
      <w:r w:rsidR="00411206" w:rsidRPr="00F40BAE">
        <w:rPr>
          <w:rFonts w:ascii="Arial" w:hAnsi="Arial" w:cs="Arial"/>
          <w:sz w:val="21"/>
          <w:szCs w:val="21"/>
        </w:rPr>
        <w:t>).  </w:t>
      </w:r>
    </w:p>
    <w:p w14:paraId="064D78C8" w14:textId="43688A8E" w:rsidR="00446241" w:rsidRPr="00F40BAE" w:rsidRDefault="00446241" w:rsidP="00446241">
      <w:pPr>
        <w:widowControl w:val="0"/>
        <w:tabs>
          <w:tab w:val="left" w:pos="220"/>
          <w:tab w:val="left" w:pos="720"/>
        </w:tabs>
        <w:autoSpaceDE w:val="0"/>
        <w:autoSpaceDN w:val="0"/>
        <w:adjustRightInd w:val="0"/>
        <w:spacing w:after="240"/>
        <w:ind w:left="720"/>
        <w:rPr>
          <w:rFonts w:ascii="Arial" w:hAnsi="Arial" w:cs="Arial"/>
          <w:i/>
          <w:color w:val="0000FF"/>
          <w:sz w:val="21"/>
          <w:szCs w:val="21"/>
        </w:rPr>
      </w:pPr>
      <w:r w:rsidRPr="00F40BAE">
        <w:rPr>
          <w:rFonts w:ascii="Arial" w:hAnsi="Arial" w:cs="Arial"/>
          <w:i/>
          <w:color w:val="0000FF"/>
          <w:sz w:val="21"/>
          <w:szCs w:val="21"/>
        </w:rPr>
        <w:t xml:space="preserve">Upon investigation, </w:t>
      </w:r>
      <w:proofErr w:type="spellStart"/>
      <w:r w:rsidRPr="00F40BAE">
        <w:rPr>
          <w:rFonts w:ascii="Arial" w:hAnsi="Arial" w:cs="Arial"/>
          <w:i/>
          <w:color w:val="0000FF"/>
          <w:sz w:val="21"/>
          <w:szCs w:val="21"/>
        </w:rPr>
        <w:t>DiceKriging</w:t>
      </w:r>
      <w:proofErr w:type="spellEnd"/>
      <w:r w:rsidRPr="00F40BAE">
        <w:rPr>
          <w:rFonts w:ascii="Arial" w:hAnsi="Arial" w:cs="Arial"/>
          <w:i/>
          <w:color w:val="0000FF"/>
          <w:sz w:val="21"/>
          <w:szCs w:val="21"/>
        </w:rPr>
        <w:t xml:space="preserve"> does directly output the standard deviation of estimated</w:t>
      </w:r>
      <w:r w:rsidR="00D87B2E" w:rsidRPr="00F40BAE">
        <w:rPr>
          <w:rFonts w:ascii="Arial" w:hAnsi="Arial" w:cs="Arial"/>
          <w:i/>
          <w:color w:val="0000FF"/>
          <w:sz w:val="21"/>
          <w:szCs w:val="21"/>
        </w:rPr>
        <w:t xml:space="preserve"> values. The results for simple </w:t>
      </w:r>
      <w:proofErr w:type="spellStart"/>
      <w:r w:rsidR="00D87B2E" w:rsidRPr="00F40BAE">
        <w:rPr>
          <w:rFonts w:ascii="Arial" w:hAnsi="Arial" w:cs="Arial"/>
          <w:i/>
          <w:color w:val="0000FF"/>
          <w:sz w:val="21"/>
          <w:szCs w:val="21"/>
        </w:rPr>
        <w:t>kriging</w:t>
      </w:r>
      <w:proofErr w:type="spellEnd"/>
      <w:r w:rsidR="00D87B2E" w:rsidRPr="00F40BAE">
        <w:rPr>
          <w:rFonts w:ascii="Arial" w:hAnsi="Arial" w:cs="Arial"/>
          <w:i/>
          <w:color w:val="0000FF"/>
          <w:sz w:val="21"/>
          <w:szCs w:val="21"/>
        </w:rPr>
        <w:t xml:space="preserve"> are equivalent when the standard deviation is used directly and when the standard deviation is derived from the confidence interval. The section that details the calculation of simple </w:t>
      </w:r>
      <w:proofErr w:type="spellStart"/>
      <w:r w:rsidR="00D87B2E" w:rsidRPr="00F40BAE">
        <w:rPr>
          <w:rFonts w:ascii="Arial" w:hAnsi="Arial" w:cs="Arial"/>
          <w:i/>
          <w:color w:val="0000FF"/>
          <w:sz w:val="21"/>
          <w:szCs w:val="21"/>
        </w:rPr>
        <w:t>kriging</w:t>
      </w:r>
      <w:proofErr w:type="spellEnd"/>
      <w:r w:rsidR="00D87B2E" w:rsidRPr="00F40BAE">
        <w:rPr>
          <w:rFonts w:ascii="Arial" w:hAnsi="Arial" w:cs="Arial"/>
          <w:i/>
          <w:color w:val="0000FF"/>
          <w:sz w:val="21"/>
          <w:szCs w:val="21"/>
        </w:rPr>
        <w:t xml:space="preserve"> uncertainty now reads as follows:</w:t>
      </w:r>
    </w:p>
    <w:p w14:paraId="2E0A2C42" w14:textId="2518CC76" w:rsidR="00D87B2E" w:rsidRPr="00F40BAE" w:rsidRDefault="00D87B2E" w:rsidP="00D87B2E">
      <w:pPr>
        <w:widowControl w:val="0"/>
        <w:autoSpaceDE w:val="0"/>
        <w:autoSpaceDN w:val="0"/>
        <w:adjustRightInd w:val="0"/>
        <w:spacing w:after="240" w:line="280" w:lineRule="atLeast"/>
        <w:ind w:left="709"/>
        <w:rPr>
          <w:rFonts w:ascii="Arial" w:hAnsi="Arial" w:cs="Arial"/>
          <w:color w:val="0000FF"/>
          <w:sz w:val="21"/>
          <w:szCs w:val="21"/>
        </w:rPr>
      </w:pPr>
      <w:r w:rsidRPr="00F40BAE">
        <w:rPr>
          <w:rFonts w:ascii="Arial" w:hAnsi="Arial" w:cs="Arial"/>
          <w:color w:val="0000FF"/>
          <w:sz w:val="21"/>
          <w:szCs w:val="21"/>
        </w:rPr>
        <w:t xml:space="preserve">“SK interpolation uncertainty is represented by the standard deviation for each </w:t>
      </w:r>
      <w:proofErr w:type="spellStart"/>
      <w:r w:rsidRPr="00F40BAE">
        <w:rPr>
          <w:rFonts w:ascii="Arial" w:hAnsi="Arial" w:cs="Arial"/>
          <w:color w:val="0000FF"/>
          <w:sz w:val="21"/>
          <w:szCs w:val="21"/>
        </w:rPr>
        <w:t>gridcell</w:t>
      </w:r>
      <w:proofErr w:type="spellEnd"/>
      <w:r w:rsidRPr="00F40BAE">
        <w:rPr>
          <w:rFonts w:ascii="Arial" w:hAnsi="Arial" w:cs="Arial"/>
          <w:color w:val="0000FF"/>
          <w:sz w:val="21"/>
          <w:szCs w:val="21"/>
        </w:rPr>
        <w:t xml:space="preserve">-estimated value of WB generated by the </w:t>
      </w:r>
      <w:proofErr w:type="spellStart"/>
      <w:r w:rsidRPr="00F40BAE">
        <w:rPr>
          <w:rFonts w:ascii="Arial" w:hAnsi="Arial" w:cs="Arial"/>
          <w:color w:val="0000FF"/>
          <w:sz w:val="21"/>
          <w:szCs w:val="21"/>
        </w:rPr>
        <w:t>DiceKriging</w:t>
      </w:r>
      <w:proofErr w:type="spellEnd"/>
      <w:r w:rsidRPr="00F40BAE">
        <w:rPr>
          <w:rFonts w:ascii="Arial" w:hAnsi="Arial" w:cs="Arial"/>
          <w:color w:val="0000FF"/>
          <w:sz w:val="21"/>
          <w:szCs w:val="21"/>
        </w:rPr>
        <w:t xml:space="preserve"> package. “</w:t>
      </w:r>
    </w:p>
    <w:p w14:paraId="26940FC4" w14:textId="77777777" w:rsidR="00411206" w:rsidRPr="00F40BAE" w:rsidRDefault="00411206" w:rsidP="00411206">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 xml:space="preserve">The most serious concern on this </w:t>
      </w:r>
      <w:proofErr w:type="gramStart"/>
      <w:r w:rsidRPr="00F40BAE">
        <w:rPr>
          <w:rFonts w:ascii="Arial" w:hAnsi="Arial" w:cs="Arial"/>
          <w:sz w:val="21"/>
          <w:szCs w:val="21"/>
        </w:rPr>
        <w:t>work,</w:t>
      </w:r>
      <w:proofErr w:type="gramEnd"/>
      <w:r w:rsidRPr="00F40BAE">
        <w:rPr>
          <w:rFonts w:ascii="Arial" w:hAnsi="Arial" w:cs="Arial"/>
          <w:sz w:val="21"/>
          <w:szCs w:val="21"/>
        </w:rPr>
        <w:t xml:space="preserve"> is the use of simple </w:t>
      </w:r>
      <w:proofErr w:type="spellStart"/>
      <w:r w:rsidRPr="00F40BAE">
        <w:rPr>
          <w:rFonts w:ascii="Arial" w:hAnsi="Arial" w:cs="Arial"/>
          <w:sz w:val="21"/>
          <w:szCs w:val="21"/>
        </w:rPr>
        <w:t>kriging</w:t>
      </w:r>
      <w:proofErr w:type="spellEnd"/>
      <w:r w:rsidRPr="00F40BAE">
        <w:rPr>
          <w:rFonts w:ascii="Arial" w:hAnsi="Arial" w:cs="Arial"/>
          <w:sz w:val="21"/>
          <w:szCs w:val="21"/>
        </w:rPr>
        <w:t xml:space="preserve">, which seems not relevant in this framework. Some points need to be clarified (number of </w:t>
      </w:r>
      <w:proofErr w:type="spellStart"/>
      <w:r w:rsidRPr="00F40BAE">
        <w:rPr>
          <w:rFonts w:ascii="Arial" w:hAnsi="Arial" w:cs="Arial"/>
          <w:sz w:val="21"/>
          <w:szCs w:val="21"/>
        </w:rPr>
        <w:t>gridcell</w:t>
      </w:r>
      <w:proofErr w:type="spellEnd"/>
      <w:r w:rsidRPr="00F40BAE">
        <w:rPr>
          <w:rFonts w:ascii="Arial" w:hAnsi="Arial" w:cs="Arial"/>
          <w:sz w:val="21"/>
          <w:szCs w:val="21"/>
        </w:rPr>
        <w:t xml:space="preserve"> averaged values, steps of the LR procedure, calculation of the uncertainty of the density assignment and the interpolation assignment). </w:t>
      </w:r>
    </w:p>
    <w:p w14:paraId="0314EE63" w14:textId="3FE37723" w:rsidR="00411206" w:rsidRPr="00F40BAE" w:rsidRDefault="00411206" w:rsidP="00411206">
      <w:pPr>
        <w:widowControl w:val="0"/>
        <w:autoSpaceDE w:val="0"/>
        <w:autoSpaceDN w:val="0"/>
        <w:adjustRightInd w:val="0"/>
        <w:spacing w:after="240"/>
        <w:rPr>
          <w:rFonts w:ascii="Arial" w:hAnsi="Arial" w:cs="Arial"/>
          <w:sz w:val="21"/>
          <w:szCs w:val="21"/>
        </w:rPr>
      </w:pPr>
      <w:r w:rsidRPr="00F40BAE">
        <w:rPr>
          <w:rFonts w:ascii="Arial" w:hAnsi="Arial" w:cs="Arial"/>
          <w:sz w:val="21"/>
          <w:szCs w:val="21"/>
        </w:rPr>
        <w:t xml:space="preserve">I recommend a major revision, as </w:t>
      </w:r>
      <w:proofErr w:type="gramStart"/>
      <w:r w:rsidRPr="00F40BAE">
        <w:rPr>
          <w:rFonts w:ascii="Arial" w:hAnsi="Arial" w:cs="Arial"/>
          <w:sz w:val="21"/>
          <w:szCs w:val="21"/>
        </w:rPr>
        <w:t>this work develop</w:t>
      </w:r>
      <w:proofErr w:type="gramEnd"/>
      <w:r w:rsidRPr="00F40BAE">
        <w:rPr>
          <w:rFonts w:ascii="Arial" w:hAnsi="Arial" w:cs="Arial"/>
          <w:sz w:val="21"/>
          <w:szCs w:val="21"/>
        </w:rPr>
        <w:t xml:space="preserve"> many interesting point</w:t>
      </w:r>
      <w:r w:rsidR="00E152CD" w:rsidRPr="00F40BAE">
        <w:rPr>
          <w:rFonts w:ascii="Arial" w:hAnsi="Arial" w:cs="Arial"/>
          <w:sz w:val="21"/>
          <w:szCs w:val="21"/>
        </w:rPr>
        <w:t>s and deserves being published.</w:t>
      </w:r>
    </w:p>
    <w:p w14:paraId="5509F626" w14:textId="77777777" w:rsidR="00411206" w:rsidRPr="00F40BAE" w:rsidRDefault="00411206" w:rsidP="00411206">
      <w:pPr>
        <w:rPr>
          <w:rFonts w:ascii="Arial" w:hAnsi="Arial" w:cs="Arial"/>
          <w:i/>
          <w:color w:val="0000FF"/>
          <w:sz w:val="21"/>
          <w:szCs w:val="21"/>
        </w:rPr>
      </w:pPr>
    </w:p>
    <w:sectPr w:rsidR="00411206" w:rsidRPr="00F40BAE" w:rsidSect="00D151E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AA8391" w14:textId="77777777" w:rsidR="00FA08D3" w:rsidRDefault="00FA08D3" w:rsidP="00FD2FE2">
      <w:r>
        <w:separator/>
      </w:r>
    </w:p>
  </w:endnote>
  <w:endnote w:type="continuationSeparator" w:id="0">
    <w:p w14:paraId="105F5723" w14:textId="77777777" w:rsidR="00FA08D3" w:rsidRDefault="00FA08D3" w:rsidP="00FD2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C0E44C" w14:textId="77777777" w:rsidR="00FA08D3" w:rsidRDefault="00FA08D3" w:rsidP="00FD2FE2">
      <w:r>
        <w:separator/>
      </w:r>
    </w:p>
  </w:footnote>
  <w:footnote w:type="continuationSeparator" w:id="0">
    <w:p w14:paraId="4C1713CE" w14:textId="77777777" w:rsidR="00FA08D3" w:rsidRDefault="00FA08D3" w:rsidP="00FD2FE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7EE84FD5"/>
    <w:multiLevelType w:val="multilevel"/>
    <w:tmpl w:val="F422492A"/>
    <w:lvl w:ilvl="0">
      <w:start w:val="1"/>
      <w:numFmt w:val="decimal"/>
      <w:lvlText w:val="%1"/>
      <w:lvlJc w:val="left"/>
      <w:pPr>
        <w:ind w:left="432" w:hanging="432"/>
      </w:pPr>
      <w:rPr>
        <w:rFonts w:ascii="Times New Roman" w:hAnsi="Times New Roman" w:hint="default"/>
        <w:sz w:val="24"/>
        <w:szCs w:val="24"/>
      </w:rPr>
    </w:lvl>
    <w:lvl w:ilvl="1">
      <w:start w:val="1"/>
      <w:numFmt w:val="decimal"/>
      <w:pStyle w:val="Heading2"/>
      <w:lvlText w:val="%1.%2"/>
      <w:lvlJc w:val="left"/>
      <w:pPr>
        <w:ind w:left="576" w:hanging="434"/>
      </w:pPr>
      <w:rPr>
        <w:rFonts w:hint="default"/>
      </w:rPr>
    </w:lvl>
    <w:lvl w:ilvl="2">
      <w:start w:val="1"/>
      <w:numFmt w:val="decimal"/>
      <w:pStyle w:val="Heading3"/>
      <w:lvlText w:val="%1.%2.%3"/>
      <w:lvlJc w:val="left"/>
      <w:pPr>
        <w:ind w:left="0" w:firstLine="142"/>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206"/>
    <w:rsid w:val="00046CD7"/>
    <w:rsid w:val="00073719"/>
    <w:rsid w:val="00083FA8"/>
    <w:rsid w:val="000940FB"/>
    <w:rsid w:val="001150A0"/>
    <w:rsid w:val="00133C72"/>
    <w:rsid w:val="00182590"/>
    <w:rsid w:val="00270C84"/>
    <w:rsid w:val="0027211A"/>
    <w:rsid w:val="002B5D6A"/>
    <w:rsid w:val="002E08D3"/>
    <w:rsid w:val="002E162B"/>
    <w:rsid w:val="00323F67"/>
    <w:rsid w:val="0033327E"/>
    <w:rsid w:val="00365E63"/>
    <w:rsid w:val="003729D5"/>
    <w:rsid w:val="003835FF"/>
    <w:rsid w:val="00393C9C"/>
    <w:rsid w:val="003950F7"/>
    <w:rsid w:val="003A5E52"/>
    <w:rsid w:val="003A7FC9"/>
    <w:rsid w:val="003C0044"/>
    <w:rsid w:val="00411206"/>
    <w:rsid w:val="00446241"/>
    <w:rsid w:val="00476577"/>
    <w:rsid w:val="00495A7B"/>
    <w:rsid w:val="004D295C"/>
    <w:rsid w:val="005059E7"/>
    <w:rsid w:val="00514412"/>
    <w:rsid w:val="005A2CDF"/>
    <w:rsid w:val="005E47A7"/>
    <w:rsid w:val="005E577D"/>
    <w:rsid w:val="005E57E8"/>
    <w:rsid w:val="005E6B7E"/>
    <w:rsid w:val="006074E7"/>
    <w:rsid w:val="00623213"/>
    <w:rsid w:val="0064645C"/>
    <w:rsid w:val="0065255E"/>
    <w:rsid w:val="0066134D"/>
    <w:rsid w:val="00684B45"/>
    <w:rsid w:val="0069590B"/>
    <w:rsid w:val="006E6C2C"/>
    <w:rsid w:val="006F2AED"/>
    <w:rsid w:val="00752F7D"/>
    <w:rsid w:val="00756C4C"/>
    <w:rsid w:val="0077277F"/>
    <w:rsid w:val="007A0237"/>
    <w:rsid w:val="008125C2"/>
    <w:rsid w:val="00816650"/>
    <w:rsid w:val="008749AB"/>
    <w:rsid w:val="00877C22"/>
    <w:rsid w:val="00896F4C"/>
    <w:rsid w:val="00897D1D"/>
    <w:rsid w:val="008B36D9"/>
    <w:rsid w:val="008C39E8"/>
    <w:rsid w:val="00951061"/>
    <w:rsid w:val="0099750A"/>
    <w:rsid w:val="009E2925"/>
    <w:rsid w:val="00A225C0"/>
    <w:rsid w:val="00A438C1"/>
    <w:rsid w:val="00A953DD"/>
    <w:rsid w:val="00B11F84"/>
    <w:rsid w:val="00B811EA"/>
    <w:rsid w:val="00C44CB3"/>
    <w:rsid w:val="00C50477"/>
    <w:rsid w:val="00C86B27"/>
    <w:rsid w:val="00C926BD"/>
    <w:rsid w:val="00D034DA"/>
    <w:rsid w:val="00D151E2"/>
    <w:rsid w:val="00D862E0"/>
    <w:rsid w:val="00D87B2E"/>
    <w:rsid w:val="00E110B7"/>
    <w:rsid w:val="00E152CD"/>
    <w:rsid w:val="00E159AF"/>
    <w:rsid w:val="00E842BB"/>
    <w:rsid w:val="00EC5C86"/>
    <w:rsid w:val="00F057A0"/>
    <w:rsid w:val="00F2520E"/>
    <w:rsid w:val="00F40BAE"/>
    <w:rsid w:val="00F441AB"/>
    <w:rsid w:val="00FA08D3"/>
    <w:rsid w:val="00FB0ED5"/>
    <w:rsid w:val="00FB7212"/>
    <w:rsid w:val="00FC651F"/>
    <w:rsid w:val="00FD1AE4"/>
    <w:rsid w:val="00FD2FE2"/>
    <w:rsid w:val="00FD635C"/>
    <w:rsid w:val="00FF48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7856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E57E8"/>
    <w:pPr>
      <w:keepNext/>
      <w:keepLines/>
      <w:numPr>
        <w:ilvl w:val="1"/>
        <w:numId w:val="2"/>
      </w:numPr>
      <w:spacing w:before="200"/>
      <w:jc w:val="both"/>
      <w:outlineLvl w:val="1"/>
    </w:pPr>
    <w:rPr>
      <w:rFonts w:ascii="Times New Roman" w:eastAsiaTheme="majorEastAsia" w:hAnsi="Times New Roman" w:cstheme="majorBidi"/>
      <w:bCs/>
      <w:i/>
      <w:szCs w:val="26"/>
    </w:rPr>
  </w:style>
  <w:style w:type="paragraph" w:styleId="Heading3">
    <w:name w:val="heading 3"/>
    <w:basedOn w:val="Normal"/>
    <w:next w:val="Normal"/>
    <w:link w:val="Heading3Char"/>
    <w:uiPriority w:val="9"/>
    <w:unhideWhenUsed/>
    <w:qFormat/>
    <w:rsid w:val="005E57E8"/>
    <w:pPr>
      <w:keepNext/>
      <w:keepLines/>
      <w:numPr>
        <w:ilvl w:val="2"/>
        <w:numId w:val="2"/>
      </w:numPr>
      <w:spacing w:before="200"/>
      <w:jc w:val="both"/>
      <w:outlineLvl w:val="2"/>
    </w:pPr>
    <w:rPr>
      <w:rFonts w:ascii="Times New Roman" w:eastAsiaTheme="majorEastAsia" w:hAnsi="Times New Roman" w:cstheme="majorBidi"/>
      <w:bCs/>
    </w:rPr>
  </w:style>
  <w:style w:type="paragraph" w:styleId="Heading4">
    <w:name w:val="heading 4"/>
    <w:basedOn w:val="Normal"/>
    <w:next w:val="Normal"/>
    <w:link w:val="Heading4Char"/>
    <w:uiPriority w:val="9"/>
    <w:semiHidden/>
    <w:unhideWhenUsed/>
    <w:qFormat/>
    <w:rsid w:val="005E57E8"/>
    <w:pPr>
      <w:keepNext/>
      <w:keepLines/>
      <w:numPr>
        <w:ilvl w:val="3"/>
        <w:numId w:val="3"/>
      </w:numPr>
      <w:spacing w:before="200"/>
      <w:ind w:left="864" w:hanging="864"/>
      <w:jc w:val="both"/>
      <w:outlineLvl w:val="3"/>
    </w:pPr>
    <w:rPr>
      <w:rFonts w:ascii="Times New Roman" w:eastAsiaTheme="majorEastAsia" w:hAnsi="Times New Roman" w:cstheme="majorBidi"/>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University">
    <w:name w:val="University"/>
    <w:basedOn w:val="TableNormal"/>
    <w:uiPriority w:val="99"/>
    <w:rsid w:val="005E57E8"/>
    <w:pPr>
      <w:jc w:val="center"/>
    </w:pPr>
    <w:rPr>
      <w:rFonts w:ascii="Times New Roman" w:eastAsiaTheme="majorEastAsia" w:hAnsi="Times New Roman" w:cstheme="majorBidi"/>
      <w:szCs w:val="22"/>
    </w:rPr>
    <w:tblPr>
      <w:tblInd w:w="0" w:type="dxa"/>
      <w:tblCellMar>
        <w:top w:w="0" w:type="dxa"/>
        <w:left w:w="108" w:type="dxa"/>
        <w:bottom w:w="0" w:type="dxa"/>
        <w:right w:w="108" w:type="dxa"/>
      </w:tblCellMar>
    </w:tblPr>
    <w:tcPr>
      <w:vAlign w:val="center"/>
    </w:tcPr>
    <w:tblStylePr w:type="firstRow">
      <w:tblPr/>
      <w:tcPr>
        <w:tcBorders>
          <w:bottom w:val="single" w:sz="4" w:space="0" w:color="auto"/>
        </w:tcBorders>
      </w:tcPr>
    </w:tblStylePr>
  </w:style>
  <w:style w:type="paragraph" w:customStyle="1" w:styleId="AlexDocument">
    <w:name w:val="AlexDocument"/>
    <w:basedOn w:val="NoSpacing"/>
    <w:next w:val="NoSpacing"/>
    <w:qFormat/>
    <w:rsid w:val="005E57E8"/>
    <w:pPr>
      <w:jc w:val="both"/>
    </w:pPr>
    <w:rPr>
      <w:rFonts w:ascii="Times New Roman" w:hAnsi="Times New Roman"/>
    </w:rPr>
  </w:style>
  <w:style w:type="paragraph" w:styleId="NoSpacing">
    <w:name w:val="No Spacing"/>
    <w:uiPriority w:val="1"/>
    <w:qFormat/>
    <w:rsid w:val="005E57E8"/>
  </w:style>
  <w:style w:type="character" w:customStyle="1" w:styleId="Heading2Char">
    <w:name w:val="Heading 2 Char"/>
    <w:basedOn w:val="DefaultParagraphFont"/>
    <w:link w:val="Heading2"/>
    <w:uiPriority w:val="9"/>
    <w:rsid w:val="005E57E8"/>
    <w:rPr>
      <w:rFonts w:ascii="Times New Roman" w:eastAsiaTheme="majorEastAsia" w:hAnsi="Times New Roman" w:cstheme="majorBidi"/>
      <w:bCs/>
      <w:i/>
      <w:szCs w:val="26"/>
    </w:rPr>
  </w:style>
  <w:style w:type="character" w:customStyle="1" w:styleId="Heading3Char">
    <w:name w:val="Heading 3 Char"/>
    <w:basedOn w:val="DefaultParagraphFont"/>
    <w:link w:val="Heading3"/>
    <w:uiPriority w:val="9"/>
    <w:rsid w:val="005E57E8"/>
    <w:rPr>
      <w:rFonts w:ascii="Times New Roman" w:eastAsiaTheme="majorEastAsia" w:hAnsi="Times New Roman" w:cstheme="majorBidi"/>
      <w:bCs/>
    </w:rPr>
  </w:style>
  <w:style w:type="character" w:customStyle="1" w:styleId="Heading4Char">
    <w:name w:val="Heading 4 Char"/>
    <w:basedOn w:val="DefaultParagraphFont"/>
    <w:link w:val="Heading4"/>
    <w:uiPriority w:val="9"/>
    <w:semiHidden/>
    <w:rsid w:val="005E57E8"/>
    <w:rPr>
      <w:rFonts w:ascii="Times New Roman" w:eastAsiaTheme="majorEastAsia" w:hAnsi="Times New Roman" w:cstheme="majorBidi"/>
      <w:bCs/>
      <w:i/>
      <w:iCs/>
    </w:rPr>
  </w:style>
  <w:style w:type="paragraph" w:styleId="TOC1">
    <w:name w:val="toc 1"/>
    <w:aliases w:val="TOC Alex"/>
    <w:basedOn w:val="Normal"/>
    <w:next w:val="Normal"/>
    <w:autoRedefine/>
    <w:uiPriority w:val="39"/>
    <w:unhideWhenUsed/>
    <w:rsid w:val="003A7FC9"/>
    <w:pPr>
      <w:spacing w:before="120"/>
    </w:pPr>
    <w:rPr>
      <w:rFonts w:ascii="Times New Roman" w:hAnsi="Times New Roman"/>
      <w:b/>
      <w:bCs/>
    </w:rPr>
  </w:style>
  <w:style w:type="character" w:styleId="PlaceholderText">
    <w:name w:val="Placeholder Text"/>
    <w:basedOn w:val="DefaultParagraphFont"/>
    <w:uiPriority w:val="99"/>
    <w:semiHidden/>
    <w:rsid w:val="003729D5"/>
    <w:rPr>
      <w:color w:val="808080"/>
    </w:rPr>
  </w:style>
  <w:style w:type="paragraph" w:styleId="Header">
    <w:name w:val="header"/>
    <w:basedOn w:val="Normal"/>
    <w:link w:val="HeaderChar"/>
    <w:uiPriority w:val="99"/>
    <w:unhideWhenUsed/>
    <w:rsid w:val="00FD2FE2"/>
    <w:pPr>
      <w:tabs>
        <w:tab w:val="center" w:pos="4320"/>
        <w:tab w:val="right" w:pos="8640"/>
      </w:tabs>
    </w:pPr>
  </w:style>
  <w:style w:type="character" w:customStyle="1" w:styleId="HeaderChar">
    <w:name w:val="Header Char"/>
    <w:basedOn w:val="DefaultParagraphFont"/>
    <w:link w:val="Header"/>
    <w:uiPriority w:val="99"/>
    <w:rsid w:val="00FD2FE2"/>
  </w:style>
  <w:style w:type="paragraph" w:styleId="Footer">
    <w:name w:val="footer"/>
    <w:basedOn w:val="Normal"/>
    <w:link w:val="FooterChar"/>
    <w:uiPriority w:val="99"/>
    <w:unhideWhenUsed/>
    <w:rsid w:val="00FD2FE2"/>
    <w:pPr>
      <w:tabs>
        <w:tab w:val="center" w:pos="4320"/>
        <w:tab w:val="right" w:pos="8640"/>
      </w:tabs>
    </w:pPr>
  </w:style>
  <w:style w:type="character" w:customStyle="1" w:styleId="FooterChar">
    <w:name w:val="Footer Char"/>
    <w:basedOn w:val="DefaultParagraphFont"/>
    <w:link w:val="Footer"/>
    <w:uiPriority w:val="99"/>
    <w:rsid w:val="00FD2FE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E57E8"/>
    <w:pPr>
      <w:keepNext/>
      <w:keepLines/>
      <w:numPr>
        <w:ilvl w:val="1"/>
        <w:numId w:val="2"/>
      </w:numPr>
      <w:spacing w:before="200"/>
      <w:jc w:val="both"/>
      <w:outlineLvl w:val="1"/>
    </w:pPr>
    <w:rPr>
      <w:rFonts w:ascii="Times New Roman" w:eastAsiaTheme="majorEastAsia" w:hAnsi="Times New Roman" w:cstheme="majorBidi"/>
      <w:bCs/>
      <w:i/>
      <w:szCs w:val="26"/>
    </w:rPr>
  </w:style>
  <w:style w:type="paragraph" w:styleId="Heading3">
    <w:name w:val="heading 3"/>
    <w:basedOn w:val="Normal"/>
    <w:next w:val="Normal"/>
    <w:link w:val="Heading3Char"/>
    <w:uiPriority w:val="9"/>
    <w:unhideWhenUsed/>
    <w:qFormat/>
    <w:rsid w:val="005E57E8"/>
    <w:pPr>
      <w:keepNext/>
      <w:keepLines/>
      <w:numPr>
        <w:ilvl w:val="2"/>
        <w:numId w:val="2"/>
      </w:numPr>
      <w:spacing w:before="200"/>
      <w:jc w:val="both"/>
      <w:outlineLvl w:val="2"/>
    </w:pPr>
    <w:rPr>
      <w:rFonts w:ascii="Times New Roman" w:eastAsiaTheme="majorEastAsia" w:hAnsi="Times New Roman" w:cstheme="majorBidi"/>
      <w:bCs/>
    </w:rPr>
  </w:style>
  <w:style w:type="paragraph" w:styleId="Heading4">
    <w:name w:val="heading 4"/>
    <w:basedOn w:val="Normal"/>
    <w:next w:val="Normal"/>
    <w:link w:val="Heading4Char"/>
    <w:uiPriority w:val="9"/>
    <w:semiHidden/>
    <w:unhideWhenUsed/>
    <w:qFormat/>
    <w:rsid w:val="005E57E8"/>
    <w:pPr>
      <w:keepNext/>
      <w:keepLines/>
      <w:numPr>
        <w:ilvl w:val="3"/>
        <w:numId w:val="3"/>
      </w:numPr>
      <w:spacing w:before="200"/>
      <w:ind w:left="864" w:hanging="864"/>
      <w:jc w:val="both"/>
      <w:outlineLvl w:val="3"/>
    </w:pPr>
    <w:rPr>
      <w:rFonts w:ascii="Times New Roman" w:eastAsiaTheme="majorEastAsia" w:hAnsi="Times New Roman" w:cstheme="majorBidi"/>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University">
    <w:name w:val="University"/>
    <w:basedOn w:val="TableNormal"/>
    <w:uiPriority w:val="99"/>
    <w:rsid w:val="005E57E8"/>
    <w:pPr>
      <w:jc w:val="center"/>
    </w:pPr>
    <w:rPr>
      <w:rFonts w:ascii="Times New Roman" w:eastAsiaTheme="majorEastAsia" w:hAnsi="Times New Roman" w:cstheme="majorBidi"/>
      <w:szCs w:val="22"/>
    </w:rPr>
    <w:tblPr>
      <w:tblInd w:w="0" w:type="dxa"/>
      <w:tblCellMar>
        <w:top w:w="0" w:type="dxa"/>
        <w:left w:w="108" w:type="dxa"/>
        <w:bottom w:w="0" w:type="dxa"/>
        <w:right w:w="108" w:type="dxa"/>
      </w:tblCellMar>
    </w:tblPr>
    <w:tcPr>
      <w:vAlign w:val="center"/>
    </w:tcPr>
    <w:tblStylePr w:type="firstRow">
      <w:tblPr/>
      <w:tcPr>
        <w:tcBorders>
          <w:bottom w:val="single" w:sz="4" w:space="0" w:color="auto"/>
        </w:tcBorders>
      </w:tcPr>
    </w:tblStylePr>
  </w:style>
  <w:style w:type="paragraph" w:customStyle="1" w:styleId="AlexDocument">
    <w:name w:val="AlexDocument"/>
    <w:basedOn w:val="NoSpacing"/>
    <w:next w:val="NoSpacing"/>
    <w:qFormat/>
    <w:rsid w:val="005E57E8"/>
    <w:pPr>
      <w:jc w:val="both"/>
    </w:pPr>
    <w:rPr>
      <w:rFonts w:ascii="Times New Roman" w:hAnsi="Times New Roman"/>
    </w:rPr>
  </w:style>
  <w:style w:type="paragraph" w:styleId="NoSpacing">
    <w:name w:val="No Spacing"/>
    <w:uiPriority w:val="1"/>
    <w:qFormat/>
    <w:rsid w:val="005E57E8"/>
  </w:style>
  <w:style w:type="character" w:customStyle="1" w:styleId="Heading2Char">
    <w:name w:val="Heading 2 Char"/>
    <w:basedOn w:val="DefaultParagraphFont"/>
    <w:link w:val="Heading2"/>
    <w:uiPriority w:val="9"/>
    <w:rsid w:val="005E57E8"/>
    <w:rPr>
      <w:rFonts w:ascii="Times New Roman" w:eastAsiaTheme="majorEastAsia" w:hAnsi="Times New Roman" w:cstheme="majorBidi"/>
      <w:bCs/>
      <w:i/>
      <w:szCs w:val="26"/>
    </w:rPr>
  </w:style>
  <w:style w:type="character" w:customStyle="1" w:styleId="Heading3Char">
    <w:name w:val="Heading 3 Char"/>
    <w:basedOn w:val="DefaultParagraphFont"/>
    <w:link w:val="Heading3"/>
    <w:uiPriority w:val="9"/>
    <w:rsid w:val="005E57E8"/>
    <w:rPr>
      <w:rFonts w:ascii="Times New Roman" w:eastAsiaTheme="majorEastAsia" w:hAnsi="Times New Roman" w:cstheme="majorBidi"/>
      <w:bCs/>
    </w:rPr>
  </w:style>
  <w:style w:type="character" w:customStyle="1" w:styleId="Heading4Char">
    <w:name w:val="Heading 4 Char"/>
    <w:basedOn w:val="DefaultParagraphFont"/>
    <w:link w:val="Heading4"/>
    <w:uiPriority w:val="9"/>
    <w:semiHidden/>
    <w:rsid w:val="005E57E8"/>
    <w:rPr>
      <w:rFonts w:ascii="Times New Roman" w:eastAsiaTheme="majorEastAsia" w:hAnsi="Times New Roman" w:cstheme="majorBidi"/>
      <w:bCs/>
      <w:i/>
      <w:iCs/>
    </w:rPr>
  </w:style>
  <w:style w:type="paragraph" w:styleId="TOC1">
    <w:name w:val="toc 1"/>
    <w:aliases w:val="TOC Alex"/>
    <w:basedOn w:val="Normal"/>
    <w:next w:val="Normal"/>
    <w:autoRedefine/>
    <w:uiPriority w:val="39"/>
    <w:unhideWhenUsed/>
    <w:rsid w:val="003A7FC9"/>
    <w:pPr>
      <w:spacing w:before="120"/>
    </w:pPr>
    <w:rPr>
      <w:rFonts w:ascii="Times New Roman" w:hAnsi="Times New Roman"/>
      <w:b/>
      <w:bCs/>
    </w:rPr>
  </w:style>
  <w:style w:type="character" w:styleId="PlaceholderText">
    <w:name w:val="Placeholder Text"/>
    <w:basedOn w:val="DefaultParagraphFont"/>
    <w:uiPriority w:val="99"/>
    <w:semiHidden/>
    <w:rsid w:val="003729D5"/>
    <w:rPr>
      <w:color w:val="808080"/>
    </w:rPr>
  </w:style>
  <w:style w:type="paragraph" w:styleId="Header">
    <w:name w:val="header"/>
    <w:basedOn w:val="Normal"/>
    <w:link w:val="HeaderChar"/>
    <w:uiPriority w:val="99"/>
    <w:unhideWhenUsed/>
    <w:rsid w:val="00FD2FE2"/>
    <w:pPr>
      <w:tabs>
        <w:tab w:val="center" w:pos="4320"/>
        <w:tab w:val="right" w:pos="8640"/>
      </w:tabs>
    </w:pPr>
  </w:style>
  <w:style w:type="character" w:customStyle="1" w:styleId="HeaderChar">
    <w:name w:val="Header Char"/>
    <w:basedOn w:val="DefaultParagraphFont"/>
    <w:link w:val="Header"/>
    <w:uiPriority w:val="99"/>
    <w:rsid w:val="00FD2FE2"/>
  </w:style>
  <w:style w:type="paragraph" w:styleId="Footer">
    <w:name w:val="footer"/>
    <w:basedOn w:val="Normal"/>
    <w:link w:val="FooterChar"/>
    <w:uiPriority w:val="99"/>
    <w:unhideWhenUsed/>
    <w:rsid w:val="00FD2FE2"/>
    <w:pPr>
      <w:tabs>
        <w:tab w:val="center" w:pos="4320"/>
        <w:tab w:val="right" w:pos="8640"/>
      </w:tabs>
    </w:pPr>
  </w:style>
  <w:style w:type="character" w:customStyle="1" w:styleId="FooterChar">
    <w:name w:val="Footer Char"/>
    <w:basedOn w:val="DefaultParagraphFont"/>
    <w:link w:val="Footer"/>
    <w:uiPriority w:val="99"/>
    <w:rsid w:val="00FD2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3184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5996</TotalTime>
  <Pages>16</Pages>
  <Words>6435</Words>
  <Characters>36682</Characters>
  <Application>Microsoft Macintosh Word</Application>
  <DocSecurity>0</DocSecurity>
  <Lines>305</Lines>
  <Paragraphs>86</Paragraphs>
  <ScaleCrop>false</ScaleCrop>
  <Company/>
  <LinksUpToDate>false</LinksUpToDate>
  <CharactersWithSpaces>43031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Pulwicki</dc:creator>
  <cp:keywords/>
  <dc:description/>
  <cp:lastModifiedBy>Alexandra Pulwicki</cp:lastModifiedBy>
  <cp:revision>50</cp:revision>
  <dcterms:created xsi:type="dcterms:W3CDTF">2018-01-02T23:48:00Z</dcterms:created>
  <dcterms:modified xsi:type="dcterms:W3CDTF">2018-01-08T19:37:00Z</dcterms:modified>
</cp:coreProperties>
</file>