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6BF3" w:rsidRDefault="00576BF3" w:rsidP="00576BF3">
      <w:pPr>
        <w:jc w:val="center"/>
      </w:pPr>
    </w:p>
    <w:p w:rsidR="00576BF3" w:rsidRPr="00425B2E" w:rsidRDefault="00576BF3" w:rsidP="00576BF3">
      <w:pPr>
        <w:jc w:val="center"/>
        <w:rPr>
          <w:color w:val="005897"/>
        </w:rPr>
      </w:pPr>
      <w:r>
        <w:t>xxxx</w:t>
      </w:r>
    </w:p>
    <w:p w:rsidR="00576BF3" w:rsidRDefault="00576BF3" w:rsidP="00576BF3">
      <w:pPr>
        <w:pStyle w:val="Subtitle"/>
        <w:jc w:val="center"/>
        <w:rPr>
          <w:color w:val="005897"/>
        </w:rPr>
      </w:pPr>
      <w:r>
        <w:rPr>
          <w:color w:val="005897"/>
        </w:rPr>
        <w:t>31/03/2017</w:t>
      </w:r>
    </w:p>
    <w:p w:rsidR="00576BF3" w:rsidRDefault="00576BF3" w:rsidP="00576BF3">
      <w:pPr>
        <w:jc w:val="center"/>
        <w:rPr>
          <w:rStyle w:val="IntenseReference"/>
        </w:rPr>
      </w:pPr>
    </w:p>
    <w:p w:rsidR="00576BF3" w:rsidRDefault="00576BF3" w:rsidP="00576BF3">
      <w:pPr>
        <w:jc w:val="center"/>
        <w:rPr>
          <w:rStyle w:val="IntenseReference"/>
        </w:rPr>
      </w:pPr>
    </w:p>
    <w:p w:rsidR="00576BF3" w:rsidRPr="00F448D7" w:rsidRDefault="00576BF3" w:rsidP="00576BF3">
      <w:pPr>
        <w:spacing w:line="276" w:lineRule="auto"/>
        <w:rPr>
          <w:rFonts w:asciiTheme="majorHAnsi" w:eastAsiaTheme="majorEastAsia" w:hAnsiTheme="majorHAnsi" w:cstheme="majorBidi"/>
          <w:b/>
          <w:bCs/>
          <w:color w:val="44546A" w:themeColor="text2"/>
          <w:sz w:val="28"/>
          <w:szCs w:val="28"/>
        </w:rPr>
      </w:pPr>
      <w:r>
        <w:br w:type="page"/>
      </w:r>
      <w:bookmarkStart w:id="0" w:name="_Toc399764020"/>
    </w:p>
    <w:p w:rsidR="00576BF3" w:rsidRDefault="00576BF3" w:rsidP="00576BF3">
      <w:pPr>
        <w:pStyle w:val="TOCHeading"/>
      </w:pPr>
      <w:r>
        <w:lastRenderedPageBreak/>
        <w:t>Contents</w:t>
      </w:r>
    </w:p>
    <w:p w:rsidR="00576BF3" w:rsidRDefault="00576BF3" w:rsidP="00576BF3">
      <w:pPr>
        <w:pStyle w:val="TOC2"/>
        <w:tabs>
          <w:tab w:val="left" w:pos="880"/>
          <w:tab w:val="right" w:leader="dot" w:pos="9016"/>
        </w:tabs>
        <w:rPr>
          <w:noProof/>
          <w:sz w:val="22"/>
          <w:szCs w:val="22"/>
          <w:lang w:val="en-US"/>
        </w:rPr>
      </w:pPr>
      <w:r>
        <w:fldChar w:fldCharType="begin"/>
      </w:r>
      <w:r>
        <w:instrText xml:space="preserve"> TOC \o "1-3" \h \z \u </w:instrText>
      </w:r>
      <w:r>
        <w:fldChar w:fldCharType="separate"/>
      </w:r>
      <w:hyperlink w:anchor="_Toc411244727" w:history="1">
        <w:r w:rsidRPr="00884F9A">
          <w:rPr>
            <w:rStyle w:val="Hyperlink"/>
            <w:noProof/>
          </w:rPr>
          <w:t>1.1</w:t>
        </w:r>
        <w:r>
          <w:rPr>
            <w:noProof/>
            <w:sz w:val="22"/>
            <w:szCs w:val="22"/>
            <w:lang w:val="en-US"/>
          </w:rPr>
          <w:tab/>
        </w:r>
        <w:r w:rsidRPr="00884F9A">
          <w:rPr>
            <w:rStyle w:val="Hyperlink"/>
            <w:noProof/>
          </w:rPr>
          <w:t>Non-Disclosure Statement</w:t>
        </w:r>
        <w:r>
          <w:rPr>
            <w:noProof/>
            <w:webHidden/>
          </w:rPr>
          <w:tab/>
        </w:r>
        <w:r>
          <w:rPr>
            <w:noProof/>
            <w:webHidden/>
          </w:rPr>
          <w:fldChar w:fldCharType="begin"/>
        </w:r>
        <w:r>
          <w:rPr>
            <w:noProof/>
            <w:webHidden/>
          </w:rPr>
          <w:instrText xml:space="preserve"> PAGEREF _Toc411244727 \h </w:instrText>
        </w:r>
        <w:r>
          <w:rPr>
            <w:noProof/>
            <w:webHidden/>
          </w:rPr>
        </w:r>
        <w:r>
          <w:rPr>
            <w:noProof/>
            <w:webHidden/>
          </w:rPr>
          <w:fldChar w:fldCharType="separate"/>
        </w:r>
        <w:r>
          <w:rPr>
            <w:noProof/>
            <w:webHidden/>
          </w:rPr>
          <w:t>3</w:t>
        </w:r>
        <w:r>
          <w:rPr>
            <w:noProof/>
            <w:webHidden/>
          </w:rPr>
          <w:fldChar w:fldCharType="end"/>
        </w:r>
      </w:hyperlink>
    </w:p>
    <w:p w:rsidR="00576BF3" w:rsidRDefault="00576BF3" w:rsidP="00576BF3">
      <w:pPr>
        <w:pStyle w:val="TOC2"/>
        <w:tabs>
          <w:tab w:val="left" w:pos="880"/>
          <w:tab w:val="right" w:leader="dot" w:pos="9016"/>
        </w:tabs>
        <w:rPr>
          <w:noProof/>
          <w:sz w:val="22"/>
          <w:szCs w:val="22"/>
          <w:lang w:val="en-US"/>
        </w:rPr>
      </w:pPr>
      <w:hyperlink w:anchor="_Toc411244728" w:history="1">
        <w:r w:rsidRPr="00884F9A">
          <w:rPr>
            <w:rStyle w:val="Hyperlink"/>
            <w:noProof/>
          </w:rPr>
          <w:t>1.2</w:t>
        </w:r>
        <w:r>
          <w:rPr>
            <w:noProof/>
            <w:sz w:val="22"/>
            <w:szCs w:val="22"/>
            <w:lang w:val="en-US"/>
          </w:rPr>
          <w:tab/>
        </w:r>
        <w:r w:rsidRPr="00884F9A">
          <w:rPr>
            <w:rStyle w:val="Hyperlink"/>
            <w:noProof/>
          </w:rPr>
          <w:t>Legal Notice</w:t>
        </w:r>
        <w:r>
          <w:rPr>
            <w:noProof/>
            <w:webHidden/>
          </w:rPr>
          <w:tab/>
        </w:r>
        <w:r>
          <w:rPr>
            <w:noProof/>
            <w:webHidden/>
          </w:rPr>
          <w:fldChar w:fldCharType="begin"/>
        </w:r>
        <w:r>
          <w:rPr>
            <w:noProof/>
            <w:webHidden/>
          </w:rPr>
          <w:instrText xml:space="preserve"> PAGEREF _Toc411244728 \h </w:instrText>
        </w:r>
        <w:r>
          <w:rPr>
            <w:noProof/>
            <w:webHidden/>
          </w:rPr>
        </w:r>
        <w:r>
          <w:rPr>
            <w:noProof/>
            <w:webHidden/>
          </w:rPr>
          <w:fldChar w:fldCharType="separate"/>
        </w:r>
        <w:r>
          <w:rPr>
            <w:noProof/>
            <w:webHidden/>
          </w:rPr>
          <w:t>3</w:t>
        </w:r>
        <w:r>
          <w:rPr>
            <w:noProof/>
            <w:webHidden/>
          </w:rPr>
          <w:fldChar w:fldCharType="end"/>
        </w:r>
      </w:hyperlink>
    </w:p>
    <w:p w:rsidR="00576BF3" w:rsidRDefault="00576BF3" w:rsidP="00576BF3">
      <w:pPr>
        <w:pStyle w:val="TOC1"/>
        <w:tabs>
          <w:tab w:val="left" w:pos="400"/>
        </w:tabs>
        <w:rPr>
          <w:noProof/>
          <w:sz w:val="22"/>
          <w:szCs w:val="22"/>
          <w:lang w:val="en-US"/>
        </w:rPr>
      </w:pPr>
      <w:hyperlink w:anchor="_Toc411244729" w:history="1">
        <w:r w:rsidRPr="00884F9A">
          <w:rPr>
            <w:rStyle w:val="Hyperlink"/>
            <w:noProof/>
          </w:rPr>
          <w:t>2</w:t>
        </w:r>
        <w:r>
          <w:rPr>
            <w:noProof/>
            <w:sz w:val="22"/>
            <w:szCs w:val="22"/>
            <w:lang w:val="en-US"/>
          </w:rPr>
          <w:tab/>
        </w:r>
        <w:r w:rsidRPr="00884F9A">
          <w:rPr>
            <w:rStyle w:val="Hyperlink"/>
            <w:noProof/>
          </w:rPr>
          <w:t>How to use this report</w:t>
        </w:r>
        <w:r>
          <w:rPr>
            <w:noProof/>
            <w:webHidden/>
          </w:rPr>
          <w:tab/>
        </w:r>
        <w:r>
          <w:rPr>
            <w:noProof/>
            <w:webHidden/>
          </w:rPr>
          <w:fldChar w:fldCharType="begin"/>
        </w:r>
        <w:r>
          <w:rPr>
            <w:noProof/>
            <w:webHidden/>
          </w:rPr>
          <w:instrText xml:space="preserve"> PAGEREF _Toc411244729 \h </w:instrText>
        </w:r>
        <w:r>
          <w:rPr>
            <w:noProof/>
            <w:webHidden/>
          </w:rPr>
        </w:r>
        <w:r>
          <w:rPr>
            <w:noProof/>
            <w:webHidden/>
          </w:rPr>
          <w:fldChar w:fldCharType="separate"/>
        </w:r>
        <w:r>
          <w:rPr>
            <w:noProof/>
            <w:webHidden/>
          </w:rPr>
          <w:t>4</w:t>
        </w:r>
        <w:r>
          <w:rPr>
            <w:noProof/>
            <w:webHidden/>
          </w:rPr>
          <w:fldChar w:fldCharType="end"/>
        </w:r>
      </w:hyperlink>
    </w:p>
    <w:p w:rsidR="00576BF3" w:rsidRDefault="00576BF3" w:rsidP="00576BF3">
      <w:pPr>
        <w:pStyle w:val="TOC2"/>
        <w:tabs>
          <w:tab w:val="left" w:pos="880"/>
          <w:tab w:val="right" w:leader="dot" w:pos="9016"/>
        </w:tabs>
        <w:rPr>
          <w:noProof/>
          <w:sz w:val="22"/>
          <w:szCs w:val="22"/>
          <w:lang w:val="en-US"/>
        </w:rPr>
      </w:pPr>
      <w:hyperlink w:anchor="_Toc411244730" w:history="1">
        <w:r w:rsidRPr="00884F9A">
          <w:rPr>
            <w:rStyle w:val="Hyperlink"/>
            <w:noProof/>
          </w:rPr>
          <w:t>2.1</w:t>
        </w:r>
        <w:r>
          <w:rPr>
            <w:noProof/>
            <w:sz w:val="22"/>
            <w:szCs w:val="22"/>
            <w:lang w:val="en-US"/>
          </w:rPr>
          <w:tab/>
        </w:r>
        <w:r w:rsidRPr="00884F9A">
          <w:rPr>
            <w:rStyle w:val="Hyperlink"/>
            <w:noProof/>
          </w:rPr>
          <w:t>Overview</w:t>
        </w:r>
        <w:r>
          <w:rPr>
            <w:noProof/>
            <w:webHidden/>
          </w:rPr>
          <w:tab/>
        </w:r>
        <w:r>
          <w:rPr>
            <w:noProof/>
            <w:webHidden/>
          </w:rPr>
          <w:fldChar w:fldCharType="begin"/>
        </w:r>
        <w:r>
          <w:rPr>
            <w:noProof/>
            <w:webHidden/>
          </w:rPr>
          <w:instrText xml:space="preserve"> PAGEREF _Toc411244730 \h </w:instrText>
        </w:r>
        <w:r>
          <w:rPr>
            <w:noProof/>
            <w:webHidden/>
          </w:rPr>
        </w:r>
        <w:r>
          <w:rPr>
            <w:noProof/>
            <w:webHidden/>
          </w:rPr>
          <w:fldChar w:fldCharType="separate"/>
        </w:r>
        <w:r>
          <w:rPr>
            <w:noProof/>
            <w:webHidden/>
          </w:rPr>
          <w:t>4</w:t>
        </w:r>
        <w:r>
          <w:rPr>
            <w:noProof/>
            <w:webHidden/>
          </w:rPr>
          <w:fldChar w:fldCharType="end"/>
        </w:r>
      </w:hyperlink>
    </w:p>
    <w:p w:rsidR="00576BF3" w:rsidRDefault="00576BF3" w:rsidP="00576BF3">
      <w:pPr>
        <w:pStyle w:val="TOC2"/>
        <w:tabs>
          <w:tab w:val="left" w:pos="880"/>
          <w:tab w:val="right" w:leader="dot" w:pos="9016"/>
        </w:tabs>
        <w:rPr>
          <w:noProof/>
          <w:sz w:val="22"/>
          <w:szCs w:val="22"/>
          <w:lang w:val="en-US"/>
        </w:rPr>
      </w:pPr>
      <w:hyperlink w:anchor="_Toc411244731" w:history="1">
        <w:r w:rsidRPr="00884F9A">
          <w:rPr>
            <w:rStyle w:val="Hyperlink"/>
            <w:noProof/>
          </w:rPr>
          <w:t>2.2</w:t>
        </w:r>
        <w:r>
          <w:rPr>
            <w:noProof/>
            <w:sz w:val="22"/>
            <w:szCs w:val="22"/>
            <w:lang w:val="en-US"/>
          </w:rPr>
          <w:tab/>
        </w:r>
        <w:r w:rsidRPr="00884F9A">
          <w:rPr>
            <w:rStyle w:val="Hyperlink"/>
            <w:noProof/>
          </w:rPr>
          <w:t>Scope of Testing</w:t>
        </w:r>
        <w:r>
          <w:rPr>
            <w:noProof/>
            <w:webHidden/>
          </w:rPr>
          <w:tab/>
        </w:r>
        <w:r>
          <w:rPr>
            <w:noProof/>
            <w:webHidden/>
          </w:rPr>
          <w:fldChar w:fldCharType="begin"/>
        </w:r>
        <w:r>
          <w:rPr>
            <w:noProof/>
            <w:webHidden/>
          </w:rPr>
          <w:instrText xml:space="preserve"> PAGEREF _Toc411244731 \h </w:instrText>
        </w:r>
        <w:r>
          <w:rPr>
            <w:noProof/>
            <w:webHidden/>
          </w:rPr>
        </w:r>
        <w:r>
          <w:rPr>
            <w:noProof/>
            <w:webHidden/>
          </w:rPr>
          <w:fldChar w:fldCharType="separate"/>
        </w:r>
        <w:r>
          <w:rPr>
            <w:noProof/>
            <w:webHidden/>
          </w:rPr>
          <w:t>4</w:t>
        </w:r>
        <w:r>
          <w:rPr>
            <w:noProof/>
            <w:webHidden/>
          </w:rPr>
          <w:fldChar w:fldCharType="end"/>
        </w:r>
      </w:hyperlink>
    </w:p>
    <w:p w:rsidR="00576BF3" w:rsidRDefault="00576BF3" w:rsidP="00576BF3">
      <w:pPr>
        <w:pStyle w:val="TOC2"/>
        <w:tabs>
          <w:tab w:val="left" w:pos="880"/>
          <w:tab w:val="right" w:leader="dot" w:pos="9016"/>
        </w:tabs>
        <w:rPr>
          <w:noProof/>
          <w:sz w:val="22"/>
          <w:szCs w:val="22"/>
          <w:lang w:val="en-US"/>
        </w:rPr>
      </w:pPr>
      <w:hyperlink w:anchor="_Toc411244732" w:history="1">
        <w:r w:rsidRPr="00884F9A">
          <w:rPr>
            <w:rStyle w:val="Hyperlink"/>
            <w:noProof/>
          </w:rPr>
          <w:t>2.3</w:t>
        </w:r>
        <w:r>
          <w:rPr>
            <w:noProof/>
            <w:sz w:val="22"/>
            <w:szCs w:val="22"/>
            <w:lang w:val="en-US"/>
          </w:rPr>
          <w:tab/>
        </w:r>
        <w:r w:rsidRPr="00884F9A">
          <w:rPr>
            <w:rStyle w:val="Hyperlink"/>
            <w:noProof/>
          </w:rPr>
          <w:t>Restrictions on Testing</w:t>
        </w:r>
        <w:r>
          <w:rPr>
            <w:noProof/>
            <w:webHidden/>
          </w:rPr>
          <w:tab/>
        </w:r>
        <w:r>
          <w:rPr>
            <w:noProof/>
            <w:webHidden/>
          </w:rPr>
          <w:fldChar w:fldCharType="begin"/>
        </w:r>
        <w:r>
          <w:rPr>
            <w:noProof/>
            <w:webHidden/>
          </w:rPr>
          <w:instrText xml:space="preserve"> PAGEREF _Toc411244732 \h </w:instrText>
        </w:r>
        <w:r>
          <w:rPr>
            <w:noProof/>
            <w:webHidden/>
          </w:rPr>
        </w:r>
        <w:r>
          <w:rPr>
            <w:noProof/>
            <w:webHidden/>
          </w:rPr>
          <w:fldChar w:fldCharType="separate"/>
        </w:r>
        <w:r>
          <w:rPr>
            <w:noProof/>
            <w:webHidden/>
          </w:rPr>
          <w:t>4</w:t>
        </w:r>
        <w:r>
          <w:rPr>
            <w:noProof/>
            <w:webHidden/>
          </w:rPr>
          <w:fldChar w:fldCharType="end"/>
        </w:r>
      </w:hyperlink>
    </w:p>
    <w:p w:rsidR="00576BF3" w:rsidRDefault="00576BF3" w:rsidP="00576BF3">
      <w:pPr>
        <w:pStyle w:val="TOC2"/>
        <w:tabs>
          <w:tab w:val="left" w:pos="880"/>
          <w:tab w:val="right" w:leader="dot" w:pos="9016"/>
        </w:tabs>
        <w:rPr>
          <w:noProof/>
          <w:sz w:val="22"/>
          <w:szCs w:val="22"/>
          <w:lang w:val="en-US"/>
        </w:rPr>
      </w:pPr>
      <w:hyperlink w:anchor="_Toc411244733" w:history="1">
        <w:r w:rsidRPr="00884F9A">
          <w:rPr>
            <w:rStyle w:val="Hyperlink"/>
            <w:noProof/>
          </w:rPr>
          <w:t>2.4</w:t>
        </w:r>
        <w:r>
          <w:rPr>
            <w:noProof/>
            <w:sz w:val="22"/>
            <w:szCs w:val="22"/>
            <w:lang w:val="en-US"/>
          </w:rPr>
          <w:tab/>
        </w:r>
        <w:r w:rsidRPr="00884F9A">
          <w:rPr>
            <w:rStyle w:val="Hyperlink"/>
            <w:noProof/>
          </w:rPr>
          <w:t>Summary of Findings</w:t>
        </w:r>
        <w:r>
          <w:rPr>
            <w:noProof/>
            <w:webHidden/>
          </w:rPr>
          <w:tab/>
        </w:r>
        <w:r>
          <w:rPr>
            <w:noProof/>
            <w:webHidden/>
          </w:rPr>
          <w:fldChar w:fldCharType="begin"/>
        </w:r>
        <w:r>
          <w:rPr>
            <w:noProof/>
            <w:webHidden/>
          </w:rPr>
          <w:instrText xml:space="preserve"> PAGEREF _Toc411244733 \h </w:instrText>
        </w:r>
        <w:r>
          <w:rPr>
            <w:noProof/>
            <w:webHidden/>
          </w:rPr>
        </w:r>
        <w:r>
          <w:rPr>
            <w:noProof/>
            <w:webHidden/>
          </w:rPr>
          <w:fldChar w:fldCharType="separate"/>
        </w:r>
        <w:r>
          <w:rPr>
            <w:noProof/>
            <w:webHidden/>
          </w:rPr>
          <w:t>4</w:t>
        </w:r>
        <w:r>
          <w:rPr>
            <w:noProof/>
            <w:webHidden/>
          </w:rPr>
          <w:fldChar w:fldCharType="end"/>
        </w:r>
      </w:hyperlink>
    </w:p>
    <w:p w:rsidR="00576BF3" w:rsidRDefault="00576BF3" w:rsidP="00576BF3">
      <w:pPr>
        <w:pStyle w:val="TOC2"/>
        <w:tabs>
          <w:tab w:val="left" w:pos="880"/>
          <w:tab w:val="right" w:leader="dot" w:pos="9016"/>
        </w:tabs>
        <w:rPr>
          <w:noProof/>
          <w:sz w:val="22"/>
          <w:szCs w:val="22"/>
          <w:lang w:val="en-US"/>
        </w:rPr>
      </w:pPr>
      <w:hyperlink w:anchor="_Toc411244734" w:history="1">
        <w:r w:rsidRPr="00884F9A">
          <w:rPr>
            <w:rStyle w:val="Hyperlink"/>
            <w:noProof/>
          </w:rPr>
          <w:t>2.5</w:t>
        </w:r>
        <w:r>
          <w:rPr>
            <w:noProof/>
            <w:sz w:val="22"/>
            <w:szCs w:val="22"/>
            <w:lang w:val="en-US"/>
          </w:rPr>
          <w:tab/>
        </w:r>
        <w:r w:rsidRPr="00884F9A">
          <w:rPr>
            <w:rStyle w:val="Hyperlink"/>
            <w:noProof/>
          </w:rPr>
          <w:t>Test Results</w:t>
        </w:r>
        <w:r>
          <w:rPr>
            <w:noProof/>
            <w:webHidden/>
          </w:rPr>
          <w:tab/>
        </w:r>
        <w:r>
          <w:rPr>
            <w:noProof/>
            <w:webHidden/>
          </w:rPr>
          <w:fldChar w:fldCharType="begin"/>
        </w:r>
        <w:r>
          <w:rPr>
            <w:noProof/>
            <w:webHidden/>
          </w:rPr>
          <w:instrText xml:space="preserve"> PAGEREF _Toc411244734 \h </w:instrText>
        </w:r>
        <w:r>
          <w:rPr>
            <w:noProof/>
            <w:webHidden/>
          </w:rPr>
        </w:r>
        <w:r>
          <w:rPr>
            <w:noProof/>
            <w:webHidden/>
          </w:rPr>
          <w:fldChar w:fldCharType="separate"/>
        </w:r>
        <w:r>
          <w:rPr>
            <w:noProof/>
            <w:webHidden/>
          </w:rPr>
          <w:t>4</w:t>
        </w:r>
        <w:r>
          <w:rPr>
            <w:noProof/>
            <w:webHidden/>
          </w:rPr>
          <w:fldChar w:fldCharType="end"/>
        </w:r>
      </w:hyperlink>
    </w:p>
    <w:p w:rsidR="00576BF3" w:rsidRDefault="00576BF3" w:rsidP="00576BF3">
      <w:pPr>
        <w:pStyle w:val="TOC2"/>
        <w:tabs>
          <w:tab w:val="left" w:pos="880"/>
          <w:tab w:val="right" w:leader="dot" w:pos="9016"/>
        </w:tabs>
        <w:rPr>
          <w:noProof/>
          <w:sz w:val="22"/>
          <w:szCs w:val="22"/>
          <w:lang w:val="en-US"/>
        </w:rPr>
      </w:pPr>
      <w:hyperlink w:anchor="_Toc411244735" w:history="1">
        <w:r w:rsidRPr="00884F9A">
          <w:rPr>
            <w:rStyle w:val="Hyperlink"/>
            <w:noProof/>
          </w:rPr>
          <w:t>2.6</w:t>
        </w:r>
        <w:r>
          <w:rPr>
            <w:noProof/>
            <w:sz w:val="22"/>
            <w:szCs w:val="22"/>
            <w:lang w:val="en-US"/>
          </w:rPr>
          <w:tab/>
        </w:r>
        <w:r w:rsidRPr="00884F9A">
          <w:rPr>
            <w:rStyle w:val="Hyperlink"/>
            <w:noProof/>
          </w:rPr>
          <w:t>Severity Scale</w:t>
        </w:r>
        <w:r>
          <w:rPr>
            <w:noProof/>
            <w:webHidden/>
          </w:rPr>
          <w:tab/>
        </w:r>
        <w:r>
          <w:rPr>
            <w:noProof/>
            <w:webHidden/>
          </w:rPr>
          <w:fldChar w:fldCharType="begin"/>
        </w:r>
        <w:r>
          <w:rPr>
            <w:noProof/>
            <w:webHidden/>
          </w:rPr>
          <w:instrText xml:space="preserve"> PAGEREF _Toc411244735 \h </w:instrText>
        </w:r>
        <w:r>
          <w:rPr>
            <w:noProof/>
            <w:webHidden/>
          </w:rPr>
        </w:r>
        <w:r>
          <w:rPr>
            <w:noProof/>
            <w:webHidden/>
          </w:rPr>
          <w:fldChar w:fldCharType="separate"/>
        </w:r>
        <w:r>
          <w:rPr>
            <w:noProof/>
            <w:webHidden/>
          </w:rPr>
          <w:t>4</w:t>
        </w:r>
        <w:r>
          <w:rPr>
            <w:noProof/>
            <w:webHidden/>
          </w:rPr>
          <w:fldChar w:fldCharType="end"/>
        </w:r>
      </w:hyperlink>
    </w:p>
    <w:p w:rsidR="00576BF3" w:rsidRDefault="00576BF3" w:rsidP="00576BF3">
      <w:pPr>
        <w:pStyle w:val="TOC1"/>
        <w:tabs>
          <w:tab w:val="left" w:pos="400"/>
        </w:tabs>
        <w:rPr>
          <w:noProof/>
          <w:sz w:val="22"/>
          <w:szCs w:val="22"/>
          <w:lang w:val="en-US"/>
        </w:rPr>
      </w:pPr>
      <w:hyperlink w:anchor="_Toc411244736" w:history="1">
        <w:r w:rsidRPr="00884F9A">
          <w:rPr>
            <w:rStyle w:val="Hyperlink"/>
            <w:noProof/>
          </w:rPr>
          <w:t>3</w:t>
        </w:r>
        <w:r>
          <w:rPr>
            <w:noProof/>
            <w:sz w:val="22"/>
            <w:szCs w:val="22"/>
            <w:lang w:val="en-US"/>
          </w:rPr>
          <w:tab/>
        </w:r>
        <w:r w:rsidRPr="00884F9A">
          <w:rPr>
            <w:rStyle w:val="Hyperlink"/>
            <w:noProof/>
          </w:rPr>
          <w:t>Test Details</w:t>
        </w:r>
        <w:r>
          <w:rPr>
            <w:noProof/>
            <w:webHidden/>
          </w:rPr>
          <w:tab/>
        </w:r>
        <w:r>
          <w:rPr>
            <w:noProof/>
            <w:webHidden/>
          </w:rPr>
          <w:fldChar w:fldCharType="begin"/>
        </w:r>
        <w:r>
          <w:rPr>
            <w:noProof/>
            <w:webHidden/>
          </w:rPr>
          <w:instrText xml:space="preserve"> PAGEREF _Toc411244736 \h </w:instrText>
        </w:r>
        <w:r>
          <w:rPr>
            <w:noProof/>
            <w:webHidden/>
          </w:rPr>
        </w:r>
        <w:r>
          <w:rPr>
            <w:noProof/>
            <w:webHidden/>
          </w:rPr>
          <w:fldChar w:fldCharType="separate"/>
        </w:r>
        <w:r>
          <w:rPr>
            <w:noProof/>
            <w:webHidden/>
          </w:rPr>
          <w:t>5</w:t>
        </w:r>
        <w:r>
          <w:rPr>
            <w:noProof/>
            <w:webHidden/>
          </w:rPr>
          <w:fldChar w:fldCharType="end"/>
        </w:r>
      </w:hyperlink>
    </w:p>
    <w:p w:rsidR="00576BF3" w:rsidRDefault="00576BF3" w:rsidP="00576BF3">
      <w:pPr>
        <w:pStyle w:val="TOC1"/>
        <w:tabs>
          <w:tab w:val="left" w:pos="400"/>
        </w:tabs>
        <w:rPr>
          <w:noProof/>
          <w:sz w:val="22"/>
          <w:szCs w:val="22"/>
          <w:lang w:val="en-US"/>
        </w:rPr>
      </w:pPr>
      <w:hyperlink w:anchor="_Toc411244737" w:history="1">
        <w:r w:rsidRPr="00884F9A">
          <w:rPr>
            <w:rStyle w:val="Hyperlink"/>
            <w:noProof/>
          </w:rPr>
          <w:t>4</w:t>
        </w:r>
        <w:r>
          <w:rPr>
            <w:noProof/>
            <w:sz w:val="22"/>
            <w:szCs w:val="22"/>
            <w:lang w:val="en-US"/>
          </w:rPr>
          <w:tab/>
        </w:r>
        <w:r w:rsidRPr="00884F9A">
          <w:rPr>
            <w:rStyle w:val="Hyperlink"/>
            <w:noProof/>
          </w:rPr>
          <w:t>Document Control</w:t>
        </w:r>
        <w:r>
          <w:rPr>
            <w:noProof/>
            <w:webHidden/>
          </w:rPr>
          <w:tab/>
        </w:r>
        <w:r>
          <w:rPr>
            <w:noProof/>
            <w:webHidden/>
          </w:rPr>
          <w:fldChar w:fldCharType="begin"/>
        </w:r>
        <w:r>
          <w:rPr>
            <w:noProof/>
            <w:webHidden/>
          </w:rPr>
          <w:instrText xml:space="preserve"> PAGEREF _Toc411244737 \h </w:instrText>
        </w:r>
        <w:r>
          <w:rPr>
            <w:noProof/>
            <w:webHidden/>
          </w:rPr>
        </w:r>
        <w:r>
          <w:rPr>
            <w:noProof/>
            <w:webHidden/>
          </w:rPr>
          <w:fldChar w:fldCharType="separate"/>
        </w:r>
        <w:r>
          <w:rPr>
            <w:noProof/>
            <w:webHidden/>
          </w:rPr>
          <w:t>5</w:t>
        </w:r>
        <w:r>
          <w:rPr>
            <w:noProof/>
            <w:webHidden/>
          </w:rPr>
          <w:fldChar w:fldCharType="end"/>
        </w:r>
      </w:hyperlink>
    </w:p>
    <w:p w:rsidR="00576BF3" w:rsidRDefault="00576BF3" w:rsidP="00576BF3">
      <w:pPr>
        <w:pStyle w:val="TOC1"/>
        <w:tabs>
          <w:tab w:val="left" w:pos="400"/>
        </w:tabs>
        <w:rPr>
          <w:noProof/>
          <w:sz w:val="22"/>
          <w:szCs w:val="22"/>
          <w:lang w:val="en-US"/>
        </w:rPr>
      </w:pPr>
      <w:hyperlink w:anchor="_Toc411244738" w:history="1">
        <w:r w:rsidRPr="00884F9A">
          <w:rPr>
            <w:rStyle w:val="Hyperlink"/>
            <w:noProof/>
          </w:rPr>
          <w:t>5</w:t>
        </w:r>
        <w:r>
          <w:rPr>
            <w:noProof/>
            <w:sz w:val="22"/>
            <w:szCs w:val="22"/>
            <w:lang w:val="en-US"/>
          </w:rPr>
          <w:tab/>
        </w:r>
        <w:r w:rsidRPr="00884F9A">
          <w:rPr>
            <w:rStyle w:val="Hyperlink"/>
            <w:noProof/>
          </w:rPr>
          <w:t>1 Overview</w:t>
        </w:r>
        <w:r>
          <w:rPr>
            <w:noProof/>
            <w:webHidden/>
          </w:rPr>
          <w:tab/>
        </w:r>
        <w:r>
          <w:rPr>
            <w:noProof/>
            <w:webHidden/>
          </w:rPr>
          <w:fldChar w:fldCharType="begin"/>
        </w:r>
        <w:r>
          <w:rPr>
            <w:noProof/>
            <w:webHidden/>
          </w:rPr>
          <w:instrText xml:space="preserve"> PAGEREF _Toc411244738 \h </w:instrText>
        </w:r>
        <w:r>
          <w:rPr>
            <w:noProof/>
            <w:webHidden/>
          </w:rPr>
        </w:r>
        <w:r>
          <w:rPr>
            <w:noProof/>
            <w:webHidden/>
          </w:rPr>
          <w:fldChar w:fldCharType="separate"/>
        </w:r>
        <w:r>
          <w:rPr>
            <w:noProof/>
            <w:webHidden/>
          </w:rPr>
          <w:t>6</w:t>
        </w:r>
        <w:r>
          <w:rPr>
            <w:noProof/>
            <w:webHidden/>
          </w:rPr>
          <w:fldChar w:fldCharType="end"/>
        </w:r>
      </w:hyperlink>
    </w:p>
    <w:p w:rsidR="00576BF3" w:rsidRDefault="00576BF3" w:rsidP="00576BF3">
      <w:pPr>
        <w:pStyle w:val="TOC1"/>
        <w:tabs>
          <w:tab w:val="left" w:pos="400"/>
        </w:tabs>
        <w:rPr>
          <w:noProof/>
          <w:sz w:val="22"/>
          <w:szCs w:val="22"/>
          <w:lang w:val="en-US"/>
        </w:rPr>
      </w:pPr>
      <w:hyperlink w:anchor="_Toc411244739" w:history="1">
        <w:r w:rsidRPr="00884F9A">
          <w:rPr>
            <w:rStyle w:val="Hyperlink"/>
            <w:noProof/>
          </w:rPr>
          <w:t>6</w:t>
        </w:r>
        <w:r>
          <w:rPr>
            <w:noProof/>
            <w:sz w:val="22"/>
            <w:szCs w:val="22"/>
            <w:lang w:val="en-US"/>
          </w:rPr>
          <w:tab/>
        </w:r>
        <w:r w:rsidRPr="00884F9A">
          <w:rPr>
            <w:rStyle w:val="Hyperlink"/>
            <w:noProof/>
          </w:rPr>
          <w:t>2 Scope of Testing</w:t>
        </w:r>
        <w:r>
          <w:rPr>
            <w:noProof/>
            <w:webHidden/>
          </w:rPr>
          <w:tab/>
        </w:r>
        <w:r>
          <w:rPr>
            <w:noProof/>
            <w:webHidden/>
          </w:rPr>
          <w:fldChar w:fldCharType="begin"/>
        </w:r>
        <w:r>
          <w:rPr>
            <w:noProof/>
            <w:webHidden/>
          </w:rPr>
          <w:instrText xml:space="preserve"> PAGEREF _Toc411244739 \h </w:instrText>
        </w:r>
        <w:r>
          <w:rPr>
            <w:noProof/>
            <w:webHidden/>
          </w:rPr>
        </w:r>
        <w:r>
          <w:rPr>
            <w:noProof/>
            <w:webHidden/>
          </w:rPr>
          <w:fldChar w:fldCharType="separate"/>
        </w:r>
        <w:r>
          <w:rPr>
            <w:noProof/>
            <w:webHidden/>
          </w:rPr>
          <w:t>7</w:t>
        </w:r>
        <w:r>
          <w:rPr>
            <w:noProof/>
            <w:webHidden/>
          </w:rPr>
          <w:fldChar w:fldCharType="end"/>
        </w:r>
      </w:hyperlink>
    </w:p>
    <w:p w:rsidR="00576BF3" w:rsidRDefault="00576BF3" w:rsidP="00576BF3">
      <w:pPr>
        <w:pStyle w:val="TOC1"/>
        <w:tabs>
          <w:tab w:val="left" w:pos="400"/>
        </w:tabs>
        <w:rPr>
          <w:noProof/>
          <w:sz w:val="22"/>
          <w:szCs w:val="22"/>
          <w:lang w:val="en-US"/>
        </w:rPr>
      </w:pPr>
      <w:hyperlink w:anchor="_Toc411244740" w:history="1">
        <w:r w:rsidRPr="00884F9A">
          <w:rPr>
            <w:rStyle w:val="Hyperlink"/>
            <w:noProof/>
          </w:rPr>
          <w:t>7</w:t>
        </w:r>
        <w:r>
          <w:rPr>
            <w:noProof/>
            <w:sz w:val="22"/>
            <w:szCs w:val="22"/>
            <w:lang w:val="en-US"/>
          </w:rPr>
          <w:tab/>
        </w:r>
        <w:r w:rsidRPr="00884F9A">
          <w:rPr>
            <w:rStyle w:val="Hyperlink"/>
            <w:noProof/>
          </w:rPr>
          <w:t>3 Restrictions on Testing</w:t>
        </w:r>
        <w:r>
          <w:rPr>
            <w:noProof/>
            <w:webHidden/>
          </w:rPr>
          <w:tab/>
        </w:r>
        <w:r>
          <w:rPr>
            <w:noProof/>
            <w:webHidden/>
          </w:rPr>
          <w:fldChar w:fldCharType="begin"/>
        </w:r>
        <w:r>
          <w:rPr>
            <w:noProof/>
            <w:webHidden/>
          </w:rPr>
          <w:instrText xml:space="preserve"> PAGEREF _Toc411244740 \h </w:instrText>
        </w:r>
        <w:r>
          <w:rPr>
            <w:noProof/>
            <w:webHidden/>
          </w:rPr>
        </w:r>
        <w:r>
          <w:rPr>
            <w:noProof/>
            <w:webHidden/>
          </w:rPr>
          <w:fldChar w:fldCharType="separate"/>
        </w:r>
        <w:r>
          <w:rPr>
            <w:noProof/>
            <w:webHidden/>
          </w:rPr>
          <w:t>8</w:t>
        </w:r>
        <w:r>
          <w:rPr>
            <w:noProof/>
            <w:webHidden/>
          </w:rPr>
          <w:fldChar w:fldCharType="end"/>
        </w:r>
      </w:hyperlink>
    </w:p>
    <w:p w:rsidR="00576BF3" w:rsidRDefault="00576BF3" w:rsidP="00576BF3">
      <w:pPr>
        <w:pStyle w:val="TOC2"/>
        <w:tabs>
          <w:tab w:val="right" w:leader="dot" w:pos="9016"/>
        </w:tabs>
        <w:rPr>
          <w:noProof/>
          <w:sz w:val="22"/>
          <w:szCs w:val="22"/>
          <w:lang w:val="en-US"/>
        </w:rPr>
      </w:pPr>
      <w:hyperlink w:anchor="_Toc411244741" w:history="1">
        <w:r w:rsidRPr="00884F9A">
          <w:rPr>
            <w:rStyle w:val="Hyperlink"/>
            <w:noProof/>
          </w:rPr>
          <w:t>&lt;div&gt;FIELD1&lt;/div&gt;</w:t>
        </w:r>
        <w:r>
          <w:rPr>
            <w:noProof/>
            <w:webHidden/>
          </w:rPr>
          <w:tab/>
        </w:r>
        <w:r>
          <w:rPr>
            <w:noProof/>
            <w:webHidden/>
          </w:rPr>
          <w:fldChar w:fldCharType="begin"/>
        </w:r>
        <w:r>
          <w:rPr>
            <w:noProof/>
            <w:webHidden/>
          </w:rPr>
          <w:instrText xml:space="preserve"> PAGEREF _Toc411244741 \h </w:instrText>
        </w:r>
        <w:r>
          <w:rPr>
            <w:noProof/>
            <w:webHidden/>
          </w:rPr>
        </w:r>
        <w:r>
          <w:rPr>
            <w:noProof/>
            <w:webHidden/>
          </w:rPr>
          <w:fldChar w:fldCharType="separate"/>
        </w:r>
        <w:r>
          <w:rPr>
            <w:noProof/>
            <w:webHidden/>
          </w:rPr>
          <w:t>8</w:t>
        </w:r>
        <w:r>
          <w:rPr>
            <w:noProof/>
            <w:webHidden/>
          </w:rPr>
          <w:fldChar w:fldCharType="end"/>
        </w:r>
      </w:hyperlink>
    </w:p>
    <w:p w:rsidR="00576BF3" w:rsidRDefault="00576BF3" w:rsidP="00576BF3">
      <w:pPr>
        <w:pStyle w:val="TOC1"/>
        <w:tabs>
          <w:tab w:val="left" w:pos="400"/>
        </w:tabs>
        <w:rPr>
          <w:noProof/>
          <w:sz w:val="22"/>
          <w:szCs w:val="22"/>
          <w:lang w:val="en-US"/>
        </w:rPr>
      </w:pPr>
      <w:hyperlink w:anchor="_Toc411244742" w:history="1">
        <w:r w:rsidRPr="00884F9A">
          <w:rPr>
            <w:rStyle w:val="Hyperlink"/>
            <w:noProof/>
          </w:rPr>
          <w:t>8</w:t>
        </w:r>
        <w:r>
          <w:rPr>
            <w:noProof/>
            <w:sz w:val="22"/>
            <w:szCs w:val="22"/>
            <w:lang w:val="en-US"/>
          </w:rPr>
          <w:tab/>
        </w:r>
        <w:r w:rsidRPr="00884F9A">
          <w:rPr>
            <w:rStyle w:val="Hyperlink"/>
            <w:noProof/>
          </w:rPr>
          <w:t>4 Summary of Findings</w:t>
        </w:r>
        <w:r>
          <w:rPr>
            <w:noProof/>
            <w:webHidden/>
          </w:rPr>
          <w:tab/>
        </w:r>
        <w:r>
          <w:rPr>
            <w:noProof/>
            <w:webHidden/>
          </w:rPr>
          <w:fldChar w:fldCharType="begin"/>
        </w:r>
        <w:r>
          <w:rPr>
            <w:noProof/>
            <w:webHidden/>
          </w:rPr>
          <w:instrText xml:space="preserve"> PAGEREF _Toc411244742 \h </w:instrText>
        </w:r>
        <w:r>
          <w:rPr>
            <w:noProof/>
            <w:webHidden/>
          </w:rPr>
        </w:r>
        <w:r>
          <w:rPr>
            <w:noProof/>
            <w:webHidden/>
          </w:rPr>
          <w:fldChar w:fldCharType="separate"/>
        </w:r>
        <w:r>
          <w:rPr>
            <w:noProof/>
            <w:webHidden/>
          </w:rPr>
          <w:t>9</w:t>
        </w:r>
        <w:r>
          <w:rPr>
            <w:noProof/>
            <w:webHidden/>
          </w:rPr>
          <w:fldChar w:fldCharType="end"/>
        </w:r>
      </w:hyperlink>
    </w:p>
    <w:p w:rsidR="00576BF3" w:rsidRDefault="00576BF3" w:rsidP="00576BF3">
      <w:pPr>
        <w:pStyle w:val="TOC2"/>
        <w:tabs>
          <w:tab w:val="left" w:pos="880"/>
          <w:tab w:val="right" w:leader="dot" w:pos="9016"/>
        </w:tabs>
        <w:rPr>
          <w:noProof/>
          <w:sz w:val="22"/>
          <w:szCs w:val="22"/>
          <w:lang w:val="en-US"/>
        </w:rPr>
      </w:pPr>
      <w:hyperlink w:anchor="_Toc411244743" w:history="1">
        <w:r w:rsidRPr="00884F9A">
          <w:rPr>
            <w:rStyle w:val="Hyperlink"/>
            <w:noProof/>
          </w:rPr>
          <w:t>8.1</w:t>
        </w:r>
        <w:r>
          <w:rPr>
            <w:noProof/>
            <w:sz w:val="22"/>
            <w:szCs w:val="22"/>
            <w:lang w:val="en-US"/>
          </w:rPr>
          <w:tab/>
        </w:r>
        <w:r w:rsidRPr="00884F9A">
          <w:rPr>
            <w:rStyle w:val="Hyperlink"/>
            <w:noProof/>
          </w:rPr>
          <w:t>&lt;div&gt;FIELD1&lt;/div&gt;</w:t>
        </w:r>
        <w:r>
          <w:rPr>
            <w:noProof/>
            <w:webHidden/>
          </w:rPr>
          <w:tab/>
        </w:r>
        <w:r>
          <w:rPr>
            <w:noProof/>
            <w:webHidden/>
          </w:rPr>
          <w:fldChar w:fldCharType="begin"/>
        </w:r>
        <w:r>
          <w:rPr>
            <w:noProof/>
            <w:webHidden/>
          </w:rPr>
          <w:instrText xml:space="preserve"> PAGEREF _Toc411244743 \h </w:instrText>
        </w:r>
        <w:r>
          <w:rPr>
            <w:noProof/>
            <w:webHidden/>
          </w:rPr>
        </w:r>
        <w:r>
          <w:rPr>
            <w:noProof/>
            <w:webHidden/>
          </w:rPr>
          <w:fldChar w:fldCharType="separate"/>
        </w:r>
        <w:r>
          <w:rPr>
            <w:noProof/>
            <w:webHidden/>
          </w:rPr>
          <w:t>9</w:t>
        </w:r>
        <w:r>
          <w:rPr>
            <w:noProof/>
            <w:webHidden/>
          </w:rPr>
          <w:fldChar w:fldCharType="end"/>
        </w:r>
      </w:hyperlink>
    </w:p>
    <w:p w:rsidR="00576BF3" w:rsidRDefault="00576BF3" w:rsidP="00576BF3">
      <w:pPr>
        <w:pStyle w:val="TOC1"/>
        <w:tabs>
          <w:tab w:val="left" w:pos="400"/>
        </w:tabs>
        <w:rPr>
          <w:noProof/>
          <w:sz w:val="22"/>
          <w:szCs w:val="22"/>
          <w:lang w:val="en-US"/>
        </w:rPr>
      </w:pPr>
      <w:hyperlink w:anchor="_Toc411244744" w:history="1">
        <w:r w:rsidRPr="00884F9A">
          <w:rPr>
            <w:rStyle w:val="Hyperlink"/>
            <w:noProof/>
          </w:rPr>
          <w:t>9</w:t>
        </w:r>
        <w:r>
          <w:rPr>
            <w:noProof/>
            <w:sz w:val="22"/>
            <w:szCs w:val="22"/>
            <w:lang w:val="en-US"/>
          </w:rPr>
          <w:tab/>
        </w:r>
        <w:r w:rsidRPr="00884F9A">
          <w:rPr>
            <w:rStyle w:val="Hyperlink"/>
            <w:noProof/>
          </w:rPr>
          <w:t xml:space="preserve">5 </w:t>
        </w:r>
        <w:r w:rsidRPr="00884F9A">
          <w:rPr>
            <w:rStyle w:val="Hyperlink"/>
            <w:noProof/>
            <w:lang w:val="en-US"/>
          </w:rPr>
          <w:t>Test Results</w:t>
        </w:r>
        <w:r>
          <w:rPr>
            <w:noProof/>
            <w:webHidden/>
          </w:rPr>
          <w:tab/>
        </w:r>
        <w:r>
          <w:rPr>
            <w:noProof/>
            <w:webHidden/>
          </w:rPr>
          <w:fldChar w:fldCharType="begin"/>
        </w:r>
        <w:r>
          <w:rPr>
            <w:noProof/>
            <w:webHidden/>
          </w:rPr>
          <w:instrText xml:space="preserve"> PAGEREF _Toc411244744 \h </w:instrText>
        </w:r>
        <w:r>
          <w:rPr>
            <w:noProof/>
            <w:webHidden/>
          </w:rPr>
        </w:r>
        <w:r>
          <w:rPr>
            <w:noProof/>
            <w:webHidden/>
          </w:rPr>
          <w:fldChar w:fldCharType="separate"/>
        </w:r>
        <w:r>
          <w:rPr>
            <w:noProof/>
            <w:webHidden/>
          </w:rPr>
          <w:t>10</w:t>
        </w:r>
        <w:r>
          <w:rPr>
            <w:noProof/>
            <w:webHidden/>
          </w:rPr>
          <w:fldChar w:fldCharType="end"/>
        </w:r>
      </w:hyperlink>
    </w:p>
    <w:p w:rsidR="00576BF3" w:rsidRDefault="00576BF3" w:rsidP="00576BF3">
      <w:pPr>
        <w:pStyle w:val="TOC1"/>
        <w:tabs>
          <w:tab w:val="left" w:pos="601"/>
        </w:tabs>
        <w:rPr>
          <w:noProof/>
          <w:sz w:val="22"/>
          <w:szCs w:val="22"/>
          <w:lang w:val="en-US"/>
        </w:rPr>
      </w:pPr>
      <w:hyperlink w:anchor="_Toc411244745" w:history="1">
        <w:r w:rsidRPr="00884F9A">
          <w:rPr>
            <w:rStyle w:val="Hyperlink"/>
            <w:noProof/>
          </w:rPr>
          <w:t>10</w:t>
        </w:r>
        <w:r>
          <w:rPr>
            <w:noProof/>
            <w:sz w:val="22"/>
            <w:szCs w:val="22"/>
            <w:lang w:val="en-US"/>
          </w:rPr>
          <w:tab/>
        </w:r>
        <w:r w:rsidRPr="00884F9A">
          <w:rPr>
            <w:rStyle w:val="Hyperlink"/>
            <w:noProof/>
          </w:rPr>
          <w:t>Appendix A – Port Scans</w:t>
        </w:r>
        <w:r>
          <w:rPr>
            <w:noProof/>
            <w:webHidden/>
          </w:rPr>
          <w:tab/>
        </w:r>
        <w:r>
          <w:rPr>
            <w:noProof/>
            <w:webHidden/>
          </w:rPr>
          <w:fldChar w:fldCharType="begin"/>
        </w:r>
        <w:r>
          <w:rPr>
            <w:noProof/>
            <w:webHidden/>
          </w:rPr>
          <w:instrText xml:space="preserve"> PAGEREF _Toc411244745 \h </w:instrText>
        </w:r>
        <w:r>
          <w:rPr>
            <w:noProof/>
            <w:webHidden/>
          </w:rPr>
        </w:r>
        <w:r>
          <w:rPr>
            <w:noProof/>
            <w:webHidden/>
          </w:rPr>
          <w:fldChar w:fldCharType="separate"/>
        </w:r>
        <w:r>
          <w:rPr>
            <w:noProof/>
            <w:webHidden/>
          </w:rPr>
          <w:t>11</w:t>
        </w:r>
        <w:r>
          <w:rPr>
            <w:noProof/>
            <w:webHidden/>
          </w:rPr>
          <w:fldChar w:fldCharType="end"/>
        </w:r>
      </w:hyperlink>
    </w:p>
    <w:p w:rsidR="00576BF3" w:rsidRDefault="00576BF3" w:rsidP="00576BF3">
      <w:pPr>
        <w:pStyle w:val="TOC2"/>
        <w:tabs>
          <w:tab w:val="left" w:pos="880"/>
          <w:tab w:val="right" w:leader="dot" w:pos="9016"/>
        </w:tabs>
        <w:rPr>
          <w:noProof/>
          <w:sz w:val="22"/>
          <w:szCs w:val="22"/>
          <w:lang w:val="en-US"/>
        </w:rPr>
      </w:pPr>
      <w:hyperlink w:anchor="_Toc411244746" w:history="1">
        <w:r w:rsidRPr="00884F9A">
          <w:rPr>
            <w:rStyle w:val="Hyperlink"/>
            <w:noProof/>
          </w:rPr>
          <w:t>10.1</w:t>
        </w:r>
        <w:r>
          <w:rPr>
            <w:noProof/>
            <w:sz w:val="22"/>
            <w:szCs w:val="22"/>
            <w:lang w:val="en-US"/>
          </w:rPr>
          <w:tab/>
        </w:r>
        <w:r w:rsidRPr="00884F9A">
          <w:rPr>
            <w:rStyle w:val="Hyperlink"/>
            <w:noProof/>
          </w:rPr>
          <w:t xml:space="preserve">A1 </w:t>
        </w:r>
        <w:r w:rsidRPr="00884F9A">
          <w:rPr>
            <w:rStyle w:val="Hyperlink"/>
            <w:noProof/>
            <w:lang w:val="en-US"/>
          </w:rPr>
          <w:t>TITLE</w:t>
        </w:r>
        <w:r>
          <w:rPr>
            <w:noProof/>
            <w:webHidden/>
          </w:rPr>
          <w:tab/>
        </w:r>
        <w:r>
          <w:rPr>
            <w:noProof/>
            <w:webHidden/>
          </w:rPr>
          <w:fldChar w:fldCharType="begin"/>
        </w:r>
        <w:r>
          <w:rPr>
            <w:noProof/>
            <w:webHidden/>
          </w:rPr>
          <w:instrText xml:space="preserve"> PAGEREF _Toc411244746 \h </w:instrText>
        </w:r>
        <w:r>
          <w:rPr>
            <w:noProof/>
            <w:webHidden/>
          </w:rPr>
        </w:r>
        <w:r>
          <w:rPr>
            <w:noProof/>
            <w:webHidden/>
          </w:rPr>
          <w:fldChar w:fldCharType="separate"/>
        </w:r>
        <w:r>
          <w:rPr>
            <w:noProof/>
            <w:webHidden/>
          </w:rPr>
          <w:t>11</w:t>
        </w:r>
        <w:r>
          <w:rPr>
            <w:noProof/>
            <w:webHidden/>
          </w:rPr>
          <w:fldChar w:fldCharType="end"/>
        </w:r>
      </w:hyperlink>
    </w:p>
    <w:p w:rsidR="00576BF3" w:rsidRDefault="00576BF3" w:rsidP="00576BF3">
      <w:pPr>
        <w:pStyle w:val="TOC3"/>
        <w:tabs>
          <w:tab w:val="left" w:pos="1320"/>
          <w:tab w:val="right" w:leader="dot" w:pos="9016"/>
        </w:tabs>
        <w:rPr>
          <w:noProof/>
          <w:sz w:val="22"/>
          <w:szCs w:val="22"/>
          <w:lang w:val="en-US"/>
        </w:rPr>
      </w:pPr>
      <w:hyperlink w:anchor="_Toc411244747" w:history="1">
        <w:r w:rsidRPr="00884F9A">
          <w:rPr>
            <w:rStyle w:val="Hyperlink"/>
            <w:noProof/>
          </w:rPr>
          <w:t>10.1.1</w:t>
        </w:r>
        <w:r>
          <w:rPr>
            <w:noProof/>
            <w:sz w:val="22"/>
            <w:szCs w:val="22"/>
            <w:lang w:val="en-US"/>
          </w:rPr>
          <w:tab/>
        </w:r>
        <w:r w:rsidRPr="00884F9A">
          <w:rPr>
            <w:rStyle w:val="Hyperlink"/>
            <w:noProof/>
          </w:rPr>
          <w:t xml:space="preserve">Asset: </w:t>
        </w:r>
        <w:r w:rsidRPr="00884F9A">
          <w:rPr>
            <w:rStyle w:val="Hyperlink"/>
            <w:noProof/>
            <w:lang w:val="en-US"/>
          </w:rPr>
          <w:t>ASSET</w:t>
        </w:r>
        <w:r>
          <w:rPr>
            <w:noProof/>
            <w:webHidden/>
          </w:rPr>
          <w:tab/>
        </w:r>
        <w:r>
          <w:rPr>
            <w:noProof/>
            <w:webHidden/>
          </w:rPr>
          <w:fldChar w:fldCharType="begin"/>
        </w:r>
        <w:r>
          <w:rPr>
            <w:noProof/>
            <w:webHidden/>
          </w:rPr>
          <w:instrText xml:space="preserve"> PAGEREF _Toc411244747 \h </w:instrText>
        </w:r>
        <w:r>
          <w:rPr>
            <w:noProof/>
            <w:webHidden/>
          </w:rPr>
        </w:r>
        <w:r>
          <w:rPr>
            <w:noProof/>
            <w:webHidden/>
          </w:rPr>
          <w:fldChar w:fldCharType="separate"/>
        </w:r>
        <w:r>
          <w:rPr>
            <w:noProof/>
            <w:webHidden/>
          </w:rPr>
          <w:t>11</w:t>
        </w:r>
        <w:r>
          <w:rPr>
            <w:noProof/>
            <w:webHidden/>
          </w:rPr>
          <w:fldChar w:fldCharType="end"/>
        </w:r>
      </w:hyperlink>
    </w:p>
    <w:p w:rsidR="00576BF3" w:rsidRDefault="00576BF3" w:rsidP="00576BF3">
      <w:r>
        <w:rPr>
          <w:b/>
          <w:bCs/>
          <w:noProof/>
        </w:rPr>
        <w:fldChar w:fldCharType="end"/>
      </w:r>
    </w:p>
    <w:p w:rsidR="00576BF3" w:rsidRDefault="00576BF3" w:rsidP="00576BF3"/>
    <w:p w:rsidR="00576BF3" w:rsidRDefault="00576BF3" w:rsidP="00576BF3">
      <w:pPr>
        <w:spacing w:line="276" w:lineRule="auto"/>
      </w:pPr>
      <w:r>
        <w:br w:type="page"/>
      </w:r>
    </w:p>
    <w:p w:rsidR="00576BF3" w:rsidRDefault="00576BF3" w:rsidP="00576BF3">
      <w:pPr>
        <w:pStyle w:val="TOCHeading"/>
      </w:pPr>
      <w:r>
        <w:lastRenderedPageBreak/>
        <w:t xml:space="preserve">Non-Disclosure </w:t>
      </w:r>
      <w:r w:rsidRPr="00425B2E">
        <w:t>Statement</w:t>
      </w:r>
      <w:r>
        <w:t xml:space="preserve"> &amp; Legal Notice</w:t>
      </w:r>
      <w:bookmarkEnd w:id="0"/>
    </w:p>
    <w:p w:rsidR="00576BF3" w:rsidRPr="00341A33" w:rsidRDefault="00576BF3" w:rsidP="00576BF3"/>
    <w:p w:rsidR="00576BF3" w:rsidRDefault="00576BF3" w:rsidP="00576BF3">
      <w:pPr>
        <w:pStyle w:val="Heading2"/>
        <w:numPr>
          <w:ilvl w:val="0"/>
          <w:numId w:val="0"/>
        </w:numPr>
        <w:ind w:left="576" w:hanging="576"/>
        <w:jc w:val="both"/>
      </w:pPr>
      <w:bookmarkStart w:id="1" w:name="_Toc399764021"/>
      <w:bookmarkStart w:id="2" w:name="_Toc411244727"/>
      <w:r w:rsidRPr="00A253D2">
        <w:t>Non-Disclosure Statement</w:t>
      </w:r>
      <w:bookmarkEnd w:id="1"/>
      <w:bookmarkEnd w:id="2"/>
    </w:p>
    <w:p w:rsidR="00576BF3" w:rsidRDefault="00576BF3" w:rsidP="00576BF3">
      <w:pPr>
        <w:jc w:val="both"/>
      </w:pPr>
      <w:r>
        <w:t>xxxx</w:t>
      </w:r>
    </w:p>
    <w:p w:rsidR="00576BF3" w:rsidRDefault="00576BF3" w:rsidP="00576BF3">
      <w:pPr>
        <w:pStyle w:val="Heading2"/>
        <w:numPr>
          <w:ilvl w:val="0"/>
          <w:numId w:val="0"/>
        </w:numPr>
        <w:ind w:left="576" w:hanging="576"/>
        <w:jc w:val="both"/>
      </w:pPr>
      <w:bookmarkStart w:id="3" w:name="_Toc399764022"/>
      <w:bookmarkStart w:id="4" w:name="_Toc411244728"/>
      <w:r w:rsidRPr="00A253D2">
        <w:t>Legal Notice</w:t>
      </w:r>
      <w:bookmarkEnd w:id="3"/>
      <w:bookmarkEnd w:id="4"/>
    </w:p>
    <w:p w:rsidR="00576BF3" w:rsidRPr="000605FD" w:rsidRDefault="00576BF3" w:rsidP="00576BF3"/>
    <w:p w:rsidR="00576BF3" w:rsidRDefault="00576BF3" w:rsidP="00576BF3">
      <w:pPr>
        <w:jc w:val="both"/>
      </w:pPr>
      <w:r>
        <w:t>It is impossible to test an internal network for 100% security within normal timeframes. This report does not constitute and should not be construed as a guarantee of the target’s security.</w:t>
      </w:r>
    </w:p>
    <w:p w:rsidR="00576BF3" w:rsidRDefault="00576BF3" w:rsidP="00576BF3">
      <w:pPr>
        <w:spacing w:line="276" w:lineRule="auto"/>
      </w:pPr>
      <w:r>
        <w:br w:type="page"/>
      </w:r>
    </w:p>
    <w:p w:rsidR="00576BF3" w:rsidRPr="00341A33" w:rsidRDefault="00576BF3" w:rsidP="00576BF3">
      <w:pPr>
        <w:pStyle w:val="Heading1"/>
        <w:numPr>
          <w:ilvl w:val="0"/>
          <w:numId w:val="0"/>
        </w:numPr>
        <w:ind w:left="432" w:hanging="432"/>
        <w:jc w:val="both"/>
      </w:pPr>
      <w:bookmarkStart w:id="5" w:name="_Toc322346994"/>
      <w:bookmarkStart w:id="6" w:name="_Toc346896976"/>
      <w:bookmarkStart w:id="7" w:name="_Toc399764023"/>
      <w:bookmarkStart w:id="8" w:name="_Toc411244729"/>
      <w:r>
        <w:lastRenderedPageBreak/>
        <w:t>How to use this report</w:t>
      </w:r>
      <w:bookmarkEnd w:id="5"/>
      <w:bookmarkEnd w:id="6"/>
      <w:bookmarkEnd w:id="7"/>
      <w:bookmarkEnd w:id="8"/>
    </w:p>
    <w:p w:rsidR="00576BF3" w:rsidRDefault="00576BF3" w:rsidP="00576BF3">
      <w:bookmarkStart w:id="9" w:name="_Toc413829822"/>
      <w:bookmarkStart w:id="10" w:name="_Toc364416874"/>
      <w:bookmarkStart w:id="11" w:name="_Toc399764025"/>
      <w:bookmarkStart w:id="12" w:name="_Toc411244731"/>
    </w:p>
    <w:p w:rsidR="00576BF3" w:rsidRDefault="00576BF3" w:rsidP="00576BF3">
      <w:pPr>
        <w:pStyle w:val="Heading2"/>
        <w:numPr>
          <w:ilvl w:val="0"/>
          <w:numId w:val="0"/>
        </w:numPr>
        <w:spacing w:before="0" w:after="0"/>
        <w:ind w:left="576" w:hanging="576"/>
      </w:pPr>
      <w:r>
        <w:t>Executive Summary</w:t>
      </w:r>
      <w:bookmarkEnd w:id="9"/>
    </w:p>
    <w:p w:rsidR="00576BF3" w:rsidRPr="00265E66" w:rsidRDefault="00576BF3" w:rsidP="00576BF3"/>
    <w:p w:rsidR="00576BF3" w:rsidRDefault="00576BF3" w:rsidP="00576BF3">
      <w:pPr>
        <w:jc w:val="both"/>
      </w:pPr>
      <w:r>
        <w:t>This section provides an overview of the test background and details and gives an indication to the security posture of the overall environment.</w:t>
      </w:r>
    </w:p>
    <w:p w:rsidR="00576BF3" w:rsidRDefault="00576BF3" w:rsidP="00576BF3">
      <w:pPr>
        <w:jc w:val="both"/>
      </w:pPr>
    </w:p>
    <w:p w:rsidR="00576BF3" w:rsidRDefault="00576BF3" w:rsidP="00576BF3">
      <w:pPr>
        <w:pStyle w:val="Heading2"/>
        <w:numPr>
          <w:ilvl w:val="0"/>
          <w:numId w:val="0"/>
        </w:numPr>
        <w:spacing w:before="0" w:after="0"/>
        <w:ind w:left="576" w:hanging="576"/>
        <w:jc w:val="both"/>
      </w:pPr>
      <w:bookmarkStart w:id="13" w:name="_Toc413829823"/>
      <w:r>
        <w:t>Scope of Testing</w:t>
      </w:r>
      <w:bookmarkEnd w:id="13"/>
    </w:p>
    <w:p w:rsidR="00576BF3" w:rsidRPr="00265E66" w:rsidRDefault="00576BF3" w:rsidP="00576BF3"/>
    <w:p w:rsidR="00576BF3" w:rsidRPr="00AB70AF" w:rsidRDefault="00576BF3" w:rsidP="00576BF3">
      <w:pPr>
        <w:pStyle w:val="ProCheckUpNormalJustified"/>
        <w:jc w:val="both"/>
      </w:pPr>
      <w:r w:rsidRPr="0056514B">
        <w:t xml:space="preserve">This section details the scope agreed </w:t>
      </w:r>
      <w:r w:rsidRPr="00AB70AF">
        <w:t>with</w:t>
      </w:r>
      <w:r w:rsidRPr="00AB70AF">
        <w:rPr>
          <w:lang w:val="en-US"/>
        </w:rPr>
        <w:t xml:space="preserve"> </w:t>
      </w:r>
      <w:r>
        <w:t>xxxx</w:t>
      </w:r>
      <w:r w:rsidRPr="00AB70AF">
        <w:t xml:space="preserve"> before </w:t>
      </w:r>
      <w:r>
        <w:t xml:space="preserve">Xxxx-xxxx </w:t>
      </w:r>
      <w:r w:rsidRPr="00AB70AF">
        <w:t xml:space="preserve"> testing was conducted.</w:t>
      </w:r>
    </w:p>
    <w:p w:rsidR="00576BF3" w:rsidRPr="00AB70AF" w:rsidRDefault="00576BF3" w:rsidP="00576BF3">
      <w:pPr>
        <w:pStyle w:val="ProCheckUpNormalJustified"/>
        <w:jc w:val="both"/>
      </w:pPr>
    </w:p>
    <w:p w:rsidR="00576BF3" w:rsidRDefault="00576BF3" w:rsidP="00576BF3">
      <w:pPr>
        <w:pStyle w:val="Heading2"/>
        <w:numPr>
          <w:ilvl w:val="0"/>
          <w:numId w:val="0"/>
        </w:numPr>
        <w:spacing w:before="0" w:after="0"/>
        <w:ind w:left="576" w:hanging="576"/>
        <w:jc w:val="both"/>
      </w:pPr>
      <w:bookmarkStart w:id="14" w:name="_Toc413829824"/>
      <w:r w:rsidRPr="00AB70AF">
        <w:t>Restrictions on Testing</w:t>
      </w:r>
      <w:bookmarkEnd w:id="14"/>
    </w:p>
    <w:p w:rsidR="00576BF3" w:rsidRPr="00265E66" w:rsidRDefault="00576BF3" w:rsidP="00576BF3"/>
    <w:p w:rsidR="00576BF3" w:rsidRDefault="00576BF3" w:rsidP="00576BF3">
      <w:pPr>
        <w:pStyle w:val="ProCheckUpNormalJustified"/>
        <w:jc w:val="both"/>
      </w:pPr>
      <w:r>
        <w:t>This section details any problems that occurred which disrupted or prevented testing.</w:t>
      </w:r>
    </w:p>
    <w:p w:rsidR="00576BF3" w:rsidRDefault="00576BF3" w:rsidP="00576BF3">
      <w:pPr>
        <w:pStyle w:val="ProCheckUpNormalJustified"/>
        <w:jc w:val="both"/>
      </w:pPr>
    </w:p>
    <w:p w:rsidR="00576BF3" w:rsidRDefault="00576BF3" w:rsidP="00576BF3">
      <w:pPr>
        <w:pStyle w:val="Heading2"/>
        <w:numPr>
          <w:ilvl w:val="0"/>
          <w:numId w:val="0"/>
        </w:numPr>
        <w:spacing w:before="0" w:after="0"/>
        <w:ind w:left="576" w:hanging="576"/>
        <w:jc w:val="both"/>
      </w:pPr>
      <w:bookmarkStart w:id="15" w:name="_Toc413829825"/>
      <w:r>
        <w:t>Summary of Findings</w:t>
      </w:r>
      <w:bookmarkEnd w:id="15"/>
    </w:p>
    <w:p w:rsidR="00576BF3" w:rsidRPr="00265E66" w:rsidRDefault="00576BF3" w:rsidP="00576BF3"/>
    <w:p w:rsidR="00576BF3" w:rsidRDefault="00576BF3" w:rsidP="00576BF3">
      <w:pPr>
        <w:jc w:val="both"/>
      </w:pPr>
      <w:r>
        <w:t xml:space="preserve">This section gives a high-level summary of the main findings. </w:t>
      </w:r>
    </w:p>
    <w:p w:rsidR="00576BF3" w:rsidRDefault="00576BF3" w:rsidP="00576BF3">
      <w:pPr>
        <w:jc w:val="both"/>
      </w:pPr>
    </w:p>
    <w:p w:rsidR="00576BF3" w:rsidRDefault="00576BF3" w:rsidP="00576BF3">
      <w:pPr>
        <w:pStyle w:val="Heading2"/>
        <w:numPr>
          <w:ilvl w:val="0"/>
          <w:numId w:val="0"/>
        </w:numPr>
        <w:spacing w:before="0" w:after="0"/>
        <w:ind w:left="576" w:hanging="576"/>
        <w:jc w:val="both"/>
      </w:pPr>
      <w:bookmarkStart w:id="16" w:name="_Toc413829826"/>
      <w:r w:rsidRPr="007352A2">
        <w:t>Test Results</w:t>
      </w:r>
      <w:bookmarkEnd w:id="16"/>
    </w:p>
    <w:p w:rsidR="00576BF3" w:rsidRPr="00265E66" w:rsidRDefault="00576BF3" w:rsidP="00576BF3"/>
    <w:p w:rsidR="00576BF3" w:rsidRDefault="00576BF3" w:rsidP="00576BF3">
      <w:pPr>
        <w:jc w:val="both"/>
      </w:pPr>
      <w:r w:rsidRPr="007352A2">
        <w:t xml:space="preserve">This section details the results obtained </w:t>
      </w:r>
      <w:r>
        <w:t>whilst</w:t>
      </w:r>
      <w:r w:rsidRPr="007352A2">
        <w:t xml:space="preserve"> testing the targets and </w:t>
      </w:r>
      <w:r>
        <w:t>presents</w:t>
      </w:r>
      <w:r w:rsidRPr="007352A2">
        <w:t xml:space="preserve"> the </w:t>
      </w:r>
      <w:r>
        <w:t>HIGH</w:t>
      </w:r>
      <w:r w:rsidRPr="007352A2">
        <w:t xml:space="preserve"> to </w:t>
      </w:r>
      <w:r>
        <w:t>LOW</w:t>
      </w:r>
      <w:r w:rsidRPr="007352A2">
        <w:t xml:space="preserve"> </w:t>
      </w:r>
      <w:r>
        <w:t xml:space="preserve">severity </w:t>
      </w:r>
      <w:r w:rsidRPr="007352A2">
        <w:t>vulnerabilities</w:t>
      </w:r>
      <w:r>
        <w:t xml:space="preserve"> discovered</w:t>
      </w:r>
      <w:r w:rsidRPr="007352A2">
        <w:t xml:space="preserve">. Each vulnerability includes an indication of its level of impact, a description, results </w:t>
      </w:r>
      <w:r>
        <w:t xml:space="preserve">and evidence </w:t>
      </w:r>
      <w:r w:rsidRPr="007352A2">
        <w:t xml:space="preserve">and </w:t>
      </w:r>
      <w:r>
        <w:t xml:space="preserve">guidance on </w:t>
      </w:r>
      <w:r w:rsidRPr="007352A2">
        <w:t xml:space="preserve">how it can be resolved. </w:t>
      </w:r>
      <w:r>
        <w:t>Finally a list of associated references will be provided (where available) to enable the recipient to gain further understanding of the issue being presented.</w:t>
      </w:r>
    </w:p>
    <w:p w:rsidR="00576BF3" w:rsidRDefault="00576BF3" w:rsidP="00576BF3">
      <w:pPr>
        <w:pStyle w:val="Heading2"/>
        <w:numPr>
          <w:ilvl w:val="0"/>
          <w:numId w:val="0"/>
        </w:numPr>
        <w:ind w:left="576" w:hanging="576"/>
      </w:pPr>
      <w:bookmarkStart w:id="17" w:name="_Toc413829827"/>
      <w:r>
        <w:t>CVSS Scoring System</w:t>
      </w:r>
      <w:bookmarkEnd w:id="17"/>
    </w:p>
    <w:p w:rsidR="00576BF3" w:rsidRDefault="00576BF3" w:rsidP="00576BF3">
      <w:pPr>
        <w:jc w:val="both"/>
      </w:pPr>
      <w:r>
        <w:t>Xxxx-xxxx  currently uses version 2 of the Common Vulnerability Scoring System (CVSS) when rating vulnerabilities discovered during security testing. CVSS is an open industry framework used to assess the severity of security vulnerabilities based on three distinct metrics:</w:t>
      </w:r>
    </w:p>
    <w:p w:rsidR="00576BF3" w:rsidRDefault="00576BF3" w:rsidP="00576BF3">
      <w:pPr>
        <w:pStyle w:val="ListParagraph"/>
        <w:numPr>
          <w:ilvl w:val="0"/>
          <w:numId w:val="4"/>
        </w:numPr>
        <w:jc w:val="both"/>
      </w:pPr>
      <w:r>
        <w:t>Base Metrics are associated with intrinsic characteristics of a vulnerability</w:t>
      </w:r>
    </w:p>
    <w:p w:rsidR="00576BF3" w:rsidRDefault="00576BF3" w:rsidP="00576BF3">
      <w:pPr>
        <w:pStyle w:val="ListParagraph"/>
        <w:numPr>
          <w:ilvl w:val="0"/>
          <w:numId w:val="4"/>
        </w:numPr>
        <w:jc w:val="both"/>
      </w:pPr>
      <w:r>
        <w:t>Temporal Metrics are associated with evolving characteristics of a vulnerability</w:t>
      </w:r>
    </w:p>
    <w:p w:rsidR="00576BF3" w:rsidRDefault="00576BF3" w:rsidP="00576BF3">
      <w:pPr>
        <w:pStyle w:val="ListParagraph"/>
        <w:numPr>
          <w:ilvl w:val="0"/>
          <w:numId w:val="4"/>
        </w:numPr>
        <w:jc w:val="both"/>
      </w:pPr>
      <w:r>
        <w:t>Environmental Metrics are associated with vulnerabilities that are dependent on environmental factors.</w:t>
      </w:r>
    </w:p>
    <w:p w:rsidR="00576BF3" w:rsidRDefault="00576BF3" w:rsidP="00576BF3">
      <w:pPr>
        <w:jc w:val="both"/>
      </w:pPr>
      <w:r>
        <w:t>The outcome of these metrics is a score indicating the severity of the vulnerability and provides an accurate input to an enterprises prioritised approach to remediation. The CVSS scheme scores are grouped as follows:</w:t>
      </w:r>
    </w:p>
    <w:p w:rsidR="00576BF3" w:rsidRDefault="00576BF3" w:rsidP="00576BF3">
      <w:pPr>
        <w:pStyle w:val="ListParagraph"/>
        <w:numPr>
          <w:ilvl w:val="0"/>
          <w:numId w:val="5"/>
        </w:numPr>
        <w:jc w:val="both"/>
      </w:pPr>
      <w:r>
        <w:t>CVSS scored 10.0 would be considered CRITICAL severity</w:t>
      </w:r>
    </w:p>
    <w:p w:rsidR="00576BF3" w:rsidRDefault="00576BF3" w:rsidP="00576BF3">
      <w:pPr>
        <w:pStyle w:val="ListParagraph"/>
        <w:numPr>
          <w:ilvl w:val="0"/>
          <w:numId w:val="5"/>
        </w:numPr>
        <w:jc w:val="both"/>
      </w:pPr>
      <w:r>
        <w:t>CVSS scored 7.0-9.9 would be considered HIGH severity</w:t>
      </w:r>
    </w:p>
    <w:p w:rsidR="00576BF3" w:rsidRDefault="00576BF3" w:rsidP="00576BF3">
      <w:pPr>
        <w:pStyle w:val="ListParagraph"/>
        <w:numPr>
          <w:ilvl w:val="0"/>
          <w:numId w:val="5"/>
        </w:numPr>
        <w:jc w:val="both"/>
      </w:pPr>
      <w:r>
        <w:t>CVSS scored 4.0-6.9 would be considered Medium severity</w:t>
      </w:r>
    </w:p>
    <w:p w:rsidR="00576BF3" w:rsidRDefault="00576BF3" w:rsidP="00576BF3">
      <w:pPr>
        <w:pStyle w:val="ListParagraph"/>
        <w:numPr>
          <w:ilvl w:val="0"/>
          <w:numId w:val="5"/>
        </w:numPr>
        <w:jc w:val="both"/>
      </w:pPr>
      <w:r>
        <w:t>CVSS scored 0-3.9 would be considered as LOW severity</w:t>
      </w:r>
    </w:p>
    <w:p w:rsidR="00576BF3" w:rsidRDefault="00576BF3" w:rsidP="00576BF3">
      <w:pPr>
        <w:jc w:val="both"/>
      </w:pPr>
      <w:r>
        <w:t xml:space="preserve">Xxxx-xxxx  use base metrics to build a traffic light system in their vulnerability reporting tables in the “Test Results” section of this report. </w:t>
      </w:r>
    </w:p>
    <w:p w:rsidR="00576BF3" w:rsidRDefault="00576BF3" w:rsidP="00576BF3">
      <w:pPr>
        <w:jc w:val="both"/>
      </w:pPr>
    </w:p>
    <w:p w:rsidR="00576BF3" w:rsidRDefault="00576BF3" w:rsidP="00576BF3">
      <w:r>
        <w:t>More information on the system we use to rate vulnerabilities can be found in Appendix A.</w:t>
      </w:r>
    </w:p>
    <w:bookmarkEnd w:id="10"/>
    <w:bookmarkEnd w:id="11"/>
    <w:bookmarkEnd w:id="12"/>
    <w:p w:rsidR="00576BF3" w:rsidRDefault="00576BF3" w:rsidP="00576BF3"/>
    <w:p w:rsidR="00576BF3" w:rsidRDefault="00576BF3" w:rsidP="00576BF3">
      <w:pPr>
        <w:spacing w:after="200" w:line="288" w:lineRule="auto"/>
        <w:rPr>
          <w:rFonts w:asciiTheme="majorHAnsi" w:eastAsiaTheme="majorEastAsia" w:hAnsiTheme="majorHAnsi" w:cstheme="majorBidi"/>
          <w:color w:val="005897"/>
          <w:sz w:val="40"/>
          <w:szCs w:val="40"/>
        </w:rPr>
      </w:pPr>
      <w:bookmarkStart w:id="18" w:name="_Toc399764030"/>
      <w:bookmarkStart w:id="19" w:name="_Toc411244736"/>
      <w:r>
        <w:br w:type="page"/>
      </w:r>
    </w:p>
    <w:p w:rsidR="00576BF3" w:rsidRDefault="00576BF3" w:rsidP="00576BF3">
      <w:pPr>
        <w:pStyle w:val="Heading1"/>
        <w:numPr>
          <w:ilvl w:val="0"/>
          <w:numId w:val="0"/>
        </w:numPr>
        <w:ind w:left="432" w:hanging="432"/>
      </w:pPr>
      <w:r>
        <w:lastRenderedPageBreak/>
        <w:t>Test Details</w:t>
      </w:r>
      <w:bookmarkEnd w:id="18"/>
      <w:bookmarkEnd w:id="19"/>
    </w:p>
    <w:p w:rsidR="00576BF3" w:rsidRPr="000A7AA1" w:rsidRDefault="00576BF3" w:rsidP="00576BF3"/>
    <w:tbl>
      <w:tblPr>
        <w:tblStyle w:val="TableGrid"/>
        <w:tblpPr w:leftFromText="180" w:rightFromText="180" w:vertAnchor="text" w:tblpY="1"/>
        <w:tblOverlap w:val="never"/>
        <w:tblW w:w="2896"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2335"/>
        <w:gridCol w:w="2887"/>
      </w:tblGrid>
      <w:tr w:rsidR="00576BF3" w:rsidTr="00C048DD">
        <w:trPr>
          <w:trHeight w:hRule="exact" w:val="460"/>
        </w:trPr>
        <w:tc>
          <w:tcPr>
            <w:tcW w:w="2236" w:type="pct"/>
            <w:shd w:val="clear" w:color="auto" w:fill="5B9BD5" w:themeFill="accent1"/>
            <w:vAlign w:val="center"/>
          </w:tcPr>
          <w:p w:rsidR="00576BF3" w:rsidRPr="002D0B0D" w:rsidRDefault="00576BF3" w:rsidP="00C048DD">
            <w:pPr>
              <w:rPr>
                <w:b/>
                <w:color w:val="FFFFFF" w:themeColor="background1"/>
              </w:rPr>
            </w:pPr>
            <w:r w:rsidRPr="002D0B0D">
              <w:rPr>
                <w:b/>
                <w:color w:val="FFFFFF" w:themeColor="background1"/>
              </w:rPr>
              <w:t>Date of Test</w:t>
            </w:r>
          </w:p>
        </w:tc>
        <w:tc>
          <w:tcPr>
            <w:tcW w:w="2764" w:type="pct"/>
            <w:shd w:val="clear" w:color="auto" w:fill="5B9BD5" w:themeFill="accent1"/>
            <w:vAlign w:val="center"/>
          </w:tcPr>
          <w:p w:rsidR="00576BF3" w:rsidRDefault="00576BF3" w:rsidP="00C048DD">
            <w:pPr>
              <w:rPr>
                <w:b/>
                <w:color w:val="FFFFFF" w:themeColor="background1"/>
              </w:rPr>
            </w:pPr>
            <w:r>
              <w:rPr>
                <w:b/>
                <w:color w:val="FFFFFF" w:themeColor="background1"/>
              </w:rPr>
              <w:t xml:space="preserve"> </w:t>
            </w:r>
          </w:p>
        </w:tc>
      </w:tr>
      <w:tr w:rsidR="00576BF3" w:rsidTr="00C048DD">
        <w:tc>
          <w:tcPr>
            <w:tcW w:w="2236" w:type="pct"/>
            <w:vAlign w:val="center"/>
          </w:tcPr>
          <w:p w:rsidR="00576BF3" w:rsidRDefault="00576BF3" w:rsidP="00C048DD">
            <w:pPr>
              <w:pStyle w:val="ProCheckUpNormal"/>
            </w:pPr>
            <w:r>
              <w:t>Tester</w:t>
            </w:r>
          </w:p>
        </w:tc>
        <w:tc>
          <w:tcPr>
            <w:tcW w:w="2764" w:type="pct"/>
            <w:vAlign w:val="center"/>
          </w:tcPr>
          <w:p w:rsidR="00576BF3" w:rsidRDefault="00576BF3" w:rsidP="00C048DD">
            <w:r>
              <w:t>Dimitrios Fragkiskatos</w:t>
            </w:r>
          </w:p>
        </w:tc>
      </w:tr>
      <w:tr w:rsidR="00576BF3" w:rsidTr="00C048DD">
        <w:tc>
          <w:tcPr>
            <w:tcW w:w="2236" w:type="pct"/>
            <w:vAlign w:val="center"/>
          </w:tcPr>
          <w:p w:rsidR="00576BF3" w:rsidRDefault="00576BF3" w:rsidP="00C048DD">
            <w:pPr>
              <w:pStyle w:val="ProCheckUpNormal"/>
            </w:pPr>
            <w:r>
              <w:t>Test Location</w:t>
            </w:r>
          </w:p>
        </w:tc>
        <w:tc>
          <w:tcPr>
            <w:tcW w:w="2764" w:type="pct"/>
            <w:vAlign w:val="center"/>
          </w:tcPr>
          <w:p w:rsidR="00576BF3" w:rsidRDefault="00576BF3" w:rsidP="00C048DD">
            <w:r>
              <w:t>Xxxx-xxxx  Ltd</w:t>
            </w:r>
            <w:r>
              <w:br/>
            </w:r>
          </w:p>
        </w:tc>
      </w:tr>
      <w:tr w:rsidR="00576BF3" w:rsidTr="00C048DD">
        <w:tc>
          <w:tcPr>
            <w:tcW w:w="2236" w:type="pct"/>
            <w:vAlign w:val="center"/>
          </w:tcPr>
          <w:p w:rsidR="00576BF3" w:rsidRDefault="00576BF3" w:rsidP="00C048DD">
            <w:pPr>
              <w:pStyle w:val="ProCheckUpNormal"/>
            </w:pPr>
            <w:r>
              <w:t>Customer Contact</w:t>
            </w:r>
          </w:p>
        </w:tc>
        <w:tc>
          <w:tcPr>
            <w:tcW w:w="2764" w:type="pct"/>
            <w:vAlign w:val="center"/>
          </w:tcPr>
          <w:p w:rsidR="00576BF3" w:rsidRDefault="00576BF3" w:rsidP="00C048DD">
            <w:r>
              <w:t xml:space="preserve">Xxxx-xxxx </w:t>
            </w:r>
          </w:p>
        </w:tc>
      </w:tr>
      <w:tr w:rsidR="00576BF3" w:rsidTr="00C048DD">
        <w:tc>
          <w:tcPr>
            <w:tcW w:w="2236" w:type="pct"/>
            <w:vAlign w:val="center"/>
          </w:tcPr>
          <w:p w:rsidR="00576BF3" w:rsidRDefault="00576BF3" w:rsidP="00C048DD">
            <w:pPr>
              <w:pStyle w:val="ProCheckUpNormal"/>
            </w:pPr>
            <w:r>
              <w:t>Telephone</w:t>
            </w:r>
          </w:p>
        </w:tc>
        <w:tc>
          <w:tcPr>
            <w:tcW w:w="2764" w:type="pct"/>
            <w:vAlign w:val="center"/>
          </w:tcPr>
          <w:p w:rsidR="00576BF3" w:rsidRDefault="00576BF3" w:rsidP="00C048DD">
            <w:r>
              <w:t>Customer's telephone number.</w:t>
            </w:r>
          </w:p>
        </w:tc>
      </w:tr>
      <w:tr w:rsidR="00576BF3" w:rsidTr="00C048DD">
        <w:tc>
          <w:tcPr>
            <w:tcW w:w="2236" w:type="pct"/>
            <w:vAlign w:val="center"/>
          </w:tcPr>
          <w:p w:rsidR="00576BF3" w:rsidRDefault="00576BF3" w:rsidP="00C048DD">
            <w:pPr>
              <w:pStyle w:val="ProCheckUpNormal"/>
            </w:pPr>
            <w:r>
              <w:t>Email</w:t>
            </w:r>
          </w:p>
        </w:tc>
        <w:tc>
          <w:tcPr>
            <w:tcW w:w="2764" w:type="pct"/>
            <w:vAlign w:val="center"/>
          </w:tcPr>
          <w:p w:rsidR="00576BF3" w:rsidRDefault="00576BF3" w:rsidP="00C048DD">
            <w:r>
              <w:t>Customer's email address.</w:t>
            </w:r>
          </w:p>
        </w:tc>
      </w:tr>
      <w:tr w:rsidR="00576BF3" w:rsidTr="00C048DD">
        <w:tc>
          <w:tcPr>
            <w:tcW w:w="2236" w:type="pct"/>
            <w:vAlign w:val="center"/>
          </w:tcPr>
          <w:p w:rsidR="00576BF3" w:rsidRDefault="00576BF3" w:rsidP="00C048DD">
            <w:pPr>
              <w:pStyle w:val="ProCheckUpNormal"/>
            </w:pPr>
          </w:p>
        </w:tc>
        <w:tc>
          <w:tcPr>
            <w:tcW w:w="2764" w:type="pct"/>
            <w:vAlign w:val="center"/>
          </w:tcPr>
          <w:p w:rsidR="00576BF3" w:rsidRDefault="00576BF3" w:rsidP="00C048DD"/>
        </w:tc>
      </w:tr>
      <w:tr w:rsidR="00576BF3" w:rsidTr="00C048DD">
        <w:tc>
          <w:tcPr>
            <w:tcW w:w="2236" w:type="pct"/>
            <w:vAlign w:val="center"/>
          </w:tcPr>
          <w:p w:rsidR="00576BF3" w:rsidRPr="002A2B13" w:rsidRDefault="00576BF3" w:rsidP="00C048DD">
            <w:pPr>
              <w:pStyle w:val="ProCheckUpNormal"/>
              <w:rPr>
                <w:rStyle w:val="ProCheckUpNormalChar"/>
              </w:rPr>
            </w:pPr>
            <w:r>
              <w:rPr>
                <w:rStyle w:val="ProCheckUpNormalChar"/>
              </w:rPr>
              <w:t>Tester</w:t>
            </w:r>
          </w:p>
        </w:tc>
        <w:tc>
          <w:tcPr>
            <w:tcW w:w="2764" w:type="pct"/>
            <w:vAlign w:val="center"/>
          </w:tcPr>
          <w:p w:rsidR="00576BF3" w:rsidRDefault="00576BF3" w:rsidP="00C048DD">
            <w:pPr>
              <w:pStyle w:val="ProCheckUpNormal"/>
            </w:pPr>
          </w:p>
        </w:tc>
      </w:tr>
    </w:tbl>
    <w:p w:rsidR="00576BF3" w:rsidRDefault="00576BF3" w:rsidP="00576BF3">
      <w:r>
        <w:br w:type="textWrapping" w:clear="all"/>
      </w:r>
    </w:p>
    <w:p w:rsidR="00576BF3" w:rsidRDefault="00576BF3" w:rsidP="00576BF3">
      <w:pPr>
        <w:pStyle w:val="Heading1"/>
        <w:numPr>
          <w:ilvl w:val="0"/>
          <w:numId w:val="0"/>
        </w:numPr>
        <w:ind w:left="432" w:hanging="432"/>
      </w:pPr>
      <w:bookmarkStart w:id="20" w:name="_Toc399764031"/>
      <w:bookmarkStart w:id="21" w:name="_Toc411244737"/>
      <w:r>
        <w:t>Document Control</w:t>
      </w:r>
      <w:bookmarkEnd w:id="20"/>
      <w:bookmarkEnd w:id="21"/>
    </w:p>
    <w:p w:rsidR="00576BF3" w:rsidRPr="00776CDB" w:rsidRDefault="00576BF3" w:rsidP="00576BF3"/>
    <w:tbl>
      <w:tblPr>
        <w:tblStyle w:val="TableGrid"/>
        <w:tblW w:w="5000"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2331"/>
        <w:gridCol w:w="2411"/>
        <w:gridCol w:w="1782"/>
        <w:gridCol w:w="2492"/>
      </w:tblGrid>
      <w:tr w:rsidR="00576BF3" w:rsidTr="00C048DD">
        <w:tc>
          <w:tcPr>
            <w:tcW w:w="1293" w:type="pct"/>
            <w:shd w:val="clear" w:color="auto" w:fill="5B9BD5" w:themeFill="accent1"/>
            <w:vAlign w:val="center"/>
          </w:tcPr>
          <w:p w:rsidR="00576BF3" w:rsidRPr="00776CDB" w:rsidRDefault="00576BF3" w:rsidP="00C048DD">
            <w:pPr>
              <w:spacing w:after="200" w:line="276" w:lineRule="auto"/>
              <w:jc w:val="center"/>
              <w:rPr>
                <w:b/>
                <w:color w:val="FFFFFF" w:themeColor="background1"/>
              </w:rPr>
            </w:pPr>
            <w:r w:rsidRPr="00776CDB">
              <w:rPr>
                <w:b/>
                <w:color w:val="FFFFFF" w:themeColor="background1"/>
              </w:rPr>
              <w:t>Date</w:t>
            </w:r>
          </w:p>
        </w:tc>
        <w:tc>
          <w:tcPr>
            <w:tcW w:w="1337" w:type="pct"/>
            <w:shd w:val="clear" w:color="auto" w:fill="5B9BD5" w:themeFill="accent1"/>
            <w:vAlign w:val="center"/>
          </w:tcPr>
          <w:p w:rsidR="00576BF3" w:rsidRPr="00776CDB" w:rsidRDefault="00576BF3" w:rsidP="00C048DD">
            <w:pPr>
              <w:spacing w:after="200" w:line="276" w:lineRule="auto"/>
              <w:jc w:val="center"/>
              <w:rPr>
                <w:b/>
                <w:color w:val="FFFFFF" w:themeColor="background1"/>
              </w:rPr>
            </w:pPr>
            <w:r w:rsidRPr="00776CDB">
              <w:rPr>
                <w:b/>
                <w:color w:val="FFFFFF" w:themeColor="background1"/>
              </w:rPr>
              <w:t>Action</w:t>
            </w:r>
          </w:p>
        </w:tc>
        <w:tc>
          <w:tcPr>
            <w:tcW w:w="988" w:type="pct"/>
            <w:shd w:val="clear" w:color="auto" w:fill="5B9BD5" w:themeFill="accent1"/>
            <w:vAlign w:val="center"/>
          </w:tcPr>
          <w:p w:rsidR="00576BF3" w:rsidRPr="00776CDB" w:rsidRDefault="00576BF3" w:rsidP="00C048DD">
            <w:pPr>
              <w:spacing w:after="200" w:line="276" w:lineRule="auto"/>
              <w:jc w:val="center"/>
              <w:rPr>
                <w:b/>
                <w:color w:val="FFFFFF" w:themeColor="background1"/>
              </w:rPr>
            </w:pPr>
            <w:r>
              <w:rPr>
                <w:b/>
                <w:color w:val="FFFFFF" w:themeColor="background1"/>
              </w:rPr>
              <w:t>Version</w:t>
            </w:r>
          </w:p>
        </w:tc>
        <w:tc>
          <w:tcPr>
            <w:tcW w:w="1382" w:type="pct"/>
            <w:shd w:val="clear" w:color="auto" w:fill="5B9BD5" w:themeFill="accent1"/>
            <w:vAlign w:val="center"/>
          </w:tcPr>
          <w:p w:rsidR="00576BF3" w:rsidRPr="00776CDB" w:rsidRDefault="00576BF3" w:rsidP="00C048DD">
            <w:pPr>
              <w:spacing w:after="200" w:line="276" w:lineRule="auto"/>
              <w:jc w:val="center"/>
              <w:rPr>
                <w:b/>
                <w:color w:val="FFFFFF" w:themeColor="background1"/>
              </w:rPr>
            </w:pPr>
            <w:r w:rsidRPr="00776CDB">
              <w:rPr>
                <w:b/>
                <w:color w:val="FFFFFF" w:themeColor="background1"/>
              </w:rPr>
              <w:t>Author</w:t>
            </w:r>
          </w:p>
        </w:tc>
      </w:tr>
      <w:tr w:rsidR="00576BF3" w:rsidTr="00C048DD">
        <w:tc>
          <w:tcPr>
            <w:tcW w:w="1293" w:type="pct"/>
            <w:vAlign w:val="center"/>
          </w:tcPr>
          <w:p w:rsidR="00576BF3" w:rsidRDefault="00576BF3" w:rsidP="00C048DD">
            <w:pPr>
              <w:pStyle w:val="Subtitle"/>
              <w:jc w:val="center"/>
              <w:rPr>
                <w:rFonts w:asciiTheme="minorHAnsi" w:eastAsiaTheme="minorEastAsia" w:hAnsiTheme="minorHAnsi" w:cstheme="minorBidi"/>
                <w:sz w:val="20"/>
                <w:szCs w:val="20"/>
              </w:rPr>
            </w:pPr>
            <w:r>
              <w:rPr>
                <w:rFonts w:asciiTheme="minorHAnsi" w:hAnsiTheme="minorHAnsi"/>
                <w:sz w:val="20"/>
                <w:szCs w:val="20"/>
              </w:rPr>
              <w:t>x</w:t>
            </w:r>
          </w:p>
        </w:tc>
        <w:tc>
          <w:tcPr>
            <w:tcW w:w="1337" w:type="pct"/>
            <w:vAlign w:val="center"/>
          </w:tcPr>
          <w:p w:rsidR="00576BF3" w:rsidRPr="002D0B0D" w:rsidRDefault="00576BF3" w:rsidP="00C048DD">
            <w:pPr>
              <w:pStyle w:val="ProCheckUpNormalCentred"/>
            </w:pPr>
            <w:r>
              <w:t>Initial Draft</w:t>
            </w:r>
          </w:p>
        </w:tc>
        <w:tc>
          <w:tcPr>
            <w:tcW w:w="988" w:type="pct"/>
            <w:vAlign w:val="center"/>
          </w:tcPr>
          <w:p w:rsidR="00576BF3" w:rsidRPr="002D0B0D" w:rsidRDefault="00576BF3" w:rsidP="00C048DD">
            <w:pPr>
              <w:pStyle w:val="ProCheckUpNormalCentred"/>
            </w:pPr>
            <w:r>
              <w:t>0.1</w:t>
            </w:r>
          </w:p>
        </w:tc>
        <w:tc>
          <w:tcPr>
            <w:tcW w:w="1382" w:type="pct"/>
            <w:vAlign w:val="center"/>
          </w:tcPr>
          <w:p w:rsidR="00576BF3" w:rsidRDefault="00576BF3" w:rsidP="00C048DD">
            <w:pPr>
              <w:pStyle w:val="ProCheckUpNormalCentred"/>
            </w:pPr>
            <w:r>
              <w:t>Dimitrios Fragkiskatos</w:t>
            </w:r>
          </w:p>
        </w:tc>
      </w:tr>
      <w:tr w:rsidR="00576BF3" w:rsidTr="00C048DD">
        <w:tc>
          <w:tcPr>
            <w:tcW w:w="1293" w:type="pct"/>
            <w:vAlign w:val="center"/>
          </w:tcPr>
          <w:p w:rsidR="00576BF3" w:rsidRPr="00425B2E" w:rsidRDefault="00576BF3" w:rsidP="00C048DD">
            <w:pPr>
              <w:pStyle w:val="ProCheckUpNormalCentred"/>
              <w:rPr>
                <w:rStyle w:val="ProCheckUpNormalCentredChar"/>
              </w:rPr>
            </w:pPr>
            <w:r>
              <w:rPr>
                <w:szCs w:val="20"/>
              </w:rPr>
              <w:t>x</w:t>
            </w:r>
          </w:p>
        </w:tc>
        <w:tc>
          <w:tcPr>
            <w:tcW w:w="1337" w:type="pct"/>
            <w:vAlign w:val="center"/>
          </w:tcPr>
          <w:p w:rsidR="00576BF3" w:rsidRPr="00425B2E" w:rsidRDefault="00576BF3" w:rsidP="00C048DD">
            <w:pPr>
              <w:pStyle w:val="ProCheckUpNormalCentred"/>
              <w:rPr>
                <w:rStyle w:val="ProCheckUpNormalCentredChar"/>
              </w:rPr>
            </w:pPr>
            <w:r>
              <w:rPr>
                <w:rStyle w:val="ProCheckUpNormalCentredChar"/>
              </w:rPr>
              <w:t>General QA</w:t>
            </w:r>
          </w:p>
        </w:tc>
        <w:tc>
          <w:tcPr>
            <w:tcW w:w="988" w:type="pct"/>
            <w:vAlign w:val="center"/>
          </w:tcPr>
          <w:p w:rsidR="00576BF3" w:rsidRPr="00425B2E" w:rsidRDefault="00576BF3" w:rsidP="00C048DD">
            <w:pPr>
              <w:pStyle w:val="ProCheckUpNormalCentred"/>
              <w:rPr>
                <w:rStyle w:val="ProCheckUpNormalCentredChar"/>
              </w:rPr>
            </w:pPr>
            <w:r>
              <w:rPr>
                <w:rStyle w:val="ProCheckUpNormalCentredChar"/>
              </w:rPr>
              <w:t>0.2</w:t>
            </w:r>
          </w:p>
        </w:tc>
        <w:tc>
          <w:tcPr>
            <w:tcW w:w="1382" w:type="pct"/>
            <w:vAlign w:val="center"/>
          </w:tcPr>
          <w:p w:rsidR="00576BF3" w:rsidRPr="00425B2E" w:rsidRDefault="00576BF3" w:rsidP="00C048DD">
            <w:pPr>
              <w:pStyle w:val="ProCheckUpNormalCentred"/>
              <w:rPr>
                <w:rStyle w:val="ProCheckUpNormalCentredChar"/>
              </w:rPr>
            </w:pPr>
            <w:r>
              <w:rPr>
                <w:rStyle w:val="ProCheckUpNormalCentredChar"/>
              </w:rPr>
              <w:t>x</w:t>
            </w:r>
          </w:p>
        </w:tc>
      </w:tr>
      <w:tr w:rsidR="00576BF3" w:rsidTr="00C048DD">
        <w:tc>
          <w:tcPr>
            <w:tcW w:w="1293" w:type="pct"/>
            <w:vAlign w:val="center"/>
          </w:tcPr>
          <w:p w:rsidR="00576BF3" w:rsidRPr="00425B2E" w:rsidRDefault="00576BF3" w:rsidP="00C048DD">
            <w:pPr>
              <w:pStyle w:val="ProCheckUpNormalCentred"/>
              <w:rPr>
                <w:rStyle w:val="ProCheckUpNormalCentredChar"/>
              </w:rPr>
            </w:pPr>
            <w:r w:rsidRPr="006462F3">
              <w:rPr>
                <w:rStyle w:val="PlaceholderText"/>
              </w:rPr>
              <w:t>Click here to enter a date.</w:t>
            </w:r>
          </w:p>
        </w:tc>
        <w:tc>
          <w:tcPr>
            <w:tcW w:w="1337" w:type="pct"/>
            <w:vAlign w:val="center"/>
          </w:tcPr>
          <w:p w:rsidR="00576BF3" w:rsidRPr="00425B2E" w:rsidRDefault="00576BF3" w:rsidP="00C048DD">
            <w:pPr>
              <w:pStyle w:val="ProCheckUpNormalCentred"/>
              <w:rPr>
                <w:rStyle w:val="ProCheckUpNormalCentredChar"/>
              </w:rPr>
            </w:pPr>
            <w:r>
              <w:rPr>
                <w:rStyle w:val="ProCheckUpNormalCentredChar"/>
              </w:rPr>
              <w:t>Technical QA</w:t>
            </w:r>
          </w:p>
        </w:tc>
        <w:tc>
          <w:tcPr>
            <w:tcW w:w="988" w:type="pct"/>
            <w:vAlign w:val="center"/>
          </w:tcPr>
          <w:p w:rsidR="00576BF3" w:rsidRPr="00425B2E" w:rsidRDefault="00576BF3" w:rsidP="00C048DD">
            <w:pPr>
              <w:pStyle w:val="ProCheckUpNormalCentred"/>
              <w:rPr>
                <w:rStyle w:val="ProCheckUpNormalCentredChar"/>
              </w:rPr>
            </w:pPr>
            <w:r>
              <w:rPr>
                <w:rStyle w:val="ProCheckUpNormalCentredChar"/>
              </w:rPr>
              <w:t>0.3</w:t>
            </w:r>
          </w:p>
        </w:tc>
        <w:tc>
          <w:tcPr>
            <w:tcW w:w="1382" w:type="pct"/>
            <w:vAlign w:val="center"/>
          </w:tcPr>
          <w:p w:rsidR="00576BF3" w:rsidRPr="00425B2E" w:rsidRDefault="00576BF3" w:rsidP="00C048DD">
            <w:pPr>
              <w:pStyle w:val="ProCheckUpNormalCentred"/>
              <w:rPr>
                <w:rStyle w:val="ProCheckUpNormalCentredChar"/>
              </w:rPr>
            </w:pPr>
          </w:p>
        </w:tc>
      </w:tr>
      <w:tr w:rsidR="00576BF3" w:rsidTr="00C048DD">
        <w:tc>
          <w:tcPr>
            <w:tcW w:w="1293" w:type="pct"/>
            <w:vAlign w:val="center"/>
          </w:tcPr>
          <w:p w:rsidR="00576BF3" w:rsidRPr="00425B2E" w:rsidRDefault="00576BF3" w:rsidP="00C048DD">
            <w:pPr>
              <w:pStyle w:val="ProCheckUpNormalCentred"/>
              <w:rPr>
                <w:rStyle w:val="ProCheckUpNormalCentredChar"/>
              </w:rPr>
            </w:pPr>
            <w:r w:rsidRPr="006462F3">
              <w:rPr>
                <w:rStyle w:val="PlaceholderText"/>
              </w:rPr>
              <w:t>Click here to enter a date.</w:t>
            </w:r>
          </w:p>
        </w:tc>
        <w:tc>
          <w:tcPr>
            <w:tcW w:w="1337" w:type="pct"/>
            <w:vAlign w:val="center"/>
          </w:tcPr>
          <w:p w:rsidR="00576BF3" w:rsidRPr="00425B2E" w:rsidRDefault="00576BF3" w:rsidP="00C048DD">
            <w:pPr>
              <w:pStyle w:val="ProCheckUpNormalCentred"/>
              <w:rPr>
                <w:rStyle w:val="ProCheckUpNormalCentredChar"/>
              </w:rPr>
            </w:pPr>
            <w:r>
              <w:rPr>
                <w:rStyle w:val="ProCheckUpNormalCentredChar"/>
              </w:rPr>
              <w:t>Final report</w:t>
            </w:r>
          </w:p>
        </w:tc>
        <w:tc>
          <w:tcPr>
            <w:tcW w:w="988" w:type="pct"/>
            <w:vAlign w:val="center"/>
          </w:tcPr>
          <w:p w:rsidR="00576BF3" w:rsidRPr="00425B2E" w:rsidRDefault="00576BF3" w:rsidP="00C048DD">
            <w:pPr>
              <w:pStyle w:val="ProCheckUpNormalCentred"/>
              <w:rPr>
                <w:rStyle w:val="ProCheckUpNormalCentredChar"/>
              </w:rPr>
            </w:pPr>
            <w:r>
              <w:rPr>
                <w:rStyle w:val="ProCheckUpNormalCentredChar"/>
              </w:rPr>
              <w:t>1.0</w:t>
            </w:r>
          </w:p>
        </w:tc>
        <w:tc>
          <w:tcPr>
            <w:tcW w:w="1382" w:type="pct"/>
            <w:vAlign w:val="center"/>
          </w:tcPr>
          <w:p w:rsidR="00576BF3" w:rsidRPr="00425B2E" w:rsidRDefault="00576BF3" w:rsidP="00C048DD">
            <w:pPr>
              <w:pStyle w:val="ProCheckUpNormalCentred"/>
              <w:rPr>
                <w:rStyle w:val="ProCheckUpNormalCentredChar"/>
              </w:rPr>
            </w:pPr>
          </w:p>
        </w:tc>
      </w:tr>
    </w:tbl>
    <w:p w:rsidR="00576BF3" w:rsidRDefault="00576BF3" w:rsidP="00576BF3">
      <w:pPr>
        <w:spacing w:line="276" w:lineRule="auto"/>
        <w:rPr>
          <w:rFonts w:asciiTheme="majorHAnsi" w:eastAsiaTheme="majorEastAsia" w:hAnsiTheme="majorHAnsi" w:cstheme="majorBidi"/>
          <w:b/>
          <w:bCs/>
          <w:color w:val="44546A" w:themeColor="text2"/>
          <w:sz w:val="28"/>
          <w:szCs w:val="28"/>
        </w:rPr>
      </w:pPr>
      <w:r>
        <w:br w:type="page"/>
      </w:r>
    </w:p>
    <w:p w:rsidR="00576BF3" w:rsidRDefault="00576BF3" w:rsidP="00576BF3">
      <w:pPr>
        <w:pStyle w:val="Heading1"/>
      </w:pPr>
      <w:bookmarkStart w:id="22" w:name="_Toc413829830"/>
      <w:r>
        <w:lastRenderedPageBreak/>
        <w:t>Executive Summary</w:t>
      </w:r>
      <w:bookmarkEnd w:id="22"/>
    </w:p>
    <w:p w:rsidR="00576BF3" w:rsidRPr="00EF670A" w:rsidRDefault="00576BF3" w:rsidP="00576BF3">
      <w:pPr>
        <w:pStyle w:val="Heading2"/>
        <w:rPr>
          <w:rStyle w:val="ProCheckUpNormalJustifiedChar"/>
        </w:rPr>
      </w:pPr>
      <w:bookmarkStart w:id="23" w:name="_Toc413829831"/>
      <w:r w:rsidRPr="00EF670A">
        <w:rPr>
          <w:rStyle w:val="ProCheckUpNormalJustifiedChar"/>
        </w:rPr>
        <w:t>Introduction</w:t>
      </w:r>
      <w:bookmarkEnd w:id="23"/>
    </w:p>
    <w:p w:rsidR="00576BF3" w:rsidRPr="00163DC9" w:rsidRDefault="00576BF3" w:rsidP="00576BF3"/>
    <w:p w:rsidR="00576BF3" w:rsidRDefault="00576BF3" w:rsidP="00576BF3">
      <w:pPr>
        <w:pStyle w:val="ProCheckUpNormalJustified"/>
        <w:jc w:val="both"/>
        <w:rPr>
          <w:rStyle w:val="ProCheckUpNormalJustifiedChar"/>
        </w:rPr>
      </w:pPr>
      <w:r w:rsidRPr="00AB70AF">
        <w:rPr>
          <w:rStyle w:val="ProCheckUpNormalJustifiedChar"/>
        </w:rPr>
        <w:t xml:space="preserve">On </w:t>
      </w:r>
      <w:r>
        <w:rPr>
          <w:rStyle w:val="ProCheckUpNormalJustifiedChar"/>
        </w:rPr>
        <w:t>xxxx</w:t>
      </w:r>
      <w:r w:rsidRPr="00AB70AF">
        <w:rPr>
          <w:rStyle w:val="ProCheckUpNormalJustifiedChar"/>
        </w:rPr>
        <w:t xml:space="preserve">, </w:t>
      </w:r>
      <w:r>
        <w:rPr>
          <w:rStyle w:val="ProCheckUpNormalJustifiedChar"/>
        </w:rPr>
        <w:t xml:space="preserve">Xxxx-xxxx </w:t>
      </w:r>
      <w:r w:rsidRPr="00AB70AF">
        <w:rPr>
          <w:rStyle w:val="ProCheckUpNormalJustifiedChar"/>
        </w:rPr>
        <w:t xml:space="preserve"> was commissioned to perform </w:t>
      </w:r>
      <w:r>
        <w:rPr>
          <w:rStyle w:val="ProCheckUpNormalJustifiedChar"/>
        </w:rPr>
        <w:t xml:space="preserve">and Internal </w:t>
      </w:r>
      <w:r w:rsidRPr="00AB70AF">
        <w:rPr>
          <w:rStyle w:val="ProCheckUpNormalJustifiedChar"/>
        </w:rPr>
        <w:t xml:space="preserve">penetration test on a </w:t>
      </w:r>
      <w:r>
        <w:t xml:space="preserve">Xxxx-xxxx </w:t>
      </w:r>
      <w:r w:rsidRPr="00AB70AF">
        <w:rPr>
          <w:rStyle w:val="ProCheckUpNormalJustifiedChar"/>
        </w:rPr>
        <w:t xml:space="preserve"> </w:t>
      </w:r>
      <w:r>
        <w:rPr>
          <w:rStyle w:val="ProCheckUpNormalJustifiedChar"/>
        </w:rPr>
        <w:t>inf/application (internally/externally hosted). The environment consists of xxxxxxxxxxx</w:t>
      </w:r>
    </w:p>
    <w:p w:rsidR="00576BF3" w:rsidRPr="00AB70AF" w:rsidRDefault="00576BF3" w:rsidP="00576BF3">
      <w:pPr>
        <w:pStyle w:val="ProCheckUpNormalJustified"/>
        <w:jc w:val="both"/>
        <w:rPr>
          <w:rStyle w:val="ProCheckUpNormalJustifiedChar"/>
        </w:rPr>
      </w:pPr>
    </w:p>
    <w:p w:rsidR="00576BF3" w:rsidRDefault="00576BF3" w:rsidP="00576BF3">
      <w:pPr>
        <w:pStyle w:val="ProCheckUpNormalJustified"/>
        <w:jc w:val="both"/>
        <w:rPr>
          <w:rStyle w:val="ProCheckUpNormalJustifiedChar"/>
        </w:rPr>
      </w:pPr>
      <w:r w:rsidRPr="00AB70AF">
        <w:rPr>
          <w:rStyle w:val="ProCheckUpNormalJustifiedChar"/>
        </w:rPr>
        <w:t xml:space="preserve">Overall the security of </w:t>
      </w:r>
      <w:r>
        <w:rPr>
          <w:rStyle w:val="ProCheckUpNormalJustifiedChar"/>
        </w:rPr>
        <w:t>the environment was found to be xxxxxxxx</w:t>
      </w:r>
    </w:p>
    <w:p w:rsidR="00576BF3" w:rsidRDefault="00576BF3" w:rsidP="00576BF3">
      <w:pPr>
        <w:pStyle w:val="ProCheckUpNormalJustified"/>
        <w:jc w:val="both"/>
        <w:rPr>
          <w:rStyle w:val="ProCheckUpNormalJustifiedChar"/>
        </w:rPr>
      </w:pPr>
    </w:p>
    <w:p w:rsidR="00576BF3" w:rsidRDefault="00576BF3" w:rsidP="00576BF3">
      <w:pPr>
        <w:pStyle w:val="Default"/>
        <w:rPr>
          <w:sz w:val="20"/>
          <w:szCs w:val="20"/>
        </w:rPr>
      </w:pPr>
      <w:r>
        <w:rPr>
          <w:sz w:val="20"/>
          <w:szCs w:val="20"/>
        </w:rPr>
        <w:t>A number of vulnerabilities were identified that affected both the applications and infrastructure; with the majority affecting the applications.  xxxxx</w:t>
      </w:r>
    </w:p>
    <w:p w:rsidR="00576BF3" w:rsidRDefault="00576BF3" w:rsidP="00576BF3">
      <w:pPr>
        <w:pStyle w:val="Default"/>
        <w:rPr>
          <w:sz w:val="20"/>
          <w:szCs w:val="20"/>
        </w:rPr>
      </w:pPr>
    </w:p>
    <w:p w:rsidR="00576BF3" w:rsidRDefault="00576BF3" w:rsidP="00576BF3">
      <w:pPr>
        <w:pStyle w:val="Default"/>
        <w:rPr>
          <w:sz w:val="20"/>
          <w:szCs w:val="20"/>
        </w:rPr>
      </w:pPr>
      <w:r>
        <w:rPr>
          <w:sz w:val="20"/>
          <w:szCs w:val="20"/>
        </w:rPr>
        <w:t>The most serious issues were identified around the authentication area.</w:t>
      </w:r>
    </w:p>
    <w:p w:rsidR="00576BF3" w:rsidRDefault="00576BF3" w:rsidP="00576BF3">
      <w:pPr>
        <w:pStyle w:val="Default"/>
        <w:rPr>
          <w:sz w:val="20"/>
          <w:szCs w:val="20"/>
        </w:rPr>
      </w:pPr>
    </w:p>
    <w:p w:rsidR="00576BF3" w:rsidRDefault="00576BF3" w:rsidP="00576BF3">
      <w:pPr>
        <w:pStyle w:val="Default"/>
        <w:rPr>
          <w:sz w:val="20"/>
          <w:szCs w:val="20"/>
        </w:rPr>
      </w:pPr>
      <w:r>
        <w:rPr>
          <w:sz w:val="20"/>
          <w:szCs w:val="20"/>
        </w:rPr>
        <w:t xml:space="preserve"> Other issues included xxxxxxxxx</w:t>
      </w:r>
    </w:p>
    <w:p w:rsidR="00576BF3" w:rsidRDefault="00576BF3" w:rsidP="00576BF3">
      <w:pPr>
        <w:pStyle w:val="Default"/>
        <w:rPr>
          <w:sz w:val="20"/>
          <w:szCs w:val="20"/>
        </w:rPr>
      </w:pPr>
    </w:p>
    <w:p w:rsidR="00576BF3" w:rsidRDefault="00576BF3" w:rsidP="00576BF3">
      <w:pPr>
        <w:pStyle w:val="Default"/>
        <w:rPr>
          <w:sz w:val="20"/>
          <w:szCs w:val="20"/>
        </w:rPr>
      </w:pPr>
      <w:r>
        <w:rPr>
          <w:sz w:val="20"/>
          <w:szCs w:val="20"/>
        </w:rPr>
        <w:t>Vulnerable versions xxxxxx  These should be upgraded to a secure and stable version to resolve this issue</w:t>
      </w:r>
    </w:p>
    <w:p w:rsidR="00576BF3" w:rsidRDefault="00576BF3" w:rsidP="00576BF3">
      <w:pPr>
        <w:pStyle w:val="Default"/>
        <w:rPr>
          <w:sz w:val="20"/>
          <w:szCs w:val="20"/>
        </w:rPr>
      </w:pPr>
    </w:p>
    <w:p w:rsidR="00576BF3" w:rsidRDefault="00576BF3" w:rsidP="00576BF3">
      <w:pPr>
        <w:pStyle w:val="Default"/>
        <w:rPr>
          <w:sz w:val="20"/>
          <w:szCs w:val="20"/>
        </w:rPr>
      </w:pPr>
      <w:r>
        <w:rPr>
          <w:sz w:val="20"/>
          <w:szCs w:val="20"/>
        </w:rPr>
        <w:t xml:space="preserve">The main issue that affecting the infrastructure was xxxxxxx…..these have a number of xxxxx associated with them and should be disabled. </w:t>
      </w:r>
    </w:p>
    <w:p w:rsidR="00576BF3" w:rsidRPr="00AB70AF" w:rsidRDefault="00576BF3" w:rsidP="00576BF3">
      <w:pPr>
        <w:pStyle w:val="ProCheckUpNormalJustified"/>
        <w:jc w:val="both"/>
        <w:rPr>
          <w:rStyle w:val="ProCheckUpNormalJustifiedChar"/>
        </w:rPr>
      </w:pPr>
      <w:r>
        <w:rPr>
          <w:szCs w:val="20"/>
        </w:rPr>
        <w:t>Further issues were identified and are included in later sections of this report. It is recommended that these issues are reviewed, prioritised and resolved as highlighted in this report.</w:t>
      </w:r>
    </w:p>
    <w:p w:rsidR="00576BF3" w:rsidRPr="00EF670A" w:rsidRDefault="00576BF3" w:rsidP="00576BF3">
      <w:pPr>
        <w:keepNext/>
        <w:keepLines/>
        <w:numPr>
          <w:ilvl w:val="1"/>
          <w:numId w:val="3"/>
        </w:numPr>
        <w:spacing w:before="360" w:after="40"/>
        <w:outlineLvl w:val="1"/>
        <w:rPr>
          <w:rFonts w:asciiTheme="majorHAnsi" w:eastAsiaTheme="majorEastAsia" w:hAnsiTheme="majorHAnsi" w:cstheme="majorBidi"/>
          <w:color w:val="146FB4"/>
          <w:sz w:val="28"/>
          <w:szCs w:val="28"/>
        </w:rPr>
      </w:pPr>
      <w:bookmarkStart w:id="24" w:name="_Toc413829832"/>
      <w:r w:rsidRPr="00EF670A">
        <w:rPr>
          <w:rFonts w:asciiTheme="majorHAnsi" w:eastAsiaTheme="majorEastAsia" w:hAnsiTheme="majorHAnsi" w:cstheme="majorBidi"/>
          <w:color w:val="146FB4"/>
          <w:sz w:val="28"/>
          <w:szCs w:val="28"/>
        </w:rPr>
        <w:t>Issues Identified</w:t>
      </w:r>
      <w:bookmarkEnd w:id="24"/>
    </w:p>
    <w:p w:rsidR="00576BF3" w:rsidRPr="00EF670A" w:rsidRDefault="00576BF3" w:rsidP="00576BF3">
      <w:pPr>
        <w:keepNext/>
        <w:keepLines/>
        <w:numPr>
          <w:ilvl w:val="2"/>
          <w:numId w:val="3"/>
        </w:numPr>
        <w:spacing w:before="360" w:after="40"/>
        <w:outlineLvl w:val="2"/>
        <w:rPr>
          <w:rFonts w:asciiTheme="majorHAnsi" w:eastAsiaTheme="majorEastAsia" w:hAnsiTheme="majorHAnsi" w:cstheme="majorBidi"/>
          <w:color w:val="146FB4"/>
          <w:sz w:val="24"/>
          <w:szCs w:val="24"/>
        </w:rPr>
      </w:pPr>
      <w:bookmarkStart w:id="25" w:name="_Toc413829833"/>
      <w:r w:rsidRPr="00EF670A">
        <w:rPr>
          <w:rFonts w:asciiTheme="majorHAnsi" w:eastAsiaTheme="majorEastAsia" w:hAnsiTheme="majorHAnsi" w:cstheme="majorBidi"/>
          <w:color w:val="146FB4"/>
          <w:sz w:val="24"/>
          <w:szCs w:val="24"/>
        </w:rPr>
        <w:t>Infrastructure Test</w:t>
      </w:r>
      <w:bookmarkEnd w:id="25"/>
    </w:p>
    <w:p w:rsidR="00576BF3" w:rsidRPr="00EF670A" w:rsidRDefault="00576BF3" w:rsidP="00576BF3"/>
    <w:p w:rsidR="00576BF3" w:rsidRPr="00EF670A" w:rsidRDefault="00576BF3" w:rsidP="00576BF3">
      <w:pPr>
        <w:jc w:val="both"/>
      </w:pPr>
      <w:r w:rsidRPr="00EF670A">
        <w:t>This section identifies the issues discovered on the infrastructure tested during this engagement. A summary of the most serious issues can be found in Section 4 (Summary of Findings) and full details of the issues, together with detailed remediation advice, can be found in Section 5 (Test Results).</w:t>
      </w:r>
    </w:p>
    <w:p w:rsidR="00576BF3" w:rsidRDefault="00576BF3" w:rsidP="00576BF3"/>
    <w:tbl>
      <w:tblPr>
        <w:tblStyle w:val="LightList-Accent111"/>
        <w:tblW w:w="0" w:type="auto"/>
        <w:tblBorders>
          <w:top w:val="single" w:sz="4" w:space="0" w:color="146FB4"/>
          <w:left w:val="single" w:sz="4" w:space="0" w:color="146FB4"/>
          <w:bottom w:val="single" w:sz="4" w:space="0" w:color="146FB4"/>
          <w:right w:val="single" w:sz="4" w:space="0" w:color="146FB4"/>
          <w:insideH w:val="single" w:sz="4" w:space="0" w:color="146FB4"/>
          <w:insideV w:val="single" w:sz="4" w:space="0" w:color="146FB4"/>
        </w:tblBorders>
        <w:tblLook w:val="04A0" w:firstRow="1" w:lastRow="0" w:firstColumn="1" w:lastColumn="0" w:noHBand="0" w:noVBand="1"/>
      </w:tblPr>
      <w:tblGrid>
        <w:gridCol w:w="1226"/>
        <w:gridCol w:w="5276"/>
        <w:gridCol w:w="2514"/>
      </w:tblGrid>
      <w:tr w:rsidR="00576BF3" w:rsidTr="00576B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6" w:type="dxa"/>
          </w:tcPr>
          <w:p w:rsidR="00576BF3" w:rsidRPr="00142D92" w:rsidRDefault="00576BF3" w:rsidP="00C048DD">
            <w:pPr>
              <w:spacing w:after="200" w:line="276" w:lineRule="auto"/>
              <w:jc w:val="center"/>
              <w:rPr>
                <w:b w:val="0"/>
              </w:rPr>
            </w:pPr>
            <w:r>
              <w:t xml:space="preserve">Issue </w:t>
            </w:r>
            <w:r w:rsidRPr="00142D92">
              <w:t>ID</w:t>
            </w:r>
          </w:p>
        </w:tc>
        <w:tc>
          <w:tcPr>
            <w:tcW w:w="5276" w:type="dxa"/>
          </w:tcPr>
          <w:p w:rsidR="00576BF3" w:rsidRPr="00142D92" w:rsidRDefault="00576BF3" w:rsidP="00C048DD">
            <w:pPr>
              <w:spacing w:after="200" w:line="276" w:lineRule="auto"/>
              <w:jc w:val="center"/>
              <w:cnfStyle w:val="100000000000" w:firstRow="1" w:lastRow="0" w:firstColumn="0" w:lastColumn="0" w:oddVBand="0" w:evenVBand="0" w:oddHBand="0" w:evenHBand="0" w:firstRowFirstColumn="0" w:firstRowLastColumn="0" w:lastRowFirstColumn="0" w:lastRowLastColumn="0"/>
              <w:rPr>
                <w:b w:val="0"/>
              </w:rPr>
            </w:pPr>
            <w:r>
              <w:t>Issue</w:t>
            </w:r>
          </w:p>
        </w:tc>
        <w:tc>
          <w:tcPr>
            <w:tcW w:w="2514" w:type="dxa"/>
          </w:tcPr>
          <w:p w:rsidR="00576BF3" w:rsidRPr="00142D92" w:rsidRDefault="00576BF3" w:rsidP="00C048DD">
            <w:pPr>
              <w:spacing w:after="200" w:line="276" w:lineRule="auto"/>
              <w:jc w:val="center"/>
              <w:cnfStyle w:val="100000000000" w:firstRow="1" w:lastRow="0" w:firstColumn="0" w:lastColumn="0" w:oddVBand="0" w:evenVBand="0" w:oddHBand="0" w:evenHBand="0" w:firstRowFirstColumn="0" w:firstRowLastColumn="0" w:lastRowFirstColumn="0" w:lastRowLastColumn="0"/>
              <w:rPr>
                <w:b w:val="0"/>
              </w:rPr>
            </w:pPr>
            <w:r>
              <w:t xml:space="preserve">Issue </w:t>
            </w:r>
            <w:r w:rsidRPr="00142D92">
              <w:t>Rating</w:t>
            </w:r>
          </w:p>
        </w:tc>
      </w:tr>
      <w:tr w:rsidR="00576BF3" w:rsidRPr="00F56DFF" w:rsidTr="00576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6" w:type="dxa"/>
          </w:tcPr>
          <w:p w:rsidR="00576BF3" w:rsidRDefault="00576BF3" w:rsidP="00576BF3">
            <w:pPr>
              <w:pStyle w:val="ListParagraph"/>
              <w:numPr>
                <w:ilvl w:val="0"/>
                <w:numId w:val="1"/>
              </w:numPr>
              <w:spacing w:after="200" w:line="276" w:lineRule="auto"/>
              <w:ind w:left="0" w:firstLine="0"/>
              <w:jc w:val="center"/>
            </w:pPr>
          </w:p>
        </w:tc>
        <w:tc>
          <w:tcPr>
            <w:tcW w:w="5276" w:type="dxa"/>
          </w:tcPr>
          <w:p w:rsidR="00576BF3" w:rsidRPr="00F56DFF" w:rsidRDefault="00576BF3" w:rsidP="00C048DD">
            <w:pPr>
              <w:spacing w:after="200" w:line="276" w:lineRule="auto"/>
              <w:jc w:val="center"/>
              <w:cnfStyle w:val="000000100000" w:firstRow="0" w:lastRow="0" w:firstColumn="0" w:lastColumn="0" w:oddVBand="0" w:evenVBand="0" w:oddHBand="1" w:evenHBand="0" w:firstRowFirstColumn="0" w:firstRowLastColumn="0" w:lastRowFirstColumn="0" w:lastRowLastColumn="0"/>
              <w:rPr>
                <w:highlight w:val="yellow"/>
              </w:rPr>
            </w:pPr>
            <w:r w:rsidRPr="00F56DFF">
              <w:rPr>
                <w:highlight w:val="yellow"/>
              </w:rPr>
              <w:t>SSH Weak Algorithms Supported</w:t>
            </w:r>
          </w:p>
        </w:tc>
        <w:tc>
          <w:tcPr>
            <w:tcW w:w="2514" w:type="dxa"/>
          </w:tcPr>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00CC00"/>
                <w:sz w:val="24"/>
                <w:szCs w:val="24"/>
                <w:highlight w:val="yellow"/>
              </w:rPr>
            </w:pP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FF9900"/>
                <w:sz w:val="24"/>
                <w:szCs w:val="24"/>
                <w:highlight w:val="yellow"/>
              </w:rPr>
            </w:pPr>
            <w:r w:rsidRPr="00F56DFF">
              <w:rPr>
                <w:b/>
                <w:color w:val="FF9900"/>
                <w:sz w:val="24"/>
                <w:szCs w:val="24"/>
                <w:highlight w:val="yellow"/>
              </w:rPr>
              <w:t>MEDIUM</w:t>
            </w:r>
          </w:p>
        </w:tc>
      </w:tr>
      <w:tr w:rsidR="00576BF3" w:rsidRPr="00F56DFF" w:rsidTr="00576BF3">
        <w:tc>
          <w:tcPr>
            <w:cnfStyle w:val="001000000000" w:firstRow="0" w:lastRow="0" w:firstColumn="1" w:lastColumn="0" w:oddVBand="0" w:evenVBand="0" w:oddHBand="0" w:evenHBand="0" w:firstRowFirstColumn="0" w:firstRowLastColumn="0" w:lastRowFirstColumn="0" w:lastRowLastColumn="0"/>
            <w:tcW w:w="1226"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76" w:type="dxa"/>
          </w:tcPr>
          <w:p w:rsidR="00576BF3" w:rsidRPr="00F56DFF" w:rsidRDefault="00576BF3" w:rsidP="00C048DD">
            <w:pPr>
              <w:spacing w:after="200" w:line="276" w:lineRule="auto"/>
              <w:jc w:val="center"/>
              <w:cnfStyle w:val="000000000000" w:firstRow="0" w:lastRow="0" w:firstColumn="0" w:lastColumn="0" w:oddVBand="0" w:evenVBand="0" w:oddHBand="0" w:evenHBand="0" w:firstRowFirstColumn="0" w:firstRowLastColumn="0" w:lastRowFirstColumn="0" w:lastRowLastColumn="0"/>
              <w:rPr>
                <w:highlight w:val="yellow"/>
              </w:rPr>
            </w:pPr>
            <w:r w:rsidRPr="00F56DFF">
              <w:rPr>
                <w:highlight w:val="yellow"/>
              </w:rPr>
              <w:t>Environment Information Disclosure</w:t>
            </w:r>
          </w:p>
        </w:tc>
        <w:tc>
          <w:tcPr>
            <w:tcW w:w="2514" w:type="dxa"/>
          </w:tcPr>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00CC00"/>
                <w:sz w:val="24"/>
                <w:szCs w:val="24"/>
                <w:highlight w:val="yellow"/>
              </w:rPr>
            </w:pPr>
            <w:r w:rsidRPr="00F56DFF">
              <w:rPr>
                <w:rFonts w:ascii="Wingdings" w:hAnsi="Wingdings" w:cs="Wingdings"/>
                <w:b/>
                <w:color w:val="00CC00"/>
                <w:highlight w:val="yellow"/>
              </w:rPr>
              <w:t></w:t>
            </w:r>
            <w:r w:rsidRPr="00F56DFF">
              <w:rPr>
                <w:rFonts w:ascii="Wingdings" w:hAnsi="Wingdings" w:cs="Wingdings"/>
                <w:b/>
                <w:color w:val="00CC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00CC00"/>
                <w:sz w:val="24"/>
                <w:szCs w:val="24"/>
                <w:highlight w:val="yellow"/>
              </w:rPr>
            </w:pPr>
            <w:r w:rsidRPr="00F56DFF">
              <w:rPr>
                <w:b/>
                <w:color w:val="00CC00"/>
                <w:sz w:val="24"/>
                <w:szCs w:val="24"/>
                <w:highlight w:val="yellow"/>
              </w:rPr>
              <w:t>LOW</w:t>
            </w:r>
          </w:p>
        </w:tc>
      </w:tr>
      <w:tr w:rsidR="00576BF3" w:rsidRPr="00F56DFF" w:rsidTr="00576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6"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76" w:type="dxa"/>
          </w:tcPr>
          <w:p w:rsidR="00576BF3" w:rsidRPr="00F56DFF" w:rsidRDefault="00576BF3" w:rsidP="00C048DD">
            <w:pPr>
              <w:spacing w:after="200" w:line="276" w:lineRule="auto"/>
              <w:jc w:val="center"/>
              <w:cnfStyle w:val="000000100000" w:firstRow="0" w:lastRow="0" w:firstColumn="0" w:lastColumn="0" w:oddVBand="0" w:evenVBand="0" w:oddHBand="1" w:evenHBand="0" w:firstRowFirstColumn="0" w:firstRowLastColumn="0" w:lastRowFirstColumn="0" w:lastRowLastColumn="0"/>
              <w:rPr>
                <w:highlight w:val="yellow"/>
              </w:rPr>
            </w:pPr>
            <w:r w:rsidRPr="00F56DFF">
              <w:rPr>
                <w:highlight w:val="yellow"/>
              </w:rPr>
              <w:t>TCP Timestamp Option Enabled</w:t>
            </w:r>
          </w:p>
        </w:tc>
        <w:tc>
          <w:tcPr>
            <w:tcW w:w="2514" w:type="dxa"/>
          </w:tcPr>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00CC00"/>
                <w:sz w:val="24"/>
                <w:szCs w:val="24"/>
                <w:highlight w:val="yellow"/>
              </w:rPr>
            </w:pPr>
            <w:r w:rsidRPr="00F56DFF">
              <w:rPr>
                <w:rFonts w:ascii="Wingdings" w:hAnsi="Wingdings" w:cs="Wingdings"/>
                <w:b/>
                <w:color w:val="00CC00"/>
                <w:highlight w:val="yellow"/>
              </w:rPr>
              <w:t></w:t>
            </w:r>
            <w:r w:rsidRPr="00F56DFF">
              <w:rPr>
                <w:rFonts w:ascii="Wingdings" w:hAnsi="Wingdings" w:cs="Wingdings"/>
                <w:b/>
                <w:color w:val="00CC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00CC00"/>
                <w:sz w:val="24"/>
                <w:szCs w:val="24"/>
                <w:highlight w:val="yellow"/>
              </w:rPr>
            </w:pPr>
            <w:r w:rsidRPr="00F56DFF">
              <w:rPr>
                <w:b/>
                <w:color w:val="00CC00"/>
                <w:sz w:val="24"/>
                <w:szCs w:val="24"/>
                <w:highlight w:val="yellow"/>
              </w:rPr>
              <w:t>LOW</w:t>
            </w:r>
          </w:p>
        </w:tc>
      </w:tr>
      <w:tr w:rsidR="00576BF3" w:rsidRPr="00F56DFF" w:rsidTr="00576BF3">
        <w:tc>
          <w:tcPr>
            <w:cnfStyle w:val="001000000000" w:firstRow="0" w:lastRow="0" w:firstColumn="1" w:lastColumn="0" w:oddVBand="0" w:evenVBand="0" w:oddHBand="0" w:evenHBand="0" w:firstRowFirstColumn="0" w:firstRowLastColumn="0" w:lastRowFirstColumn="0" w:lastRowLastColumn="0"/>
            <w:tcW w:w="1226"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76" w:type="dxa"/>
          </w:tcPr>
          <w:p w:rsidR="00576BF3" w:rsidRPr="00F56DFF" w:rsidRDefault="00576BF3" w:rsidP="00C048DD">
            <w:pPr>
              <w:spacing w:after="200" w:line="276" w:lineRule="auto"/>
              <w:jc w:val="center"/>
              <w:cnfStyle w:val="000000000000" w:firstRow="0" w:lastRow="0" w:firstColumn="0" w:lastColumn="0" w:oddVBand="0" w:evenVBand="0" w:oddHBand="0" w:evenHBand="0" w:firstRowFirstColumn="0" w:firstRowLastColumn="0" w:lastRowFirstColumn="0" w:lastRowLastColumn="0"/>
              <w:rPr>
                <w:highlight w:val="yellow"/>
              </w:rPr>
            </w:pPr>
            <w:r w:rsidRPr="00F56DFF">
              <w:rPr>
                <w:highlight w:val="yellow"/>
              </w:rPr>
              <w:t>Backported Security Patch Detection (SSH)</w:t>
            </w:r>
          </w:p>
        </w:tc>
        <w:tc>
          <w:tcPr>
            <w:tcW w:w="2514" w:type="dxa"/>
          </w:tcPr>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rFonts w:ascii="Wingdings" w:hAnsi="Wingdings" w:cs="Wingdings"/>
                <w:b/>
                <w:color w:val="F2F2F2" w:themeColor="background1" w:themeShade="F2"/>
                <w:highlight w:val="yellow"/>
              </w:rPr>
            </w:pPr>
            <w:r w:rsidRPr="00F56DFF">
              <w:rPr>
                <w:rFonts w:ascii="Wingdings" w:hAnsi="Wingdings" w:cs="Wingdings"/>
                <w:b/>
                <w:color w:val="00CC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00CC00"/>
                <w:sz w:val="24"/>
                <w:szCs w:val="24"/>
                <w:highlight w:val="yellow"/>
              </w:rPr>
            </w:pPr>
            <w:r w:rsidRPr="00F56DFF">
              <w:rPr>
                <w:b/>
                <w:color w:val="00CC00"/>
                <w:sz w:val="24"/>
                <w:szCs w:val="24"/>
                <w:highlight w:val="yellow"/>
              </w:rPr>
              <w:t>INFO</w:t>
            </w:r>
          </w:p>
        </w:tc>
      </w:tr>
      <w:tr w:rsidR="00576BF3" w:rsidRPr="00F56DFF" w:rsidTr="00576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6"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76" w:type="dxa"/>
          </w:tcPr>
          <w:p w:rsidR="00576BF3" w:rsidRPr="00F56DFF" w:rsidRDefault="00576BF3" w:rsidP="00C048DD">
            <w:pPr>
              <w:spacing w:after="200" w:line="276" w:lineRule="auto"/>
              <w:jc w:val="center"/>
              <w:cnfStyle w:val="000000100000" w:firstRow="0" w:lastRow="0" w:firstColumn="0" w:lastColumn="0" w:oddVBand="0" w:evenVBand="0" w:oddHBand="1" w:evenHBand="0" w:firstRowFirstColumn="0" w:firstRowLastColumn="0" w:lastRowFirstColumn="0" w:lastRowLastColumn="0"/>
              <w:rPr>
                <w:highlight w:val="yellow"/>
              </w:rPr>
            </w:pPr>
            <w:r w:rsidRPr="00F56DFF">
              <w:rPr>
                <w:highlight w:val="yellow"/>
              </w:rPr>
              <w:t>RPC portmapper Service Detection</w:t>
            </w:r>
          </w:p>
        </w:tc>
        <w:tc>
          <w:tcPr>
            <w:tcW w:w="2514" w:type="dxa"/>
          </w:tcPr>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rFonts w:ascii="Wingdings" w:hAnsi="Wingdings" w:cs="Wingdings"/>
                <w:b/>
                <w:color w:val="F2F2F2" w:themeColor="background1" w:themeShade="F2"/>
                <w:highlight w:val="yellow"/>
              </w:rPr>
            </w:pPr>
            <w:r w:rsidRPr="00F56DFF">
              <w:rPr>
                <w:rFonts w:ascii="Wingdings" w:hAnsi="Wingdings" w:cs="Wingdings"/>
                <w:b/>
                <w:color w:val="00CC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00CC00"/>
                <w:sz w:val="24"/>
                <w:szCs w:val="24"/>
                <w:highlight w:val="yellow"/>
              </w:rPr>
            </w:pPr>
            <w:r w:rsidRPr="00F56DFF">
              <w:rPr>
                <w:b/>
                <w:color w:val="00CC00"/>
                <w:sz w:val="24"/>
                <w:szCs w:val="24"/>
                <w:highlight w:val="yellow"/>
              </w:rPr>
              <w:t>INFO</w:t>
            </w:r>
          </w:p>
        </w:tc>
      </w:tr>
      <w:tr w:rsidR="00576BF3" w:rsidRPr="00F56DFF" w:rsidTr="00576BF3">
        <w:tc>
          <w:tcPr>
            <w:cnfStyle w:val="001000000000" w:firstRow="0" w:lastRow="0" w:firstColumn="1" w:lastColumn="0" w:oddVBand="0" w:evenVBand="0" w:oddHBand="0" w:evenHBand="0" w:firstRowFirstColumn="0" w:firstRowLastColumn="0" w:lastRowFirstColumn="0" w:lastRowLastColumn="0"/>
            <w:tcW w:w="1226"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76" w:type="dxa"/>
          </w:tcPr>
          <w:p w:rsidR="00576BF3" w:rsidRPr="00F56DFF" w:rsidRDefault="00576BF3" w:rsidP="00C048DD">
            <w:pPr>
              <w:spacing w:after="200" w:line="276" w:lineRule="auto"/>
              <w:jc w:val="center"/>
              <w:cnfStyle w:val="000000000000" w:firstRow="0" w:lastRow="0" w:firstColumn="0" w:lastColumn="0" w:oddVBand="0" w:evenVBand="0" w:oddHBand="0" w:evenHBand="0" w:firstRowFirstColumn="0" w:firstRowLastColumn="0" w:lastRowFirstColumn="0" w:lastRowLastColumn="0"/>
              <w:rPr>
                <w:highlight w:val="yellow"/>
              </w:rPr>
            </w:pPr>
            <w:r w:rsidRPr="00F56DFF">
              <w:rPr>
                <w:highlight w:val="yellow"/>
              </w:rPr>
              <w:t>Traceroute Information</w:t>
            </w:r>
          </w:p>
        </w:tc>
        <w:tc>
          <w:tcPr>
            <w:tcW w:w="2514" w:type="dxa"/>
          </w:tcPr>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rFonts w:ascii="Wingdings" w:hAnsi="Wingdings" w:cs="Wingdings"/>
                <w:b/>
                <w:color w:val="F2F2F2" w:themeColor="background1" w:themeShade="F2"/>
                <w:highlight w:val="yellow"/>
              </w:rPr>
            </w:pPr>
            <w:r w:rsidRPr="00F56DFF">
              <w:rPr>
                <w:rFonts w:ascii="Wingdings" w:hAnsi="Wingdings" w:cs="Wingdings"/>
                <w:b/>
                <w:color w:val="00CC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00CC00"/>
                <w:sz w:val="24"/>
                <w:szCs w:val="24"/>
                <w:highlight w:val="yellow"/>
              </w:rPr>
            </w:pPr>
            <w:r w:rsidRPr="00F56DFF">
              <w:rPr>
                <w:b/>
                <w:color w:val="00CC00"/>
                <w:sz w:val="24"/>
                <w:szCs w:val="24"/>
                <w:highlight w:val="yellow"/>
              </w:rPr>
              <w:t>INFO</w:t>
            </w:r>
          </w:p>
        </w:tc>
      </w:tr>
    </w:tbl>
    <w:p w:rsidR="00576BF3" w:rsidRPr="00F56DFF" w:rsidRDefault="00576BF3" w:rsidP="00576BF3">
      <w:pPr>
        <w:pStyle w:val="Heading3"/>
        <w:rPr>
          <w:rStyle w:val="ProCheckUpNormalJustifiedChar"/>
          <w:highlight w:val="yellow"/>
        </w:rPr>
      </w:pPr>
      <w:bookmarkStart w:id="26" w:name="_Toc413829834"/>
      <w:r w:rsidRPr="00F56DFF">
        <w:rPr>
          <w:rStyle w:val="ProCheckUpNormalJustifiedChar"/>
          <w:highlight w:val="yellow"/>
        </w:rPr>
        <w:t>Application Test</w:t>
      </w:r>
      <w:bookmarkEnd w:id="26"/>
    </w:p>
    <w:p w:rsidR="00576BF3" w:rsidRPr="00F56DFF" w:rsidRDefault="00576BF3" w:rsidP="00576BF3">
      <w:pPr>
        <w:rPr>
          <w:highlight w:val="yellow"/>
        </w:rPr>
      </w:pPr>
    </w:p>
    <w:p w:rsidR="00576BF3" w:rsidRPr="00F56DFF" w:rsidRDefault="00576BF3" w:rsidP="00576BF3">
      <w:pPr>
        <w:pStyle w:val="ProCheckUpNormalJustified"/>
        <w:jc w:val="both"/>
        <w:rPr>
          <w:rStyle w:val="ProCheckUpNormalJustifiedChar"/>
          <w:highlight w:val="yellow"/>
        </w:rPr>
      </w:pPr>
      <w:r w:rsidRPr="00F56DFF">
        <w:rPr>
          <w:rStyle w:val="ProCheckUpNormalJustifiedChar"/>
          <w:highlight w:val="yellow"/>
        </w:rPr>
        <w:t>This section identifies the issues discovered on the application(s) tested during this engagement. A summary of the most serious issues can be found in Section 4 (Summary of Findings) and full details of the issues, together with detailed remediation advice, can be found in Section 5 (Test Results).</w:t>
      </w:r>
    </w:p>
    <w:p w:rsidR="00576BF3" w:rsidRPr="00F56DFF" w:rsidRDefault="00576BF3" w:rsidP="00576BF3">
      <w:pPr>
        <w:pStyle w:val="ProCheckUpNormalJustified"/>
        <w:jc w:val="both"/>
        <w:rPr>
          <w:rStyle w:val="ProCheckUpNormalJustifiedChar"/>
          <w:highlight w:val="yellow"/>
        </w:rPr>
      </w:pPr>
    </w:p>
    <w:tbl>
      <w:tblPr>
        <w:tblStyle w:val="LightList-Accent111"/>
        <w:tblW w:w="0" w:type="auto"/>
        <w:tblBorders>
          <w:top w:val="single" w:sz="4" w:space="0" w:color="146FB4"/>
          <w:left w:val="single" w:sz="4" w:space="0" w:color="146FB4"/>
          <w:bottom w:val="single" w:sz="4" w:space="0" w:color="146FB4"/>
          <w:right w:val="single" w:sz="4" w:space="0" w:color="146FB4"/>
          <w:insideH w:val="single" w:sz="4" w:space="0" w:color="146FB4"/>
          <w:insideV w:val="single" w:sz="4" w:space="0" w:color="146FB4"/>
        </w:tblBorders>
        <w:tblLook w:val="04A0" w:firstRow="1" w:lastRow="0" w:firstColumn="1" w:lastColumn="0" w:noHBand="0" w:noVBand="1"/>
      </w:tblPr>
      <w:tblGrid>
        <w:gridCol w:w="1225"/>
        <w:gridCol w:w="5280"/>
        <w:gridCol w:w="2511"/>
      </w:tblGrid>
      <w:tr w:rsidR="00576BF3" w:rsidRPr="00F56DFF" w:rsidTr="00576B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C048DD">
            <w:pPr>
              <w:spacing w:after="200" w:line="276" w:lineRule="auto"/>
              <w:jc w:val="center"/>
              <w:rPr>
                <w:b w:val="0"/>
                <w:highlight w:val="yellow"/>
              </w:rPr>
            </w:pPr>
            <w:r w:rsidRPr="00F56DFF">
              <w:rPr>
                <w:highlight w:val="yellow"/>
              </w:rPr>
              <w:t>Issue ID</w:t>
            </w:r>
          </w:p>
        </w:tc>
        <w:tc>
          <w:tcPr>
            <w:tcW w:w="5280" w:type="dxa"/>
          </w:tcPr>
          <w:p w:rsidR="00576BF3" w:rsidRPr="00F56DFF" w:rsidRDefault="00576BF3" w:rsidP="00C048DD">
            <w:pPr>
              <w:spacing w:after="200" w:line="276" w:lineRule="auto"/>
              <w:jc w:val="center"/>
              <w:cnfStyle w:val="100000000000" w:firstRow="1" w:lastRow="0" w:firstColumn="0" w:lastColumn="0" w:oddVBand="0" w:evenVBand="0" w:oddHBand="0" w:evenHBand="0" w:firstRowFirstColumn="0" w:firstRowLastColumn="0" w:lastRowFirstColumn="0" w:lastRowLastColumn="0"/>
              <w:rPr>
                <w:b w:val="0"/>
                <w:highlight w:val="yellow"/>
              </w:rPr>
            </w:pPr>
            <w:r w:rsidRPr="00F56DFF">
              <w:rPr>
                <w:highlight w:val="yellow"/>
              </w:rPr>
              <w:t>Issue</w:t>
            </w:r>
          </w:p>
        </w:tc>
        <w:tc>
          <w:tcPr>
            <w:tcW w:w="2511" w:type="dxa"/>
          </w:tcPr>
          <w:p w:rsidR="00576BF3" w:rsidRPr="00F56DFF" w:rsidRDefault="00576BF3" w:rsidP="00C048DD">
            <w:pPr>
              <w:spacing w:after="200" w:line="276" w:lineRule="auto"/>
              <w:jc w:val="center"/>
              <w:cnfStyle w:val="100000000000" w:firstRow="1" w:lastRow="0" w:firstColumn="0" w:lastColumn="0" w:oddVBand="0" w:evenVBand="0" w:oddHBand="0" w:evenHBand="0" w:firstRowFirstColumn="0" w:firstRowLastColumn="0" w:lastRowFirstColumn="0" w:lastRowLastColumn="0"/>
              <w:rPr>
                <w:b w:val="0"/>
                <w:highlight w:val="yellow"/>
              </w:rPr>
            </w:pPr>
            <w:r w:rsidRPr="00F56DFF">
              <w:rPr>
                <w:highlight w:val="yellow"/>
              </w:rPr>
              <w:t>Issue Rating</w:t>
            </w:r>
          </w:p>
        </w:tc>
      </w:tr>
      <w:tr w:rsidR="00576BF3" w:rsidRPr="00F56DFF" w:rsidTr="00576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100000" w:firstRow="0" w:lastRow="0" w:firstColumn="0" w:lastColumn="0" w:oddVBand="0" w:evenVBand="0" w:oddHBand="1" w:evenHBand="0" w:firstRowFirstColumn="0" w:firstRowLastColumn="0" w:lastRowFirstColumn="0" w:lastRowLastColumn="0"/>
              <w:rPr>
                <w:highlight w:val="yellow"/>
              </w:rPr>
            </w:pPr>
            <w:r w:rsidRPr="00F56DFF">
              <w:rPr>
                <w:highlight w:val="yellow"/>
              </w:rPr>
              <w:t>Administrative Password Cracked</w:t>
            </w:r>
          </w:p>
        </w:tc>
        <w:tc>
          <w:tcPr>
            <w:tcW w:w="2511" w:type="dxa"/>
          </w:tcPr>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FF9900"/>
                <w:sz w:val="24"/>
                <w:szCs w:val="24"/>
                <w:highlight w:val="yellow"/>
              </w:rPr>
            </w:pPr>
            <w:r w:rsidRPr="00F56DFF">
              <w:rPr>
                <w:rFonts w:ascii="Wingdings" w:hAnsi="Wingdings" w:cs="Wingdings"/>
                <w:b/>
                <w:color w:val="C00000"/>
                <w:highlight w:val="yellow"/>
              </w:rPr>
              <w:t></w:t>
            </w:r>
            <w:r w:rsidRPr="00F56DFF">
              <w:rPr>
                <w:rFonts w:ascii="Wingdings" w:hAnsi="Wingdings" w:cs="Wingdings"/>
                <w:b/>
                <w:color w:val="C00000"/>
                <w:highlight w:val="yellow"/>
              </w:rPr>
              <w:t></w:t>
            </w:r>
            <w:r w:rsidRPr="00F56DFF">
              <w:rPr>
                <w:rFonts w:ascii="Wingdings" w:hAnsi="Wingdings" w:cs="Wingdings"/>
                <w:b/>
                <w:color w:val="C00000"/>
                <w:highlight w:val="yellow"/>
              </w:rPr>
              <w:t></w:t>
            </w:r>
            <w:r w:rsidRPr="00F56DFF">
              <w:rPr>
                <w:rFonts w:ascii="Wingdings" w:hAnsi="Wingdings" w:cs="Wingdings"/>
                <w:b/>
                <w:color w:val="C00000"/>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C00000"/>
                <w:sz w:val="24"/>
                <w:szCs w:val="24"/>
                <w:highlight w:val="yellow"/>
              </w:rPr>
            </w:pPr>
            <w:r w:rsidRPr="00F56DFF">
              <w:rPr>
                <w:b/>
                <w:color w:val="C00000"/>
                <w:sz w:val="24"/>
                <w:szCs w:val="24"/>
                <w:highlight w:val="yellow"/>
              </w:rPr>
              <w:t>HIGH</w:t>
            </w:r>
          </w:p>
        </w:tc>
      </w:tr>
      <w:tr w:rsidR="00576BF3" w:rsidRPr="00F56DFF" w:rsidTr="00576BF3">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000000" w:firstRow="0" w:lastRow="0" w:firstColumn="0" w:lastColumn="0" w:oddVBand="0" w:evenVBand="0" w:oddHBand="0" w:evenHBand="0" w:firstRowFirstColumn="0" w:firstRowLastColumn="0" w:lastRowFirstColumn="0" w:lastRowLastColumn="0"/>
              <w:rPr>
                <w:highlight w:val="yellow"/>
              </w:rPr>
            </w:pPr>
            <w:r w:rsidRPr="00F56DFF">
              <w:rPr>
                <w:highlight w:val="yellow"/>
              </w:rPr>
              <w:t>Jenkins &lt; 2.44 / 2.32.x &lt; 2.32.2, Jenkins Operations Center &lt; 1.625.22.1 / 2.7.22.0.1 / 2.32.2.1, and Jenkins Enterprise &lt; 1.651.22.1 / 2.7.22.0.1 / 2.32.2.1 Multiple Vulnerabilities</w:t>
            </w:r>
          </w:p>
        </w:tc>
        <w:tc>
          <w:tcPr>
            <w:tcW w:w="2511" w:type="dxa"/>
          </w:tcPr>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FF9900"/>
                <w:sz w:val="24"/>
                <w:szCs w:val="24"/>
                <w:highlight w:val="yellow"/>
              </w:rPr>
            </w:pPr>
            <w:r w:rsidRPr="00F56DFF">
              <w:rPr>
                <w:rFonts w:ascii="Wingdings" w:hAnsi="Wingdings" w:cs="Wingdings"/>
                <w:b/>
                <w:color w:val="C00000"/>
                <w:highlight w:val="yellow"/>
              </w:rPr>
              <w:t></w:t>
            </w:r>
            <w:r w:rsidRPr="00F56DFF">
              <w:rPr>
                <w:rFonts w:ascii="Wingdings" w:hAnsi="Wingdings" w:cs="Wingdings"/>
                <w:b/>
                <w:color w:val="C00000"/>
                <w:highlight w:val="yellow"/>
              </w:rPr>
              <w:t></w:t>
            </w:r>
            <w:r w:rsidRPr="00F56DFF">
              <w:rPr>
                <w:rFonts w:ascii="Wingdings" w:hAnsi="Wingdings" w:cs="Wingdings"/>
                <w:b/>
                <w:color w:val="C00000"/>
                <w:highlight w:val="yellow"/>
              </w:rPr>
              <w:t></w:t>
            </w:r>
            <w:r w:rsidRPr="00F56DFF">
              <w:rPr>
                <w:rFonts w:ascii="Wingdings" w:hAnsi="Wingdings" w:cs="Wingdings"/>
                <w:b/>
                <w:color w:val="C00000"/>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C00000"/>
                <w:sz w:val="24"/>
                <w:szCs w:val="24"/>
                <w:highlight w:val="yellow"/>
              </w:rPr>
            </w:pPr>
            <w:r w:rsidRPr="00F56DFF">
              <w:rPr>
                <w:b/>
                <w:color w:val="C00000"/>
                <w:sz w:val="24"/>
                <w:szCs w:val="24"/>
                <w:highlight w:val="yellow"/>
              </w:rPr>
              <w:t>HIGH</w:t>
            </w:r>
          </w:p>
        </w:tc>
      </w:tr>
      <w:tr w:rsidR="00576BF3" w:rsidRPr="00F56DFF" w:rsidTr="00576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100000" w:firstRow="0" w:lastRow="0" w:firstColumn="0" w:lastColumn="0" w:oddVBand="0" w:evenVBand="0" w:oddHBand="1" w:evenHBand="0" w:firstRowFirstColumn="0" w:firstRowLastColumn="0" w:lastRowFirstColumn="0" w:lastRowLastColumn="0"/>
              <w:rPr>
                <w:highlight w:val="yellow"/>
              </w:rPr>
            </w:pPr>
            <w:r w:rsidRPr="00F56DFF">
              <w:rPr>
                <w:highlight w:val="yellow"/>
              </w:rPr>
              <w:t>Cleartext submission of password</w:t>
            </w:r>
          </w:p>
        </w:tc>
        <w:tc>
          <w:tcPr>
            <w:tcW w:w="2511" w:type="dxa"/>
          </w:tcPr>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FF9900"/>
                <w:sz w:val="24"/>
                <w:szCs w:val="24"/>
                <w:highlight w:val="yellow"/>
              </w:rPr>
            </w:pPr>
            <w:r w:rsidRPr="00F56DFF">
              <w:rPr>
                <w:rFonts w:ascii="Wingdings" w:hAnsi="Wingdings" w:cs="Wingdings"/>
                <w:b/>
                <w:color w:val="C00000"/>
                <w:highlight w:val="yellow"/>
              </w:rPr>
              <w:t></w:t>
            </w:r>
            <w:r w:rsidRPr="00F56DFF">
              <w:rPr>
                <w:rFonts w:ascii="Wingdings" w:hAnsi="Wingdings" w:cs="Wingdings"/>
                <w:b/>
                <w:color w:val="C00000"/>
                <w:highlight w:val="yellow"/>
              </w:rPr>
              <w:t></w:t>
            </w:r>
            <w:r w:rsidRPr="00F56DFF">
              <w:rPr>
                <w:rFonts w:ascii="Wingdings" w:hAnsi="Wingdings" w:cs="Wingdings"/>
                <w:b/>
                <w:color w:val="C00000"/>
                <w:highlight w:val="yellow"/>
              </w:rPr>
              <w:t></w:t>
            </w:r>
            <w:r w:rsidRPr="00F56DFF">
              <w:rPr>
                <w:rFonts w:ascii="Wingdings" w:hAnsi="Wingdings" w:cs="Wingdings"/>
                <w:b/>
                <w:color w:val="C00000"/>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C00000"/>
                <w:sz w:val="24"/>
                <w:szCs w:val="24"/>
                <w:highlight w:val="yellow"/>
              </w:rPr>
            </w:pPr>
            <w:r w:rsidRPr="00F56DFF">
              <w:rPr>
                <w:b/>
                <w:color w:val="C00000"/>
                <w:sz w:val="24"/>
                <w:szCs w:val="24"/>
                <w:highlight w:val="yellow"/>
              </w:rPr>
              <w:t>HIGH</w:t>
            </w:r>
          </w:p>
        </w:tc>
      </w:tr>
      <w:tr w:rsidR="00576BF3" w:rsidRPr="00F56DFF" w:rsidTr="00576BF3">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000000" w:firstRow="0" w:lastRow="0" w:firstColumn="0" w:lastColumn="0" w:oddVBand="0" w:evenVBand="0" w:oddHBand="0" w:evenHBand="0" w:firstRowFirstColumn="0" w:firstRowLastColumn="0" w:lastRowFirstColumn="0" w:lastRowLastColumn="0"/>
              <w:rPr>
                <w:highlight w:val="yellow"/>
              </w:rPr>
            </w:pPr>
            <w:r w:rsidRPr="00F56DFF">
              <w:rPr>
                <w:highlight w:val="yellow"/>
              </w:rPr>
              <w:t>Password Re-Use</w:t>
            </w:r>
          </w:p>
        </w:tc>
        <w:tc>
          <w:tcPr>
            <w:tcW w:w="2511" w:type="dxa"/>
          </w:tcPr>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FF9900"/>
                <w:sz w:val="24"/>
                <w:szCs w:val="24"/>
                <w:highlight w:val="yellow"/>
              </w:rPr>
            </w:pPr>
            <w:r w:rsidRPr="00F56DFF">
              <w:rPr>
                <w:rFonts w:ascii="Wingdings" w:hAnsi="Wingdings" w:cs="Wingdings"/>
                <w:b/>
                <w:color w:val="C00000"/>
                <w:highlight w:val="yellow"/>
              </w:rPr>
              <w:t></w:t>
            </w:r>
            <w:r w:rsidRPr="00F56DFF">
              <w:rPr>
                <w:rFonts w:ascii="Wingdings" w:hAnsi="Wingdings" w:cs="Wingdings"/>
                <w:b/>
                <w:color w:val="C00000"/>
                <w:highlight w:val="yellow"/>
              </w:rPr>
              <w:t></w:t>
            </w:r>
            <w:r w:rsidRPr="00F56DFF">
              <w:rPr>
                <w:rFonts w:ascii="Wingdings" w:hAnsi="Wingdings" w:cs="Wingdings"/>
                <w:b/>
                <w:color w:val="C00000"/>
                <w:highlight w:val="yellow"/>
              </w:rPr>
              <w:t></w:t>
            </w:r>
            <w:r w:rsidRPr="00F56DFF">
              <w:rPr>
                <w:rFonts w:ascii="Wingdings" w:hAnsi="Wingdings" w:cs="Wingdings"/>
                <w:b/>
                <w:color w:val="C00000"/>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C00000"/>
                <w:sz w:val="24"/>
                <w:szCs w:val="24"/>
                <w:highlight w:val="yellow"/>
              </w:rPr>
            </w:pPr>
            <w:r w:rsidRPr="00F56DFF">
              <w:rPr>
                <w:b/>
                <w:color w:val="C00000"/>
                <w:sz w:val="24"/>
                <w:szCs w:val="24"/>
                <w:highlight w:val="yellow"/>
              </w:rPr>
              <w:t>HIGH</w:t>
            </w:r>
          </w:p>
        </w:tc>
      </w:tr>
      <w:tr w:rsidR="00576BF3" w:rsidRPr="00F56DFF" w:rsidTr="00576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100000" w:firstRow="0" w:lastRow="0" w:firstColumn="0" w:lastColumn="0" w:oddVBand="0" w:evenVBand="0" w:oddHBand="1" w:evenHBand="0" w:firstRowFirstColumn="0" w:firstRowLastColumn="0" w:lastRowFirstColumn="0" w:lastRowLastColumn="0"/>
              <w:rPr>
                <w:highlight w:val="yellow"/>
              </w:rPr>
            </w:pPr>
            <w:r w:rsidRPr="00F56DFF">
              <w:rPr>
                <w:highlight w:val="yellow"/>
              </w:rPr>
              <w:t>Weak Password Complexity</w:t>
            </w:r>
          </w:p>
        </w:tc>
        <w:tc>
          <w:tcPr>
            <w:tcW w:w="2511" w:type="dxa"/>
          </w:tcPr>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00CC00"/>
                <w:sz w:val="24"/>
                <w:szCs w:val="24"/>
                <w:highlight w:val="yellow"/>
              </w:rPr>
            </w:pP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FF9900"/>
                <w:sz w:val="24"/>
                <w:szCs w:val="24"/>
                <w:highlight w:val="yellow"/>
              </w:rPr>
            </w:pPr>
            <w:r w:rsidRPr="00F56DFF">
              <w:rPr>
                <w:b/>
                <w:color w:val="FF9900"/>
                <w:sz w:val="24"/>
                <w:szCs w:val="24"/>
                <w:highlight w:val="yellow"/>
              </w:rPr>
              <w:t>MEDIUM</w:t>
            </w:r>
          </w:p>
        </w:tc>
      </w:tr>
      <w:tr w:rsidR="00576BF3" w:rsidRPr="00F56DFF" w:rsidTr="00576BF3">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000000" w:firstRow="0" w:lastRow="0" w:firstColumn="0" w:lastColumn="0" w:oddVBand="0" w:evenVBand="0" w:oddHBand="0" w:evenHBand="0" w:firstRowFirstColumn="0" w:firstRowLastColumn="0" w:lastRowFirstColumn="0" w:lastRowLastColumn="0"/>
              <w:rPr>
                <w:highlight w:val="yellow"/>
              </w:rPr>
            </w:pPr>
            <w:r w:rsidRPr="00F56DFF">
              <w:rPr>
                <w:highlight w:val="yellow"/>
              </w:rPr>
              <w:t>Autocomplete not Disabled on Sensitive Forms</w:t>
            </w:r>
          </w:p>
        </w:tc>
        <w:tc>
          <w:tcPr>
            <w:tcW w:w="2511" w:type="dxa"/>
          </w:tcPr>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00CC00"/>
                <w:sz w:val="24"/>
                <w:szCs w:val="24"/>
                <w:highlight w:val="yellow"/>
              </w:rPr>
            </w:pP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FF9900"/>
                <w:sz w:val="24"/>
                <w:szCs w:val="24"/>
                <w:highlight w:val="yellow"/>
              </w:rPr>
            </w:pPr>
            <w:r w:rsidRPr="00F56DFF">
              <w:rPr>
                <w:b/>
                <w:color w:val="FF9900"/>
                <w:sz w:val="24"/>
                <w:szCs w:val="24"/>
                <w:highlight w:val="yellow"/>
              </w:rPr>
              <w:t>MEDIUM</w:t>
            </w:r>
          </w:p>
        </w:tc>
      </w:tr>
      <w:tr w:rsidR="00576BF3" w:rsidRPr="00F56DFF" w:rsidTr="00576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100000" w:firstRow="0" w:lastRow="0" w:firstColumn="0" w:lastColumn="0" w:oddVBand="0" w:evenVBand="0" w:oddHBand="1" w:evenHBand="0" w:firstRowFirstColumn="0" w:firstRowLastColumn="0" w:lastRowFirstColumn="0" w:lastRowLastColumn="0"/>
              <w:rPr>
                <w:highlight w:val="yellow"/>
              </w:rPr>
            </w:pPr>
            <w:r w:rsidRPr="00F56DFF">
              <w:rPr>
                <w:highlight w:val="yellow"/>
              </w:rPr>
              <w:t>Cookies Set without the ‘Secure’ Flag</w:t>
            </w:r>
          </w:p>
        </w:tc>
        <w:tc>
          <w:tcPr>
            <w:tcW w:w="2511" w:type="dxa"/>
          </w:tcPr>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00CC00"/>
                <w:sz w:val="24"/>
                <w:szCs w:val="24"/>
                <w:highlight w:val="yellow"/>
              </w:rPr>
            </w:pP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FF9900"/>
                <w:sz w:val="24"/>
                <w:szCs w:val="24"/>
                <w:highlight w:val="yellow"/>
              </w:rPr>
            </w:pPr>
            <w:r w:rsidRPr="00F56DFF">
              <w:rPr>
                <w:b/>
                <w:color w:val="FF9900"/>
                <w:sz w:val="24"/>
                <w:szCs w:val="24"/>
                <w:highlight w:val="yellow"/>
              </w:rPr>
              <w:t>MEDIUM</w:t>
            </w:r>
          </w:p>
        </w:tc>
      </w:tr>
      <w:tr w:rsidR="00576BF3" w:rsidRPr="00F56DFF" w:rsidTr="00576BF3">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000000" w:firstRow="0" w:lastRow="0" w:firstColumn="0" w:lastColumn="0" w:oddVBand="0" w:evenVBand="0" w:oddHBand="0" w:evenHBand="0" w:firstRowFirstColumn="0" w:firstRowLastColumn="0" w:lastRowFirstColumn="0" w:lastRowLastColumn="0"/>
              <w:rPr>
                <w:highlight w:val="yellow"/>
              </w:rPr>
            </w:pPr>
            <w:r w:rsidRPr="00F56DFF">
              <w:rPr>
                <w:highlight w:val="yellow"/>
              </w:rPr>
              <w:t>Cross-Site Request Forgery (CSRF)</w:t>
            </w:r>
          </w:p>
        </w:tc>
        <w:tc>
          <w:tcPr>
            <w:tcW w:w="2511" w:type="dxa"/>
          </w:tcPr>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00CC00"/>
                <w:sz w:val="24"/>
                <w:szCs w:val="24"/>
                <w:highlight w:val="yellow"/>
              </w:rPr>
            </w:pP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FF9900"/>
                <w:sz w:val="24"/>
                <w:szCs w:val="24"/>
                <w:highlight w:val="yellow"/>
              </w:rPr>
            </w:pPr>
            <w:r w:rsidRPr="00F56DFF">
              <w:rPr>
                <w:b/>
                <w:color w:val="FF9900"/>
                <w:sz w:val="24"/>
                <w:szCs w:val="24"/>
                <w:highlight w:val="yellow"/>
              </w:rPr>
              <w:t>MEDIUM</w:t>
            </w:r>
          </w:p>
        </w:tc>
      </w:tr>
      <w:tr w:rsidR="00576BF3" w:rsidRPr="00F56DFF" w:rsidTr="00576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bookmarkStart w:id="27" w:name="_GoBack"/>
          </w:p>
        </w:tc>
        <w:tc>
          <w:tcPr>
            <w:tcW w:w="5280" w:type="dxa"/>
          </w:tcPr>
          <w:p w:rsidR="00576BF3" w:rsidRPr="00F56DFF" w:rsidRDefault="00576BF3" w:rsidP="00C048DD">
            <w:pPr>
              <w:spacing w:after="200" w:line="276" w:lineRule="auto"/>
              <w:jc w:val="center"/>
              <w:cnfStyle w:val="000000100000" w:firstRow="0" w:lastRow="0" w:firstColumn="0" w:lastColumn="0" w:oddVBand="0" w:evenVBand="0" w:oddHBand="1" w:evenHBand="0" w:firstRowFirstColumn="0" w:firstRowLastColumn="0" w:lastRowFirstColumn="0" w:lastRowLastColumn="0"/>
              <w:rPr>
                <w:highlight w:val="yellow"/>
              </w:rPr>
            </w:pPr>
            <w:r w:rsidRPr="00F56DFF">
              <w:rPr>
                <w:highlight w:val="yellow"/>
              </w:rPr>
              <w:t>Lack of Strict Transport Security</w:t>
            </w:r>
          </w:p>
        </w:tc>
        <w:tc>
          <w:tcPr>
            <w:tcW w:w="2511" w:type="dxa"/>
          </w:tcPr>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00CC00"/>
                <w:sz w:val="24"/>
                <w:szCs w:val="24"/>
                <w:highlight w:val="yellow"/>
              </w:rPr>
            </w:pP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FF9900"/>
                <w:sz w:val="24"/>
                <w:szCs w:val="24"/>
                <w:highlight w:val="yellow"/>
              </w:rPr>
            </w:pPr>
            <w:r w:rsidRPr="00F56DFF">
              <w:rPr>
                <w:b/>
                <w:color w:val="FF9900"/>
                <w:sz w:val="24"/>
                <w:szCs w:val="24"/>
                <w:highlight w:val="yellow"/>
              </w:rPr>
              <w:t>MEDIUM</w:t>
            </w:r>
          </w:p>
        </w:tc>
      </w:tr>
      <w:bookmarkEnd w:id="27"/>
      <w:tr w:rsidR="00576BF3" w:rsidRPr="00F56DFF" w:rsidTr="00576BF3">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000000" w:firstRow="0" w:lastRow="0" w:firstColumn="0" w:lastColumn="0" w:oddVBand="0" w:evenVBand="0" w:oddHBand="0" w:evenHBand="0" w:firstRowFirstColumn="0" w:firstRowLastColumn="0" w:lastRowFirstColumn="0" w:lastRowLastColumn="0"/>
              <w:rPr>
                <w:highlight w:val="yellow"/>
              </w:rPr>
            </w:pPr>
            <w:r w:rsidRPr="00F56DFF">
              <w:rPr>
                <w:highlight w:val="yellow"/>
              </w:rPr>
              <w:t>Password Not Required when Changing Settings</w:t>
            </w:r>
          </w:p>
        </w:tc>
        <w:tc>
          <w:tcPr>
            <w:tcW w:w="2511" w:type="dxa"/>
          </w:tcPr>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00CC00"/>
                <w:sz w:val="24"/>
                <w:szCs w:val="24"/>
                <w:highlight w:val="yellow"/>
              </w:rPr>
            </w:pP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FF9900"/>
                <w:sz w:val="24"/>
                <w:szCs w:val="24"/>
                <w:highlight w:val="yellow"/>
              </w:rPr>
            </w:pPr>
            <w:r w:rsidRPr="00F56DFF">
              <w:rPr>
                <w:b/>
                <w:color w:val="FF9900"/>
                <w:sz w:val="24"/>
                <w:szCs w:val="24"/>
                <w:highlight w:val="yellow"/>
              </w:rPr>
              <w:t>MEDIUM</w:t>
            </w:r>
          </w:p>
        </w:tc>
      </w:tr>
      <w:tr w:rsidR="00576BF3" w:rsidRPr="00F56DFF" w:rsidTr="00576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100000" w:firstRow="0" w:lastRow="0" w:firstColumn="0" w:lastColumn="0" w:oddVBand="0" w:evenVBand="0" w:oddHBand="1" w:evenHBand="0" w:firstRowFirstColumn="0" w:firstRowLastColumn="0" w:lastRowFirstColumn="0" w:lastRowLastColumn="0"/>
              <w:rPr>
                <w:highlight w:val="yellow"/>
              </w:rPr>
            </w:pPr>
            <w:r w:rsidRPr="00F56DFF">
              <w:rPr>
                <w:highlight w:val="yellow"/>
              </w:rPr>
              <w:t>Persistent Cross-Site Scripting (XSS) / HTML Injection</w:t>
            </w:r>
          </w:p>
        </w:tc>
        <w:tc>
          <w:tcPr>
            <w:tcW w:w="2511" w:type="dxa"/>
          </w:tcPr>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00CC00"/>
                <w:sz w:val="24"/>
                <w:szCs w:val="24"/>
                <w:highlight w:val="yellow"/>
              </w:rPr>
            </w:pP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FF9900"/>
                <w:sz w:val="24"/>
                <w:szCs w:val="24"/>
                <w:highlight w:val="yellow"/>
              </w:rPr>
            </w:pPr>
            <w:r w:rsidRPr="00F56DFF">
              <w:rPr>
                <w:b/>
                <w:color w:val="FF9900"/>
                <w:sz w:val="24"/>
                <w:szCs w:val="24"/>
                <w:highlight w:val="yellow"/>
              </w:rPr>
              <w:t>MEDIUM</w:t>
            </w:r>
          </w:p>
        </w:tc>
      </w:tr>
      <w:tr w:rsidR="00576BF3" w:rsidRPr="00F56DFF" w:rsidTr="00576BF3">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000000" w:firstRow="0" w:lastRow="0" w:firstColumn="0" w:lastColumn="0" w:oddVBand="0" w:evenVBand="0" w:oddHBand="0" w:evenHBand="0" w:firstRowFirstColumn="0" w:firstRowLastColumn="0" w:lastRowFirstColumn="0" w:lastRowLastColumn="0"/>
              <w:rPr>
                <w:highlight w:val="yellow"/>
              </w:rPr>
            </w:pPr>
            <w:r w:rsidRPr="00F56DFF">
              <w:rPr>
                <w:highlight w:val="yellow"/>
              </w:rPr>
              <w:t>Reflected Cross-Site Scripting (XSS) / HTML Injection</w:t>
            </w:r>
          </w:p>
        </w:tc>
        <w:tc>
          <w:tcPr>
            <w:tcW w:w="2511" w:type="dxa"/>
          </w:tcPr>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00CC00"/>
                <w:sz w:val="24"/>
                <w:szCs w:val="24"/>
                <w:highlight w:val="yellow"/>
              </w:rPr>
            </w:pP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F99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FF9900"/>
                <w:sz w:val="24"/>
                <w:szCs w:val="24"/>
                <w:highlight w:val="yellow"/>
              </w:rPr>
            </w:pPr>
            <w:r w:rsidRPr="00F56DFF">
              <w:rPr>
                <w:b/>
                <w:color w:val="FF9900"/>
                <w:sz w:val="24"/>
                <w:szCs w:val="24"/>
                <w:highlight w:val="yellow"/>
              </w:rPr>
              <w:t>MEDIUM</w:t>
            </w:r>
          </w:p>
        </w:tc>
      </w:tr>
      <w:tr w:rsidR="00576BF3" w:rsidRPr="00F56DFF" w:rsidTr="00576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100000" w:firstRow="0" w:lastRow="0" w:firstColumn="0" w:lastColumn="0" w:oddVBand="0" w:evenVBand="0" w:oddHBand="1" w:evenHBand="0" w:firstRowFirstColumn="0" w:firstRowLastColumn="0" w:lastRowFirstColumn="0" w:lastRowLastColumn="0"/>
              <w:rPr>
                <w:highlight w:val="yellow"/>
              </w:rPr>
            </w:pPr>
            <w:r w:rsidRPr="00F56DFF">
              <w:rPr>
                <w:highlight w:val="yellow"/>
              </w:rPr>
              <w:t>Idle Timeout Period too Long</w:t>
            </w:r>
          </w:p>
        </w:tc>
        <w:tc>
          <w:tcPr>
            <w:tcW w:w="2511" w:type="dxa"/>
          </w:tcPr>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00CC00"/>
                <w:sz w:val="24"/>
                <w:szCs w:val="24"/>
                <w:highlight w:val="yellow"/>
              </w:rPr>
            </w:pPr>
            <w:r w:rsidRPr="00F56DFF">
              <w:rPr>
                <w:rFonts w:ascii="Wingdings" w:hAnsi="Wingdings" w:cs="Wingdings"/>
                <w:b/>
                <w:color w:val="00CC00"/>
                <w:highlight w:val="yellow"/>
              </w:rPr>
              <w:t></w:t>
            </w:r>
            <w:r w:rsidRPr="00F56DFF">
              <w:rPr>
                <w:rFonts w:ascii="Wingdings" w:hAnsi="Wingdings" w:cs="Wingdings"/>
                <w:b/>
                <w:color w:val="00CC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00CC00"/>
                <w:sz w:val="24"/>
                <w:szCs w:val="24"/>
                <w:highlight w:val="yellow"/>
              </w:rPr>
            </w:pPr>
            <w:r w:rsidRPr="00F56DFF">
              <w:rPr>
                <w:b/>
                <w:color w:val="00CC00"/>
                <w:sz w:val="24"/>
                <w:szCs w:val="24"/>
                <w:highlight w:val="yellow"/>
              </w:rPr>
              <w:t>LOW</w:t>
            </w:r>
          </w:p>
        </w:tc>
      </w:tr>
      <w:tr w:rsidR="00576BF3" w:rsidRPr="00F56DFF" w:rsidTr="00576BF3">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000000" w:firstRow="0" w:lastRow="0" w:firstColumn="0" w:lastColumn="0" w:oddVBand="0" w:evenVBand="0" w:oddHBand="0" w:evenHBand="0" w:firstRowFirstColumn="0" w:firstRowLastColumn="0" w:lastRowFirstColumn="0" w:lastRowLastColumn="0"/>
              <w:rPr>
                <w:highlight w:val="yellow"/>
              </w:rPr>
            </w:pPr>
            <w:r w:rsidRPr="00F56DFF">
              <w:rPr>
                <w:highlight w:val="yellow"/>
              </w:rPr>
              <w:t>TCP Timestamp Option Enabled</w:t>
            </w:r>
          </w:p>
        </w:tc>
        <w:tc>
          <w:tcPr>
            <w:tcW w:w="2511" w:type="dxa"/>
          </w:tcPr>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00CC00"/>
                <w:sz w:val="24"/>
                <w:szCs w:val="24"/>
                <w:highlight w:val="yellow"/>
              </w:rPr>
            </w:pPr>
            <w:r w:rsidRPr="00F56DFF">
              <w:rPr>
                <w:rFonts w:ascii="Wingdings" w:hAnsi="Wingdings" w:cs="Wingdings"/>
                <w:b/>
                <w:color w:val="00CC00"/>
                <w:highlight w:val="yellow"/>
              </w:rPr>
              <w:t></w:t>
            </w:r>
            <w:r w:rsidRPr="00F56DFF">
              <w:rPr>
                <w:rFonts w:ascii="Wingdings" w:hAnsi="Wingdings" w:cs="Wingdings"/>
                <w:b/>
                <w:color w:val="00CC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00CC00"/>
                <w:sz w:val="24"/>
                <w:szCs w:val="24"/>
                <w:highlight w:val="yellow"/>
              </w:rPr>
            </w:pPr>
            <w:r w:rsidRPr="00F56DFF">
              <w:rPr>
                <w:b/>
                <w:color w:val="00CC00"/>
                <w:sz w:val="24"/>
                <w:szCs w:val="24"/>
                <w:highlight w:val="yellow"/>
              </w:rPr>
              <w:t>LOW</w:t>
            </w:r>
          </w:p>
        </w:tc>
      </w:tr>
      <w:tr w:rsidR="00576BF3" w:rsidRPr="00F56DFF" w:rsidTr="00576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100000" w:firstRow="0" w:lastRow="0" w:firstColumn="0" w:lastColumn="0" w:oddVBand="0" w:evenVBand="0" w:oddHBand="1" w:evenHBand="0" w:firstRowFirstColumn="0" w:firstRowLastColumn="0" w:lastRowFirstColumn="0" w:lastRowLastColumn="0"/>
              <w:rPr>
                <w:highlight w:val="yellow"/>
              </w:rPr>
            </w:pPr>
            <w:r w:rsidRPr="00F56DFF">
              <w:rPr>
                <w:highlight w:val="yellow"/>
              </w:rPr>
              <w:t>Concurrent Logins Allowed</w:t>
            </w:r>
          </w:p>
        </w:tc>
        <w:tc>
          <w:tcPr>
            <w:tcW w:w="2511" w:type="dxa"/>
          </w:tcPr>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00CC00"/>
                <w:sz w:val="24"/>
                <w:szCs w:val="24"/>
                <w:highlight w:val="yellow"/>
              </w:rPr>
            </w:pPr>
            <w:r w:rsidRPr="00F56DFF">
              <w:rPr>
                <w:rFonts w:ascii="Wingdings" w:hAnsi="Wingdings" w:cs="Wingdings"/>
                <w:b/>
                <w:color w:val="00CC00"/>
                <w:highlight w:val="yellow"/>
              </w:rPr>
              <w:t></w:t>
            </w:r>
            <w:r w:rsidRPr="00F56DFF">
              <w:rPr>
                <w:rFonts w:ascii="Wingdings" w:hAnsi="Wingdings" w:cs="Wingdings"/>
                <w:b/>
                <w:color w:val="00CC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00CC00"/>
                <w:sz w:val="24"/>
                <w:szCs w:val="24"/>
                <w:highlight w:val="yellow"/>
              </w:rPr>
            </w:pPr>
            <w:r w:rsidRPr="00F56DFF">
              <w:rPr>
                <w:b/>
                <w:color w:val="00CC00"/>
                <w:sz w:val="24"/>
                <w:szCs w:val="24"/>
                <w:highlight w:val="yellow"/>
              </w:rPr>
              <w:t>LOW</w:t>
            </w:r>
          </w:p>
        </w:tc>
      </w:tr>
      <w:tr w:rsidR="00576BF3" w:rsidRPr="00F56DFF" w:rsidTr="00576BF3">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000000" w:firstRow="0" w:lastRow="0" w:firstColumn="0" w:lastColumn="0" w:oddVBand="0" w:evenVBand="0" w:oddHBand="0" w:evenHBand="0" w:firstRowFirstColumn="0" w:firstRowLastColumn="0" w:lastRowFirstColumn="0" w:lastRowLastColumn="0"/>
              <w:rPr>
                <w:highlight w:val="yellow"/>
              </w:rPr>
            </w:pPr>
            <w:r w:rsidRPr="00F56DFF">
              <w:rPr>
                <w:highlight w:val="yellow"/>
              </w:rPr>
              <w:t>Backported Security Patch Detection (SSH)</w:t>
            </w:r>
          </w:p>
        </w:tc>
        <w:tc>
          <w:tcPr>
            <w:tcW w:w="2511" w:type="dxa"/>
          </w:tcPr>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rFonts w:ascii="Wingdings" w:hAnsi="Wingdings" w:cs="Wingdings"/>
                <w:b/>
                <w:color w:val="F2F2F2" w:themeColor="background1" w:themeShade="F2"/>
                <w:highlight w:val="yellow"/>
              </w:rPr>
            </w:pPr>
            <w:r w:rsidRPr="00F56DFF">
              <w:rPr>
                <w:rFonts w:ascii="Wingdings" w:hAnsi="Wingdings" w:cs="Wingdings"/>
                <w:b/>
                <w:color w:val="00CC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00CC00"/>
                <w:sz w:val="24"/>
                <w:szCs w:val="24"/>
                <w:highlight w:val="yellow"/>
              </w:rPr>
            </w:pPr>
            <w:r w:rsidRPr="00F56DFF">
              <w:rPr>
                <w:b/>
                <w:color w:val="00CC00"/>
                <w:sz w:val="24"/>
                <w:szCs w:val="24"/>
                <w:highlight w:val="yellow"/>
              </w:rPr>
              <w:t>INFO</w:t>
            </w:r>
          </w:p>
        </w:tc>
      </w:tr>
      <w:tr w:rsidR="00576BF3" w:rsidRPr="00F56DFF" w:rsidTr="00576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100000" w:firstRow="0" w:lastRow="0" w:firstColumn="0" w:lastColumn="0" w:oddVBand="0" w:evenVBand="0" w:oddHBand="1" w:evenHBand="0" w:firstRowFirstColumn="0" w:firstRowLastColumn="0" w:lastRowFirstColumn="0" w:lastRowLastColumn="0"/>
              <w:rPr>
                <w:highlight w:val="yellow"/>
              </w:rPr>
            </w:pPr>
            <w:r w:rsidRPr="00F56DFF">
              <w:rPr>
                <w:highlight w:val="yellow"/>
              </w:rPr>
              <w:t>HyperText Transfer Protocol (HTTP) Information</w:t>
            </w:r>
          </w:p>
        </w:tc>
        <w:tc>
          <w:tcPr>
            <w:tcW w:w="2511" w:type="dxa"/>
          </w:tcPr>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rFonts w:ascii="Wingdings" w:hAnsi="Wingdings" w:cs="Wingdings"/>
                <w:b/>
                <w:color w:val="F2F2F2" w:themeColor="background1" w:themeShade="F2"/>
                <w:highlight w:val="yellow"/>
              </w:rPr>
            </w:pPr>
            <w:r w:rsidRPr="00F56DFF">
              <w:rPr>
                <w:rFonts w:ascii="Wingdings" w:hAnsi="Wingdings" w:cs="Wingdings"/>
                <w:b/>
                <w:color w:val="00CC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00CC00"/>
                <w:sz w:val="24"/>
                <w:szCs w:val="24"/>
                <w:highlight w:val="yellow"/>
              </w:rPr>
            </w:pPr>
            <w:r w:rsidRPr="00F56DFF">
              <w:rPr>
                <w:b/>
                <w:color w:val="00CC00"/>
                <w:sz w:val="24"/>
                <w:szCs w:val="24"/>
                <w:highlight w:val="yellow"/>
              </w:rPr>
              <w:t>INFO</w:t>
            </w:r>
          </w:p>
        </w:tc>
      </w:tr>
      <w:tr w:rsidR="00576BF3" w:rsidRPr="00F56DFF" w:rsidTr="00576BF3">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000000" w:firstRow="0" w:lastRow="0" w:firstColumn="0" w:lastColumn="0" w:oddVBand="0" w:evenVBand="0" w:oddHBand="0" w:evenHBand="0" w:firstRowFirstColumn="0" w:firstRowLastColumn="0" w:lastRowFirstColumn="0" w:lastRowLastColumn="0"/>
              <w:rPr>
                <w:highlight w:val="yellow"/>
              </w:rPr>
            </w:pPr>
            <w:r w:rsidRPr="00F56DFF">
              <w:rPr>
                <w:highlight w:val="yellow"/>
              </w:rPr>
              <w:t>IBM Tivoli Storage Manager Client Acceptor Daemon Detection</w:t>
            </w:r>
          </w:p>
        </w:tc>
        <w:tc>
          <w:tcPr>
            <w:tcW w:w="2511" w:type="dxa"/>
          </w:tcPr>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rFonts w:ascii="Wingdings" w:hAnsi="Wingdings" w:cs="Wingdings"/>
                <w:b/>
                <w:color w:val="F2F2F2" w:themeColor="background1" w:themeShade="F2"/>
                <w:highlight w:val="yellow"/>
              </w:rPr>
            </w:pPr>
            <w:r w:rsidRPr="00F56DFF">
              <w:rPr>
                <w:rFonts w:ascii="Wingdings" w:hAnsi="Wingdings" w:cs="Wingdings"/>
                <w:b/>
                <w:color w:val="00CC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Pr="00F56DFF" w:rsidRDefault="00576BF3" w:rsidP="00C048DD">
            <w:pPr>
              <w:jc w:val="center"/>
              <w:cnfStyle w:val="000000000000" w:firstRow="0" w:lastRow="0" w:firstColumn="0" w:lastColumn="0" w:oddVBand="0" w:evenVBand="0" w:oddHBand="0" w:evenHBand="0" w:firstRowFirstColumn="0" w:firstRowLastColumn="0" w:lastRowFirstColumn="0" w:lastRowLastColumn="0"/>
              <w:rPr>
                <w:b/>
                <w:color w:val="00CC00"/>
                <w:sz w:val="24"/>
                <w:szCs w:val="24"/>
                <w:highlight w:val="yellow"/>
              </w:rPr>
            </w:pPr>
            <w:r w:rsidRPr="00F56DFF">
              <w:rPr>
                <w:b/>
                <w:color w:val="00CC00"/>
                <w:sz w:val="24"/>
                <w:szCs w:val="24"/>
                <w:highlight w:val="yellow"/>
              </w:rPr>
              <w:t>INFO</w:t>
            </w:r>
          </w:p>
        </w:tc>
      </w:tr>
      <w:tr w:rsidR="00576BF3" w:rsidTr="00576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dxa"/>
          </w:tcPr>
          <w:p w:rsidR="00576BF3" w:rsidRPr="00F56DFF" w:rsidRDefault="00576BF3" w:rsidP="00576BF3">
            <w:pPr>
              <w:pStyle w:val="ListParagraph"/>
              <w:numPr>
                <w:ilvl w:val="0"/>
                <w:numId w:val="1"/>
              </w:numPr>
              <w:spacing w:after="200" w:line="276" w:lineRule="auto"/>
              <w:ind w:left="0" w:firstLine="0"/>
              <w:jc w:val="center"/>
              <w:rPr>
                <w:highlight w:val="yellow"/>
              </w:rPr>
            </w:pPr>
          </w:p>
        </w:tc>
        <w:tc>
          <w:tcPr>
            <w:tcW w:w="5280" w:type="dxa"/>
          </w:tcPr>
          <w:p w:rsidR="00576BF3" w:rsidRPr="00F56DFF" w:rsidRDefault="00576BF3" w:rsidP="00C048DD">
            <w:pPr>
              <w:spacing w:after="200" w:line="276" w:lineRule="auto"/>
              <w:jc w:val="center"/>
              <w:cnfStyle w:val="000000100000" w:firstRow="0" w:lastRow="0" w:firstColumn="0" w:lastColumn="0" w:oddVBand="0" w:evenVBand="0" w:oddHBand="1" w:evenHBand="0" w:firstRowFirstColumn="0" w:firstRowLastColumn="0" w:lastRowFirstColumn="0" w:lastRowLastColumn="0"/>
              <w:rPr>
                <w:highlight w:val="yellow"/>
              </w:rPr>
            </w:pPr>
            <w:r w:rsidRPr="00F56DFF">
              <w:rPr>
                <w:highlight w:val="yellow"/>
              </w:rPr>
              <w:t>Web Application Cookies Not Marked Secure</w:t>
            </w:r>
          </w:p>
        </w:tc>
        <w:tc>
          <w:tcPr>
            <w:tcW w:w="2511" w:type="dxa"/>
          </w:tcPr>
          <w:p w:rsidR="00576BF3" w:rsidRPr="00F56DFF" w:rsidRDefault="00576BF3" w:rsidP="00C048DD">
            <w:pPr>
              <w:jc w:val="center"/>
              <w:cnfStyle w:val="000000100000" w:firstRow="0" w:lastRow="0" w:firstColumn="0" w:lastColumn="0" w:oddVBand="0" w:evenVBand="0" w:oddHBand="1" w:evenHBand="0" w:firstRowFirstColumn="0" w:firstRowLastColumn="0" w:lastRowFirstColumn="0" w:lastRowLastColumn="0"/>
              <w:rPr>
                <w:rFonts w:ascii="Wingdings" w:hAnsi="Wingdings" w:cs="Wingdings"/>
                <w:b/>
                <w:color w:val="F2F2F2" w:themeColor="background1" w:themeShade="F2"/>
                <w:highlight w:val="yellow"/>
              </w:rPr>
            </w:pPr>
            <w:r w:rsidRPr="00F56DFF">
              <w:rPr>
                <w:rFonts w:ascii="Wingdings" w:hAnsi="Wingdings" w:cs="Wingdings"/>
                <w:b/>
                <w:color w:val="00CC00"/>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r w:rsidRPr="00F56DFF">
              <w:rPr>
                <w:rFonts w:ascii="Wingdings" w:hAnsi="Wingdings" w:cs="Wingdings"/>
                <w:b/>
                <w:color w:val="F2F2F2" w:themeColor="background1" w:themeShade="F2"/>
                <w:highlight w:val="yellow"/>
              </w:rPr>
              <w:t></w:t>
            </w:r>
          </w:p>
          <w:p w:rsidR="00576BF3" w:rsidRDefault="00576BF3" w:rsidP="00C048DD">
            <w:pPr>
              <w:jc w:val="center"/>
              <w:cnfStyle w:val="000000100000" w:firstRow="0" w:lastRow="0" w:firstColumn="0" w:lastColumn="0" w:oddVBand="0" w:evenVBand="0" w:oddHBand="1" w:evenHBand="0" w:firstRowFirstColumn="0" w:firstRowLastColumn="0" w:lastRowFirstColumn="0" w:lastRowLastColumn="0"/>
              <w:rPr>
                <w:b/>
                <w:color w:val="00CC00"/>
                <w:sz w:val="24"/>
                <w:szCs w:val="24"/>
              </w:rPr>
            </w:pPr>
            <w:r w:rsidRPr="00F56DFF">
              <w:rPr>
                <w:b/>
                <w:color w:val="00CC00"/>
                <w:sz w:val="24"/>
                <w:szCs w:val="24"/>
                <w:highlight w:val="yellow"/>
              </w:rPr>
              <w:t>INFO</w:t>
            </w:r>
          </w:p>
        </w:tc>
      </w:tr>
    </w:tbl>
    <w:p w:rsidR="00576BF3" w:rsidRDefault="00576BF3" w:rsidP="00576BF3">
      <w:pPr>
        <w:pStyle w:val="ProCheckUpNormalJustified"/>
        <w:jc w:val="both"/>
        <w:rPr>
          <w:rStyle w:val="ProCheckUpNormalJustifiedChar"/>
        </w:rPr>
      </w:pPr>
    </w:p>
    <w:p w:rsidR="00576BF3" w:rsidRDefault="00576BF3" w:rsidP="00576BF3">
      <w:pPr>
        <w:pStyle w:val="ProCheckUpNormalJustified"/>
        <w:jc w:val="both"/>
        <w:rPr>
          <w:rStyle w:val="ProCheckUpNormalJustifiedChar"/>
        </w:rPr>
      </w:pPr>
    </w:p>
    <w:p w:rsidR="00576BF3" w:rsidRDefault="00576BF3" w:rsidP="00576BF3">
      <w:pPr>
        <w:spacing w:after="200" w:line="288" w:lineRule="auto"/>
        <w:rPr>
          <w:rStyle w:val="ProCheckUpNormalJustifiedChar"/>
          <w:rFonts w:asciiTheme="majorHAnsi" w:eastAsiaTheme="majorEastAsia" w:hAnsiTheme="majorHAnsi" w:cstheme="majorBidi"/>
          <w:color w:val="146FB4"/>
          <w:sz w:val="28"/>
          <w:szCs w:val="28"/>
        </w:rPr>
      </w:pPr>
      <w:bookmarkStart w:id="28" w:name="_Toc413829835"/>
      <w:r>
        <w:rPr>
          <w:rStyle w:val="ProCheckUpNormalJustifiedChar"/>
          <w:sz w:val="28"/>
        </w:rPr>
        <w:br w:type="page"/>
      </w:r>
    </w:p>
    <w:p w:rsidR="00576BF3" w:rsidRDefault="00576BF3" w:rsidP="00576BF3">
      <w:pPr>
        <w:pStyle w:val="Heading2"/>
        <w:rPr>
          <w:rStyle w:val="ProCheckUpNormalJustifiedChar"/>
        </w:rPr>
      </w:pPr>
      <w:r w:rsidRPr="00AB70AF">
        <w:rPr>
          <w:rStyle w:val="ProCheckUpNormalJustifiedChar"/>
        </w:rPr>
        <w:lastRenderedPageBreak/>
        <w:t>Recommended Actions</w:t>
      </w:r>
      <w:bookmarkEnd w:id="28"/>
    </w:p>
    <w:p w:rsidR="00576BF3" w:rsidRPr="00AB70AF" w:rsidRDefault="00576BF3" w:rsidP="00576BF3"/>
    <w:p w:rsidR="00576BF3" w:rsidRDefault="00576BF3" w:rsidP="00576BF3">
      <w:pPr>
        <w:spacing w:line="276" w:lineRule="auto"/>
        <w:jc w:val="both"/>
        <w:rPr>
          <w:rStyle w:val="ProCheckUpNormalJustifiedChar"/>
        </w:rPr>
      </w:pPr>
      <w:r>
        <w:rPr>
          <w:rStyle w:val="ProCheckUpNormalJustifiedChar"/>
        </w:rPr>
        <w:t xml:space="preserve">Xxxx-xxxx </w:t>
      </w:r>
      <w:r w:rsidRPr="00CF6721">
        <w:rPr>
          <w:rStyle w:val="ProCheckUpNormalJustifiedChar"/>
        </w:rPr>
        <w:t xml:space="preserve"> recommends that the </w:t>
      </w:r>
      <w:r w:rsidRPr="00C27263">
        <w:rPr>
          <w:rStyle w:val="ProCheckUpNormalJustifiedChar"/>
          <w:highlight w:val="yellow"/>
        </w:rPr>
        <w:t>critical and high risk issues</w:t>
      </w:r>
      <w:r w:rsidRPr="00CF6721">
        <w:rPr>
          <w:rStyle w:val="ProCheckUpNormalJustifiedChar"/>
        </w:rPr>
        <w:t xml:space="preserve"> identified during this engagement should be subject to urgent remedial work to ensure an increase in the security posture of the environment to protect it from immediate attack.</w:t>
      </w:r>
      <w:r>
        <w:rPr>
          <w:rStyle w:val="ProCheckUpNormalJustifiedChar"/>
        </w:rPr>
        <w:t xml:space="preserve"> The following prioritised approach is recommended.</w:t>
      </w:r>
    </w:p>
    <w:p w:rsidR="00576BF3" w:rsidRPr="00F56DFF" w:rsidRDefault="00576BF3" w:rsidP="00576BF3">
      <w:pPr>
        <w:pStyle w:val="Heading3"/>
        <w:spacing w:line="276" w:lineRule="auto"/>
        <w:jc w:val="both"/>
        <w:rPr>
          <w:rStyle w:val="ProCheckUpNormalJustifiedChar"/>
          <w:highlight w:val="yellow"/>
        </w:rPr>
      </w:pPr>
      <w:bookmarkStart w:id="29" w:name="_Toc413829836"/>
      <w:r w:rsidRPr="00F56DFF">
        <w:rPr>
          <w:rStyle w:val="ProCheckUpNormalJustifiedChar"/>
          <w:highlight w:val="yellow"/>
        </w:rPr>
        <w:t>Immediate Actions</w:t>
      </w:r>
      <w:bookmarkEnd w:id="29"/>
    </w:p>
    <w:p w:rsidR="00576BF3" w:rsidRPr="00F56DFF" w:rsidRDefault="00576BF3" w:rsidP="00576BF3">
      <w:pPr>
        <w:rPr>
          <w:highlight w:val="yellow"/>
        </w:rPr>
      </w:pPr>
    </w:p>
    <w:p w:rsidR="00576BF3" w:rsidRPr="00F56DFF" w:rsidRDefault="00576BF3" w:rsidP="00576BF3">
      <w:pPr>
        <w:pStyle w:val="ListParagraph"/>
        <w:numPr>
          <w:ilvl w:val="0"/>
          <w:numId w:val="6"/>
        </w:numPr>
        <w:spacing w:line="276" w:lineRule="auto"/>
        <w:ind w:left="426"/>
        <w:jc w:val="both"/>
        <w:rPr>
          <w:highlight w:val="yellow"/>
        </w:rPr>
      </w:pPr>
      <w:r w:rsidRPr="00F56DFF">
        <w:rPr>
          <w:highlight w:val="yellow"/>
        </w:rPr>
        <w:t>Blah</w:t>
      </w:r>
    </w:p>
    <w:p w:rsidR="00576BF3" w:rsidRPr="00F56DFF" w:rsidRDefault="00576BF3" w:rsidP="00576BF3">
      <w:pPr>
        <w:pStyle w:val="Heading3"/>
        <w:rPr>
          <w:highlight w:val="yellow"/>
        </w:rPr>
      </w:pPr>
      <w:bookmarkStart w:id="30" w:name="_Toc413829837"/>
      <w:r w:rsidRPr="00F56DFF">
        <w:rPr>
          <w:highlight w:val="yellow"/>
        </w:rPr>
        <w:t>Medium Term Actions</w:t>
      </w:r>
      <w:bookmarkEnd w:id="30"/>
    </w:p>
    <w:p w:rsidR="00576BF3" w:rsidRPr="00F56DFF" w:rsidRDefault="00576BF3" w:rsidP="00576BF3">
      <w:pPr>
        <w:rPr>
          <w:highlight w:val="yellow"/>
        </w:rPr>
      </w:pPr>
    </w:p>
    <w:p w:rsidR="00576BF3" w:rsidRPr="00F56DFF" w:rsidRDefault="00576BF3" w:rsidP="00576BF3">
      <w:pPr>
        <w:pStyle w:val="ListParagraph"/>
        <w:numPr>
          <w:ilvl w:val="0"/>
          <w:numId w:val="7"/>
        </w:numPr>
        <w:ind w:left="426"/>
        <w:jc w:val="both"/>
        <w:rPr>
          <w:highlight w:val="yellow"/>
        </w:rPr>
      </w:pPr>
      <w:r w:rsidRPr="00F56DFF">
        <w:rPr>
          <w:highlight w:val="yellow"/>
        </w:rPr>
        <w:t>Blah</w:t>
      </w:r>
    </w:p>
    <w:p w:rsidR="00576BF3" w:rsidRPr="00F56DFF" w:rsidRDefault="00576BF3" w:rsidP="00576BF3">
      <w:pPr>
        <w:pStyle w:val="Heading3"/>
        <w:rPr>
          <w:highlight w:val="yellow"/>
        </w:rPr>
      </w:pPr>
      <w:bookmarkStart w:id="31" w:name="_Toc413829838"/>
      <w:r w:rsidRPr="00F56DFF">
        <w:rPr>
          <w:highlight w:val="yellow"/>
        </w:rPr>
        <w:t>Long Term Actions</w:t>
      </w:r>
      <w:bookmarkEnd w:id="31"/>
    </w:p>
    <w:p w:rsidR="00576BF3" w:rsidRPr="00EF670A" w:rsidRDefault="00576BF3" w:rsidP="00576BF3"/>
    <w:p w:rsidR="00576BF3" w:rsidRDefault="00576BF3" w:rsidP="00576BF3">
      <w:pPr>
        <w:pStyle w:val="ListParagraph"/>
        <w:numPr>
          <w:ilvl w:val="0"/>
          <w:numId w:val="7"/>
        </w:numPr>
        <w:ind w:left="426"/>
        <w:jc w:val="both"/>
      </w:pPr>
      <w:r>
        <w:t>Blah</w:t>
      </w:r>
    </w:p>
    <w:p w:rsidR="00576BF3" w:rsidRDefault="00576BF3" w:rsidP="00576BF3">
      <w:pPr>
        <w:pStyle w:val="ProCheckUpNormalJustified"/>
        <w:jc w:val="both"/>
        <w:rPr>
          <w:rStyle w:val="ProCheckUpNormalJustifiedChar"/>
        </w:rPr>
      </w:pPr>
    </w:p>
    <w:p w:rsidR="00576BF3" w:rsidRDefault="00576BF3" w:rsidP="00576BF3">
      <w:pPr>
        <w:pStyle w:val="ProCheckUpNormalJustified"/>
        <w:jc w:val="both"/>
        <w:rPr>
          <w:rStyle w:val="ProCheckUpNormalJustifiedChar"/>
        </w:rPr>
      </w:pPr>
    </w:p>
    <w:p w:rsidR="00576BF3" w:rsidRDefault="00576BF3">
      <w:pPr>
        <w:spacing w:after="160" w:line="259" w:lineRule="auto"/>
      </w:pPr>
      <w:r>
        <w:br w:type="page"/>
      </w:r>
    </w:p>
    <w:p w:rsidR="00576BF3" w:rsidRDefault="00576BF3" w:rsidP="00576BF3">
      <w:pPr>
        <w:pStyle w:val="Heading1"/>
      </w:pPr>
      <w:bookmarkStart w:id="32" w:name="_Toc346896985"/>
      <w:bookmarkStart w:id="33" w:name="_Toc399764033"/>
      <w:bookmarkStart w:id="34" w:name="_Toc411244739"/>
      <w:r>
        <w:lastRenderedPageBreak/>
        <w:t>Scope of Testing</w:t>
      </w:r>
      <w:bookmarkEnd w:id="32"/>
      <w:bookmarkEnd w:id="33"/>
      <w:bookmarkEnd w:id="34"/>
    </w:p>
    <w:p w:rsidR="00576BF3" w:rsidRDefault="00576BF3" w:rsidP="00576BF3"/>
    <w:p w:rsidR="00576BF3" w:rsidRPr="00EF670A" w:rsidRDefault="00576BF3" w:rsidP="00576BF3">
      <w:pPr>
        <w:jc w:val="both"/>
      </w:pPr>
      <w:r w:rsidRPr="00EF670A">
        <w:t xml:space="preserve">The scope for this engagement was agreed following </w:t>
      </w:r>
      <w:r>
        <w:t>e-mail communications</w:t>
      </w:r>
      <w:r w:rsidRPr="00EF670A">
        <w:t xml:space="preserve"> between </w:t>
      </w:r>
      <w:r w:rsidRPr="00EF670A">
        <w:rPr>
          <w:highlight w:val="yellow"/>
        </w:rPr>
        <w:t>&lt;name(s)&gt;</w:t>
      </w:r>
      <w:r>
        <w:t xml:space="preserve"> of</w:t>
      </w:r>
      <w:r w:rsidRPr="00EF670A">
        <w:t xml:space="preserve"> </w:t>
      </w:r>
      <w:r>
        <w:t xml:space="preserve">Xxxx-xxxx </w:t>
      </w:r>
      <w:r w:rsidRPr="00EF670A">
        <w:t xml:space="preserve"> </w:t>
      </w:r>
      <w:r>
        <w:t xml:space="preserve"> </w:t>
      </w:r>
      <w:r w:rsidRPr="00EF670A">
        <w:t xml:space="preserve">and </w:t>
      </w:r>
      <w:r w:rsidRPr="00EF670A">
        <w:rPr>
          <w:highlight w:val="yellow"/>
        </w:rPr>
        <w:t xml:space="preserve">&lt;name(s)&gt; </w:t>
      </w:r>
      <w:r>
        <w:t>of</w:t>
      </w:r>
      <w:r w:rsidRPr="00EF670A">
        <w:t xml:space="preserve"> </w:t>
      </w:r>
      <w:r>
        <w:t xml:space="preserve">Xxxx-xxxx </w:t>
      </w:r>
      <w:r w:rsidRPr="00EF670A">
        <w:t>.</w:t>
      </w:r>
    </w:p>
    <w:p w:rsidR="00576BF3" w:rsidRPr="00EF670A" w:rsidRDefault="00576BF3" w:rsidP="00576BF3">
      <w:pPr>
        <w:jc w:val="both"/>
      </w:pPr>
    </w:p>
    <w:p w:rsidR="00576BF3" w:rsidRDefault="00576BF3" w:rsidP="00576BF3">
      <w:pPr>
        <w:pStyle w:val="ProCheckUpNormalJustified"/>
      </w:pPr>
      <w:r>
        <w:t>Xxxx-xxxx  was to take a network based black-box approach during this engagement to identify vulnerabilities and attack vectors xxxxxxxxxxx</w:t>
      </w:r>
    </w:p>
    <w:p w:rsidR="00576BF3" w:rsidRDefault="00576BF3" w:rsidP="00576BF3">
      <w:pPr>
        <w:pStyle w:val="ProCheckUpNormalJustified"/>
      </w:pPr>
      <w:r>
        <w:t>The aim of the test was to xxxxxxx</w:t>
      </w:r>
    </w:p>
    <w:p w:rsidR="00576BF3" w:rsidRDefault="00576BF3" w:rsidP="00576BF3">
      <w:pPr>
        <w:pStyle w:val="ProCheckUpNormalJustified"/>
        <w:rPr>
          <w:rStyle w:val="ProCheckUpNormalJustifiedChar"/>
        </w:rPr>
      </w:pPr>
    </w:p>
    <w:tbl>
      <w:tblPr>
        <w:tblStyle w:val="LightList-Accent111"/>
        <w:tblW w:w="5000" w:type="pct"/>
        <w:tblLook w:val="04A0" w:firstRow="1" w:lastRow="0" w:firstColumn="1" w:lastColumn="0" w:noHBand="0" w:noVBand="1"/>
      </w:tblPr>
      <w:tblGrid>
        <w:gridCol w:w="4503"/>
        <w:gridCol w:w="4503"/>
      </w:tblGrid>
      <w:tr w:rsidR="00576BF3" w:rsidTr="00C048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right w:val="single" w:sz="4" w:space="0" w:color="5B9BD5" w:themeColor="accent1"/>
            </w:tcBorders>
          </w:tcPr>
          <w:p w:rsidR="00576BF3" w:rsidRDefault="00576BF3" w:rsidP="00C048DD">
            <w:pPr>
              <w:pStyle w:val="ProCheckUpNormalJustified"/>
            </w:pPr>
            <w:r w:rsidRPr="00527581">
              <w:rPr>
                <w:highlight w:val="yellow"/>
              </w:rPr>
              <w:t>Network(s)/IPs/Hostnames</w:t>
            </w:r>
          </w:p>
        </w:tc>
        <w:tc>
          <w:tcPr>
            <w:tcW w:w="2500" w:type="pct"/>
            <w:tcBorders>
              <w:left w:val="single" w:sz="4" w:space="0" w:color="5B9BD5" w:themeColor="accent1"/>
            </w:tcBorders>
          </w:tcPr>
          <w:p w:rsidR="00576BF3" w:rsidRDefault="00576BF3" w:rsidP="00C048DD">
            <w:pPr>
              <w:pStyle w:val="ProCheckUpNormalJustified"/>
              <w:cnfStyle w:val="100000000000" w:firstRow="1" w:lastRow="0" w:firstColumn="0" w:lastColumn="0" w:oddVBand="0" w:evenVBand="0" w:oddHBand="0" w:evenHBand="0" w:firstRowFirstColumn="0" w:firstRowLastColumn="0" w:lastRowFirstColumn="0" w:lastRowLastColumn="0"/>
            </w:pPr>
            <w:r>
              <w:t>Test Type</w:t>
            </w:r>
          </w:p>
        </w:tc>
      </w:tr>
      <w:tr w:rsidR="00576BF3" w:rsidTr="00C04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right w:val="single" w:sz="4" w:space="0" w:color="5B9BD5" w:themeColor="accent1"/>
            </w:tcBorders>
          </w:tcPr>
          <w:p w:rsidR="00576BF3" w:rsidRDefault="00576BF3" w:rsidP="00C048DD">
            <w:pPr>
              <w:pStyle w:val="ProCheckUpNormalJustified"/>
            </w:pPr>
          </w:p>
        </w:tc>
        <w:tc>
          <w:tcPr>
            <w:tcW w:w="2500" w:type="pct"/>
            <w:tcBorders>
              <w:left w:val="single" w:sz="4" w:space="0" w:color="5B9BD5" w:themeColor="accent1"/>
            </w:tcBorders>
          </w:tcPr>
          <w:p w:rsidR="00576BF3" w:rsidRDefault="00576BF3" w:rsidP="00C048DD">
            <w:pPr>
              <w:pStyle w:val="ProCheckUpNormalJustified"/>
              <w:cnfStyle w:val="000000100000" w:firstRow="0" w:lastRow="0" w:firstColumn="0" w:lastColumn="0" w:oddVBand="0" w:evenVBand="0" w:oddHBand="1" w:evenHBand="0" w:firstRowFirstColumn="0" w:firstRowLastColumn="0" w:lastRowFirstColumn="0" w:lastRowLastColumn="0"/>
            </w:pPr>
          </w:p>
        </w:tc>
      </w:tr>
    </w:tbl>
    <w:p w:rsidR="00576BF3" w:rsidRDefault="00576BF3" w:rsidP="00576BF3">
      <w:pPr>
        <w:spacing w:line="276" w:lineRule="auto"/>
        <w:rPr>
          <w:rFonts w:asciiTheme="majorHAnsi" w:eastAsiaTheme="majorEastAsia" w:hAnsiTheme="majorHAnsi" w:cstheme="majorBidi"/>
          <w:b/>
          <w:bCs/>
          <w:color w:val="5B9BD5" w:themeColor="accent1"/>
          <w:sz w:val="24"/>
          <w:szCs w:val="26"/>
        </w:rPr>
      </w:pPr>
    </w:p>
    <w:p w:rsidR="00576BF3" w:rsidRDefault="00576BF3" w:rsidP="00576BF3">
      <w:pPr>
        <w:pStyle w:val="Heading1"/>
      </w:pPr>
      <w:bookmarkStart w:id="35" w:name="_Toc399764034"/>
      <w:bookmarkStart w:id="36" w:name="_Toc411244740"/>
      <w:bookmarkStart w:id="37" w:name="_Toc225654888"/>
      <w:bookmarkStart w:id="38" w:name="_Toc350250162"/>
      <w:r>
        <w:t>Restrictions on Testing</w:t>
      </w:r>
      <w:bookmarkEnd w:id="35"/>
      <w:bookmarkEnd w:id="36"/>
    </w:p>
    <w:p w:rsidR="00576BF3" w:rsidRDefault="00576BF3" w:rsidP="00576BF3">
      <w:pPr>
        <w:pStyle w:val="Heading2"/>
      </w:pPr>
      <w:bookmarkStart w:id="39" w:name="_Toc413829841"/>
      <w:r>
        <w:t>Network Infrastructure</w:t>
      </w:r>
      <w:bookmarkEnd w:id="39"/>
    </w:p>
    <w:p w:rsidR="00576BF3" w:rsidRDefault="00576BF3" w:rsidP="00576BF3">
      <w:pPr>
        <w:pStyle w:val="ProCheckUpNormal"/>
        <w:rPr>
          <w:color w:val="000000"/>
        </w:rPr>
      </w:pPr>
    </w:p>
    <w:p w:rsidR="00576BF3" w:rsidRDefault="00576BF3" w:rsidP="00576BF3">
      <w:pPr>
        <w:pStyle w:val="ProCheckUpNormal"/>
        <w:rPr>
          <w:color w:val="000000"/>
        </w:rPr>
      </w:pPr>
      <w:r>
        <w:rPr>
          <w:color w:val="000000"/>
        </w:rPr>
        <w:t>No restrictions on testing were experienced during this engagement.</w:t>
      </w:r>
    </w:p>
    <w:p w:rsidR="00576BF3" w:rsidRDefault="00576BF3" w:rsidP="00576BF3">
      <w:pPr>
        <w:pStyle w:val="Heading2"/>
      </w:pPr>
      <w:bookmarkStart w:id="40" w:name="_Toc413829842"/>
      <w:r>
        <w:t>Application</w:t>
      </w:r>
      <w:bookmarkEnd w:id="40"/>
    </w:p>
    <w:p w:rsidR="00576BF3" w:rsidRDefault="00576BF3" w:rsidP="00576BF3">
      <w:pPr>
        <w:pStyle w:val="ProCheckUpNormal"/>
        <w:rPr>
          <w:color w:val="000000"/>
        </w:rPr>
      </w:pPr>
    </w:p>
    <w:p w:rsidR="00576BF3" w:rsidRDefault="00576BF3" w:rsidP="00576BF3">
      <w:pPr>
        <w:pStyle w:val="ProCheckUpNormal"/>
        <w:rPr>
          <w:color w:val="000000"/>
        </w:rPr>
      </w:pPr>
      <w:r>
        <w:rPr>
          <w:color w:val="000000"/>
        </w:rPr>
        <w:t>No restrictions on testing were experienced during this engagement.</w:t>
      </w:r>
    </w:p>
    <w:p w:rsidR="00576BF3" w:rsidRDefault="00576BF3" w:rsidP="00576BF3">
      <w:pPr>
        <w:pStyle w:val="ProCheckUpNormal"/>
        <w:rPr>
          <w:color w:val="000000"/>
        </w:rPr>
      </w:pPr>
    </w:p>
    <w:p w:rsidR="00576BF3" w:rsidRDefault="00576BF3" w:rsidP="00576BF3">
      <w:pPr>
        <w:rPr>
          <w:rStyle w:val="ProCheckUpNormalChar"/>
        </w:rPr>
      </w:pPr>
      <w:r>
        <w:rPr>
          <w:rStyle w:val="Heading2Char"/>
        </w:rPr>
        <w:t xml:space="preserve"> </w:t>
      </w:r>
    </w:p>
    <w:p w:rsidR="00576BF3" w:rsidRDefault="00576BF3" w:rsidP="00576BF3">
      <w:pPr>
        <w:pStyle w:val="ProCheckUpNormal"/>
      </w:pPr>
    </w:p>
    <w:p w:rsidR="00576BF3" w:rsidRDefault="00576BF3" w:rsidP="00576BF3">
      <w:pPr>
        <w:spacing w:line="276" w:lineRule="auto"/>
        <w:rPr>
          <w:rFonts w:asciiTheme="majorHAnsi" w:eastAsiaTheme="majorEastAsia" w:hAnsiTheme="majorHAnsi" w:cstheme="majorBidi"/>
          <w:b/>
          <w:bCs/>
          <w:color w:val="44546A" w:themeColor="text2"/>
          <w:sz w:val="28"/>
          <w:szCs w:val="28"/>
        </w:rPr>
      </w:pPr>
      <w:r>
        <w:br w:type="page"/>
      </w:r>
    </w:p>
    <w:p w:rsidR="00576BF3" w:rsidRDefault="00576BF3" w:rsidP="00576BF3">
      <w:pPr>
        <w:pStyle w:val="Heading1"/>
      </w:pPr>
      <w:bookmarkStart w:id="41" w:name="_Toc399764036"/>
      <w:bookmarkStart w:id="42" w:name="_Toc411244742"/>
      <w:r>
        <w:lastRenderedPageBreak/>
        <w:t>Summary of Findings</w:t>
      </w:r>
      <w:bookmarkEnd w:id="37"/>
      <w:bookmarkEnd w:id="38"/>
      <w:bookmarkEnd w:id="41"/>
      <w:bookmarkEnd w:id="42"/>
    </w:p>
    <w:p w:rsidR="00576BF3" w:rsidRDefault="00576BF3" w:rsidP="00576BF3"/>
    <w:p w:rsidR="00576BF3" w:rsidRDefault="00576BF3" w:rsidP="00576BF3">
      <w:pPr>
        <w:pStyle w:val="ProCheckUpNormalJustified"/>
      </w:pPr>
      <w:r>
        <w:t xml:space="preserve">Multiple </w:t>
      </w:r>
      <w:r w:rsidRPr="00F56DFF">
        <w:rPr>
          <w:highlight w:val="yellow"/>
        </w:rPr>
        <w:t>CRITICAL, HIGH and MEDIUM</w:t>
      </w:r>
      <w:r>
        <w:t xml:space="preserve"> risk vulnerabilities were identified during the infrastructure test conducted during this engagement. The most significant of these vulnerabilities are discussed below and detailed along with the lower-risk issues in Section 5 – Test Results.</w:t>
      </w:r>
    </w:p>
    <w:p w:rsidR="00576BF3" w:rsidRPr="00F56DFF" w:rsidRDefault="00576BF3" w:rsidP="00576BF3">
      <w:pPr>
        <w:pStyle w:val="Heading2"/>
        <w:rPr>
          <w:highlight w:val="yellow"/>
        </w:rPr>
      </w:pPr>
      <w:r>
        <w:rPr>
          <w:rStyle w:val="Heading2Char"/>
        </w:rPr>
        <w:t xml:space="preserve">  </w:t>
      </w:r>
      <w:r w:rsidRPr="00F56DFF">
        <w:rPr>
          <w:highlight w:val="yellow"/>
        </w:rPr>
        <w:t>Obsolete Operating System</w:t>
      </w:r>
    </w:p>
    <w:p w:rsidR="00576BF3" w:rsidRPr="00F56DFF" w:rsidRDefault="00576BF3" w:rsidP="00576BF3">
      <w:pPr>
        <w:pStyle w:val="ProCheckUpNormalJustified"/>
        <w:rPr>
          <w:highlight w:val="yellow"/>
        </w:rPr>
      </w:pPr>
      <w:r w:rsidRPr="00F56DFF">
        <w:rPr>
          <w:highlight w:val="yellow"/>
        </w:rPr>
        <w:t>A number of hosts tested were found to be running unsupported versions of Microsoft Windows, namely Windows 2000. This version has not been supported by the vendor for some time and the hosts are therefore subject to multiple serious vulnerabilities. Xxxx-xxxx  advises that these hosts be removed from the network as soon as possible and replaced with a newer stable and secure operating system and patched up-to-date in line with the corporate patching policy.</w:t>
      </w:r>
    </w:p>
    <w:p w:rsidR="00576BF3" w:rsidRPr="00F56DFF" w:rsidRDefault="00576BF3" w:rsidP="00576BF3">
      <w:pPr>
        <w:pStyle w:val="Heading2"/>
        <w:rPr>
          <w:highlight w:val="yellow"/>
        </w:rPr>
      </w:pPr>
      <w:r w:rsidRPr="00F56DFF">
        <w:rPr>
          <w:rStyle w:val="Heading2Char"/>
          <w:highlight w:val="yellow"/>
        </w:rPr>
        <w:t xml:space="preserve">  </w:t>
      </w:r>
      <w:r w:rsidRPr="00F56DFF">
        <w:rPr>
          <w:highlight w:val="yellow"/>
        </w:rPr>
        <w:t>Obsolete Software</w:t>
      </w:r>
    </w:p>
    <w:p w:rsidR="00576BF3" w:rsidRPr="00F56DFF" w:rsidRDefault="00576BF3" w:rsidP="00576BF3">
      <w:pPr>
        <w:pStyle w:val="ProCheckUpNormalJustified"/>
        <w:rPr>
          <w:highlight w:val="yellow"/>
        </w:rPr>
      </w:pPr>
      <w:r w:rsidRPr="00F56DFF">
        <w:rPr>
          <w:highlight w:val="yellow"/>
        </w:rPr>
        <w:t>A number of hosts were found to be running outdated, and in some instances unsupported, versions of software. This included outdated versions of Oracle, Microsoft SQL and Firebird databases, the server-side scripting language php and Apache and Microsoft IIS web servers. This leaves the hosts exposed to multiple vulnerabilities, including:</w:t>
      </w:r>
    </w:p>
    <w:p w:rsidR="00576BF3" w:rsidRPr="00F56DFF" w:rsidRDefault="00576BF3" w:rsidP="00576BF3">
      <w:pPr>
        <w:pStyle w:val="ProCheckUpNormalJustified"/>
        <w:numPr>
          <w:ilvl w:val="0"/>
          <w:numId w:val="8"/>
        </w:numPr>
        <w:rPr>
          <w:highlight w:val="yellow"/>
        </w:rPr>
      </w:pPr>
      <w:r w:rsidRPr="00F56DFF">
        <w:rPr>
          <w:highlight w:val="yellow"/>
        </w:rPr>
        <w:t>Buffer overflow attacks - A buffer overflow occurs when a program or process tries to store more data in a buffer (temporary data storage area) than it was intended to hold. Since buffers are created to contain a finite amount of data, the extra information - which has to go somewhere - can overflow into adjacent buffers, corrupting or overwriting the valid data held in them.</w:t>
      </w:r>
    </w:p>
    <w:p w:rsidR="00576BF3" w:rsidRPr="00F56DFF" w:rsidRDefault="00576BF3" w:rsidP="00576BF3">
      <w:pPr>
        <w:pStyle w:val="ProCheckUpNormalJustified"/>
        <w:numPr>
          <w:ilvl w:val="0"/>
          <w:numId w:val="8"/>
        </w:numPr>
        <w:rPr>
          <w:highlight w:val="yellow"/>
        </w:rPr>
      </w:pPr>
      <w:r w:rsidRPr="00F56DFF">
        <w:rPr>
          <w:highlight w:val="yellow"/>
        </w:rPr>
        <w:t>Information disclosure – general information about the web server or domain can be enumerated from these devices which may be useful to an attacker who is gathering information to use in a future attack.</w:t>
      </w:r>
    </w:p>
    <w:p w:rsidR="00576BF3" w:rsidRPr="00F56DFF" w:rsidRDefault="00576BF3" w:rsidP="00576BF3">
      <w:pPr>
        <w:pStyle w:val="ProCheckUpNormalJustified"/>
        <w:numPr>
          <w:ilvl w:val="0"/>
          <w:numId w:val="8"/>
        </w:numPr>
        <w:rPr>
          <w:highlight w:val="yellow"/>
        </w:rPr>
      </w:pPr>
      <w:r w:rsidRPr="00F56DFF">
        <w:rPr>
          <w:highlight w:val="yellow"/>
        </w:rPr>
        <w:t>Cross-site scripting - Cross-Site Scripting attacks are a type of injection problem, in which malicious scripts are injected into the otherwise benign and trusted web sites. Cross-site scripting (XSS) attacks occur when an attacker uses a web application to send malicious code, generally in the form of a browser side script, to a different end user. An attacker can use XSS to send a malicious script to an unsuspecting user. The end user’s browser has no way to know that the script should not be trusted, and will execute the script. Because it thinks the script came from a trusted source, the malicious script can access any cookies, session tokens, or other sensitive information retained by your browser and used with that site. These scripts can even rewrite the content of the HTML page.</w:t>
      </w:r>
    </w:p>
    <w:p w:rsidR="00576BF3" w:rsidRPr="00F56DFF" w:rsidRDefault="00576BF3" w:rsidP="00576BF3">
      <w:pPr>
        <w:pStyle w:val="ProCheckUpNormalJustified"/>
        <w:rPr>
          <w:highlight w:val="yellow"/>
        </w:rPr>
      </w:pPr>
      <w:r w:rsidRPr="00F56DFF">
        <w:rPr>
          <w:highlight w:val="yellow"/>
        </w:rPr>
        <w:t>There are pubicly available exploits and techniques for many of these vulnerabilities. It is recommended that these hosts be updated with the latest vendor released version upgrades as soon as possible, in line with the corporate patching policy.</w:t>
      </w:r>
    </w:p>
    <w:p w:rsidR="00576BF3" w:rsidRPr="00F56DFF" w:rsidRDefault="00576BF3" w:rsidP="00576BF3">
      <w:pPr>
        <w:pStyle w:val="Heading2"/>
        <w:rPr>
          <w:highlight w:val="yellow"/>
        </w:rPr>
      </w:pPr>
      <w:r w:rsidRPr="00F56DFF">
        <w:rPr>
          <w:rStyle w:val="Heading2Char"/>
          <w:highlight w:val="yellow"/>
        </w:rPr>
        <w:t xml:space="preserve">  </w:t>
      </w:r>
      <w:r w:rsidRPr="00F56DFF">
        <w:rPr>
          <w:highlight w:val="yellow"/>
        </w:rPr>
        <w:t>Multiple SSL Certificate Issues</w:t>
      </w:r>
    </w:p>
    <w:p w:rsidR="00576BF3" w:rsidRPr="00F56DFF" w:rsidRDefault="00576BF3" w:rsidP="00576BF3">
      <w:pPr>
        <w:pStyle w:val="ProCheckUpNormalJustified"/>
        <w:rPr>
          <w:highlight w:val="yellow"/>
        </w:rPr>
      </w:pPr>
      <w:r w:rsidRPr="00F56DFF">
        <w:rPr>
          <w:highlight w:val="yellow"/>
        </w:rPr>
        <w:t>The Secure Socket Layer (SSL) protocol allows for secure communication between a client and a server. Multiple issues were discovered in the configuration of this protocol on various hosts across the clients environment including:</w:t>
      </w:r>
    </w:p>
    <w:p w:rsidR="00576BF3" w:rsidRPr="00F56DFF" w:rsidRDefault="00576BF3" w:rsidP="00576BF3">
      <w:pPr>
        <w:pStyle w:val="ProCheckUpNormalJustified"/>
        <w:numPr>
          <w:ilvl w:val="0"/>
          <w:numId w:val="9"/>
        </w:numPr>
        <w:rPr>
          <w:highlight w:val="yellow"/>
        </w:rPr>
      </w:pPr>
      <w:r w:rsidRPr="00F56DFF">
        <w:rPr>
          <w:highlight w:val="yellow"/>
        </w:rPr>
        <w:t>SSLv2 - There are known flaws in the SSLv2 protocol. A man-in-the-middle attacker can force the communication to a less secure level and then attempt to break the weak encryption. The attacker can also truncate encrypted messages. These flaws have been fixed in SSLv3 (or TLSv1). Most servers (including all popular web servers, mail servers, etc.) and clients (including web-clients like IE, Safari and Mozilla and mail clients) support both SSLv2 and SSLv3. If possible SSLv2 should be disabled on all affected devices.</w:t>
      </w:r>
    </w:p>
    <w:p w:rsidR="00576BF3" w:rsidRPr="00F56DFF" w:rsidRDefault="00576BF3" w:rsidP="00576BF3">
      <w:pPr>
        <w:pStyle w:val="ProCheckUpNormalJustified"/>
        <w:numPr>
          <w:ilvl w:val="0"/>
          <w:numId w:val="9"/>
        </w:numPr>
        <w:rPr>
          <w:highlight w:val="yellow"/>
        </w:rPr>
      </w:pPr>
      <w:r w:rsidRPr="00F56DFF">
        <w:rPr>
          <w:highlight w:val="yellow"/>
        </w:rPr>
        <w:t xml:space="preserve">A number of hosts were found to be using SSL certificates which supported weak ciphers. Any algorithm using less than 128 bits can potentially be decrypted if a malicious user were able to conduct a man in the middle attack and capture the traffic. It was also noted that a number of </w:t>
      </w:r>
      <w:r w:rsidRPr="00F56DFF">
        <w:rPr>
          <w:highlight w:val="yellow"/>
        </w:rPr>
        <w:lastRenderedPageBreak/>
        <w:t>certificates had been signed using the MD5 hashing algorithm. This algorithm is widely known to be weak and should be replaced with SHA1 as a minimum.</w:t>
      </w:r>
    </w:p>
    <w:p w:rsidR="00576BF3" w:rsidRPr="00F56DFF" w:rsidRDefault="00576BF3" w:rsidP="00576BF3">
      <w:pPr>
        <w:pStyle w:val="Heading2"/>
        <w:rPr>
          <w:highlight w:val="yellow"/>
        </w:rPr>
      </w:pPr>
      <w:r w:rsidRPr="00F56DFF">
        <w:rPr>
          <w:rStyle w:val="Heading2Char"/>
          <w:highlight w:val="yellow"/>
        </w:rPr>
        <w:t xml:space="preserve">  </w:t>
      </w:r>
      <w:r w:rsidRPr="00F56DFF">
        <w:rPr>
          <w:highlight w:val="yellow"/>
        </w:rPr>
        <w:t>Cleartext Services</w:t>
      </w:r>
    </w:p>
    <w:p w:rsidR="00576BF3" w:rsidRPr="00F56DFF" w:rsidRDefault="00576BF3" w:rsidP="00576BF3">
      <w:pPr>
        <w:pStyle w:val="ProCheckUpNormalJustified"/>
        <w:rPr>
          <w:highlight w:val="yellow"/>
        </w:rPr>
      </w:pPr>
      <w:r w:rsidRPr="00F56DFF">
        <w:rPr>
          <w:highlight w:val="yellow"/>
        </w:rPr>
        <w:t>A number of cleartext protocols were deployed within the environment, including telnet management interfaces and ftp. Neither of these protocols employ any form of encryption and could therefore allow an attacker to intercept the clear text traffic and potentially obtain authentication credentials and sensitive data. It was also discovered that multiple hosts accepted anonymous ftp connections meaning that user login credentials were not required to access the ftp server and the files contained therein. This represents a significant weakness in the security controls of the clients environment as user accounts could be compromised, sensitive data exposed or altered and availability denied to authorised users. Secure low cost alternatives are available, including SSH in place of telnet and FTP. If these services are not required they should be disabled or replaced with more secure alternatives. More details can be found in the main body of this report.</w:t>
      </w:r>
    </w:p>
    <w:p w:rsidR="00576BF3" w:rsidRPr="00F56DFF" w:rsidRDefault="00576BF3" w:rsidP="00576BF3">
      <w:pPr>
        <w:pStyle w:val="Heading2"/>
        <w:rPr>
          <w:highlight w:val="yellow"/>
        </w:rPr>
      </w:pPr>
      <w:r w:rsidRPr="00F56DFF">
        <w:rPr>
          <w:rStyle w:val="Heading2Char"/>
          <w:highlight w:val="yellow"/>
        </w:rPr>
        <w:t xml:space="preserve">  </w:t>
      </w:r>
      <w:r w:rsidRPr="00F56DFF">
        <w:rPr>
          <w:highlight w:val="yellow"/>
        </w:rPr>
        <w:t>Multiple SMB Issues</w:t>
      </w:r>
    </w:p>
    <w:p w:rsidR="00576BF3" w:rsidRPr="00F56DFF" w:rsidRDefault="00576BF3" w:rsidP="00576BF3">
      <w:pPr>
        <w:pStyle w:val="ProCheckUpNormalJustified"/>
        <w:rPr>
          <w:highlight w:val="yellow"/>
        </w:rPr>
      </w:pPr>
      <w:r w:rsidRPr="00F56DFF">
        <w:rPr>
          <w:highlight w:val="yellow"/>
        </w:rPr>
        <w:t>SMB, which stands for Server Message Block, is a protocol for sharing files, printers and other communications abstractions between computers. SMB is the file protocol most commonly used by Microsoft Windows. A number of hosts were found to be subject to the following vulnerabilities:</w:t>
      </w:r>
    </w:p>
    <w:p w:rsidR="00576BF3" w:rsidRPr="00F56DFF" w:rsidRDefault="00576BF3" w:rsidP="00576BF3">
      <w:pPr>
        <w:pStyle w:val="ProCheckUpNormalJustified"/>
        <w:numPr>
          <w:ilvl w:val="0"/>
          <w:numId w:val="10"/>
        </w:numPr>
        <w:rPr>
          <w:highlight w:val="yellow"/>
        </w:rPr>
      </w:pPr>
      <w:r w:rsidRPr="00F56DFF">
        <w:rPr>
          <w:highlight w:val="yellow"/>
        </w:rPr>
        <w:t>SMB signing disabled - SMB Signing is a feature through which communications using SMB can be digitally signed at the packet level. Digitally signing the packets enables the recipient of the packets to confirm their point of origin and their authenticity. This security mechanism in the SMB protocol helps avoid issues like tampering of packets and “man in the middle” attacks.</w:t>
      </w:r>
    </w:p>
    <w:p w:rsidR="00576BF3" w:rsidRPr="00F56DFF" w:rsidRDefault="00576BF3" w:rsidP="00576BF3">
      <w:pPr>
        <w:pStyle w:val="ProCheckUpNormalJustified"/>
        <w:numPr>
          <w:ilvl w:val="0"/>
          <w:numId w:val="10"/>
        </w:numPr>
        <w:rPr>
          <w:highlight w:val="yellow"/>
        </w:rPr>
      </w:pPr>
      <w:r w:rsidRPr="00F56DFF">
        <w:rPr>
          <w:highlight w:val="yellow"/>
        </w:rPr>
        <w:t>SMB null sessions - when a remote session is created a user logs on to a computer remotely using a username and password that has access to system resources. This is accomplished through the Server Message Block (SMB) protocol and the Windows Server service. These connections are entirely legitimate when appropriate credentials are supplied. A null session is when user makes a connection to a Windows system without supplying either a username or password. This type of connection cannot be made to any typical Windows share, but it can be done to the Interprocess Communication (IPC) administrative share, amongst others. Using the IPC share with no credentials is typically reserved for programs communicating with one another, but there is nothing to say that a user could not connect to a machine via the IPC connection instead. This would not allow for unrestricted access to the machine, but could allow for extensive enumeration that could aide an attacker.</w:t>
      </w:r>
    </w:p>
    <w:p w:rsidR="00576BF3" w:rsidRPr="00F56DFF" w:rsidRDefault="00576BF3" w:rsidP="00576BF3">
      <w:pPr>
        <w:pStyle w:val="ProCheckUpNormalJustified"/>
        <w:numPr>
          <w:ilvl w:val="0"/>
          <w:numId w:val="10"/>
        </w:numPr>
        <w:rPr>
          <w:highlight w:val="yellow"/>
        </w:rPr>
      </w:pPr>
      <w:r w:rsidRPr="00F56DFF">
        <w:rPr>
          <w:highlight w:val="yellow"/>
        </w:rPr>
        <w:t>A number of hosts were found to be missing some vendor released security patches for the SMB protocol. This leaves these hosts vulnerable to remote code execution, memory corruption, denial of service attacks and information disclosure if exploited by a malicious attacker. These hosts should have the very latest stable and secure vendor released patches applied as soon as possible.</w:t>
      </w:r>
    </w:p>
    <w:p w:rsidR="00576BF3" w:rsidRPr="00F56DFF" w:rsidRDefault="00576BF3" w:rsidP="00576BF3">
      <w:pPr>
        <w:pStyle w:val="Heading2"/>
        <w:rPr>
          <w:highlight w:val="yellow"/>
        </w:rPr>
      </w:pPr>
      <w:r w:rsidRPr="00F56DFF">
        <w:rPr>
          <w:rStyle w:val="Heading2Char"/>
          <w:highlight w:val="yellow"/>
        </w:rPr>
        <w:t xml:space="preserve">  </w:t>
      </w:r>
      <w:r w:rsidRPr="00F56DFF">
        <w:rPr>
          <w:highlight w:val="yellow"/>
        </w:rPr>
        <w:t>Remote Desktop Protocol Multiple Issues</w:t>
      </w:r>
    </w:p>
    <w:p w:rsidR="00576BF3" w:rsidRPr="00F56DFF" w:rsidRDefault="00576BF3" w:rsidP="00576BF3">
      <w:pPr>
        <w:pStyle w:val="ProCheckUpNormalJustified"/>
        <w:rPr>
          <w:highlight w:val="yellow"/>
        </w:rPr>
      </w:pPr>
      <w:r w:rsidRPr="00F56DFF">
        <w:rPr>
          <w:highlight w:val="yellow"/>
        </w:rPr>
        <w:t>Remote Desktop, or Terminal Services, is one of the components of Microsoft Windows that allow a user to access applications and data on remote computers over a network.</w:t>
      </w:r>
    </w:p>
    <w:p w:rsidR="00576BF3" w:rsidRPr="00F56DFF" w:rsidRDefault="00576BF3" w:rsidP="00576BF3">
      <w:pPr>
        <w:pStyle w:val="ProCheckUpNormalJustified"/>
        <w:rPr>
          <w:highlight w:val="yellow"/>
        </w:rPr>
      </w:pPr>
      <w:r w:rsidRPr="00F56DFF">
        <w:rPr>
          <w:highlight w:val="yellow"/>
        </w:rPr>
        <w:t>Terminal Services supports three levels of encryption: Low, Medium, and High.</w:t>
      </w:r>
    </w:p>
    <w:p w:rsidR="00576BF3" w:rsidRPr="00F56DFF" w:rsidRDefault="00576BF3" w:rsidP="00576BF3">
      <w:pPr>
        <w:pStyle w:val="ProCheckUpNormalJustified"/>
        <w:numPr>
          <w:ilvl w:val="0"/>
          <w:numId w:val="11"/>
        </w:numPr>
        <w:rPr>
          <w:highlight w:val="yellow"/>
        </w:rPr>
      </w:pPr>
      <w:r w:rsidRPr="00F56DFF">
        <w:rPr>
          <w:highlight w:val="yellow"/>
        </w:rPr>
        <w:t>Low: This level secures the user logon information and data that is sent to the server, but not the data that is sent from the server to the client. This level of encryption is not recommended.</w:t>
      </w:r>
    </w:p>
    <w:p w:rsidR="00576BF3" w:rsidRPr="00F56DFF" w:rsidRDefault="00576BF3" w:rsidP="00576BF3">
      <w:pPr>
        <w:pStyle w:val="ProCheckUpNormalJustified"/>
        <w:numPr>
          <w:ilvl w:val="0"/>
          <w:numId w:val="11"/>
        </w:numPr>
        <w:rPr>
          <w:highlight w:val="yellow"/>
        </w:rPr>
      </w:pPr>
      <w:r w:rsidRPr="00F56DFF">
        <w:rPr>
          <w:highlight w:val="yellow"/>
        </w:rPr>
        <w:t>Medium: This level encrypts the data transmission in both directions and is the default option. This level will encrypt data using either a 40-bit key or a 56-bit key. Both are computationally weak enough to be cracked and the data decrypted if a man in the middle attack can successfully capture the traffic. This level of encryption was discovered on multiple hosts during this testing.</w:t>
      </w:r>
    </w:p>
    <w:p w:rsidR="00576BF3" w:rsidRPr="00F56DFF" w:rsidRDefault="00576BF3" w:rsidP="00576BF3">
      <w:pPr>
        <w:pStyle w:val="ProCheckUpNormalJustified"/>
        <w:numPr>
          <w:ilvl w:val="0"/>
          <w:numId w:val="11"/>
        </w:numPr>
        <w:rPr>
          <w:highlight w:val="yellow"/>
        </w:rPr>
      </w:pPr>
      <w:r w:rsidRPr="00F56DFF">
        <w:rPr>
          <w:highlight w:val="yellow"/>
        </w:rPr>
        <w:t>High: This level encrypts the data transmission in both directions by using a 128-bit key. Xxxx-xxxx  recommends this level of encryption for all RDP traffic.</w:t>
      </w:r>
    </w:p>
    <w:p w:rsidR="00576BF3" w:rsidRPr="00F56DFF" w:rsidRDefault="00576BF3" w:rsidP="00576BF3">
      <w:pPr>
        <w:pStyle w:val="ProCheckUpNormalJustified"/>
        <w:rPr>
          <w:highlight w:val="yellow"/>
        </w:rPr>
      </w:pPr>
      <w:r w:rsidRPr="00F56DFF">
        <w:rPr>
          <w:highlight w:val="yellow"/>
        </w:rPr>
        <w:t xml:space="preserve">The RDP service presents a login window to the user to allow them to authenticate the remote session. It is possible that a malicious user could mount a phishing or social engineering attack, or even a brute forcing </w:t>
      </w:r>
      <w:r w:rsidRPr="00F56DFF">
        <w:rPr>
          <w:highlight w:val="yellow"/>
        </w:rPr>
        <w:lastRenderedPageBreak/>
        <w:t>exercise, to gain these credentials and successfully login to the remote system. This issue was discovered on a number of hosts during this engagement. Access to this RDP functionality should be restricted to authorised IP addresses, multi-factor authentication should be employed and a secure tunnelling technology be used to overcome the issues of man in the middle attacks.</w:t>
      </w:r>
    </w:p>
    <w:p w:rsidR="00576BF3" w:rsidRPr="00F56DFF" w:rsidRDefault="00576BF3" w:rsidP="00576BF3">
      <w:pPr>
        <w:pStyle w:val="Heading2"/>
        <w:rPr>
          <w:highlight w:val="yellow"/>
        </w:rPr>
      </w:pPr>
      <w:r w:rsidRPr="00F56DFF">
        <w:rPr>
          <w:rStyle w:val="Heading2Char"/>
          <w:highlight w:val="yellow"/>
        </w:rPr>
        <w:t xml:space="preserve">  </w:t>
      </w:r>
      <w:r w:rsidRPr="00F56DFF">
        <w:rPr>
          <w:highlight w:val="yellow"/>
        </w:rPr>
        <w:t>Multiple Vendor Released Security Patches Missing</w:t>
      </w:r>
    </w:p>
    <w:p w:rsidR="00576BF3" w:rsidRPr="00F56DFF" w:rsidRDefault="00576BF3" w:rsidP="00576BF3">
      <w:pPr>
        <w:pStyle w:val="ProCheckUpNormalJustified"/>
        <w:rPr>
          <w:highlight w:val="yellow"/>
        </w:rPr>
      </w:pPr>
      <w:r w:rsidRPr="00F56DFF">
        <w:rPr>
          <w:highlight w:val="yellow"/>
        </w:rPr>
        <w:t>Over time vulnerabilities are discovered in software which opens hosts up to attack. To overcome this, vendors release security patches to fix these vulnerabilities. A number of the hosts tested during this engagement were found to be missing security patches. These vendor released patches should be installed and configured as soon as possible, in line with the corporate patching policy.</w:t>
      </w:r>
    </w:p>
    <w:p w:rsidR="00576BF3" w:rsidRPr="00F56DFF" w:rsidRDefault="00576BF3" w:rsidP="00576BF3">
      <w:pPr>
        <w:pStyle w:val="Heading2"/>
        <w:rPr>
          <w:highlight w:val="yellow"/>
        </w:rPr>
      </w:pPr>
      <w:r w:rsidRPr="00F56DFF">
        <w:rPr>
          <w:rStyle w:val="Heading2Char"/>
          <w:highlight w:val="yellow"/>
        </w:rPr>
        <w:t xml:space="preserve">  </w:t>
      </w:r>
      <w:r w:rsidRPr="00F56DFF">
        <w:rPr>
          <w:highlight w:val="yellow"/>
        </w:rPr>
        <w:t>Default User Account Credentials</w:t>
      </w:r>
    </w:p>
    <w:p w:rsidR="00576BF3" w:rsidRPr="00F56DFF" w:rsidRDefault="00576BF3" w:rsidP="00576BF3">
      <w:pPr>
        <w:pStyle w:val="ProCheckUpNormalJustified"/>
        <w:rPr>
          <w:highlight w:val="yellow"/>
        </w:rPr>
      </w:pPr>
      <w:r w:rsidRPr="00F56DFF">
        <w:rPr>
          <w:highlight w:val="yellow"/>
        </w:rPr>
        <w:t>A number of hosts tested during this engagement were found to be using default authentication credentials, especially noticeable with some Apache Tomcat manager applications, Veritas Backup Exec software and an instance of the Firebird database. These default credentials are widely distributed in the public domain and it becomes trivial for an attacker to access sensitive data on these databases if these default credentials are not changed. Xxxx-xxxx  advises that these default accounts be disabled and new accounts created for clients users following stringent account and password policies.</w:t>
      </w:r>
    </w:p>
    <w:p w:rsidR="00576BF3" w:rsidRPr="00F56DFF" w:rsidRDefault="00576BF3" w:rsidP="00576BF3">
      <w:pPr>
        <w:pStyle w:val="ProCheckUpNormalJustified"/>
        <w:numPr>
          <w:ilvl w:val="0"/>
          <w:numId w:val="12"/>
        </w:numPr>
        <w:rPr>
          <w:highlight w:val="yellow"/>
        </w:rPr>
      </w:pPr>
      <w:r w:rsidRPr="00F56DFF">
        <w:rPr>
          <w:highlight w:val="yellow"/>
        </w:rPr>
        <w:t>……..</w:t>
      </w:r>
    </w:p>
    <w:p w:rsidR="00576BF3" w:rsidRPr="00F56DFF" w:rsidRDefault="00576BF3" w:rsidP="00576BF3">
      <w:pPr>
        <w:pStyle w:val="ProCheckUpNormalJustified"/>
        <w:numPr>
          <w:ilvl w:val="0"/>
          <w:numId w:val="12"/>
        </w:numPr>
        <w:rPr>
          <w:highlight w:val="yellow"/>
        </w:rPr>
      </w:pPr>
      <w:r w:rsidRPr="00F56DFF">
        <w:rPr>
          <w:highlight w:val="yellow"/>
        </w:rPr>
        <w:t>…..</w:t>
      </w:r>
    </w:p>
    <w:p w:rsidR="00576BF3" w:rsidRDefault="00576BF3" w:rsidP="00576BF3">
      <w:pPr>
        <w:pStyle w:val="ProCheckUpNormal"/>
      </w:pPr>
    </w:p>
    <w:p w:rsidR="00576BF3" w:rsidRDefault="00576BF3" w:rsidP="00576BF3">
      <w:bookmarkStart w:id="43" w:name="_Toc225654889"/>
      <w:bookmarkStart w:id="44" w:name="_Toc350250163"/>
      <w:r>
        <w:rPr>
          <w:b/>
          <w:bCs/>
        </w:rPr>
        <w:br w:type="page"/>
      </w:r>
    </w:p>
    <w:p w:rsidR="00576BF3" w:rsidRDefault="00576BF3" w:rsidP="00576BF3">
      <w:pPr>
        <w:pStyle w:val="Heading1"/>
        <w:rPr>
          <w:lang w:val="en-US"/>
        </w:rPr>
      </w:pPr>
      <w:bookmarkStart w:id="45" w:name="_Toc411244744"/>
      <w:bookmarkEnd w:id="43"/>
      <w:bookmarkEnd w:id="44"/>
      <w:r>
        <w:rPr>
          <w:lang w:val="en-US"/>
        </w:rPr>
        <w:lastRenderedPageBreak/>
        <w:t>Test Results</w:t>
      </w:r>
      <w:bookmarkEnd w:id="45"/>
    </w:p>
    <w:p w:rsidR="00576BF3" w:rsidRPr="00576BF3" w:rsidRDefault="00576BF3" w:rsidP="00576BF3">
      <w:pPr>
        <w:pStyle w:val="Heading2"/>
        <w:rPr>
          <w:b/>
          <w:lang w:val="en-US"/>
        </w:rPr>
      </w:pPr>
      <w:bookmarkStart w:id="46" w:name="_Toc413829848"/>
      <w:r w:rsidRPr="00576BF3">
        <w:rPr>
          <w:b/>
          <w:lang w:val="en-US"/>
        </w:rPr>
        <w:t>Network Infrastructure</w:t>
      </w:r>
      <w:bookmarkEnd w:id="46"/>
      <w:r w:rsidRPr="00576BF3">
        <w:rPr>
          <w:b/>
          <w:lang w:val="en-US"/>
        </w:rPr>
        <w:t xml:space="preserve"> </w:t>
      </w:r>
    </w:p>
    <w:p w:rsidR="00576BF3" w:rsidRDefault="00576BF3" w:rsidP="00576BF3">
      <w:pPr>
        <w:rPr>
          <w:lang w:val="en-US"/>
        </w:rPr>
      </w:pPr>
    </w:p>
    <w:tbl>
      <w:tblPr>
        <w:tblStyle w:val="LightList-Accent111"/>
        <w:tblW w:w="0" w:type="auto"/>
        <w:tblLayout w:type="fixed"/>
        <w:tblLook w:val="04A0" w:firstRow="1" w:lastRow="0" w:firstColumn="1" w:lastColumn="0" w:noHBand="0" w:noVBand="1"/>
      </w:tblPr>
      <w:tblGrid>
        <w:gridCol w:w="1160"/>
        <w:gridCol w:w="7846"/>
      </w:tblGrid>
      <w:tr w:rsidR="00576BF3" w:rsidTr="00C048D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2"/>
            <w:vAlign w:val="center"/>
          </w:tcPr>
          <w:p w:rsidR="00576BF3" w:rsidRPr="00615AB9" w:rsidRDefault="00576BF3" w:rsidP="00C048DD">
            <w:r w:rsidRPr="00615AB9">
              <w:rPr>
                <w:rFonts w:ascii="Wingdings" w:hAnsi="Wingdings" w:cs="Wingdings"/>
                <w:color w:val="C00000"/>
              </w:rPr>
              <w:t></w:t>
            </w:r>
            <w:r w:rsidRPr="00615AB9">
              <w:rPr>
                <w:rFonts w:ascii="Wingdings" w:hAnsi="Wingdings" w:cs="Wingdings"/>
                <w:color w:val="C00000"/>
              </w:rPr>
              <w:t></w:t>
            </w:r>
            <w:r w:rsidRPr="00615AB9">
              <w:rPr>
                <w:rFonts w:ascii="Wingdings" w:hAnsi="Wingdings" w:cs="Wingdings"/>
                <w:color w:val="C00000"/>
              </w:rPr>
              <w:t></w:t>
            </w:r>
            <w:r w:rsidRPr="00615AB9">
              <w:rPr>
                <w:rFonts w:ascii="Wingdings" w:hAnsi="Wingdings" w:cs="Wingdings"/>
                <w:color w:val="C00000"/>
              </w:rPr>
              <w:t></w:t>
            </w:r>
            <w:r w:rsidRPr="00615AB9">
              <w:rPr>
                <w:rFonts w:ascii="Wingdings" w:hAnsi="Wingdings" w:cs="Wingdings"/>
                <w:color w:val="F2F2F2" w:themeColor="background1" w:themeShade="F2"/>
              </w:rPr>
              <w:t></w:t>
            </w:r>
            <w:r w:rsidRPr="00615AB9">
              <w:t xml:space="preserve">        </w:t>
            </w:r>
            <w:r w:rsidRPr="00615AB9">
              <w:rPr>
                <w:rStyle w:val="ProCheckUpBoldChar"/>
                <w:b/>
              </w:rPr>
              <w:t xml:space="preserve"> </w:t>
            </w:r>
            <w:r>
              <w:t>Administrative Password Cracked</w:t>
            </w:r>
            <w:r w:rsidRPr="00615AB9">
              <w:t xml:space="preserve">  (CVSS: </w:t>
            </w:r>
            <w:r>
              <w:t>9.3</w:t>
            </w:r>
            <w:r w:rsidRPr="00615AB9">
              <w:t>)</w:t>
            </w:r>
          </w:p>
        </w:tc>
      </w:tr>
      <w:tr w:rsidR="00576BF3" w:rsidTr="00C04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Borders>
              <w:right w:val="single" w:sz="4" w:space="0" w:color="005897"/>
            </w:tcBorders>
            <w:shd w:val="clear" w:color="auto" w:fill="FFFFFF" w:themeFill="background1"/>
          </w:tcPr>
          <w:p w:rsidR="00576BF3" w:rsidRPr="00E434E7" w:rsidRDefault="00576BF3" w:rsidP="00C048DD">
            <w:pPr>
              <w:pStyle w:val="ProCheckUpUpperCase"/>
            </w:pPr>
            <w:r w:rsidRPr="00E64E54">
              <w:t>N/A</w:t>
            </w:r>
          </w:p>
        </w:tc>
        <w:tc>
          <w:tcPr>
            <w:tcW w:w="7846" w:type="dxa"/>
            <w:tcBorders>
              <w:left w:val="single" w:sz="4" w:space="0" w:color="005897"/>
            </w:tcBorders>
            <w:shd w:val="clear" w:color="auto" w:fill="FFFFFF" w:themeFill="background1"/>
          </w:tcPr>
          <w:p w:rsidR="00576BF3" w:rsidRDefault="00576BF3" w:rsidP="00C048DD">
            <w:pPr>
              <w:pStyle w:val="ProCheckUpResultsNormal"/>
              <w:cnfStyle w:val="000000100000" w:firstRow="0" w:lastRow="0" w:firstColumn="0" w:lastColumn="0" w:oddVBand="0" w:evenVBand="0" w:oddHBand="1" w:evenHBand="0" w:firstRowFirstColumn="0" w:firstRowLastColumn="0" w:lastRowFirstColumn="0" w:lastRowLastColumn="0"/>
            </w:pPr>
            <w:r>
              <w:t>It was possible to gain access to privileged functionality by cracking the password of an administrative user.</w:t>
            </w:r>
          </w:p>
          <w:p w:rsidR="00576BF3" w:rsidRDefault="00576BF3" w:rsidP="00C048DD">
            <w:pPr>
              <w:pStyle w:val="ProCheckUpResultsNormal"/>
              <w:jc w:val="left"/>
              <w:cnfStyle w:val="000000100000" w:firstRow="0" w:lastRow="0" w:firstColumn="0" w:lastColumn="0" w:oddVBand="0" w:evenVBand="0" w:oddHBand="1" w:evenHBand="0" w:firstRowFirstColumn="0" w:firstRowLastColumn="0" w:lastRowFirstColumn="0" w:lastRowLastColumn="0"/>
              <w:rPr>
                <w:rStyle w:val="ProCheckUpResultsNormalChar"/>
              </w:rPr>
            </w:pPr>
          </w:p>
          <w:p w:rsidR="00576BF3" w:rsidRDefault="00576BF3" w:rsidP="00C048DD">
            <w:pPr>
              <w:pStyle w:val="ProCheckUpResultsNormal"/>
              <w:jc w:val="left"/>
              <w:cnfStyle w:val="000000100000" w:firstRow="0" w:lastRow="0" w:firstColumn="0" w:lastColumn="0" w:oddVBand="0" w:evenVBand="0" w:oddHBand="1" w:evenHBand="0" w:firstRowFirstColumn="0" w:firstRowLastColumn="0" w:lastRowFirstColumn="0" w:lastRowLastColumn="0"/>
              <w:rPr>
                <w:rStyle w:val="ProCheckUpResultsNormalChar"/>
              </w:rPr>
            </w:pPr>
            <w:r>
              <w:t>How? Dictionary attack, guess, default?</w:t>
            </w:r>
          </w:p>
          <w:p w:rsidR="00576BF3" w:rsidRDefault="00576BF3" w:rsidP="00C048DD">
            <w:pPr>
              <w:cnfStyle w:val="000000100000" w:firstRow="0" w:lastRow="0" w:firstColumn="0" w:lastColumn="0" w:oddVBand="0" w:evenVBand="0" w:oddHBand="1" w:evenHBand="0" w:firstRowFirstColumn="0" w:firstRowLastColumn="0" w:lastRowFirstColumn="0" w:lastRowLastColumn="0"/>
            </w:pPr>
          </w:p>
          <w:p w:rsidR="00576BF3" w:rsidRPr="00E434E7" w:rsidRDefault="00576BF3" w:rsidP="00C048DD">
            <w:pPr>
              <w:cnfStyle w:val="000000100000" w:firstRow="0" w:lastRow="0" w:firstColumn="0" w:lastColumn="0" w:oddVBand="0" w:evenVBand="0" w:oddHBand="1" w:evenHBand="0" w:firstRowFirstColumn="0" w:firstRowLastColumn="0" w:lastRowFirstColumn="0" w:lastRowLastColumn="0"/>
              <w:rPr>
                <w:b/>
                <w:u w:val="single"/>
              </w:rPr>
            </w:pPr>
            <w:r w:rsidRPr="00E434E7">
              <w:rPr>
                <w:b/>
                <w:u w:val="single"/>
              </w:rPr>
              <w:t>Results</w:t>
            </w:r>
          </w:p>
          <w:p w:rsidR="00576BF3" w:rsidRPr="00E7395B" w:rsidRDefault="00576BF3" w:rsidP="00C048DD">
            <w:pPr>
              <w:pStyle w:val="ProCheckUpNormal"/>
              <w:cnfStyle w:val="000000100000" w:firstRow="0" w:lastRow="0" w:firstColumn="0" w:lastColumn="0" w:oddVBand="0" w:evenVBand="0" w:oddHBand="1" w:evenHBand="0" w:firstRowFirstColumn="0" w:firstRowLastColumn="0" w:lastRowFirstColumn="0" w:lastRowLastColumn="0"/>
              <w:rPr>
                <w:b/>
                <w:u w:val="single"/>
              </w:rPr>
            </w:pPr>
            <w:r>
              <w:rPr>
                <w:rStyle w:val="ProCheckUpNormalChar"/>
                <w:b/>
                <w:u w:val="single"/>
              </w:rPr>
              <w:t>Hosts Affected</w:t>
            </w:r>
          </w:p>
          <w:p w:rsidR="00576BF3" w:rsidRDefault="00576BF3" w:rsidP="00C048DD">
            <w:pPr>
              <w:pStyle w:val="ProCheckUpNormalJustified"/>
              <w:cnfStyle w:val="000000100000" w:firstRow="0" w:lastRow="0" w:firstColumn="0" w:lastColumn="0" w:oddVBand="0" w:evenVBand="0" w:oddHBand="1" w:evenHBand="0" w:firstRowFirstColumn="0" w:firstRowLastColumn="0" w:lastRowFirstColumn="0" w:lastRowLastColumn="0"/>
            </w:pPr>
          </w:p>
          <w:p w:rsidR="00576BF3" w:rsidRDefault="00576BF3" w:rsidP="00C048DD">
            <w:pPr>
              <w:cnfStyle w:val="000000100000" w:firstRow="0" w:lastRow="0" w:firstColumn="0" w:lastColumn="0" w:oddVBand="0" w:evenVBand="0" w:oddHBand="1" w:evenHBand="0" w:firstRowFirstColumn="0" w:firstRowLastColumn="0" w:lastRowFirstColumn="0" w:lastRowLastColumn="0"/>
            </w:pPr>
          </w:p>
          <w:p w:rsidR="00576BF3" w:rsidRPr="00053229" w:rsidRDefault="00576BF3" w:rsidP="00C048DD">
            <w:pPr>
              <w:cnfStyle w:val="000000100000" w:firstRow="0" w:lastRow="0" w:firstColumn="0" w:lastColumn="0" w:oddVBand="0" w:evenVBand="0" w:oddHBand="1" w:evenHBand="0" w:firstRowFirstColumn="0" w:firstRowLastColumn="0" w:lastRowFirstColumn="0" w:lastRowLastColumn="0"/>
              <w:rPr>
                <w:b/>
                <w:color w:val="C00000"/>
                <w:u w:val="single"/>
              </w:rPr>
            </w:pPr>
            <w:r w:rsidRPr="00053229">
              <w:rPr>
                <w:b/>
                <w:color w:val="C00000"/>
                <w:u w:val="single"/>
              </w:rPr>
              <w:t>Recommendations</w:t>
            </w:r>
          </w:p>
          <w:p w:rsidR="00576BF3" w:rsidRDefault="00576BF3" w:rsidP="00C048DD">
            <w:pPr>
              <w:cnfStyle w:val="000000100000" w:firstRow="0" w:lastRow="0" w:firstColumn="0" w:lastColumn="0" w:oddVBand="0" w:evenVBand="0" w:oddHBand="1" w:evenHBand="0" w:firstRowFirstColumn="0" w:firstRowLastColumn="0" w:lastRowFirstColumn="0" w:lastRowLastColumn="0"/>
            </w:pPr>
            <w:r>
              <w:t>Disable the default accounts if they are not in use; use strong passwords for administrative accounts. Ideally the password should be at least 8 characters long and combine lower and upper case characters, digits and/or a special symbol.</w:t>
            </w:r>
          </w:p>
        </w:tc>
      </w:tr>
    </w:tbl>
    <w:p w:rsidR="00576BF3" w:rsidRDefault="00576BF3" w:rsidP="00576BF3"/>
    <w:tbl>
      <w:tblPr>
        <w:tblStyle w:val="LightList-Accent111"/>
        <w:tblW w:w="0" w:type="auto"/>
        <w:tblLayout w:type="fixed"/>
        <w:tblLook w:val="04A0" w:firstRow="1" w:lastRow="0" w:firstColumn="1" w:lastColumn="0" w:noHBand="0" w:noVBand="1"/>
      </w:tblPr>
      <w:tblGrid>
        <w:gridCol w:w="1160"/>
        <w:gridCol w:w="7846"/>
      </w:tblGrid>
      <w:tr w:rsidR="00576BF3" w:rsidTr="00C048D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2"/>
            <w:vAlign w:val="center"/>
          </w:tcPr>
          <w:p w:rsidR="00576BF3" w:rsidRPr="00615AB9" w:rsidRDefault="00576BF3" w:rsidP="00C048DD">
            <w:r w:rsidRPr="00615AB9">
              <w:rPr>
                <w:rFonts w:ascii="Wingdings" w:hAnsi="Wingdings" w:cs="Wingdings"/>
                <w:color w:val="FF9900"/>
              </w:rPr>
              <w:t></w:t>
            </w:r>
            <w:r w:rsidRPr="00615AB9">
              <w:rPr>
                <w:rFonts w:ascii="Wingdings" w:hAnsi="Wingdings" w:cs="Wingdings"/>
                <w:color w:val="FF9900"/>
              </w:rPr>
              <w:t></w:t>
            </w:r>
            <w:r w:rsidRPr="00615AB9">
              <w:rPr>
                <w:rFonts w:ascii="Wingdings" w:hAnsi="Wingdings" w:cs="Wingdings"/>
                <w:color w:val="FF9900"/>
              </w:rPr>
              <w:t></w:t>
            </w:r>
            <w:r w:rsidRPr="00615AB9">
              <w:rPr>
                <w:rFonts w:ascii="Wingdings" w:hAnsi="Wingdings" w:cs="Wingdings"/>
                <w:color w:val="F2F2F2" w:themeColor="background1" w:themeShade="F2"/>
              </w:rPr>
              <w:t></w:t>
            </w:r>
            <w:r w:rsidRPr="00615AB9">
              <w:rPr>
                <w:rFonts w:ascii="Wingdings" w:hAnsi="Wingdings" w:cs="Wingdings"/>
                <w:color w:val="F2F2F2" w:themeColor="background1" w:themeShade="F2"/>
              </w:rPr>
              <w:t></w:t>
            </w:r>
            <w:r w:rsidRPr="00615AB9">
              <w:t xml:space="preserve">        </w:t>
            </w:r>
            <w:r w:rsidRPr="00615AB9">
              <w:rPr>
                <w:rStyle w:val="ProCheckUpBoldChar"/>
                <w:b/>
              </w:rPr>
              <w:t xml:space="preserve"> </w:t>
            </w:r>
            <w:r>
              <w:t>Verbose Error Pages Disclose Valuable Information</w:t>
            </w:r>
            <w:r w:rsidRPr="00615AB9">
              <w:t xml:space="preserve">  (CVSS: </w:t>
            </w:r>
            <w:r>
              <w:t>4.3</w:t>
            </w:r>
            <w:r w:rsidRPr="00615AB9">
              <w:t>)</w:t>
            </w:r>
          </w:p>
        </w:tc>
      </w:tr>
      <w:tr w:rsidR="00576BF3" w:rsidTr="00C04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Borders>
              <w:right w:val="single" w:sz="4" w:space="0" w:color="005897"/>
            </w:tcBorders>
            <w:shd w:val="clear" w:color="auto" w:fill="FFFFFF" w:themeFill="background1"/>
          </w:tcPr>
          <w:p w:rsidR="00576BF3" w:rsidRPr="00E434E7" w:rsidRDefault="00576BF3" w:rsidP="00C048DD">
            <w:pPr>
              <w:pStyle w:val="ProCheckUpUpperCase"/>
            </w:pPr>
            <w:r w:rsidRPr="00E64E54">
              <w:t>N/A</w:t>
            </w:r>
          </w:p>
        </w:tc>
        <w:tc>
          <w:tcPr>
            <w:tcW w:w="7846" w:type="dxa"/>
            <w:tcBorders>
              <w:left w:val="single" w:sz="4" w:space="0" w:color="005897"/>
            </w:tcBorders>
            <w:shd w:val="clear" w:color="auto" w:fill="FFFFFF" w:themeFill="background1"/>
          </w:tcPr>
          <w:p w:rsidR="00576BF3" w:rsidRDefault="00576BF3" w:rsidP="00C048DD">
            <w:pPr>
              <w:pStyle w:val="ProCheckUpResultsNormal"/>
              <w:cnfStyle w:val="000000100000" w:firstRow="0" w:lastRow="0" w:firstColumn="0" w:lastColumn="0" w:oddVBand="0" w:evenVBand="0" w:oddHBand="1" w:evenHBand="0" w:firstRowFirstColumn="0" w:firstRowLastColumn="0" w:lastRowFirstColumn="0" w:lastRowLastColumn="0"/>
            </w:pPr>
            <w:r>
              <w:t>The application returns verbose error pages under certain circumstances. These pages are useful for developers and administrators but once the site goes live, public access to such error pages should be restricted, as it gives an insight into the workings of the application.</w:t>
            </w:r>
          </w:p>
          <w:p w:rsidR="00576BF3" w:rsidRDefault="00576BF3" w:rsidP="00C048DD">
            <w:pPr>
              <w:cnfStyle w:val="000000100000" w:firstRow="0" w:lastRow="0" w:firstColumn="0" w:lastColumn="0" w:oddVBand="0" w:evenVBand="0" w:oddHBand="1" w:evenHBand="0" w:firstRowFirstColumn="0" w:firstRowLastColumn="0" w:lastRowFirstColumn="0" w:lastRowLastColumn="0"/>
            </w:pPr>
          </w:p>
          <w:p w:rsidR="00576BF3" w:rsidRPr="00E434E7" w:rsidRDefault="00576BF3" w:rsidP="00C048DD">
            <w:pPr>
              <w:cnfStyle w:val="000000100000" w:firstRow="0" w:lastRow="0" w:firstColumn="0" w:lastColumn="0" w:oddVBand="0" w:evenVBand="0" w:oddHBand="1" w:evenHBand="0" w:firstRowFirstColumn="0" w:firstRowLastColumn="0" w:lastRowFirstColumn="0" w:lastRowLastColumn="0"/>
              <w:rPr>
                <w:b/>
                <w:u w:val="single"/>
              </w:rPr>
            </w:pPr>
            <w:r w:rsidRPr="00E434E7">
              <w:rPr>
                <w:b/>
                <w:u w:val="single"/>
              </w:rPr>
              <w:t>Results</w:t>
            </w:r>
          </w:p>
          <w:p w:rsidR="00576BF3" w:rsidRPr="00E7395B" w:rsidRDefault="00576BF3" w:rsidP="00C048DD">
            <w:pPr>
              <w:pStyle w:val="ProCheckUpNormal"/>
              <w:cnfStyle w:val="000000100000" w:firstRow="0" w:lastRow="0" w:firstColumn="0" w:lastColumn="0" w:oddVBand="0" w:evenVBand="0" w:oddHBand="1" w:evenHBand="0" w:firstRowFirstColumn="0" w:firstRowLastColumn="0" w:lastRowFirstColumn="0" w:lastRowLastColumn="0"/>
              <w:rPr>
                <w:b/>
                <w:u w:val="single"/>
              </w:rPr>
            </w:pPr>
            <w:r>
              <w:rPr>
                <w:rStyle w:val="ProCheckUpNormalChar"/>
                <w:b/>
                <w:u w:val="single"/>
              </w:rPr>
              <w:t>Hosts Affected</w:t>
            </w:r>
          </w:p>
          <w:p w:rsidR="00576BF3" w:rsidRDefault="00576BF3" w:rsidP="00C048DD">
            <w:pPr>
              <w:pStyle w:val="ProCheckUpNormalJustified"/>
              <w:cnfStyle w:val="000000100000" w:firstRow="0" w:lastRow="0" w:firstColumn="0" w:lastColumn="0" w:oddVBand="0" w:evenVBand="0" w:oddHBand="1" w:evenHBand="0" w:firstRowFirstColumn="0" w:firstRowLastColumn="0" w:lastRowFirstColumn="0" w:lastRowLastColumn="0"/>
            </w:pPr>
          </w:p>
          <w:p w:rsidR="00576BF3" w:rsidRDefault="00576BF3" w:rsidP="00C048DD">
            <w:pPr>
              <w:cnfStyle w:val="000000100000" w:firstRow="0" w:lastRow="0" w:firstColumn="0" w:lastColumn="0" w:oddVBand="0" w:evenVBand="0" w:oddHBand="1" w:evenHBand="0" w:firstRowFirstColumn="0" w:firstRowLastColumn="0" w:lastRowFirstColumn="0" w:lastRowLastColumn="0"/>
            </w:pPr>
          </w:p>
          <w:p w:rsidR="00576BF3" w:rsidRPr="00053229" w:rsidRDefault="00576BF3" w:rsidP="00C048DD">
            <w:pPr>
              <w:cnfStyle w:val="000000100000" w:firstRow="0" w:lastRow="0" w:firstColumn="0" w:lastColumn="0" w:oddVBand="0" w:evenVBand="0" w:oddHBand="1" w:evenHBand="0" w:firstRowFirstColumn="0" w:firstRowLastColumn="0" w:lastRowFirstColumn="0" w:lastRowLastColumn="0"/>
              <w:rPr>
                <w:b/>
                <w:color w:val="C00000"/>
                <w:u w:val="single"/>
              </w:rPr>
            </w:pPr>
            <w:r w:rsidRPr="00053229">
              <w:rPr>
                <w:b/>
                <w:color w:val="C00000"/>
                <w:u w:val="single"/>
              </w:rPr>
              <w:t>Recommendations</w:t>
            </w:r>
          </w:p>
          <w:p w:rsidR="00576BF3" w:rsidRDefault="00576BF3" w:rsidP="00C048DD">
            <w:pPr>
              <w:pStyle w:val="ProCheckUpResultsRecommendation"/>
              <w:cnfStyle w:val="000000100000" w:firstRow="0" w:lastRow="0" w:firstColumn="0" w:lastColumn="0" w:oddVBand="0" w:evenVBand="0" w:oddHBand="1" w:evenHBand="0" w:firstRowFirstColumn="0" w:firstRowLastColumn="0" w:lastRowFirstColumn="0" w:lastRowLastColumn="0"/>
            </w:pPr>
            <w:r>
              <w:t>Create a customized error page.</w:t>
            </w:r>
          </w:p>
          <w:p w:rsidR="00576BF3" w:rsidRDefault="00576BF3" w:rsidP="00C048DD">
            <w:pPr>
              <w:pStyle w:val="ProCheckUpResultsRecommendation"/>
              <w:cnfStyle w:val="000000100000" w:firstRow="0" w:lastRow="0" w:firstColumn="0" w:lastColumn="0" w:oddVBand="0" w:evenVBand="0" w:oddHBand="1" w:evenHBand="0" w:firstRowFirstColumn="0" w:firstRowLastColumn="0" w:lastRowFirstColumn="0" w:lastRowLastColumn="0"/>
            </w:pPr>
            <w:r>
              <w:t>For ASP, disable verbose error pages using &lt;customErrors mode="Off"/&gt;. Consider using &lt;customErrors mode="On"/&gt; or &lt;customErrors mode="RemoteOnly"/&gt; in production environments.</w:t>
            </w:r>
          </w:p>
        </w:tc>
      </w:tr>
    </w:tbl>
    <w:p w:rsidR="00576BF3" w:rsidRDefault="00576BF3" w:rsidP="00576BF3"/>
    <w:tbl>
      <w:tblPr>
        <w:tblStyle w:val="LightList-Accent111"/>
        <w:tblW w:w="0" w:type="auto"/>
        <w:tblLayout w:type="fixed"/>
        <w:tblLook w:val="04A0" w:firstRow="1" w:lastRow="0" w:firstColumn="1" w:lastColumn="0" w:noHBand="0" w:noVBand="1"/>
      </w:tblPr>
      <w:tblGrid>
        <w:gridCol w:w="1160"/>
        <w:gridCol w:w="7846"/>
      </w:tblGrid>
      <w:tr w:rsidR="00576BF3" w:rsidTr="00C048D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2"/>
            <w:vAlign w:val="center"/>
          </w:tcPr>
          <w:p w:rsidR="00576BF3" w:rsidRPr="00615AB9" w:rsidRDefault="00576BF3" w:rsidP="00C048DD">
            <w:r w:rsidRPr="00615AB9">
              <w:rPr>
                <w:rFonts w:ascii="Wingdings" w:hAnsi="Wingdings" w:cs="Wingdings"/>
                <w:color w:val="00CC00"/>
              </w:rPr>
              <w:t></w:t>
            </w:r>
            <w:r w:rsidRPr="00615AB9">
              <w:rPr>
                <w:rFonts w:ascii="Wingdings" w:hAnsi="Wingdings" w:cs="Wingdings"/>
                <w:color w:val="00CC00"/>
              </w:rPr>
              <w:t></w:t>
            </w:r>
            <w:r w:rsidRPr="00615AB9">
              <w:rPr>
                <w:rFonts w:ascii="Wingdings" w:hAnsi="Wingdings" w:cs="Wingdings"/>
                <w:color w:val="F2F2F2" w:themeColor="background1" w:themeShade="F2"/>
              </w:rPr>
              <w:t></w:t>
            </w:r>
            <w:r w:rsidRPr="00615AB9">
              <w:rPr>
                <w:rFonts w:ascii="Wingdings" w:hAnsi="Wingdings" w:cs="Wingdings"/>
                <w:color w:val="F2F2F2" w:themeColor="background1" w:themeShade="F2"/>
              </w:rPr>
              <w:t></w:t>
            </w:r>
            <w:r w:rsidRPr="00615AB9">
              <w:rPr>
                <w:rFonts w:ascii="Wingdings" w:hAnsi="Wingdings" w:cs="Wingdings"/>
                <w:color w:val="F2F2F2" w:themeColor="background1" w:themeShade="F2"/>
              </w:rPr>
              <w:t></w:t>
            </w:r>
            <w:r w:rsidRPr="00615AB9">
              <w:t xml:space="preserve">        </w:t>
            </w:r>
            <w:r w:rsidRPr="00615AB9">
              <w:rPr>
                <w:rStyle w:val="ProCheckUpBoldChar"/>
                <w:b/>
              </w:rPr>
              <w:t xml:space="preserve"> </w:t>
            </w:r>
            <w:r>
              <w:t>Idle Timeout Period too Long</w:t>
            </w:r>
            <w:r w:rsidRPr="00615AB9">
              <w:t xml:space="preserve">  (CVSS: </w:t>
            </w:r>
            <w:r>
              <w:t>3.6</w:t>
            </w:r>
            <w:r w:rsidRPr="00615AB9">
              <w:t>)</w:t>
            </w:r>
          </w:p>
        </w:tc>
      </w:tr>
      <w:tr w:rsidR="00576BF3" w:rsidTr="00C04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Borders>
              <w:right w:val="single" w:sz="4" w:space="0" w:color="005897"/>
            </w:tcBorders>
            <w:shd w:val="clear" w:color="auto" w:fill="FFFFFF" w:themeFill="background1"/>
          </w:tcPr>
          <w:p w:rsidR="00576BF3" w:rsidRPr="00E434E7" w:rsidRDefault="00576BF3" w:rsidP="00C048DD">
            <w:pPr>
              <w:pStyle w:val="ProCheckUpUpperCase"/>
            </w:pPr>
            <w:r w:rsidRPr="00E64E54">
              <w:t>N/A</w:t>
            </w:r>
          </w:p>
        </w:tc>
        <w:tc>
          <w:tcPr>
            <w:tcW w:w="7846" w:type="dxa"/>
            <w:tcBorders>
              <w:left w:val="single" w:sz="4" w:space="0" w:color="005897"/>
            </w:tcBorders>
            <w:shd w:val="clear" w:color="auto" w:fill="FFFFFF" w:themeFill="background1"/>
          </w:tcPr>
          <w:p w:rsidR="00576BF3" w:rsidRDefault="00576BF3" w:rsidP="00C048DD">
            <w:pPr>
              <w:pStyle w:val="ProCheckUpResultsNormal"/>
              <w:cnfStyle w:val="000000100000" w:firstRow="0" w:lastRow="0" w:firstColumn="0" w:lastColumn="0" w:oddVBand="0" w:evenVBand="0" w:oddHBand="1" w:evenHBand="0" w:firstRowFirstColumn="0" w:firstRowLastColumn="0" w:lastRowFirstColumn="0" w:lastRowLastColumn="0"/>
            </w:pPr>
            <w:r>
              <w:t>The application takes too long to expire an idle session. Short Idle session timeouts should always be enforced on all applications where users access sensitive information in order to prevent session hijacking attacks.</w:t>
            </w:r>
          </w:p>
          <w:p w:rsidR="00576BF3" w:rsidRDefault="00576BF3" w:rsidP="00C048DD">
            <w:pPr>
              <w:cnfStyle w:val="000000100000" w:firstRow="0" w:lastRow="0" w:firstColumn="0" w:lastColumn="0" w:oddVBand="0" w:evenVBand="0" w:oddHBand="1" w:evenHBand="0" w:firstRowFirstColumn="0" w:firstRowLastColumn="0" w:lastRowFirstColumn="0" w:lastRowLastColumn="0"/>
            </w:pPr>
          </w:p>
          <w:p w:rsidR="00576BF3" w:rsidRPr="00E434E7" w:rsidRDefault="00576BF3" w:rsidP="00C048DD">
            <w:pPr>
              <w:cnfStyle w:val="000000100000" w:firstRow="0" w:lastRow="0" w:firstColumn="0" w:lastColumn="0" w:oddVBand="0" w:evenVBand="0" w:oddHBand="1" w:evenHBand="0" w:firstRowFirstColumn="0" w:firstRowLastColumn="0" w:lastRowFirstColumn="0" w:lastRowLastColumn="0"/>
              <w:rPr>
                <w:b/>
                <w:u w:val="single"/>
              </w:rPr>
            </w:pPr>
            <w:r w:rsidRPr="00E434E7">
              <w:rPr>
                <w:b/>
                <w:u w:val="single"/>
              </w:rPr>
              <w:t>Results</w:t>
            </w:r>
          </w:p>
          <w:p w:rsidR="00576BF3" w:rsidRPr="00E7395B" w:rsidRDefault="00576BF3" w:rsidP="00C048DD">
            <w:pPr>
              <w:pStyle w:val="ProCheckUpNormal"/>
              <w:cnfStyle w:val="000000100000" w:firstRow="0" w:lastRow="0" w:firstColumn="0" w:lastColumn="0" w:oddVBand="0" w:evenVBand="0" w:oddHBand="1" w:evenHBand="0" w:firstRowFirstColumn="0" w:firstRowLastColumn="0" w:lastRowFirstColumn="0" w:lastRowLastColumn="0"/>
              <w:rPr>
                <w:b/>
                <w:u w:val="single"/>
              </w:rPr>
            </w:pPr>
            <w:r>
              <w:rPr>
                <w:rStyle w:val="ProCheckUpNormalChar"/>
                <w:b/>
                <w:u w:val="single"/>
              </w:rPr>
              <w:t>Hosts Affected</w:t>
            </w:r>
          </w:p>
          <w:p w:rsidR="00576BF3" w:rsidRDefault="00576BF3" w:rsidP="00C048DD">
            <w:pPr>
              <w:pStyle w:val="ProCheckUpNormalJustified"/>
              <w:cnfStyle w:val="000000100000" w:firstRow="0" w:lastRow="0" w:firstColumn="0" w:lastColumn="0" w:oddVBand="0" w:evenVBand="0" w:oddHBand="1" w:evenHBand="0" w:firstRowFirstColumn="0" w:firstRowLastColumn="0" w:lastRowFirstColumn="0" w:lastRowLastColumn="0"/>
            </w:pPr>
          </w:p>
          <w:p w:rsidR="00576BF3" w:rsidRDefault="00576BF3" w:rsidP="00C048DD">
            <w:pPr>
              <w:cnfStyle w:val="000000100000" w:firstRow="0" w:lastRow="0" w:firstColumn="0" w:lastColumn="0" w:oddVBand="0" w:evenVBand="0" w:oddHBand="1" w:evenHBand="0" w:firstRowFirstColumn="0" w:firstRowLastColumn="0" w:lastRowFirstColumn="0" w:lastRowLastColumn="0"/>
            </w:pPr>
          </w:p>
          <w:p w:rsidR="00576BF3" w:rsidRPr="00053229" w:rsidRDefault="00576BF3" w:rsidP="00C048DD">
            <w:pPr>
              <w:cnfStyle w:val="000000100000" w:firstRow="0" w:lastRow="0" w:firstColumn="0" w:lastColumn="0" w:oddVBand="0" w:evenVBand="0" w:oddHBand="1" w:evenHBand="0" w:firstRowFirstColumn="0" w:firstRowLastColumn="0" w:lastRowFirstColumn="0" w:lastRowLastColumn="0"/>
              <w:rPr>
                <w:b/>
                <w:color w:val="C00000"/>
                <w:u w:val="single"/>
              </w:rPr>
            </w:pPr>
            <w:r w:rsidRPr="00053229">
              <w:rPr>
                <w:b/>
                <w:color w:val="C00000"/>
                <w:u w:val="single"/>
              </w:rPr>
              <w:t>Recommendations</w:t>
            </w:r>
          </w:p>
          <w:p w:rsidR="00576BF3" w:rsidRDefault="00576BF3" w:rsidP="00C048DD">
            <w:pPr>
              <w:pStyle w:val="ProCheckUpResultsRecommendation"/>
              <w:cnfStyle w:val="000000100000" w:firstRow="0" w:lastRow="0" w:firstColumn="0" w:lastColumn="0" w:oddVBand="0" w:evenVBand="0" w:oddHBand="1" w:evenHBand="0" w:firstRowFirstColumn="0" w:firstRowLastColumn="0" w:lastRowFirstColumn="0" w:lastRowLastColumn="0"/>
            </w:pPr>
            <w:r>
              <w:t>Decrease the idle session timeout period. For highly protected applications, an idle timeout period of 5 minutes is recommended.</w:t>
            </w:r>
          </w:p>
        </w:tc>
      </w:tr>
    </w:tbl>
    <w:p w:rsidR="00576BF3" w:rsidRDefault="00576BF3" w:rsidP="00576BF3">
      <w:r>
        <w:br w:type="page"/>
      </w:r>
    </w:p>
    <w:p w:rsidR="00576BF3" w:rsidRPr="00576BF3" w:rsidRDefault="00576BF3" w:rsidP="00576BF3">
      <w:pPr>
        <w:pStyle w:val="Heading2"/>
        <w:rPr>
          <w:b/>
          <w:lang w:val="en-US"/>
        </w:rPr>
      </w:pPr>
      <w:bookmarkStart w:id="47" w:name="_Toc413829851"/>
      <w:r w:rsidRPr="00576BF3">
        <w:rPr>
          <w:b/>
          <w:lang w:val="en-US"/>
        </w:rPr>
        <w:lastRenderedPageBreak/>
        <w:t>Application</w:t>
      </w:r>
      <w:bookmarkEnd w:id="47"/>
    </w:p>
    <w:p w:rsidR="00576BF3" w:rsidRDefault="00576BF3" w:rsidP="00576BF3">
      <w:pPr>
        <w:pStyle w:val="Heading3"/>
        <w:rPr>
          <w:lang w:val="en-US"/>
        </w:rPr>
      </w:pPr>
      <w:r>
        <w:t>lcmsqats001_ahost_dot_com</w:t>
      </w:r>
    </w:p>
    <w:p w:rsidR="00576BF3" w:rsidRDefault="00576BF3" w:rsidP="00576BF3"/>
    <w:tbl>
      <w:tblPr>
        <w:tblStyle w:val="LightList-Accent111"/>
        <w:tblW w:w="0" w:type="auto"/>
        <w:tblLayout w:type="fixed"/>
        <w:tblLook w:val="04A0" w:firstRow="1" w:lastRow="0" w:firstColumn="1" w:lastColumn="0" w:noHBand="0" w:noVBand="1"/>
      </w:tblPr>
      <w:tblGrid>
        <w:gridCol w:w="1160"/>
        <w:gridCol w:w="7846"/>
      </w:tblGrid>
      <w:tr w:rsidR="00576BF3" w:rsidTr="00C048D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2"/>
            <w:vAlign w:val="center"/>
          </w:tcPr>
          <w:p w:rsidR="00576BF3" w:rsidRPr="00615AB9" w:rsidRDefault="00576BF3" w:rsidP="00C048DD">
            <w:r w:rsidRPr="00615AB9">
              <w:rPr>
                <w:rFonts w:ascii="Wingdings" w:hAnsi="Wingdings" w:cs="Wingdings"/>
                <w:color w:val="C00000"/>
              </w:rPr>
              <w:t></w:t>
            </w:r>
            <w:r w:rsidRPr="00615AB9">
              <w:rPr>
                <w:rFonts w:ascii="Wingdings" w:hAnsi="Wingdings" w:cs="Wingdings"/>
                <w:color w:val="C00000"/>
              </w:rPr>
              <w:t></w:t>
            </w:r>
            <w:r w:rsidRPr="00615AB9">
              <w:rPr>
                <w:rFonts w:ascii="Wingdings" w:hAnsi="Wingdings" w:cs="Wingdings"/>
                <w:color w:val="C00000"/>
              </w:rPr>
              <w:t></w:t>
            </w:r>
            <w:r w:rsidRPr="00615AB9">
              <w:rPr>
                <w:rFonts w:ascii="Wingdings" w:hAnsi="Wingdings" w:cs="Wingdings"/>
                <w:color w:val="C00000"/>
              </w:rPr>
              <w:t></w:t>
            </w:r>
            <w:r w:rsidRPr="00615AB9">
              <w:rPr>
                <w:rFonts w:ascii="Wingdings" w:hAnsi="Wingdings" w:cs="Wingdings"/>
                <w:color w:val="F2F2F2" w:themeColor="background1" w:themeShade="F2"/>
              </w:rPr>
              <w:t></w:t>
            </w:r>
            <w:r w:rsidRPr="00615AB9">
              <w:t xml:space="preserve">        </w:t>
            </w:r>
            <w:r w:rsidRPr="00615AB9">
              <w:rPr>
                <w:rStyle w:val="ProCheckUpBoldChar"/>
                <w:b/>
              </w:rPr>
              <w:t xml:space="preserve"> </w:t>
            </w:r>
            <w:r>
              <w:rPr>
                <w:rStyle w:val="ProCheckUpBoldChar"/>
              </w:rPr>
              <w:t>Administrative Password Cracked</w:t>
            </w:r>
            <w:r w:rsidRPr="00615AB9">
              <w:t xml:space="preserve">  (CVSS: </w:t>
            </w:r>
            <w:r>
              <w:t>9.3</w:t>
            </w:r>
            <w:r w:rsidRPr="00615AB9">
              <w:t>)</w:t>
            </w:r>
          </w:p>
        </w:tc>
      </w:tr>
      <w:tr w:rsidR="00576BF3" w:rsidTr="00C04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Borders>
              <w:right w:val="single" w:sz="4" w:space="0" w:color="005897"/>
            </w:tcBorders>
            <w:shd w:val="clear" w:color="auto" w:fill="FFFFFF" w:themeFill="background1"/>
          </w:tcPr>
          <w:p w:rsidR="00576BF3" w:rsidRPr="00E434E7" w:rsidRDefault="00576BF3" w:rsidP="00C048DD">
            <w:pPr>
              <w:pStyle w:val="ProCheckUpUpperCase"/>
            </w:pPr>
            <w:r w:rsidRPr="00E64E54">
              <w:t>N/A</w:t>
            </w:r>
          </w:p>
        </w:tc>
        <w:tc>
          <w:tcPr>
            <w:tcW w:w="7846" w:type="dxa"/>
            <w:tcBorders>
              <w:left w:val="single" w:sz="4" w:space="0" w:color="005897"/>
            </w:tcBorders>
            <w:shd w:val="clear" w:color="auto" w:fill="FFFFFF" w:themeFill="background1"/>
          </w:tcPr>
          <w:p w:rsidR="00576BF3" w:rsidRDefault="00576BF3" w:rsidP="00C048DD">
            <w:pPr>
              <w:pStyle w:val="ProCheckUpResultsNormal"/>
              <w:cnfStyle w:val="000000100000" w:firstRow="0" w:lastRow="0" w:firstColumn="0" w:lastColumn="0" w:oddVBand="0" w:evenVBand="0" w:oddHBand="1" w:evenHBand="0" w:firstRowFirstColumn="0" w:firstRowLastColumn="0" w:lastRowFirstColumn="0" w:lastRowLastColumn="0"/>
            </w:pPr>
            <w:r>
              <w:t>It was possible to gain access to privileged functionality by cracking the password of an administrative user.</w:t>
            </w:r>
          </w:p>
          <w:p w:rsidR="00576BF3" w:rsidRDefault="00576BF3" w:rsidP="00C048DD">
            <w:pPr>
              <w:pStyle w:val="ProCheckUpResultsNormal"/>
              <w:jc w:val="left"/>
              <w:cnfStyle w:val="000000100000" w:firstRow="0" w:lastRow="0" w:firstColumn="0" w:lastColumn="0" w:oddVBand="0" w:evenVBand="0" w:oddHBand="1" w:evenHBand="0" w:firstRowFirstColumn="0" w:firstRowLastColumn="0" w:lastRowFirstColumn="0" w:lastRowLastColumn="0"/>
              <w:rPr>
                <w:rStyle w:val="ProCheckUpResultsNormalChar"/>
              </w:rPr>
            </w:pPr>
          </w:p>
          <w:p w:rsidR="00576BF3" w:rsidRDefault="00576BF3" w:rsidP="00C048DD">
            <w:pPr>
              <w:pStyle w:val="ProCheckUpResultsNormal"/>
              <w:jc w:val="left"/>
              <w:cnfStyle w:val="000000100000" w:firstRow="0" w:lastRow="0" w:firstColumn="0" w:lastColumn="0" w:oddVBand="0" w:evenVBand="0" w:oddHBand="1" w:evenHBand="0" w:firstRowFirstColumn="0" w:firstRowLastColumn="0" w:lastRowFirstColumn="0" w:lastRowLastColumn="0"/>
              <w:rPr>
                <w:rStyle w:val="ProCheckUpResultsNormalChar"/>
              </w:rPr>
            </w:pPr>
            <w:r>
              <w:t>How? Dictionary attack, guess, default?</w:t>
            </w:r>
          </w:p>
          <w:p w:rsidR="00576BF3" w:rsidRDefault="00576BF3" w:rsidP="00C048DD">
            <w:pPr>
              <w:cnfStyle w:val="000000100000" w:firstRow="0" w:lastRow="0" w:firstColumn="0" w:lastColumn="0" w:oddVBand="0" w:evenVBand="0" w:oddHBand="1" w:evenHBand="0" w:firstRowFirstColumn="0" w:firstRowLastColumn="0" w:lastRowFirstColumn="0" w:lastRowLastColumn="0"/>
            </w:pPr>
          </w:p>
          <w:p w:rsidR="00576BF3" w:rsidRPr="00E434E7" w:rsidRDefault="00576BF3" w:rsidP="00C048DD">
            <w:pPr>
              <w:cnfStyle w:val="000000100000" w:firstRow="0" w:lastRow="0" w:firstColumn="0" w:lastColumn="0" w:oddVBand="0" w:evenVBand="0" w:oddHBand="1" w:evenHBand="0" w:firstRowFirstColumn="0" w:firstRowLastColumn="0" w:lastRowFirstColumn="0" w:lastRowLastColumn="0"/>
              <w:rPr>
                <w:b/>
                <w:u w:val="single"/>
              </w:rPr>
            </w:pPr>
            <w:r w:rsidRPr="00E434E7">
              <w:rPr>
                <w:b/>
                <w:u w:val="single"/>
              </w:rPr>
              <w:t>Results</w:t>
            </w:r>
          </w:p>
          <w:p w:rsidR="00576BF3" w:rsidRPr="00E7395B" w:rsidRDefault="00576BF3" w:rsidP="00C048DD">
            <w:pPr>
              <w:pStyle w:val="ProCheckUpNormal"/>
              <w:cnfStyle w:val="000000100000" w:firstRow="0" w:lastRow="0" w:firstColumn="0" w:lastColumn="0" w:oddVBand="0" w:evenVBand="0" w:oddHBand="1" w:evenHBand="0" w:firstRowFirstColumn="0" w:firstRowLastColumn="0" w:lastRowFirstColumn="0" w:lastRowLastColumn="0"/>
              <w:rPr>
                <w:b/>
                <w:u w:val="single"/>
              </w:rPr>
            </w:pPr>
            <w:r>
              <w:rPr>
                <w:rStyle w:val="ProCheckUpNormalChar"/>
                <w:b/>
                <w:u w:val="single"/>
              </w:rPr>
              <w:t>Hosts Affected</w:t>
            </w:r>
          </w:p>
          <w:p w:rsidR="00576BF3" w:rsidRDefault="00576BF3" w:rsidP="00C048DD">
            <w:pPr>
              <w:pStyle w:val="ProCheckUpNormalJustified"/>
              <w:cnfStyle w:val="000000100000" w:firstRow="0" w:lastRow="0" w:firstColumn="0" w:lastColumn="0" w:oddVBand="0" w:evenVBand="0" w:oddHBand="1" w:evenHBand="0" w:firstRowFirstColumn="0" w:firstRowLastColumn="0" w:lastRowFirstColumn="0" w:lastRowLastColumn="0"/>
            </w:pPr>
          </w:p>
          <w:p w:rsidR="00576BF3" w:rsidRDefault="00576BF3" w:rsidP="00C048DD">
            <w:pPr>
              <w:cnfStyle w:val="000000100000" w:firstRow="0" w:lastRow="0" w:firstColumn="0" w:lastColumn="0" w:oddVBand="0" w:evenVBand="0" w:oddHBand="1" w:evenHBand="0" w:firstRowFirstColumn="0" w:firstRowLastColumn="0" w:lastRowFirstColumn="0" w:lastRowLastColumn="0"/>
            </w:pPr>
          </w:p>
          <w:p w:rsidR="00576BF3" w:rsidRPr="00053229" w:rsidRDefault="00576BF3" w:rsidP="00C048DD">
            <w:pPr>
              <w:cnfStyle w:val="000000100000" w:firstRow="0" w:lastRow="0" w:firstColumn="0" w:lastColumn="0" w:oddVBand="0" w:evenVBand="0" w:oddHBand="1" w:evenHBand="0" w:firstRowFirstColumn="0" w:firstRowLastColumn="0" w:lastRowFirstColumn="0" w:lastRowLastColumn="0"/>
              <w:rPr>
                <w:b/>
                <w:color w:val="C00000"/>
                <w:u w:val="single"/>
              </w:rPr>
            </w:pPr>
            <w:r w:rsidRPr="00053229">
              <w:rPr>
                <w:b/>
                <w:color w:val="C00000"/>
                <w:u w:val="single"/>
              </w:rPr>
              <w:t>Recommendations</w:t>
            </w:r>
          </w:p>
          <w:p w:rsidR="00576BF3" w:rsidRDefault="00576BF3" w:rsidP="00C048DD">
            <w:pPr>
              <w:cnfStyle w:val="000000100000" w:firstRow="0" w:lastRow="0" w:firstColumn="0" w:lastColumn="0" w:oddVBand="0" w:evenVBand="0" w:oddHBand="1" w:evenHBand="0" w:firstRowFirstColumn="0" w:firstRowLastColumn="0" w:lastRowFirstColumn="0" w:lastRowLastColumn="0"/>
            </w:pPr>
            <w:r>
              <w:t>Disable the default accounts if they are not in use; use strong passwords for administrative accounts. Ideally the password should be at least 8 characters long and combine lower and upper case characters, digits and/or a special symbol.</w:t>
            </w:r>
          </w:p>
        </w:tc>
      </w:tr>
    </w:tbl>
    <w:p w:rsidR="00576BF3" w:rsidRDefault="00576BF3" w:rsidP="00576BF3">
      <w:r>
        <w:br w:type="page"/>
      </w:r>
    </w:p>
    <w:p w:rsidR="00576BF3" w:rsidRDefault="00576BF3" w:rsidP="00576BF3">
      <w:pPr>
        <w:pStyle w:val="AppendixHeading1"/>
      </w:pPr>
      <w:bookmarkStart w:id="48" w:name="_Toc399764040"/>
      <w:bookmarkStart w:id="49" w:name="_Toc411244745"/>
      <w:r w:rsidRPr="007D197D">
        <w:lastRenderedPageBreak/>
        <w:t>–</w:t>
      </w:r>
      <w:r>
        <w:t xml:space="preserve"> Severity Scale</w:t>
      </w:r>
    </w:p>
    <w:p w:rsidR="00576BF3" w:rsidRPr="00975F69" w:rsidRDefault="00576BF3" w:rsidP="00576BF3"/>
    <w:p w:rsidR="00576BF3" w:rsidRDefault="00576BF3" w:rsidP="00576BF3">
      <w:pPr>
        <w:jc w:val="both"/>
      </w:pPr>
      <w:r>
        <w:t>Vulnerabilities are supplied with corresponding ratings indicating their severity, and these are rated on a scale of one to five using the icons below.</w:t>
      </w:r>
    </w:p>
    <w:p w:rsidR="00576BF3" w:rsidRDefault="00576BF3" w:rsidP="00576BF3">
      <w:pPr>
        <w:jc w:val="both"/>
      </w:pPr>
    </w:p>
    <w:p w:rsidR="00576BF3" w:rsidRDefault="00576BF3" w:rsidP="00576BF3">
      <w:pPr>
        <w:jc w:val="both"/>
      </w:pPr>
      <w:r>
        <w:t>A rating of five means that the vulnerability could enable an attacker to compromise the device, and a rating of one is of low severity.</w:t>
      </w:r>
    </w:p>
    <w:p w:rsidR="00576BF3" w:rsidRDefault="00576BF3" w:rsidP="00576BF3">
      <w:pPr>
        <w:jc w:val="both"/>
      </w:pPr>
    </w:p>
    <w:p w:rsidR="00576BF3" w:rsidRDefault="00576BF3" w:rsidP="00576BF3">
      <w:pPr>
        <w:jc w:val="both"/>
      </w:pPr>
      <w:r>
        <w:t>A more detailed description of the rating system, including examples, can be found in the table below:</w:t>
      </w:r>
    </w:p>
    <w:p w:rsidR="00576BF3" w:rsidRDefault="00576BF3" w:rsidP="00576BF3">
      <w:pPr>
        <w:jc w:val="both"/>
      </w:pPr>
    </w:p>
    <w:tbl>
      <w:tblPr>
        <w:tblStyle w:val="LightList-Accent11"/>
        <w:tblW w:w="0" w:type="auto"/>
        <w:tblBorders>
          <w:top w:val="single" w:sz="8" w:space="0" w:color="5B9BD5" w:themeColor="accent1"/>
          <w:left w:val="single" w:sz="8" w:space="0" w:color="5B9BD5" w:themeColor="accent1"/>
          <w:right w:val="single" w:sz="8" w:space="0" w:color="5B9BD5" w:themeColor="accent1"/>
          <w:insideH w:val="single" w:sz="8" w:space="0" w:color="5B9BD5" w:themeColor="accent1"/>
          <w:insideV w:val="single" w:sz="6" w:space="0" w:color="5B9BD5" w:themeColor="accent1"/>
        </w:tblBorders>
        <w:tblCellMar>
          <w:top w:w="28" w:type="dxa"/>
          <w:bottom w:w="28" w:type="dxa"/>
        </w:tblCellMar>
        <w:tblLook w:val="04A0" w:firstRow="1" w:lastRow="0" w:firstColumn="1" w:lastColumn="0" w:noHBand="0" w:noVBand="1"/>
      </w:tblPr>
      <w:tblGrid>
        <w:gridCol w:w="1237"/>
        <w:gridCol w:w="7769"/>
      </w:tblGrid>
      <w:tr w:rsidR="00576BF3" w:rsidTr="00C048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bottom w:val="single" w:sz="4" w:space="0" w:color="FFFFFF" w:themeColor="background1"/>
              <w:right w:val="single" w:sz="4" w:space="0" w:color="FFFFFF" w:themeColor="background1"/>
            </w:tcBorders>
            <w:hideMark/>
          </w:tcPr>
          <w:p w:rsidR="00576BF3" w:rsidRDefault="00576BF3" w:rsidP="00C048DD">
            <w:pPr>
              <w:jc w:val="center"/>
            </w:pPr>
            <w:r>
              <w:t>Severity</w:t>
            </w:r>
          </w:p>
        </w:tc>
        <w:tc>
          <w:tcPr>
            <w:tcW w:w="8000" w:type="dxa"/>
            <w:tcBorders>
              <w:left w:val="single" w:sz="4" w:space="0" w:color="FFFFFF" w:themeColor="background1"/>
              <w:bottom w:val="single" w:sz="4" w:space="0" w:color="FFFFFF" w:themeColor="background1"/>
            </w:tcBorders>
            <w:shd w:val="clear" w:color="auto" w:fill="146FB4"/>
            <w:hideMark/>
          </w:tcPr>
          <w:p w:rsidR="00576BF3" w:rsidRDefault="00576BF3" w:rsidP="00C048DD">
            <w:pPr>
              <w:jc w:val="center"/>
              <w:cnfStyle w:val="100000000000" w:firstRow="1" w:lastRow="0" w:firstColumn="0" w:lastColumn="0" w:oddVBand="0" w:evenVBand="0" w:oddHBand="0" w:evenHBand="0" w:firstRowFirstColumn="0" w:firstRowLastColumn="0" w:lastRowFirstColumn="0" w:lastRowLastColumn="0"/>
            </w:pPr>
            <w:r>
              <w:t>Description</w:t>
            </w:r>
          </w:p>
        </w:tc>
      </w:tr>
      <w:tr w:rsidR="00576BF3" w:rsidTr="00C04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left w:val="none" w:sz="0" w:space="0" w:color="auto"/>
              <w:bottom w:val="single" w:sz="4" w:space="0" w:color="FFFFFF" w:themeColor="background1"/>
            </w:tcBorders>
            <w:shd w:val="clear" w:color="auto" w:fill="5B9BD5" w:themeFill="accent1"/>
            <w:vAlign w:val="center"/>
            <w:hideMark/>
          </w:tcPr>
          <w:p w:rsidR="00576BF3" w:rsidRDefault="00576BF3" w:rsidP="00C048DD">
            <w:pPr>
              <w:jc w:val="center"/>
              <w:rPr>
                <w:rFonts w:ascii="Wingdings" w:hAnsi="Wingdings" w:cs="Wingdings"/>
                <w:color w:val="F2F2F2" w:themeColor="background1" w:themeShade="F2"/>
              </w:rPr>
            </w:pPr>
            <w:r>
              <w:rPr>
                <w:rFonts w:ascii="Wingdings" w:hAnsi="Wingdings" w:cs="Wingdings"/>
                <w:color w:val="00CC00"/>
              </w:rPr>
              <w:t></w:t>
            </w:r>
            <w:r>
              <w:rPr>
                <w:rFonts w:ascii="Wingdings" w:hAnsi="Wingdings" w:cs="Wingdings"/>
                <w:color w:val="F2F2F2" w:themeColor="background1" w:themeShade="F2"/>
              </w:rPr>
              <w:t></w:t>
            </w:r>
            <w:r>
              <w:rPr>
                <w:rFonts w:ascii="Wingdings" w:hAnsi="Wingdings" w:cs="Wingdings"/>
                <w:color w:val="F2F2F2" w:themeColor="background1" w:themeShade="F2"/>
              </w:rPr>
              <w:t></w:t>
            </w:r>
            <w:r>
              <w:rPr>
                <w:rFonts w:ascii="Wingdings" w:hAnsi="Wingdings" w:cs="Wingdings"/>
                <w:color w:val="F2F2F2" w:themeColor="background1" w:themeShade="F2"/>
              </w:rPr>
              <w:t></w:t>
            </w:r>
            <w:r>
              <w:rPr>
                <w:rFonts w:ascii="Wingdings" w:hAnsi="Wingdings" w:cs="Wingdings"/>
                <w:color w:val="F2F2F2" w:themeColor="background1" w:themeShade="F2"/>
              </w:rPr>
              <w:t></w:t>
            </w:r>
          </w:p>
          <w:p w:rsidR="00576BF3" w:rsidRDefault="00576BF3" w:rsidP="00C048DD">
            <w:pPr>
              <w:jc w:val="center"/>
              <w:rPr>
                <w:b w:val="0"/>
                <w:bCs w:val="0"/>
                <w:color w:val="00CC00"/>
                <w:sz w:val="24"/>
                <w:szCs w:val="24"/>
              </w:rPr>
            </w:pPr>
            <w:r>
              <w:rPr>
                <w:color w:val="00CC00"/>
                <w:sz w:val="24"/>
                <w:szCs w:val="24"/>
              </w:rPr>
              <w:t>INFO</w:t>
            </w:r>
          </w:p>
          <w:p w:rsidR="00576BF3" w:rsidRDefault="00576BF3" w:rsidP="00C048DD">
            <w:pPr>
              <w:jc w:val="center"/>
              <w:rPr>
                <w:sz w:val="18"/>
                <w:szCs w:val="18"/>
              </w:rPr>
            </w:pPr>
            <w:r>
              <w:rPr>
                <w:color w:val="00CC00"/>
                <w:sz w:val="18"/>
                <w:szCs w:val="18"/>
              </w:rPr>
              <w:t>(CVSS 0)</w:t>
            </w:r>
          </w:p>
        </w:tc>
        <w:tc>
          <w:tcPr>
            <w:tcW w:w="8000" w:type="dxa"/>
            <w:tcBorders>
              <w:top w:val="single" w:sz="4" w:space="0" w:color="FFFFFF" w:themeColor="background1"/>
              <w:right w:val="none" w:sz="0" w:space="0" w:color="auto"/>
            </w:tcBorders>
            <w:hideMark/>
          </w:tcPr>
          <w:p w:rsidR="00576BF3" w:rsidRDefault="00576BF3" w:rsidP="00C048DD">
            <w:pPr>
              <w:jc w:val="both"/>
              <w:cnfStyle w:val="000000100000" w:firstRow="0" w:lastRow="0" w:firstColumn="0" w:lastColumn="0" w:oddVBand="0" w:evenVBand="0" w:oddHBand="1" w:evenHBand="0" w:firstRowFirstColumn="0" w:firstRowLastColumn="0" w:lastRowFirstColumn="0" w:lastRowLastColumn="0"/>
            </w:pPr>
            <w:r>
              <w:t xml:space="preserve">Level 1 issues are raised purely for </w:t>
            </w:r>
            <w:r>
              <w:rPr>
                <w:b/>
              </w:rPr>
              <w:t>informational</w:t>
            </w:r>
            <w:r>
              <w:t xml:space="preserve"> purposes and do not pose any risks to security.  The reason for their inclusion is to make the customer aware of their presence in case their status was to change.  For example, sensitive entries in a robots.txt file may not be accessible at the time of testing, but may become accessible in the future. </w:t>
            </w:r>
          </w:p>
        </w:tc>
      </w:tr>
      <w:tr w:rsidR="00576BF3" w:rsidTr="00C048DD">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shd w:val="clear" w:color="auto" w:fill="5B9BD5" w:themeFill="accent1"/>
            <w:vAlign w:val="center"/>
            <w:hideMark/>
          </w:tcPr>
          <w:p w:rsidR="00576BF3" w:rsidRDefault="00576BF3" w:rsidP="00C048DD">
            <w:pPr>
              <w:jc w:val="center"/>
              <w:rPr>
                <w:rFonts w:ascii="Wingdings" w:hAnsi="Wingdings" w:cs="Wingdings"/>
                <w:color w:val="F2F2F2" w:themeColor="background1" w:themeShade="F2"/>
              </w:rPr>
            </w:pPr>
            <w:r>
              <w:rPr>
                <w:rFonts w:ascii="Wingdings" w:hAnsi="Wingdings" w:cs="Wingdings"/>
                <w:color w:val="00CC00"/>
              </w:rPr>
              <w:t></w:t>
            </w:r>
            <w:r>
              <w:rPr>
                <w:rFonts w:ascii="Wingdings" w:hAnsi="Wingdings" w:cs="Wingdings"/>
                <w:color w:val="00CC00"/>
              </w:rPr>
              <w:t></w:t>
            </w:r>
            <w:r>
              <w:rPr>
                <w:rFonts w:ascii="Wingdings" w:hAnsi="Wingdings" w:cs="Wingdings"/>
                <w:color w:val="F2F2F2" w:themeColor="background1" w:themeShade="F2"/>
              </w:rPr>
              <w:t></w:t>
            </w:r>
            <w:r>
              <w:rPr>
                <w:rFonts w:ascii="Wingdings" w:hAnsi="Wingdings" w:cs="Wingdings"/>
                <w:color w:val="F2F2F2" w:themeColor="background1" w:themeShade="F2"/>
              </w:rPr>
              <w:t></w:t>
            </w:r>
            <w:r>
              <w:rPr>
                <w:rFonts w:ascii="Wingdings" w:hAnsi="Wingdings" w:cs="Wingdings"/>
                <w:color w:val="F2F2F2" w:themeColor="background1" w:themeShade="F2"/>
              </w:rPr>
              <w:t></w:t>
            </w:r>
          </w:p>
          <w:p w:rsidR="00576BF3" w:rsidRDefault="00576BF3" w:rsidP="00C048DD">
            <w:pPr>
              <w:jc w:val="center"/>
              <w:rPr>
                <w:b w:val="0"/>
                <w:bCs w:val="0"/>
                <w:color w:val="00CC00"/>
                <w:sz w:val="24"/>
                <w:szCs w:val="24"/>
              </w:rPr>
            </w:pPr>
            <w:r>
              <w:rPr>
                <w:color w:val="00CC00"/>
                <w:sz w:val="24"/>
                <w:szCs w:val="24"/>
              </w:rPr>
              <w:t>LOW</w:t>
            </w:r>
          </w:p>
          <w:p w:rsidR="00576BF3" w:rsidRDefault="00576BF3" w:rsidP="00C048DD">
            <w:pPr>
              <w:jc w:val="center"/>
              <w:rPr>
                <w:sz w:val="18"/>
                <w:szCs w:val="18"/>
              </w:rPr>
            </w:pPr>
            <w:r>
              <w:rPr>
                <w:color w:val="00CC00"/>
                <w:sz w:val="18"/>
                <w:szCs w:val="18"/>
              </w:rPr>
              <w:t>(CVSS 0.1-3.9)</w:t>
            </w:r>
          </w:p>
        </w:tc>
        <w:tc>
          <w:tcPr>
            <w:tcW w:w="8000" w:type="dxa"/>
            <w:tcBorders>
              <w:top w:val="single" w:sz="8" w:space="0" w:color="5B9BD5" w:themeColor="accent1"/>
            </w:tcBorders>
            <w:hideMark/>
          </w:tcPr>
          <w:p w:rsidR="00576BF3" w:rsidRDefault="00576BF3" w:rsidP="00C048DD">
            <w:pPr>
              <w:jc w:val="both"/>
              <w:cnfStyle w:val="000000000000" w:firstRow="0" w:lastRow="0" w:firstColumn="0" w:lastColumn="0" w:oddVBand="0" w:evenVBand="0" w:oddHBand="0" w:evenHBand="0" w:firstRowFirstColumn="0" w:firstRowLastColumn="0" w:lastRowFirstColumn="0" w:lastRowLastColumn="0"/>
            </w:pPr>
            <w:r>
              <w:t xml:space="preserve">Level 2 vulnerabilities pose a </w:t>
            </w:r>
            <w:r>
              <w:rPr>
                <w:b/>
              </w:rPr>
              <w:t>low</w:t>
            </w:r>
            <w:r>
              <w:t xml:space="preserve"> threat to security. Low threat issues include for example: Leakage of information (such as software versions) which an attacker may find useful; exposure of unnecessary content/functionality; configurations that do not meet best security practice.</w:t>
            </w:r>
          </w:p>
        </w:tc>
      </w:tr>
      <w:tr w:rsidR="00576BF3" w:rsidTr="00C04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left w:val="none" w:sz="0" w:space="0" w:color="auto"/>
              <w:bottom w:val="single" w:sz="4" w:space="0" w:color="FFFFFF" w:themeColor="background1"/>
            </w:tcBorders>
            <w:shd w:val="clear" w:color="auto" w:fill="5B9BD5" w:themeFill="accent1"/>
            <w:vAlign w:val="center"/>
            <w:hideMark/>
          </w:tcPr>
          <w:p w:rsidR="00576BF3" w:rsidRDefault="00576BF3" w:rsidP="00C048DD">
            <w:pPr>
              <w:jc w:val="center"/>
              <w:rPr>
                <w:rFonts w:ascii="Wingdings" w:hAnsi="Wingdings" w:cs="Wingdings"/>
                <w:color w:val="F2F2F2" w:themeColor="background1" w:themeShade="F2"/>
              </w:rPr>
            </w:pPr>
            <w:r>
              <w:rPr>
                <w:rFonts w:ascii="Wingdings" w:hAnsi="Wingdings" w:cs="Wingdings"/>
                <w:color w:val="FF9900"/>
              </w:rPr>
              <w:t></w:t>
            </w:r>
            <w:r>
              <w:rPr>
                <w:rFonts w:ascii="Wingdings" w:hAnsi="Wingdings" w:cs="Wingdings"/>
                <w:color w:val="FF9900"/>
              </w:rPr>
              <w:t></w:t>
            </w:r>
            <w:r>
              <w:rPr>
                <w:rFonts w:ascii="Wingdings" w:hAnsi="Wingdings" w:cs="Wingdings"/>
                <w:color w:val="FF9900"/>
              </w:rPr>
              <w:t></w:t>
            </w:r>
            <w:r>
              <w:rPr>
                <w:rFonts w:ascii="Wingdings" w:hAnsi="Wingdings" w:cs="Wingdings"/>
                <w:color w:val="F2F2F2" w:themeColor="background1" w:themeShade="F2"/>
              </w:rPr>
              <w:t></w:t>
            </w:r>
            <w:r>
              <w:rPr>
                <w:rFonts w:ascii="Wingdings" w:hAnsi="Wingdings" w:cs="Wingdings"/>
                <w:color w:val="F2F2F2" w:themeColor="background1" w:themeShade="F2"/>
              </w:rPr>
              <w:t></w:t>
            </w:r>
          </w:p>
          <w:p w:rsidR="00576BF3" w:rsidRDefault="00576BF3" w:rsidP="00C048DD">
            <w:pPr>
              <w:jc w:val="center"/>
              <w:rPr>
                <w:b w:val="0"/>
                <w:bCs w:val="0"/>
                <w:color w:val="FF9900"/>
                <w:sz w:val="24"/>
                <w:szCs w:val="24"/>
              </w:rPr>
            </w:pPr>
            <w:r>
              <w:rPr>
                <w:color w:val="FF9900"/>
                <w:sz w:val="24"/>
                <w:szCs w:val="24"/>
              </w:rPr>
              <w:t>MEDIUM</w:t>
            </w:r>
          </w:p>
          <w:p w:rsidR="00576BF3" w:rsidRDefault="00576BF3" w:rsidP="00C048DD">
            <w:pPr>
              <w:jc w:val="center"/>
              <w:rPr>
                <w:sz w:val="18"/>
                <w:szCs w:val="18"/>
              </w:rPr>
            </w:pPr>
            <w:r>
              <w:rPr>
                <w:color w:val="FF9900"/>
                <w:sz w:val="18"/>
                <w:szCs w:val="18"/>
              </w:rPr>
              <w:t>(CVSS 4-6.9)</w:t>
            </w:r>
          </w:p>
        </w:tc>
        <w:tc>
          <w:tcPr>
            <w:tcW w:w="8000" w:type="dxa"/>
            <w:tcBorders>
              <w:top w:val="none" w:sz="0" w:space="0" w:color="auto"/>
              <w:bottom w:val="none" w:sz="0" w:space="0" w:color="auto"/>
              <w:right w:val="none" w:sz="0" w:space="0" w:color="auto"/>
            </w:tcBorders>
            <w:hideMark/>
          </w:tcPr>
          <w:p w:rsidR="00576BF3" w:rsidRDefault="00576BF3" w:rsidP="00C048DD">
            <w:pPr>
              <w:jc w:val="both"/>
              <w:cnfStyle w:val="000000100000" w:firstRow="0" w:lastRow="0" w:firstColumn="0" w:lastColumn="0" w:oddVBand="0" w:evenVBand="0" w:oddHBand="1" w:evenHBand="0" w:firstRowFirstColumn="0" w:firstRowLastColumn="0" w:lastRowFirstColumn="0" w:lastRowLastColumn="0"/>
            </w:pPr>
            <w:r>
              <w:t xml:space="preserve">Level 3 vulnerabilities pose a </w:t>
            </w:r>
            <w:r>
              <w:rPr>
                <w:b/>
              </w:rPr>
              <w:t>medium</w:t>
            </w:r>
            <w:r>
              <w:t xml:space="preserve"> threat to security. Medium-risk issues could allow an attacker to gain limited access to system commands or sensitive data.  In addition, vulnerabilities addressed as medium risk when combined with other factors could have a high impact on security if exploited.</w:t>
            </w:r>
          </w:p>
        </w:tc>
      </w:tr>
      <w:tr w:rsidR="00576BF3" w:rsidTr="00C048DD">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bottom w:val="single" w:sz="4" w:space="0" w:color="FFFFFF" w:themeColor="background1"/>
            </w:tcBorders>
            <w:shd w:val="clear" w:color="auto" w:fill="5B9BD5" w:themeFill="accent1"/>
            <w:vAlign w:val="center"/>
            <w:hideMark/>
          </w:tcPr>
          <w:p w:rsidR="00576BF3" w:rsidRDefault="00576BF3" w:rsidP="00C048DD">
            <w:pPr>
              <w:jc w:val="center"/>
              <w:rPr>
                <w:rFonts w:ascii="Wingdings" w:hAnsi="Wingdings" w:cs="Wingdings"/>
                <w:color w:val="F2F2F2" w:themeColor="background1" w:themeShade="F2"/>
              </w:rPr>
            </w:pPr>
            <w:r>
              <w:rPr>
                <w:rFonts w:ascii="Wingdings" w:hAnsi="Wingdings" w:cs="Wingdings"/>
                <w:color w:val="C00000"/>
              </w:rPr>
              <w:t></w:t>
            </w:r>
            <w:r>
              <w:rPr>
                <w:rFonts w:ascii="Wingdings" w:hAnsi="Wingdings" w:cs="Wingdings"/>
                <w:color w:val="C00000"/>
              </w:rPr>
              <w:t></w:t>
            </w:r>
            <w:r>
              <w:rPr>
                <w:rFonts w:ascii="Wingdings" w:hAnsi="Wingdings" w:cs="Wingdings"/>
                <w:color w:val="C00000"/>
              </w:rPr>
              <w:t></w:t>
            </w:r>
            <w:r>
              <w:rPr>
                <w:rFonts w:ascii="Wingdings" w:hAnsi="Wingdings" w:cs="Wingdings"/>
                <w:color w:val="C00000"/>
              </w:rPr>
              <w:t></w:t>
            </w:r>
            <w:r>
              <w:rPr>
                <w:rFonts w:ascii="Wingdings" w:hAnsi="Wingdings" w:cs="Wingdings"/>
                <w:color w:val="F2F2F2" w:themeColor="background1" w:themeShade="F2"/>
              </w:rPr>
              <w:t></w:t>
            </w:r>
          </w:p>
          <w:p w:rsidR="00576BF3" w:rsidRDefault="00576BF3" w:rsidP="00C048DD">
            <w:pPr>
              <w:jc w:val="center"/>
              <w:rPr>
                <w:b w:val="0"/>
                <w:bCs w:val="0"/>
                <w:color w:val="C00000"/>
                <w:sz w:val="24"/>
                <w:szCs w:val="24"/>
              </w:rPr>
            </w:pPr>
            <w:r>
              <w:rPr>
                <w:color w:val="C00000"/>
                <w:sz w:val="24"/>
                <w:szCs w:val="24"/>
              </w:rPr>
              <w:t>HIGH</w:t>
            </w:r>
          </w:p>
          <w:p w:rsidR="00576BF3" w:rsidRDefault="00576BF3" w:rsidP="00C048DD">
            <w:pPr>
              <w:jc w:val="center"/>
              <w:rPr>
                <w:sz w:val="18"/>
                <w:szCs w:val="18"/>
              </w:rPr>
            </w:pPr>
            <w:r>
              <w:rPr>
                <w:color w:val="C00000"/>
                <w:sz w:val="18"/>
                <w:szCs w:val="18"/>
              </w:rPr>
              <w:t>(CVSS 7-9.9)</w:t>
            </w:r>
          </w:p>
        </w:tc>
        <w:tc>
          <w:tcPr>
            <w:tcW w:w="8000" w:type="dxa"/>
            <w:hideMark/>
          </w:tcPr>
          <w:p w:rsidR="00576BF3" w:rsidRDefault="00576BF3" w:rsidP="00C048DD">
            <w:pPr>
              <w:jc w:val="both"/>
              <w:cnfStyle w:val="000000000000" w:firstRow="0" w:lastRow="0" w:firstColumn="0" w:lastColumn="0" w:oddVBand="0" w:evenVBand="0" w:oddHBand="0" w:evenHBand="0" w:firstRowFirstColumn="0" w:firstRowLastColumn="0" w:lastRowFirstColumn="0" w:lastRowLastColumn="0"/>
            </w:pPr>
            <w:r>
              <w:t xml:space="preserve">Level 4 vulnerabilities pose a </w:t>
            </w:r>
            <w:r>
              <w:rPr>
                <w:b/>
              </w:rPr>
              <w:t>high</w:t>
            </w:r>
            <w:r>
              <w:t xml:space="preserve"> threat to security. Issues are raised as high-threat when exploitation could result in a major security breach, such as allowing attackers to gain privileged access, escalate privileges, or to access/modify/remove sensitive information and/or functionality.</w:t>
            </w:r>
          </w:p>
        </w:tc>
      </w:tr>
      <w:tr w:rsidR="00576BF3" w:rsidTr="00C04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4" w:space="0" w:color="FFFFFF" w:themeColor="background1"/>
              <w:left w:val="none" w:sz="0" w:space="0" w:color="auto"/>
            </w:tcBorders>
            <w:shd w:val="clear" w:color="auto" w:fill="5B9BD5" w:themeFill="accent1"/>
            <w:vAlign w:val="center"/>
            <w:hideMark/>
          </w:tcPr>
          <w:p w:rsidR="00576BF3" w:rsidRDefault="00576BF3" w:rsidP="00C048DD">
            <w:pPr>
              <w:jc w:val="center"/>
              <w:rPr>
                <w:rFonts w:ascii="Wingdings" w:hAnsi="Wingdings" w:cs="Wingdings"/>
                <w:color w:val="C00000"/>
              </w:rPr>
            </w:pPr>
            <w:r>
              <w:rPr>
                <w:rFonts w:ascii="Wingdings" w:hAnsi="Wingdings" w:cs="Wingdings"/>
                <w:color w:val="C00000"/>
              </w:rPr>
              <w:t></w:t>
            </w:r>
            <w:r>
              <w:rPr>
                <w:rFonts w:ascii="Wingdings" w:hAnsi="Wingdings" w:cs="Wingdings"/>
                <w:color w:val="C00000"/>
              </w:rPr>
              <w:t></w:t>
            </w:r>
            <w:r>
              <w:rPr>
                <w:rFonts w:ascii="Wingdings" w:hAnsi="Wingdings" w:cs="Wingdings"/>
                <w:color w:val="C00000"/>
              </w:rPr>
              <w:t></w:t>
            </w:r>
            <w:r>
              <w:rPr>
                <w:rFonts w:ascii="Wingdings" w:hAnsi="Wingdings" w:cs="Wingdings"/>
                <w:color w:val="C00000"/>
              </w:rPr>
              <w:t></w:t>
            </w:r>
            <w:r>
              <w:rPr>
                <w:rFonts w:ascii="Wingdings" w:hAnsi="Wingdings" w:cs="Wingdings"/>
                <w:color w:val="C00000"/>
              </w:rPr>
              <w:t></w:t>
            </w:r>
          </w:p>
          <w:p w:rsidR="00576BF3" w:rsidRDefault="00576BF3" w:rsidP="00C048DD">
            <w:pPr>
              <w:jc w:val="center"/>
              <w:rPr>
                <w:b w:val="0"/>
                <w:bCs w:val="0"/>
                <w:color w:val="C00000"/>
                <w:sz w:val="24"/>
                <w:szCs w:val="24"/>
              </w:rPr>
            </w:pPr>
            <w:r>
              <w:rPr>
                <w:color w:val="C00000"/>
                <w:sz w:val="24"/>
                <w:szCs w:val="24"/>
              </w:rPr>
              <w:t>CRITICAL</w:t>
            </w:r>
          </w:p>
          <w:p w:rsidR="00576BF3" w:rsidRDefault="00576BF3" w:rsidP="00C048DD">
            <w:pPr>
              <w:jc w:val="center"/>
              <w:rPr>
                <w:sz w:val="18"/>
                <w:szCs w:val="18"/>
              </w:rPr>
            </w:pPr>
            <w:r>
              <w:rPr>
                <w:color w:val="C00000"/>
                <w:sz w:val="18"/>
                <w:szCs w:val="18"/>
              </w:rPr>
              <w:t>(CVSS 10)</w:t>
            </w:r>
          </w:p>
        </w:tc>
        <w:tc>
          <w:tcPr>
            <w:tcW w:w="8000" w:type="dxa"/>
            <w:tcBorders>
              <w:top w:val="none" w:sz="0" w:space="0" w:color="auto"/>
              <w:right w:val="none" w:sz="0" w:space="0" w:color="auto"/>
            </w:tcBorders>
            <w:hideMark/>
          </w:tcPr>
          <w:p w:rsidR="00576BF3" w:rsidRDefault="00576BF3" w:rsidP="00C048DD">
            <w:pPr>
              <w:jc w:val="both"/>
              <w:cnfStyle w:val="000000100000" w:firstRow="0" w:lastRow="0" w:firstColumn="0" w:lastColumn="0" w:oddVBand="0" w:evenVBand="0" w:oddHBand="1" w:evenHBand="0" w:firstRowFirstColumn="0" w:firstRowLastColumn="0" w:lastRowFirstColumn="0" w:lastRowLastColumn="0"/>
            </w:pPr>
            <w:r>
              <w:t xml:space="preserve">Level 5 vulnerabilities pose a </w:t>
            </w:r>
            <w:r>
              <w:rPr>
                <w:b/>
              </w:rPr>
              <w:t>critical</w:t>
            </w:r>
            <w:r>
              <w:t xml:space="preserve"> threat to security. Security issues raised at this level would generally allow an attacker to gain unauthorised access to a system or sensitive data using publicly-available tools and exploits. As an example, if a host was found to be running an unsupported operating system for which exploits were publicly available, this would qualify as a level 5.  If fully exploited such vulnerabilities could have disastrous effects on the business.  </w:t>
            </w:r>
          </w:p>
        </w:tc>
      </w:tr>
    </w:tbl>
    <w:p w:rsidR="00576BF3" w:rsidRDefault="00576BF3" w:rsidP="00576BF3"/>
    <w:p w:rsidR="00576BF3" w:rsidRPr="00975F69" w:rsidRDefault="00576BF3" w:rsidP="00576BF3"/>
    <w:p w:rsidR="00576BF3" w:rsidRDefault="00576BF3" w:rsidP="00576BF3">
      <w:pPr>
        <w:spacing w:after="200" w:line="288" w:lineRule="auto"/>
        <w:rPr>
          <w:rFonts w:asciiTheme="majorHAnsi" w:eastAsiaTheme="majorEastAsia" w:hAnsiTheme="majorHAnsi" w:cstheme="majorBidi"/>
          <w:color w:val="005897"/>
          <w:sz w:val="40"/>
          <w:szCs w:val="40"/>
        </w:rPr>
      </w:pPr>
      <w:r>
        <w:br w:type="page"/>
      </w:r>
    </w:p>
    <w:p w:rsidR="00576BF3" w:rsidRPr="007D197D" w:rsidRDefault="00576BF3" w:rsidP="00576BF3">
      <w:pPr>
        <w:pStyle w:val="AppendixHeading1"/>
      </w:pPr>
      <w:r w:rsidRPr="007D197D">
        <w:lastRenderedPageBreak/>
        <w:t>– Port Scans</w:t>
      </w:r>
      <w:bookmarkEnd w:id="48"/>
      <w:bookmarkEnd w:id="49"/>
    </w:p>
    <w:p w:rsidR="00576BF3" w:rsidRPr="0095547D" w:rsidRDefault="00576BF3" w:rsidP="00576BF3"/>
    <w:p w:rsidR="00576BF3" w:rsidRPr="00D7687A" w:rsidRDefault="00576BF3" w:rsidP="00576BF3">
      <w:pPr>
        <w:jc w:val="both"/>
        <w:rPr>
          <w:bCs/>
        </w:rPr>
      </w:pPr>
      <w:r w:rsidRPr="00D7687A">
        <w:t xml:space="preserve">This section of the report details the results of ports scans conducted against all of the targets in scope for this testing. </w:t>
      </w:r>
      <w:r w:rsidRPr="00D7687A">
        <w:rPr>
          <w:bCs/>
        </w:rPr>
        <w:t xml:space="preserve">Full port TCP scans and common port UDP scans were conducted during this test. </w:t>
      </w:r>
      <w:r w:rsidRPr="00D7687A">
        <w:t xml:space="preserve">Only OPEN </w:t>
      </w:r>
      <w:r w:rsidRPr="00D7687A">
        <w:rPr>
          <w:bCs/>
        </w:rPr>
        <w:t xml:space="preserve">and CLOSED </w:t>
      </w:r>
      <w:r w:rsidRPr="00D7687A">
        <w:t>ports are shown</w:t>
      </w:r>
      <w:r w:rsidRPr="00D7687A">
        <w:rPr>
          <w:bCs/>
        </w:rPr>
        <w:t xml:space="preserve"> in this section,</w:t>
      </w:r>
      <w:r w:rsidRPr="00D7687A">
        <w:t xml:space="preserve"> filtered ports have been omitted.</w:t>
      </w:r>
    </w:p>
    <w:p w:rsidR="00576BF3" w:rsidRDefault="00576BF3" w:rsidP="00576BF3">
      <w:pPr>
        <w:pStyle w:val="AppendixHeading2"/>
      </w:pPr>
      <w:r>
        <w:t>Host-ip-project-name</w:t>
      </w:r>
    </w:p>
    <w:p w:rsidR="00576BF3" w:rsidRDefault="00576BF3" w:rsidP="00576BF3">
      <w:pPr>
        <w:pStyle w:val="AppendixHeading3"/>
      </w:pPr>
      <w:bookmarkStart w:id="50" w:name="1244523183_bookmark1"/>
      <w:r>
        <w:t>lcmsqats001_ahost_dot_com</w:t>
      </w:r>
      <w:bookmarkEnd w:id="50"/>
    </w:p>
    <w:p w:rsidR="00576BF3" w:rsidRPr="00095F9C" w:rsidRDefault="00576BF3" w:rsidP="00576BF3"/>
    <w:tbl>
      <w:tblPr>
        <w:tblStyle w:val="TableGrid"/>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ayout w:type="fixed"/>
        <w:tblLook w:val="04A0" w:firstRow="1" w:lastRow="0" w:firstColumn="1" w:lastColumn="0" w:noHBand="0" w:noVBand="1"/>
      </w:tblPr>
      <w:tblGrid>
        <w:gridCol w:w="1383"/>
        <w:gridCol w:w="1612"/>
        <w:gridCol w:w="1679"/>
        <w:gridCol w:w="4342"/>
      </w:tblGrid>
      <w:tr w:rsidR="00576BF3" w:rsidTr="00C048DD">
        <w:trPr>
          <w:trHeight w:val="364"/>
        </w:trPr>
        <w:tc>
          <w:tcPr>
            <w:tcW w:w="1383" w:type="dxa"/>
            <w:shd w:val="clear" w:color="auto" w:fill="5B9BD5" w:themeFill="accent1"/>
          </w:tcPr>
          <w:p w:rsidR="00576BF3" w:rsidRPr="00EB2672" w:rsidRDefault="00576BF3" w:rsidP="00C048DD">
            <w:pPr>
              <w:pStyle w:val="ProCheckUpUpperCase"/>
              <w:rPr>
                <w:color w:val="FFFFFF" w:themeColor="background1"/>
              </w:rPr>
            </w:pPr>
            <w:r w:rsidRPr="00EB2672">
              <w:rPr>
                <w:color w:val="FFFFFF" w:themeColor="background1"/>
              </w:rPr>
              <w:t>Port</w:t>
            </w:r>
          </w:p>
        </w:tc>
        <w:tc>
          <w:tcPr>
            <w:tcW w:w="1612" w:type="dxa"/>
            <w:shd w:val="clear" w:color="auto" w:fill="5B9BD5" w:themeFill="accent1"/>
          </w:tcPr>
          <w:p w:rsidR="00576BF3" w:rsidRPr="00EB2672" w:rsidRDefault="00576BF3" w:rsidP="00C048DD">
            <w:pPr>
              <w:pStyle w:val="ProCheckUpUpperCase"/>
              <w:rPr>
                <w:color w:val="FFFFFF" w:themeColor="background1"/>
              </w:rPr>
            </w:pPr>
            <w:r w:rsidRPr="00EB2672">
              <w:rPr>
                <w:color w:val="FFFFFF" w:themeColor="background1"/>
              </w:rPr>
              <w:t>Protocol</w:t>
            </w:r>
          </w:p>
        </w:tc>
        <w:tc>
          <w:tcPr>
            <w:tcW w:w="1679" w:type="dxa"/>
            <w:shd w:val="clear" w:color="auto" w:fill="5B9BD5" w:themeFill="accent1"/>
          </w:tcPr>
          <w:p w:rsidR="00576BF3" w:rsidRPr="00EB2672" w:rsidRDefault="00576BF3" w:rsidP="00C048DD">
            <w:pPr>
              <w:pStyle w:val="ProCheckUpUpperCase"/>
              <w:rPr>
                <w:color w:val="FFFFFF" w:themeColor="background1"/>
              </w:rPr>
            </w:pPr>
            <w:r w:rsidRPr="00EB2672">
              <w:rPr>
                <w:color w:val="FFFFFF" w:themeColor="background1"/>
              </w:rPr>
              <w:t>Status</w:t>
            </w:r>
          </w:p>
        </w:tc>
        <w:tc>
          <w:tcPr>
            <w:tcW w:w="4342" w:type="dxa"/>
            <w:shd w:val="clear" w:color="auto" w:fill="5B9BD5" w:themeFill="accent1"/>
          </w:tcPr>
          <w:p w:rsidR="00576BF3" w:rsidRPr="00EB2672" w:rsidRDefault="00576BF3" w:rsidP="00C048DD">
            <w:pPr>
              <w:pStyle w:val="ProCheckUpUpperCase"/>
              <w:rPr>
                <w:color w:val="FFFFFF" w:themeColor="background1"/>
              </w:rPr>
            </w:pPr>
            <w:r w:rsidRPr="00EB2672">
              <w:rPr>
                <w:color w:val="FFFFFF" w:themeColor="background1"/>
              </w:rPr>
              <w:t>Service</w:t>
            </w:r>
          </w:p>
        </w:tc>
      </w:tr>
    </w:tbl>
    <w:p w:rsidR="00576BF3" w:rsidRDefault="00576BF3" w:rsidP="00576BF3">
      <w:pPr>
        <w:pStyle w:val="AppendixHeading3"/>
      </w:pPr>
      <w:bookmarkStart w:id="51" w:name="407893645_bookmark1"/>
      <w:r>
        <w:t>10.</w:t>
      </w:r>
      <w:bookmarkEnd w:id="51"/>
      <w:r>
        <w:t>xxxxxxxx</w:t>
      </w:r>
    </w:p>
    <w:p w:rsidR="00576BF3" w:rsidRPr="00095F9C" w:rsidRDefault="00576BF3" w:rsidP="00576BF3"/>
    <w:tbl>
      <w:tblPr>
        <w:tblStyle w:val="TableGrid"/>
        <w:tblW w:w="0" w:type="auto"/>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ayout w:type="fixed"/>
        <w:tblLook w:val="04A0" w:firstRow="1" w:lastRow="0" w:firstColumn="1" w:lastColumn="0" w:noHBand="0" w:noVBand="1"/>
      </w:tblPr>
      <w:tblGrid>
        <w:gridCol w:w="1383"/>
        <w:gridCol w:w="1612"/>
        <w:gridCol w:w="1679"/>
        <w:gridCol w:w="4342"/>
      </w:tblGrid>
      <w:tr w:rsidR="00576BF3" w:rsidTr="00C048DD">
        <w:trPr>
          <w:trHeight w:val="364"/>
        </w:trPr>
        <w:tc>
          <w:tcPr>
            <w:tcW w:w="1383" w:type="dxa"/>
            <w:shd w:val="clear" w:color="auto" w:fill="5B9BD5" w:themeFill="accent1"/>
          </w:tcPr>
          <w:p w:rsidR="00576BF3" w:rsidRPr="00EB2672" w:rsidRDefault="00576BF3" w:rsidP="00C048DD">
            <w:pPr>
              <w:pStyle w:val="ProCheckUpUpperCase"/>
              <w:rPr>
                <w:color w:val="FFFFFF" w:themeColor="background1"/>
              </w:rPr>
            </w:pPr>
            <w:r w:rsidRPr="00EB2672">
              <w:rPr>
                <w:color w:val="FFFFFF" w:themeColor="background1"/>
              </w:rPr>
              <w:t>Port</w:t>
            </w:r>
          </w:p>
        </w:tc>
        <w:tc>
          <w:tcPr>
            <w:tcW w:w="1612" w:type="dxa"/>
            <w:shd w:val="clear" w:color="auto" w:fill="5B9BD5" w:themeFill="accent1"/>
          </w:tcPr>
          <w:p w:rsidR="00576BF3" w:rsidRPr="00EB2672" w:rsidRDefault="00576BF3" w:rsidP="00C048DD">
            <w:pPr>
              <w:pStyle w:val="ProCheckUpUpperCase"/>
              <w:rPr>
                <w:color w:val="FFFFFF" w:themeColor="background1"/>
              </w:rPr>
            </w:pPr>
            <w:r w:rsidRPr="00EB2672">
              <w:rPr>
                <w:color w:val="FFFFFF" w:themeColor="background1"/>
              </w:rPr>
              <w:t>Protocol</w:t>
            </w:r>
          </w:p>
        </w:tc>
        <w:tc>
          <w:tcPr>
            <w:tcW w:w="1679" w:type="dxa"/>
            <w:shd w:val="clear" w:color="auto" w:fill="5B9BD5" w:themeFill="accent1"/>
          </w:tcPr>
          <w:p w:rsidR="00576BF3" w:rsidRPr="00EB2672" w:rsidRDefault="00576BF3" w:rsidP="00C048DD">
            <w:pPr>
              <w:pStyle w:val="ProCheckUpUpperCase"/>
              <w:rPr>
                <w:color w:val="FFFFFF" w:themeColor="background1"/>
              </w:rPr>
            </w:pPr>
            <w:r w:rsidRPr="00EB2672">
              <w:rPr>
                <w:color w:val="FFFFFF" w:themeColor="background1"/>
              </w:rPr>
              <w:t>Status</w:t>
            </w:r>
          </w:p>
        </w:tc>
        <w:tc>
          <w:tcPr>
            <w:tcW w:w="4342" w:type="dxa"/>
            <w:shd w:val="clear" w:color="auto" w:fill="5B9BD5" w:themeFill="accent1"/>
          </w:tcPr>
          <w:p w:rsidR="00576BF3" w:rsidRPr="00EB2672" w:rsidRDefault="00576BF3" w:rsidP="00C048DD">
            <w:pPr>
              <w:pStyle w:val="ProCheckUpUpperCase"/>
              <w:rPr>
                <w:color w:val="FFFFFF" w:themeColor="background1"/>
              </w:rPr>
            </w:pPr>
            <w:r w:rsidRPr="00EB2672">
              <w:rPr>
                <w:color w:val="FFFFFF" w:themeColor="background1"/>
              </w:rPr>
              <w:t>Service</w:t>
            </w:r>
          </w:p>
        </w:tc>
      </w:tr>
      <w:tr w:rsidR="00576BF3" w:rsidTr="00C048DD">
        <w:trPr>
          <w:trHeight w:val="364"/>
        </w:trPr>
        <w:tc>
          <w:tcPr>
            <w:tcW w:w="1383" w:type="dxa"/>
            <w:vAlign w:val="center"/>
          </w:tcPr>
          <w:p w:rsidR="00576BF3" w:rsidRDefault="00576BF3" w:rsidP="00C048DD">
            <w:pPr>
              <w:pStyle w:val="ProCheckUpUpperCase"/>
              <w:rPr>
                <w:lang w:val="en-US"/>
              </w:rPr>
            </w:pPr>
            <w:r>
              <w:rPr>
                <w:b w:val="0"/>
                <w:lang w:val="en-US"/>
              </w:rPr>
              <w:t>22</w:t>
            </w:r>
          </w:p>
        </w:tc>
        <w:tc>
          <w:tcPr>
            <w:tcW w:w="1612" w:type="dxa"/>
            <w:shd w:val="clear" w:color="auto" w:fill="auto"/>
            <w:vAlign w:val="center"/>
          </w:tcPr>
          <w:p w:rsidR="00576BF3" w:rsidRDefault="00576BF3" w:rsidP="00C048DD">
            <w:pPr>
              <w:pStyle w:val="ProCheckUpUpperCase"/>
            </w:pPr>
            <w:r>
              <w:rPr>
                <w:b w:val="0"/>
              </w:rPr>
              <w:t>tcp</w:t>
            </w:r>
          </w:p>
        </w:tc>
        <w:tc>
          <w:tcPr>
            <w:tcW w:w="1679" w:type="dxa"/>
            <w:shd w:val="clear" w:color="auto" w:fill="auto"/>
            <w:vAlign w:val="center"/>
          </w:tcPr>
          <w:p w:rsidR="00576BF3" w:rsidRDefault="00576BF3" w:rsidP="00C048DD">
            <w:pPr>
              <w:pStyle w:val="ProCheckUpUpperCase"/>
            </w:pPr>
            <w:r>
              <w:rPr>
                <w:b w:val="0"/>
              </w:rPr>
              <w:t>open</w:t>
            </w:r>
          </w:p>
        </w:tc>
        <w:tc>
          <w:tcPr>
            <w:tcW w:w="4342" w:type="dxa"/>
            <w:shd w:val="clear" w:color="auto" w:fill="auto"/>
            <w:vAlign w:val="center"/>
          </w:tcPr>
          <w:p w:rsidR="00576BF3" w:rsidRPr="00197996" w:rsidRDefault="00576BF3" w:rsidP="00C048DD">
            <w:pPr>
              <w:pStyle w:val="ProCheckUpUpperCase"/>
            </w:pPr>
            <w:r>
              <w:rPr>
                <w:b w:val="0"/>
              </w:rPr>
              <w:t>ssh</w:t>
            </w:r>
          </w:p>
        </w:tc>
      </w:tr>
      <w:tr w:rsidR="00576BF3" w:rsidTr="00C048DD">
        <w:trPr>
          <w:trHeight w:val="364"/>
        </w:trPr>
        <w:tc>
          <w:tcPr>
            <w:tcW w:w="1383" w:type="dxa"/>
            <w:vAlign w:val="center"/>
          </w:tcPr>
          <w:p w:rsidR="00576BF3" w:rsidRDefault="00576BF3" w:rsidP="00C048DD">
            <w:pPr>
              <w:pStyle w:val="ProCheckUpUpperCase"/>
              <w:rPr>
                <w:lang w:val="en-US"/>
              </w:rPr>
            </w:pPr>
            <w:r>
              <w:rPr>
                <w:b w:val="0"/>
                <w:lang w:val="en-US"/>
              </w:rPr>
              <w:t>111</w:t>
            </w:r>
          </w:p>
        </w:tc>
        <w:tc>
          <w:tcPr>
            <w:tcW w:w="1612" w:type="dxa"/>
            <w:shd w:val="clear" w:color="auto" w:fill="auto"/>
            <w:vAlign w:val="center"/>
          </w:tcPr>
          <w:p w:rsidR="00576BF3" w:rsidRDefault="00576BF3" w:rsidP="00C048DD">
            <w:pPr>
              <w:pStyle w:val="ProCheckUpUpperCase"/>
            </w:pPr>
            <w:r>
              <w:rPr>
                <w:b w:val="0"/>
              </w:rPr>
              <w:t>tcp</w:t>
            </w:r>
          </w:p>
        </w:tc>
        <w:tc>
          <w:tcPr>
            <w:tcW w:w="1679" w:type="dxa"/>
            <w:shd w:val="clear" w:color="auto" w:fill="auto"/>
            <w:vAlign w:val="center"/>
          </w:tcPr>
          <w:p w:rsidR="00576BF3" w:rsidRDefault="00576BF3" w:rsidP="00C048DD">
            <w:pPr>
              <w:pStyle w:val="ProCheckUpUpperCase"/>
            </w:pPr>
            <w:r>
              <w:rPr>
                <w:b w:val="0"/>
              </w:rPr>
              <w:t>open</w:t>
            </w:r>
          </w:p>
        </w:tc>
        <w:tc>
          <w:tcPr>
            <w:tcW w:w="4342" w:type="dxa"/>
            <w:shd w:val="clear" w:color="auto" w:fill="auto"/>
            <w:vAlign w:val="center"/>
          </w:tcPr>
          <w:p w:rsidR="00576BF3" w:rsidRPr="00197996" w:rsidRDefault="00576BF3" w:rsidP="00C048DD">
            <w:pPr>
              <w:pStyle w:val="ProCheckUpUpperCase"/>
            </w:pPr>
            <w:r>
              <w:rPr>
                <w:b w:val="0"/>
              </w:rPr>
              <w:t>rpcbind</w:t>
            </w:r>
          </w:p>
        </w:tc>
      </w:tr>
      <w:tr w:rsidR="00576BF3" w:rsidTr="00C048DD">
        <w:trPr>
          <w:trHeight w:val="364"/>
        </w:trPr>
        <w:tc>
          <w:tcPr>
            <w:tcW w:w="1383" w:type="dxa"/>
            <w:vAlign w:val="center"/>
          </w:tcPr>
          <w:p w:rsidR="00576BF3" w:rsidRDefault="00576BF3" w:rsidP="00C048DD">
            <w:pPr>
              <w:pStyle w:val="ProCheckUpUpperCase"/>
              <w:rPr>
                <w:lang w:val="en-US"/>
              </w:rPr>
            </w:pPr>
            <w:r>
              <w:rPr>
                <w:b w:val="0"/>
                <w:lang w:val="en-US"/>
              </w:rPr>
              <w:t>1520</w:t>
            </w:r>
          </w:p>
        </w:tc>
        <w:tc>
          <w:tcPr>
            <w:tcW w:w="1612" w:type="dxa"/>
            <w:shd w:val="clear" w:color="auto" w:fill="auto"/>
            <w:vAlign w:val="center"/>
          </w:tcPr>
          <w:p w:rsidR="00576BF3" w:rsidRDefault="00576BF3" w:rsidP="00C048DD">
            <w:pPr>
              <w:pStyle w:val="ProCheckUpUpperCase"/>
            </w:pPr>
            <w:r>
              <w:rPr>
                <w:b w:val="0"/>
              </w:rPr>
              <w:t>tcp</w:t>
            </w:r>
          </w:p>
        </w:tc>
        <w:tc>
          <w:tcPr>
            <w:tcW w:w="1679" w:type="dxa"/>
            <w:shd w:val="clear" w:color="auto" w:fill="auto"/>
            <w:vAlign w:val="center"/>
          </w:tcPr>
          <w:p w:rsidR="00576BF3" w:rsidRDefault="00576BF3" w:rsidP="00C048DD">
            <w:pPr>
              <w:pStyle w:val="ProCheckUpUpperCase"/>
            </w:pPr>
            <w:r>
              <w:rPr>
                <w:b w:val="0"/>
              </w:rPr>
              <w:t>open</w:t>
            </w:r>
          </w:p>
        </w:tc>
        <w:tc>
          <w:tcPr>
            <w:tcW w:w="4342" w:type="dxa"/>
            <w:shd w:val="clear" w:color="auto" w:fill="auto"/>
            <w:vAlign w:val="center"/>
          </w:tcPr>
          <w:p w:rsidR="00576BF3" w:rsidRPr="00197996" w:rsidRDefault="00576BF3" w:rsidP="00C048DD">
            <w:pPr>
              <w:pStyle w:val="ProCheckUpUpperCase"/>
            </w:pPr>
            <w:r>
              <w:rPr>
                <w:b w:val="0"/>
              </w:rPr>
              <w:t>atm-zip-office</w:t>
            </w:r>
          </w:p>
        </w:tc>
      </w:tr>
      <w:tr w:rsidR="00576BF3" w:rsidTr="00C048DD">
        <w:trPr>
          <w:trHeight w:val="364"/>
        </w:trPr>
        <w:tc>
          <w:tcPr>
            <w:tcW w:w="1383" w:type="dxa"/>
            <w:vAlign w:val="center"/>
          </w:tcPr>
          <w:p w:rsidR="00576BF3" w:rsidRDefault="00576BF3" w:rsidP="00C048DD">
            <w:pPr>
              <w:pStyle w:val="ProCheckUpUpperCase"/>
              <w:rPr>
                <w:lang w:val="en-US"/>
              </w:rPr>
            </w:pPr>
            <w:r>
              <w:rPr>
                <w:b w:val="0"/>
                <w:lang w:val="en-US"/>
              </w:rPr>
              <w:t>1953</w:t>
            </w:r>
          </w:p>
        </w:tc>
        <w:tc>
          <w:tcPr>
            <w:tcW w:w="1612" w:type="dxa"/>
            <w:shd w:val="clear" w:color="auto" w:fill="auto"/>
            <w:vAlign w:val="center"/>
          </w:tcPr>
          <w:p w:rsidR="00576BF3" w:rsidRDefault="00576BF3" w:rsidP="00C048DD">
            <w:pPr>
              <w:pStyle w:val="ProCheckUpUpperCase"/>
            </w:pPr>
            <w:r>
              <w:rPr>
                <w:b w:val="0"/>
              </w:rPr>
              <w:t>tcp</w:t>
            </w:r>
          </w:p>
        </w:tc>
        <w:tc>
          <w:tcPr>
            <w:tcW w:w="1679" w:type="dxa"/>
            <w:shd w:val="clear" w:color="auto" w:fill="auto"/>
            <w:vAlign w:val="center"/>
          </w:tcPr>
          <w:p w:rsidR="00576BF3" w:rsidRDefault="00576BF3" w:rsidP="00C048DD">
            <w:pPr>
              <w:pStyle w:val="ProCheckUpUpperCase"/>
            </w:pPr>
            <w:r>
              <w:rPr>
                <w:b w:val="0"/>
              </w:rPr>
              <w:t>open</w:t>
            </w:r>
          </w:p>
        </w:tc>
        <w:tc>
          <w:tcPr>
            <w:tcW w:w="4342" w:type="dxa"/>
            <w:shd w:val="clear" w:color="auto" w:fill="auto"/>
            <w:vAlign w:val="center"/>
          </w:tcPr>
          <w:p w:rsidR="00576BF3" w:rsidRPr="00197996" w:rsidRDefault="00576BF3" w:rsidP="00C048DD">
            <w:pPr>
              <w:pStyle w:val="ProCheckUpUpperCase"/>
            </w:pPr>
            <w:r>
              <w:rPr>
                <w:b w:val="0"/>
              </w:rPr>
              <w:t>rapidbase</w:t>
            </w:r>
          </w:p>
        </w:tc>
      </w:tr>
      <w:tr w:rsidR="00576BF3" w:rsidTr="00C048DD">
        <w:trPr>
          <w:trHeight w:val="364"/>
        </w:trPr>
        <w:tc>
          <w:tcPr>
            <w:tcW w:w="1383" w:type="dxa"/>
            <w:vAlign w:val="center"/>
          </w:tcPr>
          <w:p w:rsidR="00576BF3" w:rsidRDefault="00576BF3" w:rsidP="00C048DD">
            <w:pPr>
              <w:pStyle w:val="ProCheckUpUpperCase"/>
              <w:rPr>
                <w:lang w:val="en-US"/>
              </w:rPr>
            </w:pPr>
            <w:r>
              <w:rPr>
                <w:b w:val="0"/>
                <w:lang w:val="en-US"/>
              </w:rPr>
              <w:t>2211</w:t>
            </w:r>
          </w:p>
        </w:tc>
        <w:tc>
          <w:tcPr>
            <w:tcW w:w="1612" w:type="dxa"/>
            <w:shd w:val="clear" w:color="auto" w:fill="auto"/>
            <w:vAlign w:val="center"/>
          </w:tcPr>
          <w:p w:rsidR="00576BF3" w:rsidRDefault="00576BF3" w:rsidP="00C048DD">
            <w:pPr>
              <w:pStyle w:val="ProCheckUpUpperCase"/>
            </w:pPr>
            <w:r>
              <w:rPr>
                <w:b w:val="0"/>
              </w:rPr>
              <w:t>tcp</w:t>
            </w:r>
          </w:p>
        </w:tc>
        <w:tc>
          <w:tcPr>
            <w:tcW w:w="1679" w:type="dxa"/>
            <w:shd w:val="clear" w:color="auto" w:fill="auto"/>
            <w:vAlign w:val="center"/>
          </w:tcPr>
          <w:p w:rsidR="00576BF3" w:rsidRDefault="00576BF3" w:rsidP="00C048DD">
            <w:pPr>
              <w:pStyle w:val="ProCheckUpUpperCase"/>
            </w:pPr>
            <w:r>
              <w:rPr>
                <w:b w:val="0"/>
              </w:rPr>
              <w:t>open</w:t>
            </w:r>
          </w:p>
        </w:tc>
        <w:tc>
          <w:tcPr>
            <w:tcW w:w="4342" w:type="dxa"/>
            <w:shd w:val="clear" w:color="auto" w:fill="auto"/>
            <w:vAlign w:val="center"/>
          </w:tcPr>
          <w:p w:rsidR="00576BF3" w:rsidRPr="00197996" w:rsidRDefault="00576BF3" w:rsidP="00C048DD">
            <w:pPr>
              <w:pStyle w:val="ProCheckUpUpperCase"/>
            </w:pPr>
            <w:r>
              <w:rPr>
                <w:b w:val="0"/>
              </w:rPr>
              <w:t>http</w:t>
            </w:r>
          </w:p>
        </w:tc>
      </w:tr>
      <w:tr w:rsidR="00576BF3" w:rsidTr="00C048DD">
        <w:trPr>
          <w:trHeight w:val="364"/>
        </w:trPr>
        <w:tc>
          <w:tcPr>
            <w:tcW w:w="1383" w:type="dxa"/>
            <w:vAlign w:val="center"/>
          </w:tcPr>
          <w:p w:rsidR="00576BF3" w:rsidRDefault="00576BF3" w:rsidP="00C048DD">
            <w:pPr>
              <w:pStyle w:val="ProCheckUpUpperCase"/>
              <w:rPr>
                <w:lang w:val="en-US"/>
              </w:rPr>
            </w:pPr>
            <w:r>
              <w:rPr>
                <w:b w:val="0"/>
                <w:lang w:val="en-US"/>
              </w:rPr>
              <w:t>10665</w:t>
            </w:r>
          </w:p>
        </w:tc>
        <w:tc>
          <w:tcPr>
            <w:tcW w:w="1612" w:type="dxa"/>
            <w:shd w:val="clear" w:color="auto" w:fill="auto"/>
            <w:vAlign w:val="center"/>
          </w:tcPr>
          <w:p w:rsidR="00576BF3" w:rsidRDefault="00576BF3" w:rsidP="00C048DD">
            <w:pPr>
              <w:pStyle w:val="ProCheckUpUpperCase"/>
            </w:pPr>
            <w:r>
              <w:rPr>
                <w:b w:val="0"/>
              </w:rPr>
              <w:t>tcp</w:t>
            </w:r>
          </w:p>
        </w:tc>
        <w:tc>
          <w:tcPr>
            <w:tcW w:w="1679" w:type="dxa"/>
            <w:shd w:val="clear" w:color="auto" w:fill="auto"/>
            <w:vAlign w:val="center"/>
          </w:tcPr>
          <w:p w:rsidR="00576BF3" w:rsidRDefault="00576BF3" w:rsidP="00C048DD">
            <w:pPr>
              <w:pStyle w:val="ProCheckUpUpperCase"/>
            </w:pPr>
            <w:r>
              <w:rPr>
                <w:b w:val="0"/>
              </w:rPr>
              <w:t>open</w:t>
            </w:r>
          </w:p>
        </w:tc>
        <w:tc>
          <w:tcPr>
            <w:tcW w:w="4342" w:type="dxa"/>
            <w:shd w:val="clear" w:color="auto" w:fill="auto"/>
            <w:vAlign w:val="center"/>
          </w:tcPr>
          <w:p w:rsidR="00576BF3" w:rsidRPr="00197996" w:rsidRDefault="00576BF3" w:rsidP="00C048DD">
            <w:pPr>
              <w:pStyle w:val="ProCheckUpUpperCase"/>
            </w:pPr>
            <w:r>
              <w:rPr>
                <w:b w:val="0"/>
              </w:rPr>
              <w:t>http</w:t>
            </w:r>
          </w:p>
        </w:tc>
      </w:tr>
    </w:tbl>
    <w:p w:rsidR="00576BF3" w:rsidRDefault="00576BF3" w:rsidP="00576BF3">
      <w:pPr>
        <w:spacing w:after="200" w:line="288" w:lineRule="auto"/>
      </w:pPr>
    </w:p>
    <w:p w:rsidR="00576BF3" w:rsidRDefault="00576BF3" w:rsidP="00576BF3">
      <w:pPr>
        <w:pStyle w:val="AppendixHeading1"/>
      </w:pPr>
      <w:r>
        <w:t>– Supplementary Information</w:t>
      </w:r>
    </w:p>
    <w:p w:rsidR="00576BF3" w:rsidRDefault="00576BF3" w:rsidP="00576BF3"/>
    <w:p w:rsidR="00576BF3" w:rsidRDefault="00576BF3" w:rsidP="00576BF3">
      <w:pPr>
        <w:spacing w:line="276" w:lineRule="auto"/>
      </w:pPr>
      <w:r>
        <w:t>This could contain anything which would bulk out the report unnecessarily, such as a list of missing patches per host, dirbuster output etc.</w:t>
      </w:r>
    </w:p>
    <w:p w:rsidR="00576BF3" w:rsidRPr="00975F69" w:rsidRDefault="00576BF3" w:rsidP="00576BF3"/>
    <w:p w:rsidR="00966653" w:rsidRDefault="00576BF3"/>
    <w:sectPr w:rsidR="00966653" w:rsidSect="005D0451">
      <w:footerReference w:type="default" r:id="rId5"/>
      <w:headerReference w:type="first" r:id="rId6"/>
      <w:footerReference w:type="first" r:id="rId7"/>
      <w:pgSz w:w="11906" w:h="16838"/>
      <w:pgMar w:top="1440" w:right="1440" w:bottom="1440" w:left="1440" w:header="706" w:footer="706"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581" w:rsidRDefault="00576BF3" w:rsidP="00F5265C">
    <w:pPr>
      <w:pStyle w:val="Footer"/>
      <w:jc w:val="right"/>
    </w:pP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985"/>
    </w:tblGrid>
    <w:tr w:rsidR="00527581">
      <w:tc>
        <w:tcPr>
          <w:tcW w:w="4621" w:type="dxa"/>
        </w:tcPr>
        <w:p w:rsidR="00527581" w:rsidRDefault="00576BF3" w:rsidP="00F5265C">
          <w:pPr>
            <w:pStyle w:val="Footer"/>
          </w:pPr>
        </w:p>
      </w:tc>
      <w:tc>
        <w:tcPr>
          <w:tcW w:w="4985" w:type="dxa"/>
        </w:tcPr>
        <w:p w:rsidR="00527581" w:rsidRDefault="00576BF3" w:rsidP="00F5265C">
          <w:pPr>
            <w:pStyle w:val="Footer"/>
            <w:jc w:val="right"/>
          </w:pPr>
          <w:r>
            <w:t xml:space="preserve">Page </w:t>
          </w:r>
          <w:r>
            <w:rPr>
              <w:b/>
            </w:rPr>
            <w:fldChar w:fldCharType="begin"/>
          </w:r>
          <w:r>
            <w:rPr>
              <w:b/>
            </w:rPr>
            <w:instrText xml:space="preserve"> PAGE  \* Arabic  \* MERGEFORMAT </w:instrText>
          </w:r>
          <w:r>
            <w:rPr>
              <w:b/>
            </w:rPr>
            <w:fldChar w:fldCharType="separate"/>
          </w:r>
          <w:r>
            <w:rPr>
              <w:b/>
              <w:noProof/>
            </w:rPr>
            <w:t>5</w:t>
          </w:r>
          <w:r>
            <w:rPr>
              <w:b/>
            </w:rPr>
            <w:fldChar w:fldCharType="end"/>
          </w:r>
          <w:r>
            <w:t xml:space="preserve"> of </w:t>
          </w:r>
          <w:r>
            <w:rPr>
              <w:noProof/>
            </w:rPr>
            <w:fldChar w:fldCharType="begin"/>
          </w:r>
          <w:r>
            <w:rPr>
              <w:noProof/>
            </w:rPr>
            <w:instrText xml:space="preserve"> NUMPA</w:instrText>
          </w:r>
          <w:r>
            <w:rPr>
              <w:noProof/>
            </w:rPr>
            <w:instrText xml:space="preserve">GES  \* Arabic  \* MERGEFORMAT </w:instrText>
          </w:r>
          <w:r>
            <w:rPr>
              <w:noProof/>
            </w:rPr>
            <w:fldChar w:fldCharType="separate"/>
          </w:r>
          <w:r>
            <w:rPr>
              <w:noProof/>
            </w:rPr>
            <w:t>16</w:t>
          </w:r>
          <w:r>
            <w:rPr>
              <w:noProof/>
            </w:rPr>
            <w:fldChar w:fldCharType="end"/>
          </w:r>
          <w:r>
            <w:t xml:space="preserve"> </w:t>
          </w:r>
        </w:p>
      </w:tc>
    </w:tr>
  </w:tbl>
  <w:p w:rsidR="00527581" w:rsidRDefault="00576BF3" w:rsidP="00CE1E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LightList-Accent11"/>
      <w:tblW w:w="10207" w:type="dxa"/>
      <w:tblInd w:w="-459" w:type="dxa"/>
      <w:tblLayout w:type="fixed"/>
      <w:tblLook w:val="0020" w:firstRow="1" w:lastRow="0" w:firstColumn="0" w:lastColumn="0" w:noHBand="0" w:noVBand="0"/>
    </w:tblPr>
    <w:tblGrid>
      <w:gridCol w:w="4361"/>
      <w:gridCol w:w="2302"/>
      <w:gridCol w:w="1440"/>
      <w:gridCol w:w="2104"/>
    </w:tblGrid>
    <w:tr w:rsidR="00527581" w:rsidTr="00517DD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361" w:type="dxa"/>
          <w:shd w:val="clear" w:color="auto" w:fill="146FB4"/>
        </w:tcPr>
        <w:p w:rsidR="00527581" w:rsidRDefault="00576BF3" w:rsidP="00F448D7">
          <w:r>
            <w:t>ID</w:t>
          </w:r>
        </w:p>
      </w:tc>
      <w:tc>
        <w:tcPr>
          <w:tcW w:w="2302" w:type="dxa"/>
          <w:shd w:val="clear" w:color="auto" w:fill="146FB4"/>
        </w:tcPr>
        <w:p w:rsidR="00527581" w:rsidRDefault="00576BF3" w:rsidP="00F448D7">
          <w:pPr>
            <w:cnfStyle w:val="100000000000" w:firstRow="1" w:lastRow="0" w:firstColumn="0" w:lastColumn="0" w:oddVBand="0" w:evenVBand="0" w:oddHBand="0" w:evenHBand="0" w:firstRowFirstColumn="0" w:firstRowLastColumn="0" w:lastRowFirstColumn="0" w:lastRowLastColumn="0"/>
          </w:pPr>
          <w:r>
            <w:t>Author</w:t>
          </w:r>
        </w:p>
      </w:tc>
      <w:tc>
        <w:tcPr>
          <w:cnfStyle w:val="000010000000" w:firstRow="0" w:lastRow="0" w:firstColumn="0" w:lastColumn="0" w:oddVBand="1" w:evenVBand="0" w:oddHBand="0" w:evenHBand="0" w:firstRowFirstColumn="0" w:firstRowLastColumn="0" w:lastRowFirstColumn="0" w:lastRowLastColumn="0"/>
          <w:tcW w:w="1440" w:type="dxa"/>
          <w:shd w:val="clear" w:color="auto" w:fill="146FB4"/>
        </w:tcPr>
        <w:p w:rsidR="00527581" w:rsidRDefault="00576BF3" w:rsidP="00F448D7">
          <w:r>
            <w:t>Date</w:t>
          </w:r>
        </w:p>
      </w:tc>
      <w:tc>
        <w:tcPr>
          <w:tcW w:w="2104" w:type="dxa"/>
          <w:shd w:val="clear" w:color="auto" w:fill="146FB4"/>
        </w:tcPr>
        <w:p w:rsidR="00527581" w:rsidRDefault="00576BF3" w:rsidP="00F448D7">
          <w:pPr>
            <w:cnfStyle w:val="100000000000" w:firstRow="1" w:lastRow="0" w:firstColumn="0" w:lastColumn="0" w:oddVBand="0" w:evenVBand="0" w:oddHBand="0" w:evenHBand="0" w:firstRowFirstColumn="0" w:firstRowLastColumn="0" w:lastRowFirstColumn="0" w:lastRowLastColumn="0"/>
          </w:pPr>
          <w:r>
            <w:t>Account Manager</w:t>
          </w:r>
        </w:p>
      </w:tc>
    </w:tr>
    <w:tr w:rsidR="00527581" w:rsidTr="00517D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361" w:type="dxa"/>
          <w:vAlign w:val="center"/>
        </w:tcPr>
        <w:p w:rsidR="00527581" w:rsidRDefault="00576BF3">
          <w:r>
            <w:t>xxxx</w:t>
          </w:r>
        </w:p>
      </w:tc>
      <w:tc>
        <w:tcPr>
          <w:tcW w:w="2302" w:type="dxa"/>
          <w:vAlign w:val="center"/>
        </w:tcPr>
        <w:p w:rsidR="00527581" w:rsidRDefault="00576BF3">
          <w:pPr>
            <w:pStyle w:val="ProCheckUpNormal"/>
            <w:cnfStyle w:val="000000100000" w:firstRow="0" w:lastRow="0" w:firstColumn="0" w:lastColumn="0" w:oddVBand="0" w:evenVBand="0" w:oddHBand="1" w:evenHBand="0" w:firstRowFirstColumn="0" w:firstRowLastColumn="0" w:lastRowFirstColumn="0" w:lastRowLastColumn="0"/>
          </w:pPr>
          <w:r>
            <w:t>Dimitrios Fragkiskatos</w:t>
          </w:r>
        </w:p>
      </w:tc>
      <w:tc>
        <w:tcPr>
          <w:cnfStyle w:val="000010000000" w:firstRow="0" w:lastRow="0" w:firstColumn="0" w:lastColumn="0" w:oddVBand="1" w:evenVBand="0" w:oddHBand="0" w:evenHBand="0" w:firstRowFirstColumn="0" w:firstRowLastColumn="0" w:lastRowFirstColumn="0" w:lastRowLastColumn="0"/>
          <w:tcW w:w="1440" w:type="dxa"/>
          <w:vAlign w:val="center"/>
        </w:tcPr>
        <w:p w:rsidR="00527581" w:rsidRDefault="00576BF3">
          <w:pPr>
            <w:pStyle w:val="Subtitle"/>
            <w:jc w:val="center"/>
          </w:pPr>
          <w:r>
            <w:rPr>
              <w:rFonts w:asciiTheme="minorHAnsi" w:hAnsiTheme="minorHAnsi"/>
              <w:sz w:val="20"/>
              <w:szCs w:val="20"/>
            </w:rPr>
            <w:t>xxxx</w:t>
          </w:r>
        </w:p>
      </w:tc>
      <w:tc>
        <w:tcPr>
          <w:tcW w:w="2104" w:type="dxa"/>
          <w:vAlign w:val="center"/>
        </w:tcPr>
        <w:p w:rsidR="00527581" w:rsidRDefault="00576BF3">
          <w:pPr>
            <w:pStyle w:val="ProCheckUpNormal"/>
            <w:cnfStyle w:val="000000100000" w:firstRow="0" w:lastRow="0" w:firstColumn="0" w:lastColumn="0" w:oddVBand="0" w:evenVBand="0" w:oddHBand="1" w:evenHBand="0" w:firstRowFirstColumn="0" w:firstRowLastColumn="0" w:lastRowFirstColumn="0" w:lastRowLastColumn="0"/>
          </w:pPr>
          <w:r>
            <w:t>xxxx</w:t>
          </w:r>
        </w:p>
      </w:tc>
    </w:tr>
  </w:tbl>
  <w:p w:rsidR="00527581" w:rsidRDefault="00576BF3" w:rsidP="00CE1EDA">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581" w:rsidRDefault="00576BF3">
    <w:pPr>
      <w:pStyle w:val="ProCheckUpClassification"/>
    </w:pPr>
  </w:p>
  <w:p w:rsidR="00527581" w:rsidRDefault="00576BF3" w:rsidP="00F448D7">
    <w:pPr>
      <w:pStyle w:val="ProCheckUpClassification"/>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47E98"/>
    <w:multiLevelType w:val="multilevel"/>
    <w:tmpl w:val="BFF6C016"/>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4D523F"/>
    <w:multiLevelType w:val="multilevel"/>
    <w:tmpl w:val="F646A30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07B0423"/>
    <w:multiLevelType w:val="multilevel"/>
    <w:tmpl w:val="B8CABFFC"/>
    <w:lvl w:ilvl="0">
      <w:start w:val="1"/>
      <w:numFmt w:val="upperLetter"/>
      <w:pStyle w:val="AppendixHeading1"/>
      <w:lvlText w:val="Appendix %1"/>
      <w:lvlJc w:val="left"/>
      <w:pPr>
        <w:ind w:left="432" w:hanging="432"/>
      </w:pPr>
      <w:rPr>
        <w:rFonts w:hint="default"/>
      </w:rPr>
    </w:lvl>
    <w:lvl w:ilvl="1">
      <w:start w:val="1"/>
      <w:numFmt w:val="decimal"/>
      <w:pStyle w:val="AppendixHeading2"/>
      <w:lvlText w:val="%1.%2"/>
      <w:lvlJc w:val="left"/>
      <w:pPr>
        <w:ind w:left="576" w:hanging="576"/>
      </w:pPr>
      <w:rPr>
        <w:rFonts w:hint="default"/>
      </w:rPr>
    </w:lvl>
    <w:lvl w:ilvl="2">
      <w:start w:val="1"/>
      <w:numFmt w:val="decimal"/>
      <w:pStyle w:val="Appendix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B6C33A4"/>
    <w:multiLevelType w:val="multilevel"/>
    <w:tmpl w:val="CA28DE8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743121F"/>
    <w:multiLevelType w:val="multilevel"/>
    <w:tmpl w:val="D662102E"/>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79302EE"/>
    <w:multiLevelType w:val="hybridMultilevel"/>
    <w:tmpl w:val="154C54C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6" w15:restartNumberingAfterBreak="0">
    <w:nsid w:val="4D493D3C"/>
    <w:multiLevelType w:val="multilevel"/>
    <w:tmpl w:val="DC6CD12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04917F0"/>
    <w:multiLevelType w:val="hybridMultilevel"/>
    <w:tmpl w:val="1F1CDD3E"/>
    <w:lvl w:ilvl="0" w:tplc="08090001">
      <w:start w:val="1"/>
      <w:numFmt w:val="bullet"/>
      <w:lvlText w:val=""/>
      <w:lvlJc w:val="left"/>
      <w:pPr>
        <w:ind w:left="3600" w:hanging="360"/>
      </w:pPr>
      <w:rPr>
        <w:rFonts w:ascii="Symbol" w:hAnsi="Symbol" w:hint="default"/>
      </w:rPr>
    </w:lvl>
    <w:lvl w:ilvl="1" w:tplc="08090003">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8" w15:restartNumberingAfterBreak="0">
    <w:nsid w:val="672954F0"/>
    <w:multiLevelType w:val="hybridMultilevel"/>
    <w:tmpl w:val="85E400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38224C6"/>
    <w:multiLevelType w:val="hybridMultilevel"/>
    <w:tmpl w:val="D978570A"/>
    <w:lvl w:ilvl="0" w:tplc="07A8F3C0">
      <w:start w:val="1"/>
      <w:numFmt w:val="decimal"/>
      <w:lvlText w:val="%1."/>
      <w:lvlJc w:val="left"/>
      <w:pPr>
        <w:ind w:left="720" w:hanging="360"/>
      </w:pPr>
      <w:rPr>
        <w:rFonts w:ascii="Calibri" w:hAnsi="Calibr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1818F8"/>
    <w:multiLevelType w:val="hybridMultilevel"/>
    <w:tmpl w:val="44721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5F7E64"/>
    <w:multiLevelType w:val="multilevel"/>
    <w:tmpl w:val="4A9CAF7A"/>
    <w:lvl w:ilvl="0">
      <w:start w:val="1"/>
      <w:numFmt w:val="bullet"/>
      <w:lvlText w:val=""/>
      <w:lvlJc w:val="left"/>
      <w:pPr>
        <w:ind w:left="9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2"/>
  </w:num>
  <w:num w:numId="3">
    <w:abstractNumId w:val="6"/>
  </w:num>
  <w:num w:numId="4">
    <w:abstractNumId w:val="10"/>
  </w:num>
  <w:num w:numId="5">
    <w:abstractNumId w:val="8"/>
  </w:num>
  <w:num w:numId="6">
    <w:abstractNumId w:val="7"/>
  </w:num>
  <w:num w:numId="7">
    <w:abstractNumId w:val="5"/>
  </w:num>
  <w:num w:numId="8">
    <w:abstractNumId w:val="1"/>
  </w:num>
  <w:num w:numId="9">
    <w:abstractNumId w:val="11"/>
  </w:num>
  <w:num w:numId="10">
    <w:abstractNumId w:val="4"/>
  </w:num>
  <w:num w:numId="11">
    <w:abstractNumId w:val="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BF3"/>
    <w:rsid w:val="00010359"/>
    <w:rsid w:val="003B0EF6"/>
    <w:rsid w:val="00576B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7C7E3"/>
  <w15:chartTrackingRefBased/>
  <w15:docId w15:val="{5BBC8925-6E3B-4619-B695-04DC6D0BC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6BF3"/>
    <w:pPr>
      <w:spacing w:after="0" w:line="240" w:lineRule="auto"/>
    </w:pPr>
    <w:rPr>
      <w:rFonts w:eastAsiaTheme="minorEastAsia"/>
      <w:sz w:val="20"/>
      <w:szCs w:val="21"/>
    </w:rPr>
  </w:style>
  <w:style w:type="paragraph" w:styleId="Heading1">
    <w:name w:val="heading 1"/>
    <w:basedOn w:val="Normal"/>
    <w:next w:val="Normal"/>
    <w:link w:val="Heading1Char"/>
    <w:uiPriority w:val="9"/>
    <w:qFormat/>
    <w:rsid w:val="00576BF3"/>
    <w:pPr>
      <w:keepNext/>
      <w:keepLines/>
      <w:numPr>
        <w:numId w:val="3"/>
      </w:numPr>
      <w:spacing w:before="360" w:after="40"/>
      <w:outlineLvl w:val="0"/>
    </w:pPr>
    <w:rPr>
      <w:rFonts w:asciiTheme="majorHAnsi" w:eastAsiaTheme="majorEastAsia" w:hAnsiTheme="majorHAnsi" w:cstheme="majorBidi"/>
      <w:color w:val="005897"/>
      <w:sz w:val="40"/>
      <w:szCs w:val="40"/>
    </w:rPr>
  </w:style>
  <w:style w:type="paragraph" w:styleId="Heading2">
    <w:name w:val="heading 2"/>
    <w:basedOn w:val="Normal"/>
    <w:next w:val="Normal"/>
    <w:link w:val="Heading2Char"/>
    <w:uiPriority w:val="9"/>
    <w:unhideWhenUsed/>
    <w:qFormat/>
    <w:rsid w:val="00576BF3"/>
    <w:pPr>
      <w:keepNext/>
      <w:keepLines/>
      <w:numPr>
        <w:ilvl w:val="1"/>
        <w:numId w:val="3"/>
      </w:numPr>
      <w:spacing w:before="360" w:after="40"/>
      <w:outlineLvl w:val="1"/>
    </w:pPr>
    <w:rPr>
      <w:rFonts w:asciiTheme="majorHAnsi" w:eastAsiaTheme="majorEastAsia" w:hAnsiTheme="majorHAnsi" w:cstheme="majorBidi"/>
      <w:color w:val="146FB4"/>
      <w:sz w:val="28"/>
      <w:szCs w:val="28"/>
    </w:rPr>
  </w:style>
  <w:style w:type="paragraph" w:styleId="Heading3">
    <w:name w:val="heading 3"/>
    <w:basedOn w:val="Normal"/>
    <w:next w:val="Normal"/>
    <w:link w:val="Heading3Char"/>
    <w:uiPriority w:val="9"/>
    <w:unhideWhenUsed/>
    <w:qFormat/>
    <w:rsid w:val="00576BF3"/>
    <w:pPr>
      <w:keepNext/>
      <w:keepLines/>
      <w:numPr>
        <w:ilvl w:val="2"/>
        <w:numId w:val="3"/>
      </w:numPr>
      <w:spacing w:before="360" w:after="40"/>
      <w:outlineLvl w:val="2"/>
    </w:pPr>
    <w:rPr>
      <w:rFonts w:asciiTheme="majorHAnsi" w:eastAsiaTheme="majorEastAsia" w:hAnsiTheme="majorHAnsi" w:cstheme="majorBidi"/>
      <w:color w:val="146FB4"/>
      <w:sz w:val="24"/>
      <w:szCs w:val="24"/>
    </w:rPr>
  </w:style>
  <w:style w:type="paragraph" w:styleId="Heading4">
    <w:name w:val="heading 4"/>
    <w:basedOn w:val="Normal"/>
    <w:next w:val="Normal"/>
    <w:link w:val="Heading4Char"/>
    <w:uiPriority w:val="9"/>
    <w:unhideWhenUsed/>
    <w:qFormat/>
    <w:rsid w:val="00576BF3"/>
    <w:pPr>
      <w:keepNext/>
      <w:keepLines/>
      <w:numPr>
        <w:ilvl w:val="3"/>
        <w:numId w:val="3"/>
      </w:numPr>
      <w:spacing w:before="80"/>
      <w:outlineLvl w:val="3"/>
    </w:pPr>
    <w:rPr>
      <w:rFonts w:asciiTheme="majorHAnsi" w:eastAsiaTheme="majorEastAsia" w:hAnsiTheme="majorHAnsi" w:cstheme="majorBidi"/>
      <w:color w:val="146FB4"/>
      <w:sz w:val="22"/>
      <w:szCs w:val="22"/>
    </w:rPr>
  </w:style>
  <w:style w:type="paragraph" w:styleId="Heading5">
    <w:name w:val="heading 5"/>
    <w:basedOn w:val="Normal"/>
    <w:next w:val="Normal"/>
    <w:link w:val="Heading5Char"/>
    <w:uiPriority w:val="9"/>
    <w:semiHidden/>
    <w:unhideWhenUsed/>
    <w:qFormat/>
    <w:rsid w:val="00576BF3"/>
    <w:pPr>
      <w:keepNext/>
      <w:keepLines/>
      <w:numPr>
        <w:ilvl w:val="4"/>
        <w:numId w:val="3"/>
      </w:numPr>
      <w:spacing w:before="4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576BF3"/>
    <w:pPr>
      <w:keepNext/>
      <w:keepLines/>
      <w:numPr>
        <w:ilvl w:val="5"/>
        <w:numId w:val="3"/>
      </w:numPr>
      <w:spacing w:before="4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576BF3"/>
    <w:pPr>
      <w:keepNext/>
      <w:keepLines/>
      <w:numPr>
        <w:ilvl w:val="6"/>
        <w:numId w:val="3"/>
      </w:numPr>
      <w:spacing w:before="4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576BF3"/>
    <w:pPr>
      <w:keepNext/>
      <w:keepLines/>
      <w:numPr>
        <w:ilvl w:val="7"/>
        <w:numId w:val="3"/>
      </w:numPr>
      <w:spacing w:before="40"/>
      <w:outlineLvl w:val="7"/>
    </w:pPr>
    <w:rPr>
      <w:rFonts w:asciiTheme="majorHAnsi" w:eastAsiaTheme="majorEastAsia" w:hAnsiTheme="majorHAnsi" w:cstheme="majorBidi"/>
      <w:b/>
      <w:bCs/>
      <w:i/>
      <w:iCs/>
      <w:color w:val="70AD47" w:themeColor="accent6"/>
      <w:szCs w:val="20"/>
    </w:rPr>
  </w:style>
  <w:style w:type="paragraph" w:styleId="Heading9">
    <w:name w:val="heading 9"/>
    <w:basedOn w:val="Normal"/>
    <w:next w:val="Normal"/>
    <w:link w:val="Heading9Char"/>
    <w:uiPriority w:val="9"/>
    <w:semiHidden/>
    <w:unhideWhenUsed/>
    <w:qFormat/>
    <w:rsid w:val="00576BF3"/>
    <w:pPr>
      <w:keepNext/>
      <w:keepLines/>
      <w:numPr>
        <w:ilvl w:val="8"/>
        <w:numId w:val="3"/>
      </w:numPr>
      <w:spacing w:before="40"/>
      <w:outlineLvl w:val="8"/>
    </w:pPr>
    <w:rPr>
      <w:rFonts w:asciiTheme="majorHAnsi" w:eastAsiaTheme="majorEastAsia" w:hAnsiTheme="majorHAnsi" w:cstheme="majorBidi"/>
      <w:i/>
      <w:iCs/>
      <w:color w:val="70AD47" w:themeColor="accent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BF3"/>
    <w:rPr>
      <w:rFonts w:asciiTheme="majorHAnsi" w:eastAsiaTheme="majorEastAsia" w:hAnsiTheme="majorHAnsi" w:cstheme="majorBidi"/>
      <w:color w:val="005897"/>
      <w:sz w:val="40"/>
      <w:szCs w:val="40"/>
    </w:rPr>
  </w:style>
  <w:style w:type="character" w:customStyle="1" w:styleId="Heading2Char">
    <w:name w:val="Heading 2 Char"/>
    <w:basedOn w:val="DefaultParagraphFont"/>
    <w:link w:val="Heading2"/>
    <w:uiPriority w:val="9"/>
    <w:rsid w:val="00576BF3"/>
    <w:rPr>
      <w:rFonts w:asciiTheme="majorHAnsi" w:eastAsiaTheme="majorEastAsia" w:hAnsiTheme="majorHAnsi" w:cstheme="majorBidi"/>
      <w:color w:val="146FB4"/>
      <w:sz w:val="28"/>
      <w:szCs w:val="28"/>
    </w:rPr>
  </w:style>
  <w:style w:type="character" w:customStyle="1" w:styleId="Heading3Char">
    <w:name w:val="Heading 3 Char"/>
    <w:basedOn w:val="DefaultParagraphFont"/>
    <w:link w:val="Heading3"/>
    <w:uiPriority w:val="9"/>
    <w:rsid w:val="00576BF3"/>
    <w:rPr>
      <w:rFonts w:asciiTheme="majorHAnsi" w:eastAsiaTheme="majorEastAsia" w:hAnsiTheme="majorHAnsi" w:cstheme="majorBidi"/>
      <w:color w:val="146FB4"/>
      <w:sz w:val="24"/>
      <w:szCs w:val="24"/>
    </w:rPr>
  </w:style>
  <w:style w:type="character" w:customStyle="1" w:styleId="Heading4Char">
    <w:name w:val="Heading 4 Char"/>
    <w:basedOn w:val="DefaultParagraphFont"/>
    <w:link w:val="Heading4"/>
    <w:uiPriority w:val="9"/>
    <w:rsid w:val="00576BF3"/>
    <w:rPr>
      <w:rFonts w:asciiTheme="majorHAnsi" w:eastAsiaTheme="majorEastAsia" w:hAnsiTheme="majorHAnsi" w:cstheme="majorBidi"/>
      <w:color w:val="146FB4"/>
    </w:rPr>
  </w:style>
  <w:style w:type="character" w:customStyle="1" w:styleId="Heading5Char">
    <w:name w:val="Heading 5 Char"/>
    <w:basedOn w:val="DefaultParagraphFont"/>
    <w:link w:val="Heading5"/>
    <w:uiPriority w:val="9"/>
    <w:semiHidden/>
    <w:rsid w:val="00576BF3"/>
    <w:rPr>
      <w:rFonts w:asciiTheme="majorHAnsi" w:eastAsiaTheme="majorEastAsia" w:hAnsiTheme="majorHAnsi" w:cstheme="majorBidi"/>
      <w:i/>
      <w:iCs/>
      <w:color w:val="70AD47" w:themeColor="accent6"/>
    </w:rPr>
  </w:style>
  <w:style w:type="character" w:customStyle="1" w:styleId="Heading6Char">
    <w:name w:val="Heading 6 Char"/>
    <w:basedOn w:val="DefaultParagraphFont"/>
    <w:link w:val="Heading6"/>
    <w:uiPriority w:val="9"/>
    <w:semiHidden/>
    <w:rsid w:val="00576BF3"/>
    <w:rPr>
      <w:rFonts w:asciiTheme="majorHAnsi" w:eastAsiaTheme="majorEastAsia" w:hAnsiTheme="majorHAnsi" w:cstheme="majorBidi"/>
      <w:color w:val="70AD47" w:themeColor="accent6"/>
      <w:sz w:val="20"/>
      <w:szCs w:val="21"/>
    </w:rPr>
  </w:style>
  <w:style w:type="character" w:customStyle="1" w:styleId="Heading7Char">
    <w:name w:val="Heading 7 Char"/>
    <w:basedOn w:val="DefaultParagraphFont"/>
    <w:link w:val="Heading7"/>
    <w:uiPriority w:val="9"/>
    <w:semiHidden/>
    <w:rsid w:val="00576BF3"/>
    <w:rPr>
      <w:rFonts w:asciiTheme="majorHAnsi" w:eastAsiaTheme="majorEastAsia" w:hAnsiTheme="majorHAnsi" w:cstheme="majorBidi"/>
      <w:b/>
      <w:bCs/>
      <w:color w:val="70AD47" w:themeColor="accent6"/>
      <w:sz w:val="20"/>
      <w:szCs w:val="21"/>
    </w:rPr>
  </w:style>
  <w:style w:type="character" w:customStyle="1" w:styleId="Heading8Char">
    <w:name w:val="Heading 8 Char"/>
    <w:basedOn w:val="DefaultParagraphFont"/>
    <w:link w:val="Heading8"/>
    <w:uiPriority w:val="9"/>
    <w:semiHidden/>
    <w:rsid w:val="00576BF3"/>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576BF3"/>
    <w:rPr>
      <w:rFonts w:asciiTheme="majorHAnsi" w:eastAsiaTheme="majorEastAsia" w:hAnsiTheme="majorHAnsi" w:cstheme="majorBidi"/>
      <w:i/>
      <w:iCs/>
      <w:color w:val="70AD47" w:themeColor="accent6"/>
      <w:sz w:val="20"/>
      <w:szCs w:val="20"/>
    </w:rPr>
  </w:style>
  <w:style w:type="paragraph" w:styleId="Footer">
    <w:name w:val="footer"/>
    <w:basedOn w:val="Normal"/>
    <w:link w:val="FooterChar"/>
    <w:uiPriority w:val="99"/>
    <w:unhideWhenUsed/>
    <w:rsid w:val="00576BF3"/>
    <w:pPr>
      <w:tabs>
        <w:tab w:val="center" w:pos="4513"/>
        <w:tab w:val="right" w:pos="9026"/>
      </w:tabs>
    </w:pPr>
  </w:style>
  <w:style w:type="character" w:customStyle="1" w:styleId="FooterChar">
    <w:name w:val="Footer Char"/>
    <w:basedOn w:val="DefaultParagraphFont"/>
    <w:link w:val="Footer"/>
    <w:uiPriority w:val="99"/>
    <w:rsid w:val="00576BF3"/>
    <w:rPr>
      <w:rFonts w:eastAsiaTheme="minorEastAsia"/>
      <w:sz w:val="20"/>
      <w:szCs w:val="21"/>
    </w:rPr>
  </w:style>
  <w:style w:type="paragraph" w:styleId="Subtitle">
    <w:name w:val="Subtitle"/>
    <w:basedOn w:val="Normal"/>
    <w:next w:val="Normal"/>
    <w:link w:val="SubtitleChar"/>
    <w:uiPriority w:val="11"/>
    <w:qFormat/>
    <w:rsid w:val="00576BF3"/>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576BF3"/>
    <w:rPr>
      <w:rFonts w:asciiTheme="majorHAnsi" w:eastAsiaTheme="majorEastAsia" w:hAnsiTheme="majorHAnsi" w:cstheme="majorBidi"/>
      <w:sz w:val="30"/>
      <w:szCs w:val="30"/>
    </w:rPr>
  </w:style>
  <w:style w:type="character" w:styleId="IntenseReference">
    <w:name w:val="Intense Reference"/>
    <w:aliases w:val="Confidential"/>
    <w:basedOn w:val="DefaultParagraphFont"/>
    <w:uiPriority w:val="32"/>
    <w:qFormat/>
    <w:rsid w:val="00576BF3"/>
    <w:rPr>
      <w:b/>
      <w:bCs/>
      <w:smallCaps/>
      <w:color w:val="70AD47" w:themeColor="accent6"/>
    </w:rPr>
  </w:style>
  <w:style w:type="character" w:styleId="PlaceholderText">
    <w:name w:val="Placeholder Text"/>
    <w:basedOn w:val="DefaultParagraphFont"/>
    <w:uiPriority w:val="99"/>
    <w:rsid w:val="00576BF3"/>
    <w:rPr>
      <w:color w:val="808080"/>
    </w:rPr>
  </w:style>
  <w:style w:type="table" w:styleId="TableGrid">
    <w:name w:val="Table Grid"/>
    <w:basedOn w:val="TableNormal"/>
    <w:uiPriority w:val="59"/>
    <w:rsid w:val="00576BF3"/>
    <w:pPr>
      <w:spacing w:after="0" w:line="240" w:lineRule="auto"/>
    </w:pPr>
    <w:rPr>
      <w:rFonts w:eastAsiaTheme="minorEastAsia"/>
      <w:sz w:val="21"/>
      <w:szCs w:val="21"/>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List-Accent11">
    <w:name w:val="Light List - Accent 11"/>
    <w:basedOn w:val="TableNormal"/>
    <w:uiPriority w:val="61"/>
    <w:rsid w:val="00576BF3"/>
    <w:pPr>
      <w:spacing w:after="0" w:line="240" w:lineRule="auto"/>
    </w:pPr>
    <w:rPr>
      <w:rFonts w:eastAsiaTheme="minorEastAsia"/>
      <w:sz w:val="21"/>
      <w:szCs w:val="21"/>
    </w:rPr>
    <w:tblPr>
      <w:tblStyleRowBandSize w:val="1"/>
      <w:tblStyleColBandSize w:val="1"/>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styleId="Hyperlink">
    <w:name w:val="Hyperlink"/>
    <w:basedOn w:val="DefaultParagraphFont"/>
    <w:uiPriority w:val="99"/>
    <w:unhideWhenUsed/>
    <w:rsid w:val="00576BF3"/>
    <w:rPr>
      <w:color w:val="0563C1" w:themeColor="hyperlink"/>
      <w:u w:val="single"/>
    </w:rPr>
  </w:style>
  <w:style w:type="paragraph" w:styleId="TOC1">
    <w:name w:val="toc 1"/>
    <w:basedOn w:val="Normal"/>
    <w:next w:val="Normal"/>
    <w:autoRedefine/>
    <w:uiPriority w:val="39"/>
    <w:unhideWhenUsed/>
    <w:rsid w:val="00576BF3"/>
    <w:pPr>
      <w:tabs>
        <w:tab w:val="right" w:leader="dot" w:pos="9016"/>
      </w:tabs>
      <w:spacing w:after="100"/>
    </w:pPr>
  </w:style>
  <w:style w:type="paragraph" w:styleId="TOC2">
    <w:name w:val="toc 2"/>
    <w:basedOn w:val="Normal"/>
    <w:next w:val="Normal"/>
    <w:autoRedefine/>
    <w:uiPriority w:val="39"/>
    <w:unhideWhenUsed/>
    <w:rsid w:val="00576BF3"/>
    <w:pPr>
      <w:spacing w:after="100"/>
      <w:ind w:left="200"/>
    </w:pPr>
  </w:style>
  <w:style w:type="paragraph" w:styleId="TOC3">
    <w:name w:val="toc 3"/>
    <w:basedOn w:val="Normal"/>
    <w:next w:val="Normal"/>
    <w:autoRedefine/>
    <w:uiPriority w:val="39"/>
    <w:unhideWhenUsed/>
    <w:rsid w:val="00576BF3"/>
    <w:pPr>
      <w:spacing w:after="100"/>
      <w:ind w:left="400"/>
    </w:pPr>
  </w:style>
  <w:style w:type="paragraph" w:styleId="TOCHeading">
    <w:name w:val="TOC Heading"/>
    <w:basedOn w:val="Heading1"/>
    <w:next w:val="Normal"/>
    <w:uiPriority w:val="39"/>
    <w:unhideWhenUsed/>
    <w:qFormat/>
    <w:rsid w:val="00576BF3"/>
    <w:pPr>
      <w:numPr>
        <w:numId w:val="0"/>
      </w:numPr>
      <w:outlineLvl w:val="9"/>
    </w:pPr>
  </w:style>
  <w:style w:type="paragraph" w:styleId="ListParagraph">
    <w:name w:val="List Paragraph"/>
    <w:basedOn w:val="Normal"/>
    <w:uiPriority w:val="34"/>
    <w:qFormat/>
    <w:rsid w:val="00576BF3"/>
    <w:pPr>
      <w:ind w:left="720"/>
      <w:contextualSpacing/>
    </w:pPr>
  </w:style>
  <w:style w:type="paragraph" w:customStyle="1" w:styleId="Default">
    <w:name w:val="Default"/>
    <w:rsid w:val="00576BF3"/>
    <w:pPr>
      <w:autoSpaceDE w:val="0"/>
      <w:autoSpaceDN w:val="0"/>
      <w:adjustRightInd w:val="0"/>
      <w:spacing w:after="0" w:line="240" w:lineRule="auto"/>
    </w:pPr>
    <w:rPr>
      <w:rFonts w:ascii="Calibri" w:eastAsiaTheme="minorEastAsia" w:hAnsi="Calibri" w:cs="Calibri"/>
      <w:color w:val="000000"/>
      <w:sz w:val="24"/>
      <w:szCs w:val="24"/>
    </w:rPr>
  </w:style>
  <w:style w:type="table" w:customStyle="1" w:styleId="LightList-Accent111">
    <w:name w:val="Light List - Accent 111"/>
    <w:basedOn w:val="TableNormal"/>
    <w:uiPriority w:val="61"/>
    <w:rsid w:val="00576BF3"/>
    <w:pPr>
      <w:spacing w:after="0" w:line="240" w:lineRule="auto"/>
    </w:pPr>
    <w:rPr>
      <w:rFonts w:eastAsiaTheme="minorEastAsia"/>
      <w:sz w:val="21"/>
      <w:szCs w:val="2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val="0"/>
        <w:bCs/>
      </w:rPr>
    </w:tblStylePr>
    <w:tblStylePr w:type="lastCol">
      <w:rPr>
        <w:b w:val="0"/>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customStyle="1" w:styleId="ProCheckUpNormal">
    <w:name w:val="ProCheckUp Normal"/>
    <w:basedOn w:val="Normal"/>
    <w:link w:val="ProCheckUpNormalChar"/>
    <w:rsid w:val="00576BF3"/>
  </w:style>
  <w:style w:type="paragraph" w:customStyle="1" w:styleId="ProCheckUpBold">
    <w:name w:val="ProCheckUp Bold"/>
    <w:basedOn w:val="ProCheckUpNormal"/>
    <w:link w:val="ProCheckUpBoldChar"/>
    <w:rsid w:val="00576BF3"/>
    <w:pPr>
      <w:framePr w:wrap="around" w:hAnchor="text"/>
    </w:pPr>
    <w:rPr>
      <w:b/>
    </w:rPr>
  </w:style>
  <w:style w:type="character" w:customStyle="1" w:styleId="ProCheckUpNormalChar">
    <w:name w:val="ProCheckUp Normal Char"/>
    <w:basedOn w:val="DefaultParagraphFont"/>
    <w:link w:val="ProCheckUpNormal"/>
    <w:rsid w:val="00576BF3"/>
    <w:rPr>
      <w:rFonts w:eastAsiaTheme="minorEastAsia"/>
      <w:sz w:val="20"/>
      <w:szCs w:val="21"/>
    </w:rPr>
  </w:style>
  <w:style w:type="character" w:customStyle="1" w:styleId="ProCheckUpBoldChar">
    <w:name w:val="ProCheckUp Bold Char"/>
    <w:basedOn w:val="ProCheckUpNormalChar"/>
    <w:link w:val="ProCheckUpBold"/>
    <w:rsid w:val="00576BF3"/>
    <w:rPr>
      <w:rFonts w:eastAsiaTheme="minorEastAsia"/>
      <w:b/>
      <w:sz w:val="20"/>
      <w:szCs w:val="21"/>
    </w:rPr>
  </w:style>
  <w:style w:type="paragraph" w:customStyle="1" w:styleId="ProCheckUpClassification">
    <w:name w:val="ProCheckUp Classification"/>
    <w:basedOn w:val="Normal"/>
    <w:link w:val="ProCheckUpClassificationChar"/>
    <w:rsid w:val="00576BF3"/>
    <w:pPr>
      <w:jc w:val="center"/>
    </w:pPr>
    <w:rPr>
      <w:b/>
      <w:color w:val="C00000"/>
      <w:sz w:val="40"/>
    </w:rPr>
  </w:style>
  <w:style w:type="character" w:customStyle="1" w:styleId="ProCheckUpClassificationChar">
    <w:name w:val="ProCheckUp Classification Char"/>
    <w:basedOn w:val="DefaultParagraphFont"/>
    <w:link w:val="ProCheckUpClassification"/>
    <w:rsid w:val="00576BF3"/>
    <w:rPr>
      <w:rFonts w:eastAsiaTheme="minorEastAsia"/>
      <w:b/>
      <w:color w:val="C00000"/>
      <w:sz w:val="40"/>
      <w:szCs w:val="21"/>
    </w:rPr>
  </w:style>
  <w:style w:type="paragraph" w:customStyle="1" w:styleId="ProCheckUpResultsRecommendation">
    <w:name w:val="ProCheckUp Results Recommendation"/>
    <w:basedOn w:val="ProCheckUpNormal"/>
    <w:link w:val="ProCheckUpResultsRecommendationChar"/>
    <w:rsid w:val="00576BF3"/>
    <w:pPr>
      <w:jc w:val="both"/>
    </w:pPr>
    <w:rPr>
      <w:b/>
      <w:color w:val="C00000"/>
      <w:szCs w:val="20"/>
    </w:rPr>
  </w:style>
  <w:style w:type="character" w:customStyle="1" w:styleId="ProCheckUpResultsRecommendationChar">
    <w:name w:val="ProCheckUp Results Recommendation Char"/>
    <w:basedOn w:val="ProCheckUpNormalChar"/>
    <w:link w:val="ProCheckUpResultsRecommendation"/>
    <w:rsid w:val="00576BF3"/>
    <w:rPr>
      <w:rFonts w:eastAsiaTheme="minorEastAsia"/>
      <w:b/>
      <w:color w:val="C00000"/>
      <w:sz w:val="20"/>
      <w:szCs w:val="20"/>
    </w:rPr>
  </w:style>
  <w:style w:type="paragraph" w:customStyle="1" w:styleId="ProCheckUpResultsNormal">
    <w:name w:val="ProCheckUp Results Normal"/>
    <w:basedOn w:val="ProCheckUpNormal"/>
    <w:link w:val="ProCheckUpResultsNormalChar"/>
    <w:rsid w:val="00576BF3"/>
    <w:pPr>
      <w:jc w:val="both"/>
    </w:pPr>
  </w:style>
  <w:style w:type="character" w:customStyle="1" w:styleId="ProCheckUpResultsNormalChar">
    <w:name w:val="ProCheckUp Results Normal Char"/>
    <w:basedOn w:val="ProCheckUpNormalChar"/>
    <w:link w:val="ProCheckUpResultsNormal"/>
    <w:rsid w:val="00576BF3"/>
    <w:rPr>
      <w:rFonts w:eastAsiaTheme="minorEastAsia"/>
      <w:sz w:val="20"/>
      <w:szCs w:val="21"/>
    </w:rPr>
  </w:style>
  <w:style w:type="paragraph" w:customStyle="1" w:styleId="ProCheckUpNormalJustified">
    <w:name w:val="ProCheckUp Normal Justified"/>
    <w:basedOn w:val="ProCheckUpNormal"/>
    <w:link w:val="ProCheckUpNormalJustifiedChar"/>
    <w:rsid w:val="00576BF3"/>
  </w:style>
  <w:style w:type="character" w:customStyle="1" w:styleId="ProCheckUpNormalJustifiedChar">
    <w:name w:val="ProCheckUp Normal Justified Char"/>
    <w:basedOn w:val="ProCheckUpNormalChar"/>
    <w:link w:val="ProCheckUpNormalJustified"/>
    <w:rsid w:val="00576BF3"/>
    <w:rPr>
      <w:rFonts w:eastAsiaTheme="minorEastAsia"/>
      <w:sz w:val="20"/>
      <w:szCs w:val="21"/>
    </w:rPr>
  </w:style>
  <w:style w:type="paragraph" w:customStyle="1" w:styleId="ProCheckUpUpperCase">
    <w:name w:val="ProCheckUpUpperCase"/>
    <w:basedOn w:val="Normal"/>
    <w:link w:val="ProCheckUpUpperCaseChar"/>
    <w:qFormat/>
    <w:rsid w:val="00576BF3"/>
    <w:pPr>
      <w:jc w:val="center"/>
    </w:pPr>
    <w:rPr>
      <w:b/>
      <w:bCs/>
      <w:caps/>
    </w:rPr>
  </w:style>
  <w:style w:type="character" w:customStyle="1" w:styleId="ProCheckUpUpperCaseChar">
    <w:name w:val="ProCheckUpUpperCase Char"/>
    <w:basedOn w:val="DefaultParagraphFont"/>
    <w:link w:val="ProCheckUpUpperCase"/>
    <w:rsid w:val="00576BF3"/>
    <w:rPr>
      <w:rFonts w:eastAsiaTheme="minorEastAsia"/>
      <w:b/>
      <w:bCs/>
      <w:caps/>
      <w:sz w:val="20"/>
      <w:szCs w:val="21"/>
    </w:rPr>
  </w:style>
  <w:style w:type="paragraph" w:customStyle="1" w:styleId="ProCheckUpNormalCentred">
    <w:name w:val="ProCheckUp Normal Centred"/>
    <w:basedOn w:val="ProCheckUpNormal"/>
    <w:link w:val="ProCheckUpNormalCentredChar"/>
    <w:qFormat/>
    <w:rsid w:val="00576BF3"/>
    <w:pPr>
      <w:jc w:val="center"/>
    </w:pPr>
  </w:style>
  <w:style w:type="character" w:customStyle="1" w:styleId="ProCheckUpNormalCentredChar">
    <w:name w:val="ProCheckUp Normal Centred Char"/>
    <w:basedOn w:val="ProCheckUpNormalChar"/>
    <w:link w:val="ProCheckUpNormalCentred"/>
    <w:rsid w:val="00576BF3"/>
    <w:rPr>
      <w:rFonts w:eastAsiaTheme="minorEastAsia"/>
      <w:sz w:val="20"/>
      <w:szCs w:val="21"/>
    </w:rPr>
  </w:style>
  <w:style w:type="paragraph" w:customStyle="1" w:styleId="AppendixHeading3">
    <w:name w:val="Appendix Heading 3"/>
    <w:basedOn w:val="Heading3"/>
    <w:link w:val="AppendixHeading3Char"/>
    <w:qFormat/>
    <w:rsid w:val="00576BF3"/>
    <w:pPr>
      <w:numPr>
        <w:numId w:val="2"/>
      </w:numPr>
    </w:pPr>
    <w:rPr>
      <w:b/>
      <w:bCs/>
      <w:szCs w:val="21"/>
    </w:rPr>
  </w:style>
  <w:style w:type="paragraph" w:customStyle="1" w:styleId="AppendixHeading1">
    <w:name w:val="Appendix Heading 1"/>
    <w:basedOn w:val="Heading1"/>
    <w:next w:val="Normal"/>
    <w:link w:val="AppendixHeading1Char"/>
    <w:qFormat/>
    <w:rsid w:val="00576BF3"/>
    <w:pPr>
      <w:numPr>
        <w:numId w:val="2"/>
      </w:numPr>
    </w:pPr>
  </w:style>
  <w:style w:type="paragraph" w:customStyle="1" w:styleId="AppendixHeading2">
    <w:name w:val="Appendix Heading 2"/>
    <w:basedOn w:val="Heading2"/>
    <w:link w:val="AppendixHeading2Char"/>
    <w:qFormat/>
    <w:rsid w:val="00576BF3"/>
    <w:pPr>
      <w:numPr>
        <w:numId w:val="2"/>
      </w:numPr>
    </w:pPr>
    <w:rPr>
      <w:lang w:val="en-US"/>
    </w:rPr>
  </w:style>
  <w:style w:type="character" w:customStyle="1" w:styleId="AppendixHeading1Char">
    <w:name w:val="Appendix Heading 1 Char"/>
    <w:basedOn w:val="Heading1Char"/>
    <w:link w:val="AppendixHeading1"/>
    <w:rsid w:val="00576BF3"/>
    <w:rPr>
      <w:rFonts w:asciiTheme="majorHAnsi" w:eastAsiaTheme="majorEastAsia" w:hAnsiTheme="majorHAnsi" w:cstheme="majorBidi"/>
      <w:color w:val="005897"/>
      <w:sz w:val="40"/>
      <w:szCs w:val="40"/>
    </w:rPr>
  </w:style>
  <w:style w:type="character" w:customStyle="1" w:styleId="AppendixHeading3Char">
    <w:name w:val="Appendix Heading 3 Char"/>
    <w:basedOn w:val="Heading3Char"/>
    <w:link w:val="AppendixHeading3"/>
    <w:rsid w:val="00576BF3"/>
    <w:rPr>
      <w:rFonts w:asciiTheme="majorHAnsi" w:eastAsiaTheme="majorEastAsia" w:hAnsiTheme="majorHAnsi" w:cstheme="majorBidi"/>
      <w:b/>
      <w:bCs/>
      <w:color w:val="146FB4"/>
      <w:sz w:val="24"/>
      <w:szCs w:val="21"/>
    </w:rPr>
  </w:style>
  <w:style w:type="character" w:customStyle="1" w:styleId="AppendixHeading2Char">
    <w:name w:val="Appendix Heading 2 Char"/>
    <w:basedOn w:val="Heading2Char"/>
    <w:link w:val="AppendixHeading2"/>
    <w:rsid w:val="00576BF3"/>
    <w:rPr>
      <w:rFonts w:asciiTheme="majorHAnsi" w:eastAsiaTheme="majorEastAsia" w:hAnsiTheme="majorHAnsi" w:cstheme="majorBidi"/>
      <w:color w:val="146FB4"/>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3534</Words>
  <Characters>20150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23637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Dimitrios Frangiskatos</dc:creator>
  <cp:keywords/>
  <dc:description/>
  <cp:lastModifiedBy>Dimitrios Frangiskatos</cp:lastModifiedBy>
  <cp:revision>1</cp:revision>
  <dcterms:created xsi:type="dcterms:W3CDTF">2019-03-11T08:40:00Z</dcterms:created>
  <dcterms:modified xsi:type="dcterms:W3CDTF">2019-03-11T08:43:00Z</dcterms:modified>
</cp:coreProperties>
</file>