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3d85c6"/>
          <w:sz w:val="46"/>
          <w:szCs w:val="46"/>
        </w:rPr>
      </w:pPr>
      <w:r w:rsidDel="00000000" w:rsidR="00000000" w:rsidRPr="00000000">
        <w:rPr>
          <w:rFonts w:ascii="Arial" w:cs="Arial" w:eastAsia="Arial" w:hAnsi="Arial"/>
          <w:b w:val="1"/>
          <w:bCs w:val="1"/>
          <w:color w:val="3d85c6"/>
          <w:sz w:val="46"/>
          <w:szCs w:val="46"/>
          <w:rtl w:val="0"/>
        </w:rPr>
        <w:t xml:space="preserve">User Manual – Screen Reader ALO</w:t>
      </w:r>
    </w:p>
    <w:p w:rsidR="00000000" w:rsidDel="00000000" w:rsidP="00000000" w:rsidRDefault="00000000" w:rsidRPr="00000000" w14:paraId="00000002">
      <w:pPr>
        <w:jc w:val="center"/>
        <w:rPr>
          <w:rFonts w:ascii="Arial" w:cs="Arial" w:eastAsia="Arial" w:hAnsi="Arial"/>
          <w:b w:val="1"/>
          <w:bCs w:val="1"/>
          <w:color w:val="3d85c6"/>
          <w:sz w:val="46"/>
          <w:szCs w:val="46"/>
        </w:rPr>
      </w:pPr>
      <w:r w:rsidDel="00000000" w:rsidR="00000000" w:rsidRPr="00000000">
        <w:rPr>
          <w:rFonts w:ascii="Arial" w:cs="Arial" w:eastAsia="Arial" w:hAnsi="Arial"/>
          <w:b w:val="1"/>
          <w:bCs w:val="1"/>
          <w:color w:val="3d85c6"/>
          <w:sz w:val="46"/>
          <w:szCs w:val="46"/>
          <w:rtl w:val="0"/>
        </w:rPr>
        <w:t xml:space="preserve">Deliverable 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spacing w:after="200" w:lineRule="auto"/>
        <w:rPr>
          <w:rFonts w:ascii="Arial" w:cs="Arial" w:eastAsia="Arial" w:hAnsi="Arial"/>
          <w:color w:val="000000"/>
          <w:sz w:val="24"/>
          <w:szCs w:val="24"/>
        </w:rPr>
      </w:pPr>
      <w:bookmarkStart w:colFirst="0" w:colLast="0" w:name="_8r5b8fefulzm" w:id="0"/>
      <w:bookmarkEnd w:id="0"/>
      <w:r w:rsidDel="00000000" w:rsidR="00000000" w:rsidRPr="00000000">
        <w:rPr>
          <w:rFonts w:ascii="Arial" w:cs="Arial" w:eastAsia="Arial" w:hAnsi="Arial"/>
          <w:rtl w:val="0"/>
        </w:rPr>
        <w:t xml:space="preserve">Installation Guidelines</w:t>
      </w:r>
      <w:r w:rsidDel="00000000" w:rsidR="00000000" w:rsidRPr="00000000">
        <w:rPr>
          <w:rtl w:val="0"/>
        </w:rPr>
      </w:r>
    </w:p>
    <w:p w:rsidR="00000000" w:rsidDel="00000000" w:rsidP="00000000" w:rsidRDefault="00000000" w:rsidRPr="00000000" w14:paraId="00000005">
      <w:pPr>
        <w:pStyle w:val="Heading3"/>
        <w:keepNext w:val="0"/>
        <w:keepLines w:val="0"/>
        <w:spacing w:after="80" w:before="280" w:lineRule="auto"/>
        <w:rPr>
          <w:rFonts w:ascii="Arial" w:cs="Arial" w:eastAsia="Arial" w:hAnsi="Arial"/>
          <w:b w:val="1"/>
          <w:bCs w:val="1"/>
          <w:color w:val="000000"/>
          <w:sz w:val="26"/>
          <w:szCs w:val="26"/>
        </w:rPr>
      </w:pPr>
      <w:bookmarkStart w:colFirst="0" w:colLast="0" w:name="_kaejoc2u4t3b" w:id="1"/>
      <w:bookmarkEnd w:id="1"/>
      <w:r w:rsidDel="00000000" w:rsidR="00000000" w:rsidRPr="00000000">
        <w:rPr>
          <w:rFonts w:ascii="Arial" w:cs="Arial" w:eastAsia="Arial" w:hAnsi="Arial"/>
          <w:b w:val="1"/>
          <w:bCs w:val="1"/>
          <w:color w:val="000000"/>
          <w:sz w:val="26"/>
          <w:szCs w:val="26"/>
          <w:rtl w:val="0"/>
        </w:rPr>
        <w:t xml:space="preserve">Part 1: Screen Reader All Installation</w:t>
      </w:r>
    </w:p>
    <w:p w:rsidR="00000000" w:rsidDel="00000000" w:rsidP="00000000" w:rsidRDefault="00000000" w:rsidRPr="00000000" w14:paraId="00000006">
      <w:pPr>
        <w:numPr>
          <w:ilvl w:val="0"/>
          <w:numId w:val="2"/>
        </w:numPr>
        <w:spacing w:after="0" w:before="240" w:lineRule="auto"/>
        <w:ind w:left="720" w:hanging="360"/>
        <w:rPr/>
      </w:pPr>
      <w:r w:rsidDel="00000000" w:rsidR="00000000" w:rsidRPr="00000000">
        <w:rPr>
          <w:rFonts w:ascii="Arial" w:cs="Arial" w:eastAsia="Arial" w:hAnsi="Arial"/>
          <w:b w:val="1"/>
          <w:bCs w:val="1"/>
          <w:rtl w:val="0"/>
        </w:rPr>
        <w:t xml:space="preserve">Uninstall the previous version</w:t>
      </w:r>
      <w:r w:rsidDel="00000000" w:rsidR="00000000" w:rsidRPr="00000000">
        <w:rPr>
          <w:rFonts w:ascii="Arial" w:cs="Arial" w:eastAsia="Arial" w:hAnsi="Arial"/>
          <w:rtl w:val="0"/>
        </w:rPr>
        <w:t xml:space="preserve"> if installed.</w:t>
      </w:r>
      <w:r w:rsidDel="00000000" w:rsidR="00000000" w:rsidRPr="00000000">
        <w:rPr>
          <w:rtl w:val="0"/>
        </w:rPr>
      </w:r>
    </w:p>
    <w:p w:rsidR="00000000" w:rsidDel="00000000" w:rsidP="00000000" w:rsidRDefault="00000000" w:rsidRPr="00000000" w14:paraId="00000007">
      <w:pPr>
        <w:numPr>
          <w:ilvl w:val="0"/>
          <w:numId w:val="2"/>
        </w:numPr>
        <w:spacing w:after="0" w:before="0" w:lineRule="auto"/>
        <w:ind w:left="720" w:hanging="360"/>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Screen Reader Alo.exe</w:t>
      </w:r>
      <w:r w:rsidDel="00000000" w:rsidR="00000000" w:rsidRPr="00000000">
        <w:rPr>
          <w:rFonts w:ascii="Arial" w:cs="Arial" w:eastAsia="Arial" w:hAnsi="Arial"/>
          <w:rtl w:val="0"/>
        </w:rPr>
        <w:t xml:space="preserve"> file.</w:t>
      </w:r>
      <w:r w:rsidDel="00000000" w:rsidR="00000000" w:rsidRPr="00000000">
        <w:rPr>
          <w:rtl w:val="0"/>
        </w:rPr>
      </w:r>
    </w:p>
    <w:p w:rsidR="00000000" w:rsidDel="00000000" w:rsidP="00000000" w:rsidRDefault="00000000" w:rsidRPr="00000000" w14:paraId="00000008">
      <w:pPr>
        <w:numPr>
          <w:ilvl w:val="0"/>
          <w:numId w:val="2"/>
        </w:numPr>
        <w:spacing w:after="0" w:before="0" w:lineRule="auto"/>
        <w:ind w:left="720" w:hanging="360"/>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 on your computer where you want to install the software.</w:t>
      </w:r>
      <w:r w:rsidDel="00000000" w:rsidR="00000000" w:rsidRPr="00000000">
        <w:rPr>
          <w:rtl w:val="0"/>
        </w:rPr>
      </w:r>
    </w:p>
    <w:p w:rsidR="00000000" w:rsidDel="00000000" w:rsidP="00000000" w:rsidRDefault="00000000" w:rsidRPr="00000000" w14:paraId="00000009">
      <w:pPr>
        <w:numPr>
          <w:ilvl w:val="0"/>
          <w:numId w:val="2"/>
        </w:numPr>
        <w:spacing w:after="240" w:before="0" w:lineRule="auto"/>
        <w:ind w:left="720" w:hanging="360"/>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Install</w:t>
      </w:r>
      <w:r w:rsidDel="00000000" w:rsidR="00000000" w:rsidRPr="00000000">
        <w:rPr>
          <w:rFonts w:ascii="Arial" w:cs="Arial" w:eastAsia="Arial" w:hAnsi="Arial"/>
          <w:rtl w:val="0"/>
        </w:rPr>
        <w:t xml:space="preserve"> button to install the software.</w:t>
      </w: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Rule="auto"/>
        <w:rPr>
          <w:rFonts w:ascii="Arial" w:cs="Arial" w:eastAsia="Arial" w:hAnsi="Arial"/>
          <w:b w:val="1"/>
          <w:bCs w:val="1"/>
          <w:color w:val="000000"/>
          <w:sz w:val="26"/>
          <w:szCs w:val="26"/>
        </w:rPr>
      </w:pPr>
      <w:bookmarkStart w:colFirst="0" w:colLast="0" w:name="_zbd44mkxxki7" w:id="2"/>
      <w:bookmarkEnd w:id="2"/>
      <w:r w:rsidDel="00000000" w:rsidR="00000000" w:rsidRPr="00000000">
        <w:rPr>
          <w:rFonts w:ascii="Arial" w:cs="Arial" w:eastAsia="Arial" w:hAnsi="Arial"/>
          <w:b w:val="1"/>
          <w:bCs w:val="1"/>
          <w:color w:val="000000"/>
          <w:sz w:val="26"/>
          <w:szCs w:val="26"/>
          <w:rtl w:val="0"/>
        </w:rPr>
        <w:t xml:space="preserve">Part 2: Bangla TTS Installation (Crucial for Bangla Speaking)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Arial" w:cs="Arial" w:eastAsia="Arial" w:hAnsi="Arial"/>
          <w:b w:val="1"/>
          <w:bCs w:val="1"/>
          <w:rtl w:val="0"/>
        </w:rPr>
        <w:t xml:space="preserve">Locate the Bangla TTS Installer.</w:t>
      </w:r>
      <w:r w:rsidDel="00000000" w:rsidR="00000000" w:rsidRPr="00000000">
        <w:rPr>
          <w:rFonts w:ascii="Arial" w:cs="Arial" w:eastAsia="Arial" w:hAnsi="Arial"/>
          <w:rtl w:val="0"/>
        </w:rPr>
        <w:t xml:space="preserve"> This file is separate from the Screen Reader ALO installer.</w:t>
      </w:r>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Bangla TTS Installer</w:t>
      </w:r>
      <w:r w:rsidDel="00000000" w:rsidR="00000000" w:rsidRPr="00000000">
        <w:rPr>
          <w:rFonts w:ascii="Arial" w:cs="Arial" w:eastAsia="Arial" w:hAnsi="Arial"/>
          <w:rtl w:val="0"/>
        </w:rPr>
        <w:t xml:space="preserve"> file.</w:t>
      </w:r>
      <w:r w:rsidDel="00000000" w:rsidR="00000000" w:rsidRPr="00000000">
        <w:rPr>
          <w:rtl w:val="0"/>
        </w:rPr>
      </w:r>
    </w:p>
    <w:p w:rsidR="00000000" w:rsidDel="00000000" w:rsidP="00000000" w:rsidRDefault="00000000" w:rsidRPr="00000000" w14:paraId="0000000D">
      <w:pPr>
        <w:numPr>
          <w:ilvl w:val="0"/>
          <w:numId w:val="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Follow the prompts to install the Text-to-Speech engine.</w:t>
      </w:r>
    </w:p>
    <w:p w:rsidR="00000000" w:rsidDel="00000000" w:rsidP="00000000" w:rsidRDefault="00000000" w:rsidRPr="00000000" w14:paraId="0000000E">
      <w:pPr>
        <w:numPr>
          <w:ilvl w:val="0"/>
          <w:numId w:val="1"/>
        </w:numPr>
        <w:spacing w:after="240" w:before="0" w:lineRule="auto"/>
        <w:ind w:left="720" w:hanging="360"/>
        <w:rPr/>
        <w:sectPr>
          <w:footerReference r:id="rId6" w:type="default"/>
          <w:pgSz w:h="16838" w:w="11906" w:orient="portrait"/>
          <w:pgMar w:bottom="1440" w:top="0" w:left="1440" w:right="1742.4" w:header="708" w:footer="708"/>
          <w:pgNumType w:start="1"/>
        </w:sectPr>
      </w:pPr>
      <w:r w:rsidDel="00000000" w:rsidR="00000000" w:rsidRPr="00000000">
        <w:rPr>
          <w:rFonts w:ascii="Arial" w:cs="Arial" w:eastAsia="Arial" w:hAnsi="Arial"/>
          <w:rtl w:val="0"/>
        </w:rPr>
        <w:t xml:space="preserve">Once the TTS installation is complete, you may need to </w:t>
      </w:r>
      <w:r w:rsidDel="00000000" w:rsidR="00000000" w:rsidRPr="00000000">
        <w:rPr>
          <w:rFonts w:ascii="Arial" w:cs="Arial" w:eastAsia="Arial" w:hAnsi="Arial"/>
          <w:b w:val="1"/>
          <w:bCs w:val="1"/>
          <w:rtl w:val="0"/>
        </w:rPr>
        <w:t xml:space="preserve">reboot your computer</w:t>
      </w:r>
      <w:r w:rsidDel="00000000" w:rsidR="00000000" w:rsidRPr="00000000">
        <w:rPr>
          <w:rtl w:val="0"/>
        </w:rPr>
      </w:r>
    </w:p>
    <w:p w:rsidR="00000000" w:rsidDel="00000000" w:rsidP="00000000" w:rsidRDefault="00000000" w:rsidRPr="00000000" w14:paraId="0000000F">
      <w:pPr>
        <w:pStyle w:val="Heading2"/>
        <w:spacing w:after="37" w:lineRule="auto"/>
        <w:ind w:left="-5" w:right="-360" w:firstLine="0"/>
        <w:rPr>
          <w:rFonts w:ascii="Arial" w:cs="Arial" w:eastAsia="Arial" w:hAnsi="Arial"/>
        </w:rPr>
      </w:pPr>
      <w:r w:rsidDel="00000000" w:rsidR="00000000" w:rsidRPr="00000000">
        <w:rPr>
          <w:rFonts w:ascii="Arial" w:cs="Arial" w:eastAsia="Arial" w:hAnsi="Arial"/>
          <w:rtl w:val="0"/>
        </w:rPr>
        <w:t xml:space="preserve">Windows Application :</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2"/>
        <w:ind w:left="0" w:firstLine="0"/>
        <w:rPr>
          <w:rFonts w:ascii="Arial" w:cs="Arial" w:eastAsia="Arial" w:hAnsi="Arial"/>
        </w:rPr>
      </w:pPr>
      <w:bookmarkStart w:colFirst="0" w:colLast="0" w:name="_nsifkg3lvpr6" w:id="3"/>
      <w:bookmarkEnd w:id="3"/>
      <w:r w:rsidDel="00000000" w:rsidR="00000000" w:rsidRPr="00000000">
        <w:rPr>
          <w:rFonts w:ascii="Arial" w:cs="Arial" w:eastAsia="Arial" w:hAnsi="Arial"/>
          <w:rtl w:val="0"/>
        </w:rPr>
        <w:t xml:space="preserve">System</w:t>
      </w:r>
    </w:p>
    <w:p w:rsidR="00000000" w:rsidDel="00000000" w:rsidP="00000000" w:rsidRDefault="00000000" w:rsidRPr="00000000" w14:paraId="00000012">
      <w:pPr>
        <w:ind w:left="-5" w:firstLine="0"/>
        <w:rPr>
          <w:rFonts w:ascii="Arial" w:cs="Arial" w:eastAsia="Arial" w:hAnsi="Arial"/>
        </w:rPr>
      </w:pPr>
      <w:r w:rsidDel="00000000" w:rsidR="00000000" w:rsidRPr="00000000">
        <w:rPr>
          <w:rFonts w:ascii="Arial" w:cs="Arial" w:eastAsia="Arial" w:hAnsi="Arial"/>
          <w:rtl w:val="0"/>
        </w:rPr>
        <w:t xml:space="preserve">System-related hotkey that provides screen reader users with essential information for managing their device and environment more effectively. </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0" w:tblpY="0"/>
        <w:tblW w:w="9315.0" w:type="dxa"/>
        <w:jc w:val="left"/>
        <w:tblInd w:w="6.0" w:type="dxa"/>
        <w:tblLayout w:type="fixed"/>
        <w:tblLook w:val="0400"/>
      </w:tblPr>
      <w:tblGrid>
        <w:gridCol w:w="885"/>
        <w:gridCol w:w="1380"/>
        <w:gridCol w:w="7050"/>
        <w:tblGridChange w:id="0">
          <w:tblGrid>
            <w:gridCol w:w="885"/>
            <w:gridCol w:w="1380"/>
            <w:gridCol w:w="7050"/>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5">
            <w:pPr>
              <w:spacing w:line="259" w:lineRule="auto"/>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6">
            <w:pPr>
              <w:spacing w:line="259" w:lineRule="auto"/>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7">
            <w:pPr>
              <w:spacing w:line="259" w:lineRule="auto"/>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59" w:lineRule="auto"/>
              <w:rPr>
                <w:rFonts w:ascii="Arial" w:cs="Arial" w:eastAsia="Arial" w:hAnsi="Arial"/>
              </w:rPr>
            </w:pPr>
            <w:r w:rsidDel="00000000" w:rsidR="00000000" w:rsidRPr="00000000">
              <w:rPr>
                <w:rFonts w:ascii="Arial" w:cs="Arial" w:eastAsia="Arial" w:hAnsi="Arial"/>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259" w:lineRule="auto"/>
              <w:rPr>
                <w:rFonts w:ascii="Arial" w:cs="Arial" w:eastAsia="Arial" w:hAnsi="Arial"/>
              </w:rPr>
            </w:pPr>
            <w:r w:rsidDel="00000000" w:rsidR="00000000" w:rsidRPr="00000000">
              <w:rPr>
                <w:rFonts w:ascii="Arial" w:cs="Arial" w:eastAsia="Arial" w:hAnsi="Arial"/>
                <w:color w:val="0d0d0d"/>
                <w:sz w:val="21"/>
                <w:szCs w:val="21"/>
                <w:rtl w:val="0"/>
              </w:rPr>
              <w:t xml:space="preserve">Alt +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59" w:lineRule="auto"/>
              <w:jc w:val="both"/>
              <w:rPr>
                <w:rFonts w:ascii="Arial" w:cs="Arial" w:eastAsia="Arial" w:hAnsi="Arial"/>
              </w:rPr>
            </w:pPr>
            <w:r w:rsidDel="00000000" w:rsidR="00000000" w:rsidRPr="00000000">
              <w:rPr>
                <w:rFonts w:ascii="Arial" w:cs="Arial" w:eastAsia="Arial" w:hAnsi="Arial"/>
                <w:color w:val="0d0d0d"/>
                <w:sz w:val="21"/>
                <w:szCs w:val="21"/>
                <w:rtl w:val="0"/>
              </w:rPr>
              <w:t xml:space="preserve">Announces the current battery status, including the battery level and charging status.</w:t>
            </w:r>
            <w:r w:rsidDel="00000000" w:rsidR="00000000" w:rsidRPr="00000000">
              <w:rPr>
                <w:rFonts w:ascii="Arial" w:cs="Arial" w:eastAsia="Arial" w:hAnsi="Arial"/>
                <w:rtl w:val="0"/>
              </w:rPr>
              <w:t xml:space="preserve"> </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59" w:lineRule="auto"/>
              <w:rPr>
                <w:rFonts w:ascii="Arial" w:cs="Arial" w:eastAsia="Arial" w:hAnsi="Arial"/>
              </w:rPr>
            </w:pPr>
            <w:r w:rsidDel="00000000" w:rsidR="00000000" w:rsidRPr="00000000">
              <w:rPr>
                <w:rFonts w:ascii="Arial" w:cs="Arial" w:eastAsia="Arial" w:hAnsi="Arial"/>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59" w:lineRule="auto"/>
              <w:rPr>
                <w:rFonts w:ascii="Arial" w:cs="Arial" w:eastAsia="Arial" w:hAnsi="Arial"/>
              </w:rPr>
            </w:pPr>
            <w:r w:rsidDel="00000000" w:rsidR="00000000" w:rsidRPr="00000000">
              <w:rPr>
                <w:rFonts w:ascii="Arial" w:cs="Arial" w:eastAsia="Arial" w:hAnsi="Arial"/>
                <w:color w:val="0d0d0d"/>
                <w:sz w:val="21"/>
                <w:szCs w:val="21"/>
                <w:rtl w:val="0"/>
              </w:rPr>
              <w:t xml:space="preserve">Alt + 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59" w:lineRule="auto"/>
              <w:jc w:val="both"/>
              <w:rPr>
                <w:rFonts w:ascii="Arial" w:cs="Arial" w:eastAsia="Arial" w:hAnsi="Arial"/>
              </w:rPr>
            </w:pPr>
            <w:r w:rsidDel="00000000" w:rsidR="00000000" w:rsidRPr="00000000">
              <w:rPr>
                <w:rFonts w:ascii="Arial" w:cs="Arial" w:eastAsia="Arial" w:hAnsi="Arial"/>
                <w:color w:val="0d0d0d"/>
                <w:sz w:val="21"/>
                <w:szCs w:val="21"/>
                <w:rtl w:val="0"/>
              </w:rPr>
              <w:t xml:space="preserve">Reads aloud the current time, helping users keep track of the time without visually checking a clock.</w:t>
            </w:r>
            <w:r w:rsidDel="00000000" w:rsidR="00000000" w:rsidRPr="00000000">
              <w:rPr>
                <w:rFonts w:ascii="Arial" w:cs="Arial" w:eastAsia="Arial" w:hAnsi="Arial"/>
                <w:rtl w:val="0"/>
              </w:rPr>
              <w:t xml:space="preserve"> </w:t>
            </w:r>
          </w:p>
        </w:tc>
      </w:tr>
      <w:tr>
        <w:trPr>
          <w:cantSplit w:val="0"/>
          <w:trHeight w:val="924.017944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59" w:lineRule="auto"/>
              <w:rPr>
                <w:rFonts w:ascii="Arial" w:cs="Arial" w:eastAsia="Arial" w:hAnsi="Arial"/>
              </w:rPr>
            </w:pPr>
            <w:r w:rsidDel="00000000" w:rsidR="00000000" w:rsidRPr="00000000">
              <w:rPr>
                <w:rFonts w:ascii="Arial" w:cs="Arial" w:eastAsia="Arial" w:hAnsi="Arial"/>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59" w:lineRule="auto"/>
              <w:rPr>
                <w:rFonts w:ascii="Arial" w:cs="Arial" w:eastAsia="Arial" w:hAnsi="Arial"/>
              </w:rPr>
            </w:pPr>
            <w:r w:rsidDel="00000000" w:rsidR="00000000" w:rsidRPr="00000000">
              <w:rPr>
                <w:rFonts w:ascii="Arial" w:cs="Arial" w:eastAsia="Arial" w:hAnsi="Arial"/>
                <w:color w:val="0d0d0d"/>
                <w:sz w:val="21"/>
                <w:szCs w:val="21"/>
                <w:rtl w:val="0"/>
              </w:rPr>
              <w:t xml:space="preserve">Alt + D</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59" w:lineRule="auto"/>
              <w:jc w:val="both"/>
              <w:rPr>
                <w:rFonts w:ascii="Arial" w:cs="Arial" w:eastAsia="Arial" w:hAnsi="Arial"/>
              </w:rPr>
            </w:pPr>
            <w:r w:rsidDel="00000000" w:rsidR="00000000" w:rsidRPr="00000000">
              <w:rPr>
                <w:rFonts w:ascii="Arial" w:cs="Arial" w:eastAsia="Arial" w:hAnsi="Arial"/>
                <w:color w:val="0d0d0d"/>
                <w:sz w:val="21"/>
                <w:szCs w:val="21"/>
                <w:rtl w:val="0"/>
              </w:rPr>
              <w:t xml:space="preserve">States today's date, offering a quick way for users to know the date without needing to find a calendar.</w:t>
            </w:r>
            <w:r w:rsidDel="00000000" w:rsidR="00000000" w:rsidRPr="00000000">
              <w:rPr>
                <w:rFonts w:ascii="Arial" w:cs="Arial" w:eastAsia="Arial" w:hAnsi="Arial"/>
                <w:rtl w:val="0"/>
              </w:rPr>
              <w:t xml:space="preserve"> </w:t>
            </w:r>
          </w:p>
        </w:tc>
      </w:tr>
      <w:tr>
        <w:trPr>
          <w:cantSplit w:val="0"/>
          <w:trHeight w:val="999.017944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59" w:lineRule="auto"/>
              <w:rPr>
                <w:rFonts w:ascii="Arial" w:cs="Arial" w:eastAsia="Arial" w:hAnsi="Arial"/>
              </w:rPr>
            </w:pPr>
            <w:r w:rsidDel="00000000" w:rsidR="00000000" w:rsidRPr="00000000">
              <w:rPr>
                <w:rFonts w:ascii="Arial" w:cs="Arial" w:eastAsia="Arial" w:hAnsi="Arial"/>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59" w:lineRule="auto"/>
              <w:rPr>
                <w:rFonts w:ascii="Arial" w:cs="Arial" w:eastAsia="Arial" w:hAnsi="Arial"/>
              </w:rPr>
            </w:pPr>
            <w:r w:rsidDel="00000000" w:rsidR="00000000" w:rsidRPr="00000000">
              <w:rPr>
                <w:rFonts w:ascii="Arial" w:cs="Arial" w:eastAsia="Arial" w:hAnsi="Arial"/>
                <w:color w:val="0d0d0d"/>
                <w:sz w:val="21"/>
                <w:szCs w:val="21"/>
                <w:rtl w:val="0"/>
              </w:rPr>
              <w:t xml:space="preserve">Ctrl + 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59" w:lineRule="auto"/>
              <w:jc w:val="both"/>
              <w:rPr>
                <w:rFonts w:ascii="Arial" w:cs="Arial" w:eastAsia="Arial" w:hAnsi="Arial"/>
              </w:rPr>
            </w:pPr>
            <w:r w:rsidDel="00000000" w:rsidR="00000000" w:rsidRPr="00000000">
              <w:rPr>
                <w:rFonts w:ascii="Arial" w:cs="Arial" w:eastAsia="Arial" w:hAnsi="Arial"/>
                <w:color w:val="0d0d0d"/>
                <w:sz w:val="21"/>
                <w:szCs w:val="21"/>
                <w:rtl w:val="0"/>
              </w:rPr>
              <w:t xml:space="preserve">Announces the title of the current window, allowing users to confirm they are in the desired application or document.</w:t>
            </w:r>
            <w:r w:rsidDel="00000000" w:rsidR="00000000" w:rsidRPr="00000000">
              <w:rPr>
                <w:rFonts w:ascii="Arial" w:cs="Arial" w:eastAsia="Arial" w:hAnsi="Arial"/>
                <w:rtl w:val="0"/>
              </w:rPr>
              <w:t xml:space="preserve"> </w:t>
            </w:r>
          </w:p>
        </w:tc>
      </w:tr>
      <w:tr>
        <w:trPr>
          <w:cantSplit w:val="0"/>
          <w:trHeight w:val="1259.61456298828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9" w:lineRule="auto"/>
              <w:rPr>
                <w:rFonts w:ascii="Arial" w:cs="Arial" w:eastAsia="Arial" w:hAnsi="Arial"/>
              </w:rPr>
            </w:pPr>
            <w:r w:rsidDel="00000000" w:rsidR="00000000" w:rsidRPr="00000000">
              <w:rPr>
                <w:rFonts w:ascii="Arial" w:cs="Arial" w:eastAsia="Arial" w:hAnsi="Arial"/>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9" w:lineRule="auto"/>
              <w:rPr>
                <w:rFonts w:ascii="Arial" w:cs="Arial" w:eastAsia="Arial" w:hAnsi="Arial"/>
              </w:rPr>
            </w:pPr>
            <w:r w:rsidDel="00000000" w:rsidR="00000000" w:rsidRPr="00000000">
              <w:rPr>
                <w:rFonts w:ascii="Arial" w:cs="Arial" w:eastAsia="Arial" w:hAnsi="Arial"/>
                <w:color w:val="0d0d0d"/>
                <w:sz w:val="21"/>
                <w:szCs w:val="21"/>
                <w:rtl w:val="0"/>
              </w:rPr>
              <w:t xml:space="preserve">Shift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59" w:lineRule="auto"/>
              <w:ind w:right="38"/>
              <w:jc w:val="both"/>
              <w:rPr>
                <w:rFonts w:ascii="Arial" w:cs="Arial" w:eastAsia="Arial" w:hAnsi="Arial"/>
              </w:rPr>
            </w:pPr>
            <w:r w:rsidDel="00000000" w:rsidR="00000000" w:rsidRPr="00000000">
              <w:rPr>
                <w:rFonts w:ascii="Arial" w:cs="Arial" w:eastAsia="Arial" w:hAnsi="Arial"/>
                <w:color w:val="0d0d0d"/>
                <w:sz w:val="21"/>
                <w:szCs w:val="21"/>
                <w:rtl w:val="0"/>
              </w:rPr>
              <w:t xml:space="preserve">Interrupts any ongoing speech output, giving users control over the flow of auditory information and enhancing usability.</w:t>
            </w:r>
            <w:r w:rsidDel="00000000" w:rsidR="00000000" w:rsidRPr="00000000">
              <w:rPr>
                <w:rFonts w:ascii="Arial" w:cs="Arial" w:eastAsia="Arial" w:hAnsi="Arial"/>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Insert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Application Restart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Exit the application forcefully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Exit Application with prompt window</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Ctrl + Insert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38"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Turn off/on the app without closing the app completely.</w:t>
            </w:r>
          </w:p>
        </w:tc>
      </w:tr>
    </w:tbl>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2"/>
        <w:ind w:left="0" w:firstLine="0"/>
        <w:rPr>
          <w:rFonts w:ascii="Arial" w:cs="Arial" w:eastAsia="Arial" w:hAnsi="Arial"/>
        </w:rPr>
      </w:pPr>
      <w:bookmarkStart w:colFirst="0" w:colLast="0" w:name="_r51xzikl50qi" w:id="4"/>
      <w:bookmarkEnd w:id="4"/>
      <w:r w:rsidDel="00000000" w:rsidR="00000000" w:rsidRPr="00000000">
        <w:rPr>
          <w:rFonts w:ascii="Arial" w:cs="Arial" w:eastAsia="Arial" w:hAnsi="Arial"/>
          <w:rtl w:val="0"/>
        </w:rPr>
        <w:t xml:space="preserve">File Explorer</w:t>
      </w:r>
    </w:p>
    <w:p w:rsidR="00000000" w:rsidDel="00000000" w:rsidP="00000000" w:rsidRDefault="00000000" w:rsidRPr="00000000" w14:paraId="00000035">
      <w:pPr>
        <w:ind w:left="-5" w:firstLine="0"/>
        <w:rPr>
          <w:rFonts w:ascii="Arial" w:cs="Arial" w:eastAsia="Arial" w:hAnsi="Arial"/>
        </w:rPr>
      </w:pPr>
      <w:r w:rsidDel="00000000" w:rsidR="00000000" w:rsidRPr="00000000">
        <w:rPr>
          <w:rFonts w:ascii="Arial" w:cs="Arial" w:eastAsia="Arial" w:hAnsi="Arial"/>
          <w:rtl w:val="0"/>
        </w:rPr>
        <w:t xml:space="preserve">Support for File Explorer and basic navigation using Screen Reader functionalities.</w:t>
      </w:r>
    </w:p>
    <w:p w:rsidR="00000000" w:rsidDel="00000000" w:rsidP="00000000" w:rsidRDefault="00000000" w:rsidRPr="00000000" w14:paraId="00000036">
      <w:pPr>
        <w:ind w:left="-5" w:firstLine="0"/>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0" w:tblpY="0"/>
        <w:tblW w:w="9300.0" w:type="dxa"/>
        <w:jc w:val="left"/>
        <w:tblInd w:w="6.0" w:type="dxa"/>
        <w:tblLayout w:type="fixed"/>
        <w:tblLook w:val="0400"/>
      </w:tblPr>
      <w:tblGrid>
        <w:gridCol w:w="885"/>
        <w:gridCol w:w="1455"/>
        <w:gridCol w:w="6960"/>
        <w:tblGridChange w:id="0">
          <w:tblGrid>
            <w:gridCol w:w="885"/>
            <w:gridCol w:w="1455"/>
            <w:gridCol w:w="6960"/>
          </w:tblGrid>
        </w:tblGridChange>
      </w:tblGrid>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7">
            <w:pPr>
              <w:spacing w:line="259" w:lineRule="auto"/>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8">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9">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954.017944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59" w:lineRule="auto"/>
              <w:rPr>
                <w:rFonts w:ascii="Arial" w:cs="Arial" w:eastAsia="Arial" w:hAnsi="Arial"/>
              </w:rPr>
            </w:pPr>
            <w:r w:rsidDel="00000000" w:rsidR="00000000" w:rsidRPr="00000000">
              <w:rPr>
                <w:rFonts w:ascii="Arial" w:cs="Arial" w:eastAsia="Arial" w:hAnsi="Arial"/>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line="259" w:lineRule="auto"/>
              <w:ind w:left="1" w:firstLine="0"/>
              <w:rPr>
                <w:rFonts w:ascii="Arial" w:cs="Arial" w:eastAsia="Arial" w:hAnsi="Arial"/>
              </w:rPr>
            </w:pPr>
            <w:r w:rsidDel="00000000" w:rsidR="00000000" w:rsidRPr="00000000">
              <w:rPr>
                <w:rFonts w:ascii="Arial" w:cs="Arial" w:eastAsia="Arial" w:hAnsi="Arial"/>
                <w:color w:val="0d0d0d"/>
                <w:sz w:val="21"/>
                <w:szCs w:val="21"/>
                <w:rtl w:val="0"/>
              </w:rPr>
              <w:t xml:space="preserve">Up/Down/Left/Right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59" w:lineRule="auto"/>
              <w:ind w:left="1" w:firstLine="0"/>
              <w:jc w:val="both"/>
              <w:rPr>
                <w:rFonts w:ascii="Arial" w:cs="Arial" w:eastAsia="Arial" w:hAnsi="Arial"/>
              </w:rPr>
            </w:pPr>
            <w:r w:rsidDel="00000000" w:rsidR="00000000" w:rsidRPr="00000000">
              <w:rPr>
                <w:rFonts w:ascii="Arial" w:cs="Arial" w:eastAsia="Arial" w:hAnsi="Arial"/>
                <w:color w:val="0d0d0d"/>
                <w:sz w:val="21"/>
                <w:szCs w:val="21"/>
                <w:rtl w:val="0"/>
              </w:rPr>
              <w:t xml:space="preserve">Enables navigation through individual elements, files, and folders, facilitating seamless exploration and selection.</w:t>
            </w:r>
            <w:r w:rsidDel="00000000" w:rsidR="00000000" w:rsidRPr="00000000">
              <w:rPr>
                <w:rFonts w:ascii="Arial" w:cs="Arial" w:eastAsia="Arial" w:hAnsi="Arial"/>
                <w:rtl w:val="0"/>
              </w:rPr>
              <w:t xml:space="preserve"> </w:t>
            </w:r>
          </w:p>
        </w:tc>
      </w:tr>
      <w:tr>
        <w:trPr>
          <w:cantSplit w:val="0"/>
          <w:trHeight w:val="954.017944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59" w:lineRule="auto"/>
              <w:rPr>
                <w:rFonts w:ascii="Arial" w:cs="Arial" w:eastAsia="Arial" w:hAnsi="Arial"/>
              </w:rPr>
            </w:pPr>
            <w:r w:rsidDel="00000000" w:rsidR="00000000" w:rsidRPr="00000000">
              <w:rPr>
                <w:rFonts w:ascii="Arial" w:cs="Arial" w:eastAsia="Arial" w:hAnsi="Arial"/>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59" w:lineRule="auto"/>
              <w:ind w:left="1" w:firstLine="0"/>
              <w:rPr>
                <w:rFonts w:ascii="Arial" w:cs="Arial" w:eastAsia="Arial" w:hAnsi="Arial"/>
              </w:rPr>
            </w:pPr>
            <w:r w:rsidDel="00000000" w:rsidR="00000000" w:rsidRPr="00000000">
              <w:rPr>
                <w:rFonts w:ascii="Arial" w:cs="Arial" w:eastAsia="Arial" w:hAnsi="Arial"/>
                <w:color w:val="0d0d0d"/>
                <w:sz w:val="21"/>
                <w:szCs w:val="21"/>
                <w:rtl w:val="0"/>
              </w:rPr>
              <w:t xml:space="preserve">Tab</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59" w:lineRule="auto"/>
              <w:ind w:left="1" w:firstLine="0"/>
              <w:jc w:val="both"/>
              <w:rPr>
                <w:rFonts w:ascii="Arial" w:cs="Arial" w:eastAsia="Arial" w:hAnsi="Arial"/>
              </w:rPr>
            </w:pPr>
            <w:r w:rsidDel="00000000" w:rsidR="00000000" w:rsidRPr="00000000">
              <w:rPr>
                <w:rFonts w:ascii="Arial" w:cs="Arial" w:eastAsia="Arial" w:hAnsi="Arial"/>
                <w:color w:val="0d0d0d"/>
                <w:sz w:val="21"/>
                <w:szCs w:val="21"/>
                <w:rtl w:val="0"/>
              </w:rPr>
              <w:t xml:space="preserve">Moves through accessible elements and groups, improving the efficiency of accessing various interface components.</w:t>
            </w:r>
            <w:r w:rsidDel="00000000" w:rsidR="00000000" w:rsidRPr="00000000">
              <w:rPr>
                <w:rFonts w:ascii="Arial" w:cs="Arial" w:eastAsia="Arial" w:hAnsi="Arial"/>
                <w:rtl w:val="0"/>
              </w:rPr>
              <w:t xml:space="preserve"> </w:t>
            </w:r>
          </w:p>
        </w:tc>
      </w:tr>
      <w:tr>
        <w:trPr>
          <w:cantSplit w:val="0"/>
          <w:trHeight w:val="954.017944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59" w:lineRule="auto"/>
              <w:rPr>
                <w:rFonts w:ascii="Arial" w:cs="Arial" w:eastAsia="Arial" w:hAnsi="Arial"/>
              </w:rPr>
            </w:pPr>
            <w:r w:rsidDel="00000000" w:rsidR="00000000" w:rsidRPr="00000000">
              <w:rPr>
                <w:rFonts w:ascii="Arial" w:cs="Arial" w:eastAsia="Arial" w:hAnsi="Arial"/>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59" w:lineRule="auto"/>
              <w:ind w:left="1" w:firstLine="0"/>
              <w:rPr>
                <w:rFonts w:ascii="Arial" w:cs="Arial" w:eastAsia="Arial" w:hAnsi="Arial"/>
              </w:rPr>
            </w:pPr>
            <w:r w:rsidDel="00000000" w:rsidR="00000000" w:rsidRPr="00000000">
              <w:rPr>
                <w:rFonts w:ascii="Arial" w:cs="Arial" w:eastAsia="Arial" w:hAnsi="Arial"/>
                <w:color w:val="0d0d0d"/>
                <w:sz w:val="21"/>
                <w:szCs w:val="21"/>
                <w:rtl w:val="0"/>
              </w:rPr>
              <w:t xml:space="preserve">F5</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59" w:lineRule="auto"/>
              <w:ind w:left="1" w:firstLine="0"/>
              <w:jc w:val="both"/>
              <w:rPr>
                <w:rFonts w:ascii="Arial" w:cs="Arial" w:eastAsia="Arial" w:hAnsi="Arial"/>
              </w:rPr>
            </w:pPr>
            <w:r w:rsidDel="00000000" w:rsidR="00000000" w:rsidRPr="00000000">
              <w:rPr>
                <w:rFonts w:ascii="Arial" w:cs="Arial" w:eastAsia="Arial" w:hAnsi="Arial"/>
                <w:color w:val="0d0d0d"/>
                <w:sz w:val="21"/>
                <w:szCs w:val="21"/>
                <w:rtl w:val="0"/>
              </w:rPr>
              <w:t xml:space="preserve">Announces the details of an element if the folder contains only one item, aiding in identifying contents without visual cues.</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43">
      <w:pPr>
        <w:pStyle w:val="Heading2"/>
        <w:ind w:left="0" w:firstLine="0"/>
        <w:rPr>
          <w:rFonts w:ascii="Arial" w:cs="Arial" w:eastAsia="Arial" w:hAnsi="Arial"/>
        </w:rPr>
      </w:pPr>
      <w:bookmarkStart w:colFirst="0" w:colLast="0" w:name="_6e159mowhco7" w:id="5"/>
      <w:bookmarkEnd w:id="5"/>
      <w:r w:rsidDel="00000000" w:rsidR="00000000" w:rsidRPr="00000000">
        <w:rPr>
          <w:rFonts w:ascii="Arial" w:cs="Arial" w:eastAsia="Arial" w:hAnsi="Arial"/>
          <w:rtl w:val="0"/>
        </w:rPr>
        <w:t xml:space="preserve">Microsoft Word :</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Microsoft Word screen reader features are designed to enhance accessibility and usability for users with visual impairments. These features are divided into three main categories: General, Focus Mode, and Browse Mode.</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spacing w:line="259" w:lineRule="auto"/>
        <w:ind w:left="-5" w:firstLine="0"/>
        <w:rPr>
          <w:rFonts w:ascii="Arial" w:cs="Arial" w:eastAsia="Arial" w:hAnsi="Arial"/>
        </w:rPr>
      </w:pPr>
      <w:r w:rsidDel="00000000" w:rsidR="00000000" w:rsidRPr="00000000">
        <w:rPr>
          <w:rFonts w:ascii="Arial" w:cs="Arial" w:eastAsia="Arial" w:hAnsi="Arial"/>
          <w:color w:val="2f5496"/>
          <w:sz w:val="32"/>
          <w:szCs w:val="32"/>
          <w:rtl w:val="0"/>
        </w:rPr>
        <w:t xml:space="preserve">General </w:t>
      </w:r>
      <w:r w:rsidDel="00000000" w:rsidR="00000000" w:rsidRPr="00000000">
        <w:rPr>
          <w:rtl w:val="0"/>
        </w:rPr>
      </w:r>
    </w:p>
    <w:tbl>
      <w:tblPr>
        <w:tblStyle w:val="Table3"/>
        <w:tblW w:w="9285.0" w:type="dxa"/>
        <w:jc w:val="left"/>
        <w:tblInd w:w="6.0" w:type="dxa"/>
        <w:tblLayout w:type="fixed"/>
        <w:tblLook w:val="0400"/>
      </w:tblPr>
      <w:tblGrid>
        <w:gridCol w:w="705"/>
        <w:gridCol w:w="1605"/>
        <w:gridCol w:w="6975"/>
        <w:tblGridChange w:id="0">
          <w:tblGrid>
            <w:gridCol w:w="705"/>
            <w:gridCol w:w="1605"/>
            <w:gridCol w:w="6975"/>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7">
            <w:pPr>
              <w:spacing w:line="259" w:lineRule="auto"/>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spacing w:line="259" w:lineRule="auto"/>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spacing w:line="259" w:lineRule="auto"/>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current document's title, providing users with immediate context. </w:t>
            </w:r>
          </w:p>
        </w:tc>
      </w:tr>
      <w:tr>
        <w:trPr>
          <w:cantSplit w:val="0"/>
          <w:trHeight w:val="973.8542683919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Home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the cursor to the document's beginning, allowing a quick return to the start. </w:t>
            </w:r>
          </w:p>
        </w:tc>
      </w:tr>
      <w:tr>
        <w:trPr>
          <w:cantSplit w:val="0"/>
          <w:trHeight w:val="973.8542683919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Space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Toggles between Focus and Browse modes, adapting the interaction model to the task at hand.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Opens the Ribbon, Microsoft Word's toolbar that contains features and settings. </w:t>
            </w:r>
          </w:p>
        </w:tc>
      </w:tr>
      <w:tr>
        <w:trPr>
          <w:cantSplit w:val="0"/>
          <w:trHeight w:val="973.8542683919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Enables traversal of the Ribbon Menu, voicing all available menu options to aid in selection. </w:t>
            </w:r>
          </w:p>
        </w:tc>
      </w:tr>
    </w:tbl>
    <w:p w:rsidR="00000000" w:rsidDel="00000000" w:rsidP="00000000" w:rsidRDefault="00000000" w:rsidRPr="00000000" w14:paraId="0000005A">
      <w:pPr>
        <w:spacing w:line="259" w:lineRule="auto"/>
        <w:ind w:left="-5" w:hanging="10"/>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05B">
      <w:pPr>
        <w:spacing w:line="259" w:lineRule="auto"/>
        <w:ind w:left="-5" w:hanging="10"/>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05C">
      <w:pPr>
        <w:spacing w:line="259" w:lineRule="auto"/>
        <w:ind w:left="-5" w:hanging="10"/>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Focus Mode on Microsoft Word</w:t>
      </w:r>
    </w:p>
    <w:p w:rsidR="00000000" w:rsidDel="00000000" w:rsidP="00000000" w:rsidRDefault="00000000" w:rsidRPr="00000000" w14:paraId="0000005D">
      <w:pPr>
        <w:spacing w:after="183" w:lineRule="auto"/>
        <w:ind w:left="-5" w:firstLine="0"/>
        <w:rPr>
          <w:rFonts w:ascii="Arial" w:cs="Arial" w:eastAsia="Arial" w:hAnsi="Arial"/>
        </w:rPr>
      </w:pPr>
      <w:r w:rsidDel="00000000" w:rsidR="00000000" w:rsidRPr="00000000">
        <w:rPr>
          <w:rFonts w:ascii="Arial" w:cs="Arial" w:eastAsia="Arial" w:hAnsi="Arial"/>
          <w:rtl w:val="0"/>
        </w:rPr>
        <w:t xml:space="preserve">Focus Mode is tailored for editing and navigating within the text: </w:t>
      </w:r>
    </w:p>
    <w:p w:rsidR="00000000" w:rsidDel="00000000" w:rsidP="00000000" w:rsidRDefault="00000000" w:rsidRPr="00000000" w14:paraId="0000005E">
      <w:pPr>
        <w:numPr>
          <w:ilvl w:val="0"/>
          <w:numId w:val="4"/>
        </w:numPr>
        <w:ind w:left="720" w:hanging="360"/>
        <w:rPr/>
      </w:pPr>
      <w:r w:rsidDel="00000000" w:rsidR="00000000" w:rsidRPr="00000000">
        <w:rPr>
          <w:rFonts w:ascii="Arial" w:cs="Arial" w:eastAsia="Arial" w:hAnsi="Arial"/>
          <w:rtl w:val="0"/>
        </w:rPr>
        <w:t xml:space="preserve">Turn on Focus Mode using </w:t>
      </w:r>
      <w:r w:rsidDel="00000000" w:rsidR="00000000" w:rsidRPr="00000000">
        <w:rPr>
          <w:rFonts w:ascii="Arial" w:cs="Arial" w:eastAsia="Arial" w:hAnsi="Arial"/>
          <w:b w:val="1"/>
          <w:bCs w:val="1"/>
          <w:rtl w:val="0"/>
        </w:rPr>
        <w:t xml:space="preserve">CTRL + Space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F">
      <w:pPr>
        <w:spacing w:after="8" w:lineRule="auto"/>
        <w:ind w:left="360" w:firstLine="0"/>
        <w:rPr>
          <w:rFonts w:ascii="Arial" w:cs="Arial" w:eastAsia="Arial" w:hAnsi="Arial"/>
        </w:rPr>
      </w:pPr>
      <w:r w:rsidDel="00000000" w:rsidR="00000000" w:rsidRPr="00000000">
        <w:rPr>
          <w:rtl w:val="0"/>
        </w:rPr>
      </w:r>
    </w:p>
    <w:tbl>
      <w:tblPr>
        <w:tblStyle w:val="Table4"/>
        <w:tblW w:w="9285.0" w:type="dxa"/>
        <w:jc w:val="left"/>
        <w:tblInd w:w="6.0" w:type="dxa"/>
        <w:tblLayout w:type="fixed"/>
        <w:tblLook w:val="0400"/>
      </w:tblPr>
      <w:tblGrid>
        <w:gridCol w:w="750"/>
        <w:gridCol w:w="1650"/>
        <w:gridCol w:w="6885"/>
        <w:tblGridChange w:id="0">
          <w:tblGrid>
            <w:gridCol w:w="750"/>
            <w:gridCol w:w="1650"/>
            <w:gridCol w:w="6885"/>
          </w:tblGrid>
        </w:tblGridChange>
      </w:tblGrid>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spacing w:line="259" w:lineRule="auto"/>
              <w:ind w:left="18" w:firstLine="0"/>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spacing w:line="259" w:lineRule="auto"/>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2">
            <w:pPr>
              <w:spacing w:line="259" w:lineRule="auto"/>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90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Left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the screen reader's cursor to the next word from the current position, and reads it aloud. </w:t>
            </w:r>
          </w:p>
        </w:tc>
      </w:tr>
      <w:tr>
        <w:trPr>
          <w:cantSplit w:val="0"/>
          <w:trHeight w:val="96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Right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the screen reader's cursor to the previous word from the current position, reading it aloud. </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Down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Advances the screen reader to the following paragraph, reading the first sentence or entire paragraph aloud, depending on the screen reader's settings. </w:t>
            </w:r>
          </w:p>
        </w:tc>
      </w:tr>
      <w:tr>
        <w:trPr>
          <w:cantSplit w:val="0"/>
          <w:trHeight w:val="1162.38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Up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the screen reader back to the previous paragraph, reading the first sentence or entire paragraph aloud, depending on the screen reader's settings. </w:t>
            </w:r>
          </w:p>
        </w:tc>
      </w:tr>
      <w:tr>
        <w:trPr>
          <w:cantSplit w:val="0"/>
          <w:trHeight w:val="5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Ctrl + Left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Selects and reads text one word at a time, moving left from the cursor's current position. </w:t>
            </w:r>
          </w:p>
        </w:tc>
      </w:tr>
      <w:tr>
        <w:trPr>
          <w:cantSplit w:val="0"/>
          <w:trHeight w:val="91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Ctrl + Right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Selects and reads text one word at a time, moving right from the cursor's current position. </w:t>
            </w:r>
          </w:p>
        </w:tc>
      </w:tr>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Left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Selects and reads text one character at a time, moving left from the cursor's current position. </w:t>
            </w:r>
          </w:p>
        </w:tc>
      </w:tr>
      <w:tr>
        <w:trPr>
          <w:cantSplit w:val="0"/>
          <w:trHeight w:val="7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Right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Selects and reads text one character at a time, moving right from the cursor's current position.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Ctrl + 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 current table header properties (make sure the document has a table and the cursor is inside the table)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 Down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 table properties like current row, column number &amp; values (if inside a table)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X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 selected text style, size, font, etc. (make sure text is selected)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When you type any word after giving a space, it will speak the word</w:t>
            </w:r>
          </w:p>
        </w:tc>
      </w:tr>
    </w:tbl>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spacing w:line="259" w:lineRule="auto"/>
        <w:ind w:left="-5" w:hanging="10"/>
        <w:rPr>
          <w:rFonts w:ascii="Arial" w:cs="Arial" w:eastAsia="Arial" w:hAnsi="Arial"/>
        </w:rPr>
      </w:pPr>
      <w:r w:rsidDel="00000000" w:rsidR="00000000" w:rsidRPr="00000000">
        <w:rPr>
          <w:rFonts w:ascii="Arial" w:cs="Arial" w:eastAsia="Arial" w:hAnsi="Arial"/>
          <w:color w:val="2f5496"/>
          <w:sz w:val="32"/>
          <w:szCs w:val="32"/>
          <w:rtl w:val="0"/>
        </w:rPr>
        <w:t xml:space="preserve">Browse Mode </w:t>
      </w:r>
      <w:r w:rsidDel="00000000" w:rsidR="00000000" w:rsidRPr="00000000">
        <w:rPr>
          <w:rtl w:val="0"/>
        </w:rPr>
      </w:r>
    </w:p>
    <w:p w:rsidR="00000000" w:rsidDel="00000000" w:rsidP="00000000" w:rsidRDefault="00000000" w:rsidRPr="00000000" w14:paraId="0000008B">
      <w:pPr>
        <w:spacing w:after="183" w:lineRule="auto"/>
        <w:ind w:left="-5" w:firstLine="0"/>
        <w:rPr>
          <w:rFonts w:ascii="Arial" w:cs="Arial" w:eastAsia="Arial" w:hAnsi="Arial"/>
        </w:rPr>
      </w:pPr>
      <w:r w:rsidDel="00000000" w:rsidR="00000000" w:rsidRPr="00000000">
        <w:rPr>
          <w:rFonts w:ascii="Arial" w:cs="Arial" w:eastAsia="Arial" w:hAnsi="Arial"/>
          <w:rtl w:val="0"/>
        </w:rPr>
        <w:t xml:space="preserve">Browse Mode is optimized for reading and navigating the document structure: </w:t>
      </w:r>
    </w:p>
    <w:p w:rsidR="00000000" w:rsidDel="00000000" w:rsidP="00000000" w:rsidRDefault="00000000" w:rsidRPr="00000000" w14:paraId="0000008C">
      <w:pPr>
        <w:numPr>
          <w:ilvl w:val="0"/>
          <w:numId w:val="4"/>
        </w:numPr>
        <w:ind w:left="720" w:hanging="360"/>
        <w:rPr/>
      </w:pPr>
      <w:r w:rsidDel="00000000" w:rsidR="00000000" w:rsidRPr="00000000">
        <w:rPr>
          <w:rFonts w:ascii="Arial" w:cs="Arial" w:eastAsia="Arial" w:hAnsi="Arial"/>
          <w:rtl w:val="0"/>
        </w:rPr>
        <w:t xml:space="preserve">Turn on Browse Mode using </w:t>
      </w:r>
      <w:r w:rsidDel="00000000" w:rsidR="00000000" w:rsidRPr="00000000">
        <w:rPr>
          <w:rFonts w:ascii="Arial" w:cs="Arial" w:eastAsia="Arial" w:hAnsi="Arial"/>
          <w:b w:val="1"/>
          <w:bCs w:val="1"/>
          <w:rtl w:val="0"/>
        </w:rPr>
        <w:t xml:space="preserve">CTRL + Space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D">
      <w:pPr>
        <w:spacing w:after="183" w:lineRule="auto"/>
        <w:ind w:left="-5" w:firstLine="0"/>
        <w:rPr>
          <w:rFonts w:ascii="Arial" w:cs="Arial" w:eastAsia="Arial" w:hAnsi="Arial"/>
        </w:rPr>
      </w:pPr>
      <w:r w:rsidDel="00000000" w:rsidR="00000000" w:rsidRPr="00000000">
        <w:rPr>
          <w:rtl w:val="0"/>
        </w:rPr>
      </w:r>
    </w:p>
    <w:tbl>
      <w:tblPr>
        <w:tblStyle w:val="Table5"/>
        <w:tblW w:w="9240.0" w:type="dxa"/>
        <w:jc w:val="left"/>
        <w:tblInd w:w="6.0" w:type="dxa"/>
        <w:tblLayout w:type="fixed"/>
        <w:tblLook w:val="0400"/>
      </w:tblPr>
      <w:tblGrid>
        <w:gridCol w:w="870"/>
        <w:gridCol w:w="1500"/>
        <w:gridCol w:w="6870"/>
        <w:tblGridChange w:id="0">
          <w:tblGrid>
            <w:gridCol w:w="870"/>
            <w:gridCol w:w="1500"/>
            <w:gridCol w:w="6870"/>
          </w:tblGrid>
        </w:tblGridChange>
      </w:tblGrid>
      <w:tr>
        <w:trPr>
          <w:cantSplit w:val="0"/>
          <w:trHeight w:val="34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E">
            <w:pPr>
              <w:spacing w:line="259" w:lineRule="auto"/>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F">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0">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Esc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Allows the user to close the ‘Restrict Editing’ pop-up and return to the document. </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Reads aloud the word immediately following the cursor's current position. </w:t>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 aloud the word immediately before the cursor's current position. </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Navigates to and announces the next heading from the cursor's current position, aiding in document structure. </w:t>
            </w:r>
          </w:p>
        </w:tc>
      </w:tr>
      <w:tr>
        <w:trPr>
          <w:cantSplit w:val="0"/>
          <w:trHeight w:val="10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H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Navigates to and announces the previous heading from the cursor's current position, aiding in document structure. </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character immediately following the cursor's current position.</w:t>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character immediately before the cursor's current position. </w:t>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Q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This action triggers the text-to-speech function to speak the word at the cursor position. </w:t>
            </w:r>
          </w:p>
        </w:tc>
      </w:tr>
      <w:tr>
        <w:trPr>
          <w:cantSplit w:val="0"/>
          <w:trHeight w:val="1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Upon activation, this hotkey instructs the text-to-speech engine to read aloud the entire paragraph immediately following the cursor's current location. </w:t>
            </w:r>
          </w:p>
        </w:tc>
      </w:tr>
      <w:tr>
        <w:trPr>
          <w:cantSplit w:val="0"/>
          <w:trHeight w:val="10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This function enables the text-to-speech system to vocalize the paragraph directly preceding the cursor's current point. </w:t>
            </w:r>
          </w:p>
        </w:tc>
      </w:tr>
    </w:tbl>
    <w:p w:rsidR="00000000" w:rsidDel="00000000" w:rsidP="00000000" w:rsidRDefault="00000000" w:rsidRPr="00000000" w14:paraId="000000AF">
      <w:pPr>
        <w:pStyle w:val="Heading2"/>
        <w:ind w:left="0" w:firstLine="0"/>
        <w:rPr>
          <w:rFonts w:ascii="Arial" w:cs="Arial" w:eastAsia="Arial" w:hAnsi="Arial"/>
        </w:rPr>
      </w:pPr>
      <w:bookmarkStart w:colFirst="0" w:colLast="0" w:name="_4e0cjsoubp3n" w:id="6"/>
      <w:bookmarkEnd w:id="6"/>
      <w:r w:rsidDel="00000000" w:rsidR="00000000" w:rsidRPr="00000000">
        <w:rPr>
          <w:rtl w:val="0"/>
        </w:rPr>
      </w:r>
    </w:p>
    <w:p w:rsidR="00000000" w:rsidDel="00000000" w:rsidP="00000000" w:rsidRDefault="00000000" w:rsidRPr="00000000" w14:paraId="000000B0">
      <w:pPr>
        <w:pStyle w:val="Heading2"/>
        <w:ind w:left="0" w:firstLine="0"/>
        <w:rPr>
          <w:rFonts w:ascii="Arial" w:cs="Arial" w:eastAsia="Arial" w:hAnsi="Arial"/>
        </w:rPr>
      </w:pPr>
      <w:bookmarkStart w:colFirst="0" w:colLast="0" w:name="_nscgh0slh9gn" w:id="7"/>
      <w:bookmarkEnd w:id="7"/>
      <w:r w:rsidDel="00000000" w:rsidR="00000000" w:rsidRPr="00000000">
        <w:rPr>
          <w:rFonts w:ascii="Arial" w:cs="Arial" w:eastAsia="Arial" w:hAnsi="Arial"/>
          <w:rtl w:val="0"/>
        </w:rPr>
        <w:t xml:space="preserve">Microsoft Excel :</w:t>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The Microsoft Excel screen reader features enhance accessibility for users with visual impairments through well-defined hotkeys. These shortcuts facilitate easy navigation, data editing, and interaction within Excel, making spreadsheet management more efficient for screen reader users.</w:t>
      </w:r>
    </w:p>
    <w:p w:rsidR="00000000" w:rsidDel="00000000" w:rsidP="00000000" w:rsidRDefault="00000000" w:rsidRPr="00000000" w14:paraId="000000B3">
      <w:pPr>
        <w:rPr>
          <w:rFonts w:ascii="Arial" w:cs="Arial" w:eastAsia="Arial" w:hAnsi="Arial"/>
        </w:rPr>
      </w:pPr>
      <w:r w:rsidDel="00000000" w:rsidR="00000000" w:rsidRPr="00000000">
        <w:rPr>
          <w:rtl w:val="0"/>
        </w:rPr>
      </w:r>
    </w:p>
    <w:tbl>
      <w:tblPr>
        <w:tblStyle w:val="Table6"/>
        <w:tblW w:w="9135.0" w:type="dxa"/>
        <w:jc w:val="left"/>
        <w:tblInd w:w="6.0" w:type="dxa"/>
        <w:tblLayout w:type="fixed"/>
        <w:tblLook w:val="0400"/>
      </w:tblPr>
      <w:tblGrid>
        <w:gridCol w:w="825"/>
        <w:gridCol w:w="1635"/>
        <w:gridCol w:w="6675"/>
        <w:tblGridChange w:id="0">
          <w:tblGrid>
            <w:gridCol w:w="825"/>
            <w:gridCol w:w="1635"/>
            <w:gridCol w:w="6675"/>
          </w:tblGrid>
        </w:tblGridChange>
      </w:tblGrid>
      <w:tr>
        <w:trPr>
          <w:cantSplit w:val="0"/>
          <w:trHeight w:val="27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4">
            <w:pPr>
              <w:spacing w:line="259" w:lineRule="auto"/>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5">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93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Allows for forward navigation through all types of menu and submenu items, enabling efficient exploration of options. </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Allows for backward navigation through all types of menu and submenu items, facilitating easy backtracking and review. </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Activates focus on Ribbon items, providing direct access to this toolbar for command selection. </w:t>
            </w:r>
          </w:p>
        </w:tc>
      </w:tr>
      <w:tr>
        <w:trPr>
          <w:cantSplit w:val="0"/>
          <w:trHeight w:val="100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Arrow Keys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through Ribbon menu items when the Ribbon is focused, aiding in precise selection within this interface. </w:t>
            </w:r>
          </w:p>
        </w:tc>
      </w:tr>
      <w:tr>
        <w:trPr>
          <w:cantSplit w:val="0"/>
          <w:trHeight w:val="90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Up/Down/Left/Right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Enables navigation through spreadsheet cells, announcing the value and column name for each cell navigated. </w:t>
            </w:r>
          </w:p>
        </w:tc>
      </w:tr>
      <w:tr>
        <w:trPr>
          <w:cantSplit w:val="0"/>
          <w:trHeight w:val="93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F2 or Fn + F2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Initiates editing mode for the active cell, allowing for direct input or modification of cell content. </w:t>
            </w:r>
          </w:p>
        </w:tc>
      </w:tr>
      <w:tr>
        <w:trPr>
          <w:cantSplit w:val="0"/>
          <w:trHeight w:val="716.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content of the formula bar, aiding in formula review or entry. </w:t>
            </w:r>
          </w:p>
        </w:tc>
      </w:tr>
      <w:tr>
        <w:trPr>
          <w:cantSplit w:val="0"/>
          <w:trHeight w:val="93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Right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When editing a cell, it moves and speaks the text word by word to the right, enhancing text navigation. </w:t>
            </w:r>
          </w:p>
        </w:tc>
      </w:tr>
      <w:tr>
        <w:trPr>
          <w:cantSplit w:val="0"/>
          <w:trHeight w:val="701.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Left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When editing a cell, move the text to the left and speak it word by word, improving text review. </w:t>
            </w:r>
          </w:p>
        </w:tc>
      </w:tr>
      <w:tr>
        <w:trPr>
          <w:cantSplit w:val="0"/>
          <w:trHeight w:val="731.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Shift + 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current sheet name, providing orientation within the spreadsheet. </w:t>
            </w:r>
          </w:p>
        </w:tc>
      </w:tr>
      <w:tr>
        <w:trPr>
          <w:cantSplit w:val="0"/>
          <w:trHeight w:val="93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Home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the cursor to the first cell in the spreadsheet, allowing quick access to the starting point. </w:t>
            </w:r>
          </w:p>
        </w:tc>
      </w:tr>
      <w:tr>
        <w:trPr>
          <w:cantSplit w:val="0"/>
          <w:trHeight w:val="96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Page 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Transition the view to the previous sheet in the workbook, facilitating easy navigation between multiple sheets.</w:t>
            </w:r>
          </w:p>
        </w:tc>
      </w:tr>
      <w:tr>
        <w:trPr>
          <w:cantSplit w:val="0"/>
          <w:trHeight w:val="100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Page Down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Advances the view to the next sheet in the workbook, streamlining navigation between sheets. </w:t>
            </w:r>
          </w:p>
        </w:tc>
      </w:tr>
      <w:tr>
        <w:trPr>
          <w:cantSplit w:val="0"/>
          <w:trHeight w:val="1497.9830932617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Left/Right arrow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Allows the user to hear the previous or next character in the active cell, enhancing accessibility and ease of data review. (press the </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‘home’ key in the active cell, then navigate characters with left/right keys) </w:t>
            </w:r>
          </w:p>
        </w:tc>
      </w:tr>
      <w:tr>
        <w:trPr>
          <w:cantSplit w:val="0"/>
          <w:trHeight w:val="1237.38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Delete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Upon deletion, the character removed from the cell is audibly announced, aiding in accurate data editing and ensuring correct information entry. </w:t>
            </w:r>
          </w:p>
        </w:tc>
      </w:tr>
      <w:tr>
        <w:trPr>
          <w:cantSplit w:val="0"/>
          <w:trHeight w:val="99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Ctrl+Delete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Upon deletion, the word removed from the cell is audibly announced, aiding in accurate data editing and ensuring correct information entry. </w:t>
            </w:r>
          </w:p>
        </w:tc>
      </w:tr>
      <w:tr>
        <w:trPr>
          <w:cantSplit w:val="0"/>
          <w:trHeight w:val="7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Home or 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Cell boundary announcement.</w:t>
            </w:r>
          </w:p>
        </w:tc>
      </w:tr>
    </w:tbl>
    <w:p w:rsidR="00000000" w:rsidDel="00000000" w:rsidP="00000000" w:rsidRDefault="00000000" w:rsidRPr="00000000" w14:paraId="000000EB">
      <w:pPr>
        <w:rPr>
          <w:rFonts w:ascii="Arial" w:cs="Arial" w:eastAsia="Arial" w:hAnsi="Arial"/>
        </w:rPr>
        <w:sectPr>
          <w:type w:val="nextPage"/>
          <w:pgSz w:h="16838" w:w="11906" w:orient="portrait"/>
          <w:pgMar w:bottom="1440" w:top="1440" w:left="1440" w:right="1740" w:header="708" w:footer="708"/>
        </w:sectPr>
      </w:pP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2"/>
        <w:ind w:left="0" w:firstLine="0"/>
        <w:rPr>
          <w:rFonts w:ascii="Arial" w:cs="Arial" w:eastAsia="Arial" w:hAnsi="Arial"/>
        </w:rPr>
      </w:pPr>
      <w:bookmarkStart w:colFirst="0" w:colLast="0" w:name="_oftrrwke79w2" w:id="8"/>
      <w:bookmarkEnd w:id="8"/>
      <w:r w:rsidDel="00000000" w:rsidR="00000000" w:rsidRPr="00000000">
        <w:rPr>
          <w:rFonts w:ascii="Arial" w:cs="Arial" w:eastAsia="Arial" w:hAnsi="Arial"/>
          <w:rtl w:val="0"/>
        </w:rPr>
        <w:t xml:space="preserve">Microsoft PowerPoint :</w:t>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The Microsoft PowerPoint screen reader features enhance accessibility for users with visual impairments through well-defined hotkeys.</w:t>
      </w:r>
    </w:p>
    <w:p w:rsidR="00000000" w:rsidDel="00000000" w:rsidP="00000000" w:rsidRDefault="00000000" w:rsidRPr="00000000" w14:paraId="000000F0">
      <w:pPr>
        <w:rPr>
          <w:rFonts w:ascii="Arial" w:cs="Arial" w:eastAsia="Arial" w:hAnsi="Arial"/>
        </w:rPr>
      </w:pPr>
      <w:r w:rsidDel="00000000" w:rsidR="00000000" w:rsidRPr="00000000">
        <w:rPr>
          <w:rtl w:val="0"/>
        </w:rPr>
      </w:r>
    </w:p>
    <w:tbl>
      <w:tblPr>
        <w:tblStyle w:val="Table7"/>
        <w:tblW w:w="9015.0" w:type="dxa"/>
        <w:jc w:val="left"/>
        <w:tblInd w:w="5.0" w:type="dxa"/>
        <w:tblLayout w:type="fixed"/>
        <w:tblLook w:val="0400"/>
      </w:tblPr>
      <w:tblGrid>
        <w:gridCol w:w="660"/>
        <w:gridCol w:w="1590"/>
        <w:gridCol w:w="6765"/>
        <w:tblGridChange w:id="0">
          <w:tblGrid>
            <w:gridCol w:w="660"/>
            <w:gridCol w:w="1590"/>
            <w:gridCol w:w="6765"/>
          </w:tblGrid>
        </w:tblGridChange>
      </w:tblGrid>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1">
            <w:pPr>
              <w:spacing w:line="259" w:lineRule="auto"/>
              <w:rPr>
                <w:rFonts w:ascii="Arial" w:cs="Arial" w:eastAsia="Arial" w:hAnsi="Arial"/>
                <w:color w:val="262626"/>
              </w:rPr>
            </w:pPr>
            <w:r w:rsidDel="00000000" w:rsidR="00000000" w:rsidRPr="00000000">
              <w:rPr>
                <w:rFonts w:ascii="Arial" w:cs="Arial" w:eastAsia="Arial" w:hAnsi="Arial"/>
                <w:b w:val="1"/>
                <w:bCs w:val="1"/>
                <w:color w:val="262626"/>
                <w:rtl w:val="0"/>
              </w:rPr>
              <w:t xml:space="preserve">No</w:t>
            </w:r>
            <w:r w:rsidDel="00000000" w:rsidR="00000000" w:rsidRPr="00000000">
              <w:rPr>
                <w:rFonts w:ascii="Arial" w:cs="Arial" w:eastAsia="Arial" w:hAnsi="Arial"/>
                <w:color w:val="262626"/>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2">
            <w:pPr>
              <w:spacing w:line="259" w:lineRule="auto"/>
              <w:rPr>
                <w:rFonts w:ascii="Arial" w:cs="Arial" w:eastAsia="Arial" w:hAnsi="Arial"/>
                <w:color w:val="262626"/>
              </w:rPr>
            </w:pPr>
            <w:r w:rsidDel="00000000" w:rsidR="00000000" w:rsidRPr="00000000">
              <w:rPr>
                <w:rFonts w:ascii="Arial" w:cs="Arial" w:eastAsia="Arial" w:hAnsi="Arial"/>
                <w:b w:val="1"/>
                <w:bCs w:val="1"/>
                <w:color w:val="262626"/>
                <w:rtl w:val="0"/>
              </w:rPr>
              <w:t xml:space="preserve">Hotkey</w:t>
            </w:r>
            <w:r w:rsidDel="00000000" w:rsidR="00000000" w:rsidRPr="00000000">
              <w:rPr>
                <w:rFonts w:ascii="Arial" w:cs="Arial" w:eastAsia="Arial" w:hAnsi="Arial"/>
                <w:color w:val="262626"/>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3">
            <w:pPr>
              <w:spacing w:line="259" w:lineRule="auto"/>
              <w:rPr>
                <w:rFonts w:ascii="Arial" w:cs="Arial" w:eastAsia="Arial" w:hAnsi="Arial"/>
                <w:color w:val="262626"/>
              </w:rPr>
            </w:pPr>
            <w:r w:rsidDel="00000000" w:rsidR="00000000" w:rsidRPr="00000000">
              <w:rPr>
                <w:rFonts w:ascii="Arial" w:cs="Arial" w:eastAsia="Arial" w:hAnsi="Arial"/>
                <w:b w:val="1"/>
                <w:bCs w:val="1"/>
                <w:color w:val="262626"/>
                <w:rtl w:val="0"/>
              </w:rPr>
              <w:t xml:space="preserve">Description</w:t>
            </w:r>
            <w:r w:rsidDel="00000000" w:rsidR="00000000" w:rsidRPr="00000000">
              <w:rPr>
                <w:rFonts w:ascii="Arial" w:cs="Arial" w:eastAsia="Arial" w:hAnsi="Arial"/>
                <w:color w:val="262626"/>
                <w:rtl w:val="0"/>
              </w:rPr>
              <w:t xml:space="preserve"> </w:t>
            </w:r>
          </w:p>
        </w:tc>
      </w:tr>
      <w:tr>
        <w:trPr>
          <w:cantSplit w:val="0"/>
          <w:trHeight w:val="85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Activates focus on Ribbon items, allowing for direct access to commands and tools in the toolbar. </w:t>
            </w:r>
          </w:p>
        </w:tc>
      </w:tr>
      <w:tr>
        <w:trPr>
          <w:cantSplit w:val="0"/>
          <w:trHeight w:val="90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backward through all menu and shape item types, enabling comprehensive navigation and review. </w:t>
            </w:r>
          </w:p>
        </w:tc>
      </w:tr>
      <w:tr>
        <w:trPr>
          <w:cantSplit w:val="0"/>
          <w:trHeight w:val="1237.38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Navigates through shapes (including tables, charts, embedded objects, smart-art, pictures) or menus, facilitating detailed editing and customization. </w:t>
            </w:r>
          </w:p>
        </w:tc>
      </w:tr>
      <w:tr>
        <w:trPr>
          <w:cantSplit w:val="0"/>
          <w:trHeight w:val="641.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Adds a new slide to the presentation, helping expand and organize content.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Initiates the presentation from the beginning, which is helpful in rehearsing or delivering the presentation. </w:t>
            </w:r>
          </w:p>
        </w:tc>
      </w:tr>
      <w:tr>
        <w:trPr>
          <w:cantSplit w:val="0"/>
          <w:trHeight w:val="686.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F5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The presentation begins on the current slide, which is convenient for focusing on specific sections. </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Enter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Enables editing of the selected shape, providing a direct way to modify shapes while in editing mode. </w:t>
            </w:r>
          </w:p>
        </w:tc>
      </w:tr>
      <w:tr>
        <w:trPr>
          <w:cantSplit w:val="0"/>
          <w:trHeight w:val="96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current slide number, helping presenters keep track of their position in the presentation. </w:t>
            </w:r>
          </w:p>
        </w:tc>
      </w:tr>
      <w:tr>
        <w:trPr>
          <w:cantSplit w:val="0"/>
          <w:trHeight w:val="93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the total number of slides in the presentation, offering a quick overview of presentation length. </w:t>
            </w:r>
          </w:p>
        </w:tc>
      </w:tr>
      <w:tr>
        <w:trPr>
          <w:cantSplit w:val="0"/>
          <w:trHeight w:val="976.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Left/Right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Reads out the previous or next character, enhancing editing accuracy by providing auditory feedback on text input. </w:t>
            </w:r>
          </w:p>
        </w:tc>
      </w:tr>
      <w:tr>
        <w:trPr>
          <w:cantSplit w:val="0"/>
          <w:trHeight w:val="7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Escape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Pressing the Escape key allows the user to exit the slide thumbnail view and return to the presentation mode or the main interface. </w:t>
            </w:r>
          </w:p>
        </w:tc>
      </w:tr>
      <w:tr>
        <w:trPr>
          <w:cantSplit w:val="0"/>
          <w:trHeight w:val="2973.5797119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 Enter, Page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Right Arrow, </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Arrow, or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Spacebar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Using any of these keys while in Presentation mode will advance the presentation to the next slide. </w:t>
            </w:r>
          </w:p>
        </w:tc>
      </w:tr>
      <w:tr>
        <w:trPr>
          <w:cantSplit w:val="0"/>
          <w:trHeight w:val="1512.98309326171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 Page Up, Left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Arrow, Up Arrow, or </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Backspace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These keys allow the presenter to go back to the previous slide during a presentation. This feature is essential for revisiting topics or correcting navigation mistakes without disrupting the flow of the presentation. </w:t>
            </w:r>
          </w:p>
        </w:tc>
      </w:tr>
      <w:tr>
        <w:trPr>
          <w:cantSplit w:val="0"/>
          <w:trHeight w:val="731.193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By pressing Control + D, the user can create an exact copy of the selected slide.</w:t>
            </w:r>
          </w:p>
        </w:tc>
      </w:tr>
    </w:tbl>
    <w:p w:rsidR="00000000" w:rsidDel="00000000" w:rsidP="00000000" w:rsidRDefault="00000000" w:rsidRPr="00000000" w14:paraId="00000123">
      <w:pPr>
        <w:rPr>
          <w:rFonts w:ascii="Arial" w:cs="Arial" w:eastAsia="Arial" w:hAnsi="Arial"/>
          <w:b w:val="1"/>
          <w:bCs w:val="1"/>
          <w:color w:val="ffd966"/>
          <w:sz w:val="46"/>
          <w:szCs w:val="46"/>
        </w:rPr>
      </w:pP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1ku39nbt4wqc" w:id="9"/>
      <w:bookmarkEnd w:id="9"/>
      <w:r w:rsidDel="00000000" w:rsidR="00000000" w:rsidRPr="00000000">
        <w:rPr>
          <w:rFonts w:ascii="Arial" w:cs="Arial" w:eastAsia="Arial" w:hAnsi="Arial"/>
          <w:rtl w:val="0"/>
        </w:rPr>
        <w:t xml:space="preserve">Web Browser :</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Chrome is a simple browser for navigating websites. Screen Reader supports some functionalities to speak aloud focused elements.</w:t>
      </w:r>
    </w:p>
    <w:p w:rsidR="00000000" w:rsidDel="00000000" w:rsidP="00000000" w:rsidRDefault="00000000" w:rsidRPr="00000000" w14:paraId="00000126">
      <w:pPr>
        <w:rPr>
          <w:rFonts w:ascii="Arial" w:cs="Arial" w:eastAsia="Arial" w:hAnsi="Arial"/>
        </w:rPr>
      </w:pPr>
      <w:r w:rsidDel="00000000" w:rsidR="00000000" w:rsidRPr="00000000">
        <w:rPr>
          <w:rtl w:val="0"/>
        </w:rPr>
      </w:r>
    </w:p>
    <w:tbl>
      <w:tblPr>
        <w:tblStyle w:val="Table8"/>
        <w:tblW w:w="9180.0" w:type="dxa"/>
        <w:jc w:val="left"/>
        <w:tblInd w:w="6.0" w:type="dxa"/>
        <w:tblLayout w:type="fixed"/>
        <w:tblLook w:val="0400"/>
      </w:tblPr>
      <w:tblGrid>
        <w:gridCol w:w="660"/>
        <w:gridCol w:w="1650"/>
        <w:gridCol w:w="6870"/>
        <w:tblGridChange w:id="0">
          <w:tblGrid>
            <w:gridCol w:w="660"/>
            <w:gridCol w:w="1650"/>
            <w:gridCol w:w="6870"/>
          </w:tblGrid>
        </w:tblGridChange>
      </w:tblGrid>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7">
            <w:pPr>
              <w:spacing w:line="259" w:lineRule="auto"/>
              <w:rPr>
                <w:rFonts w:ascii="Arial" w:cs="Arial" w:eastAsia="Arial" w:hAnsi="Arial"/>
              </w:rPr>
            </w:pPr>
            <w:r w:rsidDel="00000000" w:rsidR="00000000" w:rsidRPr="00000000">
              <w:rPr>
                <w:rFonts w:ascii="Arial" w:cs="Arial" w:eastAsia="Arial" w:hAnsi="Arial"/>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8">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Hotkey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9">
            <w:pPr>
              <w:spacing w:line="259" w:lineRule="auto"/>
              <w:ind w:left="1" w:firstLine="0"/>
              <w:rPr>
                <w:rFonts w:ascii="Arial" w:cs="Arial" w:eastAsia="Arial" w:hAnsi="Arial"/>
              </w:rPr>
            </w:pPr>
            <w:r w:rsidDel="00000000" w:rsidR="00000000" w:rsidRPr="00000000">
              <w:rPr>
                <w:rFonts w:ascii="Arial" w:cs="Arial" w:eastAsia="Arial" w:hAnsi="Arial"/>
                <w:b w:val="1"/>
                <w:bCs w:val="1"/>
                <w:rtl w:val="0"/>
              </w:rPr>
              <w:t xml:space="preserve">Description </w:t>
            </w:r>
            <w:r w:rsidDel="00000000" w:rsidR="00000000" w:rsidRPr="00000000">
              <w:rPr>
                <w:rtl w:val="0"/>
              </w:rPr>
            </w:r>
          </w:p>
        </w:tc>
      </w:tr>
      <w:tr>
        <w:trPr>
          <w:cantSplit w:val="0"/>
          <w:trHeight w:val="961.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Cycles through open menu items or tabs, enabling quick navigation without a mouse. </w:t>
            </w:r>
          </w:p>
        </w:tc>
      </w:tr>
      <w:tr>
        <w:trPr>
          <w:cantSplit w:val="0"/>
          <w:trHeight w:val="716.19323730468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Save the current website to your favorites or bookmarks for easy access later.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Initiates a Google search using the browser's default search engine. </w:t>
            </w:r>
          </w:p>
        </w:tc>
      </w:tr>
      <w:tr>
        <w:trPr>
          <w:cantSplit w:val="0"/>
          <w:trHeight w:val="746.19323730468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cursor focus to the address bar, enabling direct entry of URLs or search queries. </w:t>
            </w:r>
          </w:p>
        </w:tc>
      </w:tr>
      <w:tr>
        <w:trPr>
          <w:cantSplit w:val="0"/>
          <w:trHeight w:val="701.19323730468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Creates a new tab, allowing for multiple pages to be viewed during the same browsing session. </w:t>
            </w:r>
          </w:p>
        </w:tc>
      </w:tr>
      <w:tr>
        <w:trPr>
          <w:cantSplit w:val="0"/>
          <w:trHeight w:val="97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focus to the following link or accessible element on the webpage, facilitating forward navigation through interactive elements. </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focus to the previous link or accessible element, enabling backward navigation through interactive elements for thorough review. </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Delete/Back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the deleted character while in editing</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Left/Right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 the character it traverse over</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right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The cursor traverse over the word in the right direction (left to right) and speaks the word, in front of which is the cursor,</w:t>
            </w:r>
          </w:p>
        </w:tc>
      </w:tr>
      <w:tr>
        <w:trPr>
          <w:cantSplit w:val="0"/>
          <w:trHeight w:val="946.7898559570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Control + left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59" w:lineRule="auto"/>
              <w:ind w:left="1"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The cursor traverse over the word in the left direction (right to left) and speaks the word, in front of which is the cursor,</w:t>
            </w:r>
          </w:p>
        </w:tc>
      </w:tr>
    </w:tbl>
    <w:p w:rsidR="00000000" w:rsidDel="00000000" w:rsidP="00000000" w:rsidRDefault="00000000" w:rsidRPr="00000000" w14:paraId="0000014B">
      <w:pPr>
        <w:rPr>
          <w:rFonts w:ascii="Arial" w:cs="Arial" w:eastAsia="Arial" w:hAnsi="Arial"/>
        </w:rPr>
      </w:pPr>
      <w:r w:rsidDel="00000000" w:rsidR="00000000" w:rsidRPr="00000000">
        <w:rPr>
          <w:rtl w:val="0"/>
        </w:rPr>
      </w:r>
    </w:p>
    <w:p w:rsidR="00000000" w:rsidDel="00000000" w:rsidP="00000000" w:rsidRDefault="00000000" w:rsidRPr="00000000" w14:paraId="0000014C">
      <w:pPr>
        <w:spacing w:line="259" w:lineRule="auto"/>
        <w:ind w:left="-5" w:firstLine="0"/>
        <w:rPr>
          <w:rFonts w:ascii="Arial" w:cs="Arial" w:eastAsia="Arial" w:hAnsi="Arial"/>
        </w:rPr>
      </w:pPr>
      <w:r w:rsidDel="00000000" w:rsidR="00000000" w:rsidRPr="00000000">
        <w:rPr>
          <w:rFonts w:ascii="Arial" w:cs="Arial" w:eastAsia="Arial" w:hAnsi="Arial"/>
          <w:color w:val="2f5496"/>
          <w:sz w:val="32"/>
          <w:szCs w:val="32"/>
          <w:rtl w:val="0"/>
        </w:rPr>
        <w:t xml:space="preserve">Feature </w:t>
      </w:r>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rPr>
          <w:rtl w:val="0"/>
        </w:rPr>
      </w:r>
    </w:p>
    <w:tbl>
      <w:tblPr>
        <w:tblStyle w:val="Table9"/>
        <w:tblW w:w="9150.0" w:type="dxa"/>
        <w:jc w:val="left"/>
        <w:tblInd w:w="5.0" w:type="dxa"/>
        <w:tblLayout w:type="fixed"/>
        <w:tblLook w:val="0400"/>
      </w:tblPr>
      <w:tblGrid>
        <w:gridCol w:w="705"/>
        <w:gridCol w:w="1650"/>
        <w:gridCol w:w="6795"/>
        <w:tblGridChange w:id="0">
          <w:tblGrid>
            <w:gridCol w:w="705"/>
            <w:gridCol w:w="1650"/>
            <w:gridCol w:w="6795"/>
          </w:tblGrid>
        </w:tblGridChange>
      </w:tblGrid>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E">
            <w:pPr>
              <w:spacing w:line="259" w:lineRule="auto"/>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F">
            <w:pPr>
              <w:spacing w:line="259" w:lineRule="auto"/>
              <w:rPr>
                <w:rFonts w:ascii="Arial" w:cs="Arial" w:eastAsia="Arial" w:hAnsi="Arial"/>
              </w:rPr>
            </w:pPr>
            <w:r w:rsidDel="00000000" w:rsidR="00000000" w:rsidRPr="00000000">
              <w:rPr>
                <w:rFonts w:ascii="Arial" w:cs="Arial" w:eastAsia="Arial" w:hAnsi="Arial"/>
                <w:b w:val="1"/>
                <w:bCs w:val="1"/>
                <w:rtl w:val="0"/>
              </w:rPr>
              <w:t xml:space="preserve">Hotkey</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0">
            <w:pPr>
              <w:spacing w:line="259"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w:t>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 Control+ 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to and reads aloud the next element on the web page, enhancing forward navigation. </w:t>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 Control +Alt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to and reads aloud the previous element, aiding in backward navigation through content. </w:t>
            </w:r>
          </w:p>
        </w:tc>
      </w:tr>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 + Control + 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Advances to the next header element and reads it aloud, which is helpful in navigating through sections of content. </w:t>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 + Shift + Alt +Control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to and reads aloud the previous header, facilitating easy review of content structure. </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 + Control + 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Navigates to the following table and reads its content, assisting in understanding data presented in table format. </w:t>
            </w:r>
          </w:p>
        </w:tc>
      </w:tr>
      <w:tr>
        <w:trPr>
          <w:cantSplit w:val="0"/>
          <w:trHeight w:val="901.7898559570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 + Control + Shift + Alt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Moves to and reads aloud the contents of the previous table, enabling a comprehensive review of tabular data. </w:t>
            </w:r>
          </w:p>
        </w:tc>
      </w:tr>
    </w:tbl>
    <w:p w:rsidR="00000000" w:rsidDel="00000000" w:rsidP="00000000" w:rsidRDefault="00000000" w:rsidRPr="00000000" w14:paraId="00000163">
      <w:pPr>
        <w:pStyle w:val="Heading2"/>
        <w:ind w:left="0" w:firstLine="0"/>
        <w:rPr>
          <w:rFonts w:ascii="Arial" w:cs="Arial" w:eastAsia="Arial" w:hAnsi="Arial"/>
        </w:rPr>
      </w:pPr>
      <w:bookmarkStart w:colFirst="0" w:colLast="0" w:name="_wtyvuf6o1c6o" w:id="10"/>
      <w:bookmarkEnd w:id="10"/>
      <w:r w:rsidDel="00000000" w:rsidR="00000000" w:rsidRPr="00000000">
        <w:rPr>
          <w:rtl w:val="0"/>
        </w:rPr>
      </w:r>
    </w:p>
    <w:p w:rsidR="00000000" w:rsidDel="00000000" w:rsidP="00000000" w:rsidRDefault="00000000" w:rsidRPr="00000000" w14:paraId="00000164">
      <w:pPr>
        <w:pStyle w:val="Heading2"/>
        <w:ind w:left="0" w:firstLine="0"/>
        <w:rPr>
          <w:rFonts w:ascii="Arial" w:cs="Arial" w:eastAsia="Arial" w:hAnsi="Arial"/>
        </w:rPr>
      </w:pPr>
      <w:bookmarkStart w:colFirst="0" w:colLast="0" w:name="_mbbhcegrc6w6" w:id="11"/>
      <w:bookmarkEnd w:id="11"/>
      <w:r w:rsidDel="00000000" w:rsidR="00000000" w:rsidRPr="00000000">
        <w:rPr>
          <w:rFonts w:ascii="Arial" w:cs="Arial" w:eastAsia="Arial" w:hAnsi="Arial"/>
          <w:rtl w:val="0"/>
        </w:rPr>
        <w:t xml:space="preserve">YouTube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YouTube key bindings are automatically activated when you navigate to YouTube in your browser. The screen reader detects YouTube and provides enhanced navigation and video control features.</w:t>
      </w:r>
    </w:p>
    <w:p w:rsidR="00000000" w:rsidDel="00000000" w:rsidP="00000000" w:rsidRDefault="00000000" w:rsidRPr="00000000" w14:paraId="00000166">
      <w:pPr>
        <w:rPr>
          <w:rFonts w:ascii="Arial" w:cs="Arial" w:eastAsia="Arial" w:hAnsi="Arial"/>
        </w:rPr>
      </w:pPr>
      <w:r w:rsidDel="00000000" w:rsidR="00000000" w:rsidRPr="00000000">
        <w:rPr>
          <w:rtl w:val="0"/>
        </w:rPr>
      </w:r>
    </w:p>
    <w:tbl>
      <w:tblPr>
        <w:tblStyle w:val="Table1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65"/>
        <w:gridCol w:w="6795"/>
        <w:tblGridChange w:id="0">
          <w:tblGrid>
            <w:gridCol w:w="750"/>
            <w:gridCol w:w="1665"/>
            <w:gridCol w:w="67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 to the front when the video is found.</w:t>
            </w:r>
          </w:p>
        </w:tc>
      </w:tr>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Tab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 to the previous Elements/ video in the list and announce its details.</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Search bar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work as the Search bar as usual &amp; after pressing space, speak the last word</w:t>
            </w:r>
          </w:p>
        </w:tc>
      </w:tr>
      <w:tr>
        <w:trPr>
          <w:cantSplit w:val="0"/>
          <w:trHeight w:val="4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Mute/Unmute</w:t>
            </w:r>
          </w:p>
        </w:tc>
      </w:tr>
    </w:tbl>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pStyle w:val="Heading2"/>
        <w:ind w:left="0" w:firstLine="0"/>
        <w:rPr>
          <w:rFonts w:ascii="Arial" w:cs="Arial" w:eastAsia="Arial" w:hAnsi="Arial"/>
        </w:rPr>
      </w:pPr>
      <w:bookmarkStart w:colFirst="0" w:colLast="0" w:name="_rbbutvd2rj3k" w:id="12"/>
      <w:bookmarkEnd w:id="12"/>
      <w:r w:rsidDel="00000000" w:rsidR="00000000" w:rsidRPr="00000000">
        <w:rPr>
          <w:rtl w:val="0"/>
        </w:rPr>
      </w:r>
    </w:p>
    <w:p w:rsidR="00000000" w:rsidDel="00000000" w:rsidP="00000000" w:rsidRDefault="00000000" w:rsidRPr="00000000" w14:paraId="00000178">
      <w:pPr>
        <w:pStyle w:val="Heading2"/>
        <w:ind w:left="0" w:firstLine="0"/>
        <w:rPr>
          <w:rFonts w:ascii="Arial" w:cs="Arial" w:eastAsia="Arial" w:hAnsi="Arial"/>
        </w:rPr>
      </w:pPr>
      <w:bookmarkStart w:colFirst="0" w:colLast="0" w:name="_toz262hpeye3" w:id="13"/>
      <w:bookmarkEnd w:id="13"/>
      <w:r w:rsidDel="00000000" w:rsidR="00000000" w:rsidRPr="00000000">
        <w:rPr>
          <w:rtl w:val="0"/>
        </w:rPr>
      </w:r>
    </w:p>
    <w:p w:rsidR="00000000" w:rsidDel="00000000" w:rsidP="00000000" w:rsidRDefault="00000000" w:rsidRPr="00000000" w14:paraId="00000179">
      <w:pPr>
        <w:pStyle w:val="Heading2"/>
        <w:ind w:left="0" w:firstLine="0"/>
        <w:rPr>
          <w:rFonts w:ascii="Arial" w:cs="Arial" w:eastAsia="Arial" w:hAnsi="Arial"/>
          <w:color w:val="000000"/>
          <w:highlight w:val="yellow"/>
        </w:rPr>
      </w:pPr>
      <w:bookmarkStart w:colFirst="0" w:colLast="0" w:name="_kxkay2flq4ht" w:id="14"/>
      <w:bookmarkEnd w:id="14"/>
      <w:r w:rsidDel="00000000" w:rsidR="00000000" w:rsidRPr="00000000">
        <w:rPr>
          <w:rFonts w:ascii="Arial" w:cs="Arial" w:eastAsia="Arial" w:hAnsi="Arial"/>
          <w:rtl w:val="0"/>
        </w:rPr>
        <w:t xml:space="preserve">Facebook:</w:t>
      </w:r>
      <w:r w:rsidDel="00000000" w:rsidR="00000000" w:rsidRPr="00000000">
        <w:rPr>
          <w:rtl w:val="0"/>
        </w:rPr>
      </w:r>
    </w:p>
    <w:p w:rsidR="00000000" w:rsidDel="00000000" w:rsidP="00000000" w:rsidRDefault="00000000" w:rsidRPr="00000000" w14:paraId="0000017A">
      <w:pPr>
        <w:spacing w:line="276" w:lineRule="auto"/>
        <w:jc w:val="both"/>
        <w:rPr>
          <w:rFonts w:ascii="Arial" w:cs="Arial" w:eastAsia="Arial" w:hAnsi="Arial"/>
          <w:b w:val="1"/>
          <w:bCs w:val="1"/>
          <w:i w:val="1"/>
          <w:iCs w:val="1"/>
          <w:sz w:val="26"/>
          <w:szCs w:val="26"/>
        </w:rPr>
      </w:pPr>
      <w:r w:rsidDel="00000000" w:rsidR="00000000" w:rsidRPr="00000000">
        <w:rPr>
          <w:rFonts w:ascii="Arial" w:cs="Arial" w:eastAsia="Arial" w:hAnsi="Arial"/>
          <w:rtl w:val="0"/>
        </w:rPr>
        <w:t xml:space="preserve">Facebook key bindings are automatically activated when you navigate to Facebook in your browser. The screen reader provides enhanced navigation for posts, comments, and Facebook-specific content. </w:t>
        <w:br w:type="textWrapping"/>
        <w:br w:type="textWrapping"/>
      </w:r>
      <w:r w:rsidDel="00000000" w:rsidR="00000000" w:rsidRPr="00000000">
        <w:rPr>
          <w:rFonts w:ascii="Arial" w:cs="Arial" w:eastAsia="Arial" w:hAnsi="Arial"/>
          <w:b w:val="1"/>
          <w:bCs w:val="1"/>
          <w:i w:val="1"/>
          <w:iCs w:val="1"/>
          <w:sz w:val="26"/>
          <w:szCs w:val="26"/>
          <w:rtl w:val="0"/>
        </w:rPr>
        <w:t xml:space="preserve">Pressing J or K moves the focus between posts. This action may not automatically read the content aloud, but it correctly shifts the focus to the selected post. After the focus moves, you can press Ctrl + Alt + Up/Down Arrow to read and navigate through the content. This is the typical way web browser screen readers operate.</w:t>
      </w:r>
    </w:p>
    <w:p w:rsidR="00000000" w:rsidDel="00000000" w:rsidP="00000000" w:rsidRDefault="00000000" w:rsidRPr="00000000" w14:paraId="0000017B">
      <w:pPr>
        <w:spacing w:after="240" w:before="240" w:line="276" w:lineRule="auto"/>
        <w:jc w:val="both"/>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To achieve the best user experience, it is recommended to combine different keyboard shortcuts rather than relying on a single command.</w:t>
      </w:r>
    </w:p>
    <w:p w:rsidR="00000000" w:rsidDel="00000000" w:rsidP="00000000" w:rsidRDefault="00000000" w:rsidRPr="00000000" w14:paraId="0000017C">
      <w:pPr>
        <w:spacing w:after="240" w:before="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i w:val="1"/>
          <w:iCs w:val="1"/>
          <w:sz w:val="26"/>
          <w:szCs w:val="26"/>
          <w:rtl w:val="0"/>
        </w:rPr>
        <w:t xml:space="preserve">You can also use Shift and Shift + Tab for basic navigation and traversal between elements. Many shortcuts here are here to AID IN NAVIGATION!</w:t>
      </w:r>
      <w:r w:rsidDel="00000000" w:rsidR="00000000" w:rsidRPr="00000000">
        <w:rPr>
          <w:rtl w:val="0"/>
        </w:rPr>
      </w:r>
    </w:p>
    <w:p w:rsidR="00000000" w:rsidDel="00000000" w:rsidP="00000000" w:rsidRDefault="00000000" w:rsidRPr="00000000" w14:paraId="0000017D">
      <w:pPr>
        <w:spacing w:after="120" w:before="400" w:line="276" w:lineRule="auto"/>
        <w:jc w:val="both"/>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N.B.: Enable Facebook Web Single Shortcuts/Accessibility from Settings</w:t>
        <w:br w:type="textWrapping"/>
        <w:t xml:space="preserve">Via Facebook Settings (Recommended) </w:t>
        <w:br w:type="textWrapping"/>
        <w:t xml:space="preserve">1. Go to Facebook.com in Chrome</w:t>
        <w:br w:type="textWrapping"/>
        <w:t xml:space="preserve">2. Click your profile picture (top right) </w:t>
        <w:br w:type="textWrapping"/>
        <w:t xml:space="preserve">3. Click "Display and Accessibility." </w:t>
        <w:br w:type="textWrapping"/>
        <w:t xml:space="preserve">4. In the left sidebar, click "Keyboard."</w:t>
        <w:br w:type="textWrapping"/>
        <w:t xml:space="preserve">5. Turn on, Use single-character keyboard shortcuts</w:t>
      </w:r>
    </w:p>
    <w:tbl>
      <w:tblPr>
        <w:tblStyle w:val="Table1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90"/>
        <w:gridCol w:w="6510"/>
        <w:tblGridChange w:id="0">
          <w:tblGrid>
            <w:gridCol w:w="855"/>
            <w:gridCol w:w="1590"/>
            <w:gridCol w:w="6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600" w:hRule="atLeast"/>
          <w:tblHeader w:val="0"/>
        </w:trPr>
        <w:tc>
          <w:tcPr>
            <w:tcBorders>
              <w:top w:color="00000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1">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1</w:t>
            </w:r>
          </w:p>
        </w:tc>
        <w:tc>
          <w:tcPr>
            <w:tcBorders>
              <w:top w:color="00000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2">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J</w:t>
            </w:r>
          </w:p>
        </w:tc>
        <w:tc>
          <w:tcPr>
            <w:tcBorders>
              <w:top w:color="00000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3">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shift the focus to the next post.</w:t>
            </w:r>
            <w:r w:rsidDel="00000000" w:rsidR="00000000" w:rsidRPr="00000000">
              <w:rPr>
                <w:rFonts w:ascii="Arial" w:cs="Arial" w:eastAsia="Arial" w:hAnsi="Arial"/>
                <w:color w:val="1f2328"/>
                <w:rtl w:val="0"/>
              </w:rPr>
              <w:br w:type="textWrapping"/>
              <w:t xml:space="preserve">Navigate to the next post in the News then use Ctrl+ Alt + down to </w:t>
            </w:r>
            <w:r w:rsidDel="00000000" w:rsidR="00000000" w:rsidRPr="00000000">
              <w:rPr>
                <w:rFonts w:ascii="Arial" w:cs="Arial" w:eastAsia="Arial" w:hAnsi="Arial"/>
                <w:b w:val="1"/>
                <w:bCs w:val="1"/>
                <w:color w:val="1f2328"/>
                <w:rtl w:val="0"/>
              </w:rPr>
              <w:t xml:space="preserve">read </w:t>
            </w:r>
            <w:r w:rsidDel="00000000" w:rsidR="00000000" w:rsidRPr="00000000">
              <w:rPr>
                <w:rFonts w:ascii="Arial" w:cs="Arial" w:eastAsia="Arial" w:hAnsi="Arial"/>
                <w:color w:val="1f2328"/>
                <w:rtl w:val="0"/>
              </w:rPr>
              <w:t xml:space="preserve">details and if you want to </w:t>
            </w:r>
            <w:r w:rsidDel="00000000" w:rsidR="00000000" w:rsidRPr="00000000">
              <w:rPr>
                <w:rFonts w:ascii="Arial" w:cs="Arial" w:eastAsia="Arial" w:hAnsi="Arial"/>
                <w:b w:val="1"/>
                <w:bCs w:val="1"/>
                <w:color w:val="1f2328"/>
                <w:rtl w:val="0"/>
              </w:rPr>
              <w:t xml:space="preserve">read </w:t>
            </w:r>
            <w:r w:rsidDel="00000000" w:rsidR="00000000" w:rsidRPr="00000000">
              <w:rPr>
                <w:rFonts w:ascii="Arial" w:cs="Arial" w:eastAsia="Arial" w:hAnsi="Arial"/>
                <w:color w:val="1f2328"/>
                <w:rtl w:val="0"/>
              </w:rPr>
              <w:t xml:space="preserve">backwards use Ctrl + Alt + up</w:t>
              <w:br w:type="textWrapping"/>
            </w:r>
          </w:p>
        </w:tc>
      </w:tr>
      <w:tr>
        <w:trPr>
          <w:cantSplit w:val="0"/>
          <w:trHeight w:val="855"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4">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2</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5">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K</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6">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main purpose is to shift the focus to the previous post.</w:t>
            </w:r>
            <w:r w:rsidDel="00000000" w:rsidR="00000000" w:rsidRPr="00000000">
              <w:rPr>
                <w:rFonts w:ascii="Arial" w:cs="Arial" w:eastAsia="Arial" w:hAnsi="Arial"/>
                <w:color w:val="1f2328"/>
                <w:rtl w:val="0"/>
              </w:rPr>
              <w:br w:type="textWrapping"/>
              <w:t xml:space="preserve">Navigate to the previous post in the News, use Ctrl+ Alt + down to </w:t>
            </w:r>
            <w:r w:rsidDel="00000000" w:rsidR="00000000" w:rsidRPr="00000000">
              <w:rPr>
                <w:rFonts w:ascii="Arial" w:cs="Arial" w:eastAsia="Arial" w:hAnsi="Arial"/>
                <w:b w:val="1"/>
                <w:bCs w:val="1"/>
                <w:color w:val="1f2328"/>
                <w:rtl w:val="0"/>
              </w:rPr>
              <w:t xml:space="preserve">read </w:t>
            </w:r>
            <w:r w:rsidDel="00000000" w:rsidR="00000000" w:rsidRPr="00000000">
              <w:rPr>
                <w:rFonts w:ascii="Arial" w:cs="Arial" w:eastAsia="Arial" w:hAnsi="Arial"/>
                <w:color w:val="1f2328"/>
                <w:rtl w:val="0"/>
              </w:rPr>
              <w:t xml:space="preserve">details and if you want to </w:t>
            </w:r>
            <w:r w:rsidDel="00000000" w:rsidR="00000000" w:rsidRPr="00000000">
              <w:rPr>
                <w:rFonts w:ascii="Arial" w:cs="Arial" w:eastAsia="Arial" w:hAnsi="Arial"/>
                <w:b w:val="1"/>
                <w:bCs w:val="1"/>
                <w:color w:val="1f2328"/>
                <w:rtl w:val="0"/>
              </w:rPr>
              <w:t xml:space="preserve">read </w:t>
            </w:r>
            <w:r w:rsidDel="00000000" w:rsidR="00000000" w:rsidRPr="00000000">
              <w:rPr>
                <w:rFonts w:ascii="Arial" w:cs="Arial" w:eastAsia="Arial" w:hAnsi="Arial"/>
                <w:color w:val="1f2328"/>
                <w:rtl w:val="0"/>
              </w:rPr>
              <w:t xml:space="preserve">backwards use Ctrl + Alt + up</w:t>
            </w:r>
          </w:p>
        </w:tc>
      </w:tr>
      <w:tr>
        <w:trPr>
          <w:cantSplit w:val="0"/>
          <w:trHeight w:val="795"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7">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3</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8">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L</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9">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shift the focus to the reaction panel.</w:t>
            </w:r>
            <w:r w:rsidDel="00000000" w:rsidR="00000000" w:rsidRPr="00000000">
              <w:rPr>
                <w:rFonts w:ascii="Arial" w:cs="Arial" w:eastAsia="Arial" w:hAnsi="Arial"/>
                <w:color w:val="1f2328"/>
                <w:rtl w:val="0"/>
              </w:rPr>
              <w:br w:type="textWrapping"/>
              <w:t xml:space="preserve">Pop up reaction panel, ‘Like’ reaction is  pre-selected, so reader speaks it, you can use Left/Right arrow keys to traverse between Reactions and the </w:t>
            </w:r>
            <w:r w:rsidDel="00000000" w:rsidR="00000000" w:rsidRPr="00000000">
              <w:rPr>
                <w:rFonts w:ascii="Arial" w:cs="Arial" w:eastAsia="Arial" w:hAnsi="Arial"/>
                <w:b w:val="1"/>
                <w:bCs w:val="1"/>
                <w:color w:val="1f2328"/>
                <w:rtl w:val="0"/>
              </w:rPr>
              <w:t xml:space="preserve">reader </w:t>
            </w:r>
            <w:r w:rsidDel="00000000" w:rsidR="00000000" w:rsidRPr="00000000">
              <w:rPr>
                <w:rFonts w:ascii="Arial" w:cs="Arial" w:eastAsia="Arial" w:hAnsi="Arial"/>
                <w:color w:val="1f2328"/>
                <w:rtl w:val="0"/>
              </w:rPr>
              <w:t xml:space="preserve">will speak it.</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A">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4</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B">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C</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C">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pop up a window so that users can comment.</w:t>
            </w:r>
            <w:r w:rsidDel="00000000" w:rsidR="00000000" w:rsidRPr="00000000">
              <w:rPr>
                <w:rFonts w:ascii="Arial" w:cs="Arial" w:eastAsia="Arial" w:hAnsi="Arial"/>
                <w:color w:val="1f2328"/>
                <w:rtl w:val="0"/>
              </w:rPr>
              <w:br w:type="textWrapping"/>
              <w:t xml:space="preserve">Use Tab or Shift+Tab or Ctrl+Alt+up/down to get it </w:t>
            </w:r>
            <w:r w:rsidDel="00000000" w:rsidR="00000000" w:rsidRPr="00000000">
              <w:rPr>
                <w:rFonts w:ascii="Arial" w:cs="Arial" w:eastAsia="Arial" w:hAnsi="Arial"/>
                <w:b w:val="1"/>
                <w:bCs w:val="1"/>
                <w:color w:val="1f2328"/>
                <w:rtl w:val="0"/>
              </w:rPr>
              <w:t xml:space="preserve">SPEAK </w:t>
            </w:r>
            <w:r w:rsidDel="00000000" w:rsidR="00000000" w:rsidRPr="00000000">
              <w:rPr>
                <w:rFonts w:ascii="Arial" w:cs="Arial" w:eastAsia="Arial" w:hAnsi="Arial"/>
                <w:color w:val="1f2328"/>
                <w:rtl w:val="0"/>
              </w:rPr>
              <w:t xml:space="preserve">the content</w:t>
            </w:r>
          </w:p>
        </w:tc>
      </w:tr>
      <w:tr>
        <w:trPr>
          <w:cantSplit w:val="0"/>
          <w:trHeight w:val="585"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D">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5</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E">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S</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8F">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open the Share dialog for a selected post.</w:t>
            </w:r>
            <w:r w:rsidDel="00000000" w:rsidR="00000000" w:rsidRPr="00000000">
              <w:rPr>
                <w:rFonts w:ascii="Arial" w:cs="Arial" w:eastAsia="Arial" w:hAnsi="Arial"/>
                <w:color w:val="1f2328"/>
                <w:rtl w:val="0"/>
              </w:rPr>
              <w:br w:type="textWrapping"/>
              <w:t xml:space="preserve">Use Tab or Shift+Tab or Ctrl+Alt+up/down to get it </w:t>
            </w:r>
            <w:r w:rsidDel="00000000" w:rsidR="00000000" w:rsidRPr="00000000">
              <w:rPr>
                <w:rFonts w:ascii="Arial" w:cs="Arial" w:eastAsia="Arial" w:hAnsi="Arial"/>
                <w:b w:val="1"/>
                <w:bCs w:val="1"/>
                <w:color w:val="1f2328"/>
                <w:rtl w:val="0"/>
              </w:rPr>
              <w:t xml:space="preserve">SPEAK </w:t>
            </w:r>
            <w:r w:rsidDel="00000000" w:rsidR="00000000" w:rsidRPr="00000000">
              <w:rPr>
                <w:rFonts w:ascii="Arial" w:cs="Arial" w:eastAsia="Arial" w:hAnsi="Arial"/>
                <w:color w:val="1f2328"/>
                <w:rtl w:val="0"/>
              </w:rPr>
              <w:t xml:space="preserve">the content</w:t>
            </w:r>
          </w:p>
        </w:tc>
      </w:tr>
      <w:tr>
        <w:trPr>
          <w:cantSplit w:val="0"/>
          <w:trHeight w:val="540"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0">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6</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1">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O</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2">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open the post. </w:t>
            </w:r>
            <w:r w:rsidDel="00000000" w:rsidR="00000000" w:rsidRPr="00000000">
              <w:rPr>
                <w:rFonts w:ascii="Arial" w:cs="Arial" w:eastAsia="Arial" w:hAnsi="Arial"/>
                <w:color w:val="1f2328"/>
                <w:rtl w:val="0"/>
              </w:rPr>
              <w:t xml:space="preserve">Use Tab or Shift+Tab or Ctrl+Alt+up/down to get it </w:t>
            </w:r>
            <w:r w:rsidDel="00000000" w:rsidR="00000000" w:rsidRPr="00000000">
              <w:rPr>
                <w:rFonts w:ascii="Arial" w:cs="Arial" w:eastAsia="Arial" w:hAnsi="Arial"/>
                <w:b w:val="1"/>
                <w:bCs w:val="1"/>
                <w:color w:val="1f2328"/>
                <w:rtl w:val="0"/>
              </w:rPr>
              <w:t xml:space="preserve">SPEAK </w:t>
            </w:r>
            <w:r w:rsidDel="00000000" w:rsidR="00000000" w:rsidRPr="00000000">
              <w:rPr>
                <w:rFonts w:ascii="Arial" w:cs="Arial" w:eastAsia="Arial" w:hAnsi="Arial"/>
                <w:color w:val="1f2328"/>
                <w:rtl w:val="0"/>
              </w:rPr>
              <w:t xml:space="preserve">the content</w:t>
            </w:r>
          </w:p>
          <w:p w:rsidR="00000000" w:rsidDel="00000000" w:rsidP="00000000" w:rsidRDefault="00000000" w:rsidRPr="00000000" w14:paraId="00000193">
            <w:pPr>
              <w:spacing w:line="276" w:lineRule="auto"/>
              <w:rPr>
                <w:rFonts w:ascii="Arial" w:cs="Arial" w:eastAsia="Arial" w:hAnsi="Arial"/>
                <w:color w:val="1f2328"/>
              </w:rPr>
            </w:pPr>
            <w:r w:rsidDel="00000000" w:rsidR="00000000" w:rsidRPr="00000000">
              <w:rPr>
                <w:rtl w:val="0"/>
              </w:rPr>
            </w:r>
          </w:p>
        </w:tc>
      </w:tr>
      <w:tr>
        <w:trPr>
          <w:cantSplit w:val="0"/>
          <w:trHeight w:val="855"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4">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7</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5">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P</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6">
            <w:pPr>
              <w:spacing w:line="276" w:lineRule="auto"/>
              <w:rPr>
                <w:rFonts w:ascii="Arial" w:cs="Arial" w:eastAsia="Arial" w:hAnsi="Arial"/>
                <w:color w:val="1f2328"/>
              </w:rPr>
            </w:pPr>
            <w:r w:rsidDel="00000000" w:rsidR="00000000" w:rsidRPr="00000000">
              <w:rPr>
                <w:rFonts w:ascii="Arial" w:cs="Arial" w:eastAsia="Arial" w:hAnsi="Arial"/>
                <w:b w:val="1"/>
                <w:bCs w:val="1"/>
                <w:color w:val="1f2328"/>
                <w:rtl w:val="0"/>
              </w:rPr>
              <w:t xml:space="preserve">It’s purpose is to Open the status composer to create a new post</w:t>
            </w:r>
            <w:r w:rsidDel="00000000" w:rsidR="00000000" w:rsidRPr="00000000">
              <w:rPr>
                <w:rFonts w:ascii="Arial" w:cs="Arial" w:eastAsia="Arial" w:hAnsi="Arial"/>
                <w:color w:val="1f2328"/>
                <w:rtl w:val="0"/>
              </w:rPr>
              <w:br w:type="textWrapping"/>
              <w:t xml:space="preserve">Use Tab or Shift+Tab or Ctrl+Alt+up/down to get it </w:t>
            </w:r>
            <w:r w:rsidDel="00000000" w:rsidR="00000000" w:rsidRPr="00000000">
              <w:rPr>
                <w:rFonts w:ascii="Arial" w:cs="Arial" w:eastAsia="Arial" w:hAnsi="Arial"/>
                <w:b w:val="1"/>
                <w:bCs w:val="1"/>
                <w:color w:val="1f2328"/>
                <w:rtl w:val="0"/>
              </w:rPr>
              <w:t xml:space="preserve">SPEAK </w:t>
            </w:r>
            <w:r w:rsidDel="00000000" w:rsidR="00000000" w:rsidRPr="00000000">
              <w:rPr>
                <w:rFonts w:ascii="Arial" w:cs="Arial" w:eastAsia="Arial" w:hAnsi="Arial"/>
                <w:color w:val="1f2328"/>
                <w:rtl w:val="0"/>
              </w:rPr>
              <w:t xml:space="preserve">the content</w:t>
            </w:r>
          </w:p>
        </w:tc>
      </w:tr>
      <w:tr>
        <w:trPr>
          <w:cantSplit w:val="0"/>
          <w:trHeight w:val="720"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7">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8</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8">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9">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Focuses on the Facebook search bar, and speaks what is focused. Use Tab or Shift+Tab or Ctrl+Alt+up/down to get it to SPEAK</w:t>
            </w:r>
            <w:r w:rsidDel="00000000" w:rsidR="00000000" w:rsidRPr="00000000">
              <w:rPr>
                <w:rFonts w:ascii="Arial" w:cs="Arial" w:eastAsia="Arial" w:hAnsi="Arial"/>
                <w:b w:val="1"/>
                <w:bCs w:val="1"/>
                <w:color w:val="1f2328"/>
                <w:rtl w:val="0"/>
              </w:rPr>
              <w:t xml:space="preserve"> </w:t>
            </w:r>
            <w:r w:rsidDel="00000000" w:rsidR="00000000" w:rsidRPr="00000000">
              <w:rPr>
                <w:rFonts w:ascii="Arial" w:cs="Arial" w:eastAsia="Arial" w:hAnsi="Arial"/>
                <w:color w:val="1f2328"/>
                <w:rtl w:val="0"/>
              </w:rPr>
              <w:t xml:space="preserve">the content since the focus is moved to the Search Bar.</w:t>
            </w:r>
          </w:p>
        </w:tc>
      </w:tr>
      <w:tr>
        <w:trPr>
          <w:cantSplit w:val="0"/>
          <w:trHeight w:val="690" w:hRule="atLeast"/>
          <w:tblHeader w:val="0"/>
        </w:trPr>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A">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9</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B">
            <w:pPr>
              <w:spacing w:line="276" w:lineRule="auto"/>
              <w:rPr>
                <w:rFonts w:ascii="Arial" w:cs="Arial" w:eastAsia="Arial" w:hAnsi="Arial"/>
                <w:color w:val="1f2328"/>
              </w:rPr>
            </w:pPr>
            <w:r w:rsidDel="00000000" w:rsidR="00000000" w:rsidRPr="00000000">
              <w:rPr>
                <w:rFonts w:ascii="Arial" w:cs="Arial" w:eastAsia="Arial" w:hAnsi="Arial"/>
                <w:color w:val="1f2328"/>
                <w:rtl w:val="0"/>
              </w:rPr>
              <w:t xml:space="preserve">Q</w:t>
            </w:r>
          </w:p>
        </w:tc>
        <w:tc>
          <w:tcPr>
            <w:tcBorders>
              <w:top w:color="d1d9e0" w:space="0" w:sz="5" w:val="single"/>
              <w:left w:color="d1d9e0" w:space="0" w:sz="5" w:val="single"/>
              <w:bottom w:color="d1d9e0" w:space="0" w:sz="5" w:val="single"/>
              <w:right w:color="d1d9e0" w:space="0" w:sz="5" w:val="single"/>
            </w:tcBorders>
            <w:tcMar>
              <w:left w:w="200.0" w:type="dxa"/>
              <w:right w:w="200.0" w:type="dxa"/>
            </w:tcMar>
          </w:tcPr>
          <w:p w:rsidR="00000000" w:rsidDel="00000000" w:rsidP="00000000" w:rsidRDefault="00000000" w:rsidRPr="00000000" w14:paraId="0000019C">
            <w:pPr>
              <w:pBdr>
                <w:top w:color="000000" w:space="0" w:sz="0" w:val="none"/>
                <w:bottom w:color="000000" w:space="0" w:sz="0" w:val="none"/>
                <w:right w:color="000000" w:space="0" w:sz="0" w:val="none"/>
                <w:between w:color="000000" w:space="0" w:sz="0" w:val="none"/>
              </w:pBdr>
              <w:shd w:fill="ffffff" w:val="clear"/>
              <w:spacing w:after="420" w:before="180" w:line="360" w:lineRule="auto"/>
              <w:ind w:left="0" w:firstLine="0"/>
              <w:rPr>
                <w:rFonts w:ascii="Arial" w:cs="Arial" w:eastAsia="Arial" w:hAnsi="Arial"/>
                <w:color w:val="1f2328"/>
              </w:rPr>
            </w:pPr>
            <w:r w:rsidDel="00000000" w:rsidR="00000000" w:rsidRPr="00000000">
              <w:rPr>
                <w:rFonts w:ascii="Arial" w:cs="Arial" w:eastAsia="Arial" w:hAnsi="Arial"/>
                <w:color w:val="e06666"/>
                <w:rtl w:val="0"/>
              </w:rPr>
              <w:t xml:space="preserve">Q is not supported in all types of facebook accounts/ui.</w:t>
            </w:r>
            <w:r w:rsidDel="00000000" w:rsidR="00000000" w:rsidRPr="00000000">
              <w:rPr>
                <w:rFonts w:ascii="Arial" w:cs="Arial" w:eastAsia="Arial" w:hAnsi="Arial"/>
                <w:color w:val="f4cccc"/>
                <w:rtl w:val="0"/>
              </w:rPr>
              <w:br w:type="textWrapping"/>
            </w:r>
            <w:r w:rsidDel="00000000" w:rsidR="00000000" w:rsidRPr="00000000">
              <w:rPr>
                <w:rFonts w:ascii="Arial" w:cs="Arial" w:eastAsia="Arial" w:hAnsi="Arial"/>
                <w:color w:val="0a0a0a"/>
                <w:rtl w:val="0"/>
              </w:rPr>
              <w:br w:type="textWrapping"/>
              <w:t xml:space="preserve">It is used to search Messenger Contacts: When in the main News Feed, pressing Q opens the search box to send messages to friends/contacts.</w:t>
            </w:r>
            <w:r w:rsidDel="00000000" w:rsidR="00000000" w:rsidRPr="00000000">
              <w:rPr>
                <w:rtl w:val="0"/>
              </w:rPr>
            </w:r>
          </w:p>
        </w:tc>
      </w:tr>
    </w:tbl>
    <w:p w:rsidR="00000000" w:rsidDel="00000000" w:rsidP="00000000" w:rsidRDefault="00000000" w:rsidRPr="00000000" w14:paraId="0000019D">
      <w:pPr>
        <w:pStyle w:val="Heading2"/>
        <w:ind w:left="0" w:firstLine="0"/>
        <w:rPr>
          <w:rFonts w:ascii="Arial" w:cs="Arial" w:eastAsia="Arial" w:hAnsi="Arial"/>
        </w:rPr>
      </w:pPr>
      <w:bookmarkStart w:colFirst="0" w:colLast="0" w:name="_tfv84ybus7f5" w:id="15"/>
      <w:bookmarkEnd w:id="15"/>
      <w:r w:rsidDel="00000000" w:rsidR="00000000" w:rsidRPr="00000000">
        <w:rPr>
          <w:rtl w:val="0"/>
        </w:rPr>
      </w:r>
    </w:p>
    <w:p w:rsidR="00000000" w:rsidDel="00000000" w:rsidP="00000000" w:rsidRDefault="00000000" w:rsidRPr="00000000" w14:paraId="0000019E">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NOTE: Facebook-specific shortcuts only work when Facebook is the active tab. The screen reader automatically detects Facebook and enables these features. Enhanced announcements include post author, timestamp, reaction counts, comment counts, and share counts. </w:t>
      </w:r>
    </w:p>
    <w:p w:rsidR="00000000" w:rsidDel="00000000" w:rsidP="00000000" w:rsidRDefault="00000000" w:rsidRPr="00000000" w14:paraId="0000019F">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pStyle w:val="Heading2"/>
        <w:ind w:left="0" w:firstLine="0"/>
        <w:rPr>
          <w:rFonts w:ascii="Arial" w:cs="Arial" w:eastAsia="Arial" w:hAnsi="Arial"/>
        </w:rPr>
      </w:pPr>
      <w:bookmarkStart w:colFirst="0" w:colLast="0" w:name="_k8zzrw6rvrrl" w:id="16"/>
      <w:bookmarkEnd w:id="16"/>
      <w:r w:rsidDel="00000000" w:rsidR="00000000" w:rsidRPr="00000000">
        <w:rPr>
          <w:rFonts w:ascii="Arial" w:cs="Arial" w:eastAsia="Arial" w:hAnsi="Arial"/>
          <w:rtl w:val="0"/>
        </w:rPr>
        <w:t xml:space="preserve">Gmail:</w:t>
      </w:r>
    </w:p>
    <w:p w:rsidR="00000000" w:rsidDel="00000000" w:rsidP="00000000" w:rsidRDefault="00000000" w:rsidRPr="00000000" w14:paraId="000001A2">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Gmail key bindings are automatically activated when you navigate to Gmail in your browser. The screen reader provides comprehensive support for Gmail's native keyboard shortcuts, making email management efficient and accessible.</w:t>
      </w:r>
    </w:p>
    <w:p w:rsidR="00000000" w:rsidDel="00000000" w:rsidP="00000000" w:rsidRDefault="00000000" w:rsidRPr="00000000" w14:paraId="000001A3">
      <w:pPr>
        <w:spacing w:line="276" w:lineRule="auto"/>
        <w:jc w:val="both"/>
        <w:rPr>
          <w:rFonts w:ascii="Arial" w:cs="Arial" w:eastAsia="Arial" w:hAnsi="Arial"/>
          <w:b w:val="1"/>
          <w:bCs w:val="1"/>
          <w:color w:val="0000ff"/>
          <w:sz w:val="22"/>
          <w:szCs w:val="22"/>
          <w:u w:val="single"/>
        </w:rPr>
      </w:pPr>
      <w:r w:rsidDel="00000000" w:rsidR="00000000" w:rsidRPr="00000000">
        <w:rPr>
          <w:rtl w:val="0"/>
        </w:rPr>
      </w:r>
    </w:p>
    <w:p w:rsidR="00000000" w:rsidDel="00000000" w:rsidP="00000000" w:rsidRDefault="00000000" w:rsidRPr="00000000" w14:paraId="000001A4">
      <w:pPr>
        <w:spacing w:line="276" w:lineRule="auto"/>
        <w:jc w:val="both"/>
        <w:rPr>
          <w:rFonts w:ascii="Arial" w:cs="Arial" w:eastAsia="Arial" w:hAnsi="Arial"/>
          <w:b w:val="1"/>
          <w:bCs w:val="1"/>
          <w:color w:val="0000ff"/>
          <w:sz w:val="22"/>
          <w:szCs w:val="22"/>
          <w:u w:val="single"/>
        </w:rPr>
      </w:pPr>
      <w:r w:rsidDel="00000000" w:rsidR="00000000" w:rsidRPr="00000000">
        <w:rPr>
          <w:rFonts w:ascii="Arial" w:cs="Arial" w:eastAsia="Arial" w:hAnsi="Arial"/>
          <w:b w:val="1"/>
          <w:bCs w:val="1"/>
          <w:color w:val="0000ff"/>
          <w:sz w:val="22"/>
          <w:szCs w:val="22"/>
          <w:u w:val="single"/>
          <w:rtl w:val="0"/>
        </w:rPr>
        <w:t xml:space="preserve">***** for Gmail, need to turn on Gmail hotkeys from settings</w:t>
      </w:r>
    </w:p>
    <w:p w:rsidR="00000000" w:rsidDel="00000000" w:rsidP="00000000" w:rsidRDefault="00000000" w:rsidRPr="00000000" w14:paraId="000001A5">
      <w:pPr>
        <w:spacing w:line="276" w:lineRule="auto"/>
        <w:jc w:val="both"/>
        <w:rPr>
          <w:rFonts w:ascii="Arial" w:cs="Arial" w:eastAsia="Arial" w:hAnsi="Arial"/>
          <w:b w:val="1"/>
          <w:bCs w:val="1"/>
          <w:color w:val="0000ff"/>
          <w:sz w:val="22"/>
          <w:szCs w:val="22"/>
          <w:u w:val="single"/>
        </w:rPr>
      </w:pPr>
      <w:r w:rsidDel="00000000" w:rsidR="00000000" w:rsidRPr="00000000">
        <w:rPr>
          <w:rtl w:val="0"/>
        </w:rPr>
      </w:r>
    </w:p>
    <w:p w:rsidR="00000000" w:rsidDel="00000000" w:rsidP="00000000" w:rsidRDefault="00000000" w:rsidRPr="00000000" w14:paraId="000001A6">
      <w:pPr>
        <w:spacing w:line="276" w:lineRule="auto"/>
        <w:jc w:val="both"/>
        <w:rPr>
          <w:rFonts w:ascii="Arial" w:cs="Arial" w:eastAsia="Arial" w:hAnsi="Arial"/>
          <w:b w:val="1"/>
          <w:bCs w:val="1"/>
          <w:color w:val="0000ff"/>
          <w:sz w:val="22"/>
          <w:szCs w:val="22"/>
          <w:u w:val="single"/>
        </w:rPr>
      </w:pPr>
      <w:r w:rsidDel="00000000" w:rsidR="00000000" w:rsidRPr="00000000">
        <w:rPr>
          <w:rFonts w:ascii="Arial" w:cs="Arial" w:eastAsia="Arial" w:hAnsi="Arial"/>
          <w:b w:val="1"/>
          <w:bCs w:val="1"/>
          <w:color w:val="0000ff"/>
          <w:sz w:val="22"/>
          <w:szCs w:val="22"/>
          <w:u w:val="single"/>
          <w:rtl w:val="0"/>
        </w:rPr>
        <w:t xml:space="preserve">*** Must enable Gmail shortcuts on</w:t>
      </w:r>
    </w:p>
    <w:p w:rsidR="00000000" w:rsidDel="00000000" w:rsidP="00000000" w:rsidRDefault="00000000" w:rsidRPr="00000000" w14:paraId="000001A7">
      <w:pPr>
        <w:spacing w:line="276" w:lineRule="auto"/>
        <w:jc w:val="both"/>
        <w:rPr>
          <w:rFonts w:ascii="Arial" w:cs="Arial" w:eastAsia="Arial" w:hAnsi="Arial"/>
          <w:b w:val="1"/>
          <w:bCs w:val="1"/>
          <w:color w:val="0000ff"/>
          <w:sz w:val="22"/>
          <w:szCs w:val="22"/>
          <w:u w:val="single"/>
        </w:rPr>
      </w:pPr>
      <w:r w:rsidDel="00000000" w:rsidR="00000000" w:rsidRPr="00000000">
        <w:rPr>
          <w:rtl w:val="0"/>
        </w:rPr>
      </w:r>
    </w:p>
    <w:p w:rsidR="00000000" w:rsidDel="00000000" w:rsidP="00000000" w:rsidRDefault="00000000" w:rsidRPr="00000000" w14:paraId="000001A8">
      <w:pPr>
        <w:spacing w:line="276" w:lineRule="auto"/>
        <w:jc w:val="both"/>
        <w:rPr>
          <w:rFonts w:ascii="Arial" w:cs="Arial" w:eastAsia="Arial" w:hAnsi="Arial"/>
          <w:b w:val="1"/>
          <w:bCs w:val="1"/>
          <w:color w:val="0000ff"/>
          <w:sz w:val="22"/>
          <w:szCs w:val="22"/>
          <w:u w:val="single"/>
        </w:rPr>
      </w:pPr>
      <w:r w:rsidDel="00000000" w:rsidR="00000000" w:rsidRPr="00000000">
        <w:rPr>
          <w:rFonts w:ascii="Arial" w:cs="Arial" w:eastAsia="Arial" w:hAnsi="Arial"/>
          <w:b w:val="1"/>
          <w:bCs w:val="1"/>
          <w:color w:val="0000ff"/>
          <w:sz w:val="22"/>
          <w:szCs w:val="22"/>
          <w:u w:val="single"/>
          <w:rtl w:val="0"/>
        </w:rPr>
        <w:t xml:space="preserve">-&gt; go to settings-&gt;see all settings-&gt; </w:t>
      </w:r>
      <w:r w:rsidDel="00000000" w:rsidR="00000000" w:rsidRPr="00000000">
        <w:rPr>
          <w:rFonts w:ascii="Arial" w:cs="Arial" w:eastAsia="Arial" w:hAnsi="Arial"/>
          <w:b w:val="1"/>
          <w:bCs w:val="1"/>
          <w:color w:val="0000ff"/>
          <w:sz w:val="21"/>
          <w:szCs w:val="21"/>
          <w:u w:val="single"/>
          <w:rtl w:val="0"/>
        </w:rPr>
        <w:t xml:space="preserve">Keyboard shortcuts on -&gt; save Changes</w:t>
      </w:r>
      <w:r w:rsidDel="00000000" w:rsidR="00000000" w:rsidRPr="00000000">
        <w:rPr>
          <w:rtl w:val="0"/>
        </w:rPr>
      </w:r>
    </w:p>
    <w:p w:rsidR="00000000" w:rsidDel="00000000" w:rsidP="00000000" w:rsidRDefault="00000000" w:rsidRPr="00000000" w14:paraId="000001A9">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spacing w:line="276" w:lineRule="auto"/>
        <w:jc w:val="both"/>
        <w:rPr>
          <w:rFonts w:ascii="Arial" w:cs="Arial" w:eastAsia="Arial" w:hAnsi="Arial"/>
          <w:sz w:val="22"/>
          <w:szCs w:val="22"/>
        </w:rPr>
      </w:pPr>
      <w:r w:rsidDel="00000000" w:rsidR="00000000" w:rsidRPr="00000000">
        <w:rPr>
          <w:rFonts w:ascii="Arial" w:cs="Arial" w:eastAsia="Arial" w:hAnsi="Arial"/>
          <w:color w:val="2f5496"/>
          <w:sz w:val="32"/>
          <w:szCs w:val="32"/>
          <w:rtl w:val="0"/>
        </w:rPr>
        <w:t xml:space="preserve">Navigation &amp; Views</w:t>
      </w: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00"/>
        <w:gridCol w:w="6705"/>
        <w:tblGridChange w:id="0">
          <w:tblGrid>
            <w:gridCol w:w="795"/>
            <w:gridCol w:w="1500"/>
            <w:gridCol w:w="670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0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arrow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 to the next (older) conversation in the list and announce the sender, subject, snippet, and metadata.</w:t>
            </w:r>
          </w:p>
        </w:tc>
      </w:tr>
      <w:tr>
        <w:trPr>
          <w:cantSplit w:val="0"/>
          <w:trHeight w:val="9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arrow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 to the previous (newer) conversation in the list and announce details</w:t>
            </w:r>
          </w:p>
        </w:tc>
      </w:tr>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the selected conversation and read the email content</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Return to inbox view from conversation view</w:t>
            </w:r>
          </w:p>
        </w:tc>
      </w:tr>
      <w:tr>
        <w:trPr>
          <w:cantSplit w:val="0"/>
          <w:trHeight w:val="6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 to the following message within an open conversation</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Move to the previous message within an open conversation</w:t>
            </w:r>
          </w:p>
        </w:tc>
      </w:tr>
      <w:tr>
        <w:trPr>
          <w:cantSplit w:val="0"/>
          <w:trHeight w:val="4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Navigate to the inbox view</w:t>
            </w:r>
          </w:p>
        </w:tc>
      </w:tr>
      <w:tr>
        <w:trPr>
          <w:cantSplit w:val="0"/>
          <w:trHeight w:val="4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all mail</w:t>
            </w:r>
          </w:p>
        </w:tc>
      </w:tr>
      <w:tr>
        <w:trPr>
          <w:cantSplit w:val="0"/>
          <w:trHeight w:val="31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starred messages</w:t>
            </w:r>
          </w:p>
        </w:tc>
      </w:tr>
      <w:tr>
        <w:trPr>
          <w:cantSplit w:val="0"/>
          <w:trHeight w:val="4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sent mail</w:t>
            </w:r>
          </w:p>
        </w:tc>
      </w:tr>
      <w:tr>
        <w:trPr>
          <w:cantSplit w:val="0"/>
          <w:trHeight w:val="4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draft mail</w:t>
            </w:r>
          </w:p>
        </w:tc>
      </w:tr>
      <w:tr>
        <w:trPr>
          <w:cantSplit w:val="0"/>
          <w:trHeight w:val="4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 + b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snoozed  mail</w:t>
            </w:r>
          </w:p>
        </w:tc>
      </w:tr>
    </w:tbl>
    <w:p w:rsidR="00000000" w:rsidDel="00000000" w:rsidP="00000000" w:rsidRDefault="00000000" w:rsidRPr="00000000" w14:paraId="000001D2">
      <w:pPr>
        <w:spacing w:line="276" w:lineRule="auto"/>
        <w:jc w:val="both"/>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1D3">
      <w:pPr>
        <w:spacing w:line="276" w:lineRule="auto"/>
        <w:jc w:val="both"/>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Compose, Reply, and Formatting</w:t>
      </w:r>
    </w:p>
    <w:p w:rsidR="00000000" w:rsidDel="00000000" w:rsidP="00000000" w:rsidRDefault="00000000" w:rsidRPr="00000000" w14:paraId="000001D4">
      <w:pPr>
        <w:spacing w:line="276" w:lineRule="auto"/>
        <w:jc w:val="both"/>
        <w:rPr>
          <w:rFonts w:ascii="Arial" w:cs="Arial" w:eastAsia="Arial" w:hAnsi="Arial"/>
          <w:color w:val="2f5496"/>
          <w:sz w:val="32"/>
          <w:szCs w:val="32"/>
        </w:rPr>
      </w:pP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40"/>
        <w:gridCol w:w="6750"/>
        <w:tblGridChange w:id="0">
          <w:tblGrid>
            <w:gridCol w:w="840"/>
            <w:gridCol w:w="1440"/>
            <w:gridCol w:w="675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4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a compose window for a new email</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(Compose mail announce0</w:t>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a compose window in a new browser tab</w:t>
            </w:r>
          </w:p>
        </w:tc>
      </w:tr>
      <w:tr>
        <w:trPr>
          <w:cantSplit w:val="0"/>
          <w:trHeight w:val="6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Enter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Send the composed email (reads status banner)</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Reply to the sender when you open an email</w:t>
            </w:r>
          </w:p>
        </w:tc>
      </w:tr>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Forward the email</w:t>
            </w:r>
          </w:p>
        </w:tc>
      </w:tr>
    </w:tbl>
    <w:p w:rsidR="00000000" w:rsidDel="00000000" w:rsidP="00000000" w:rsidRDefault="00000000" w:rsidRPr="00000000" w14:paraId="000001E8">
      <w:pPr>
        <w:spacing w:line="276" w:lineRule="auto"/>
        <w:jc w:val="both"/>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1E9">
      <w:pPr>
        <w:spacing w:line="276" w:lineRule="auto"/>
        <w:jc w:val="both"/>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1EA">
      <w:pPr>
        <w:spacing w:line="276" w:lineRule="auto"/>
        <w:jc w:val="both"/>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1EB">
      <w:pPr>
        <w:spacing w:line="276" w:lineRule="auto"/>
        <w:jc w:val="both"/>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1EC">
      <w:pPr>
        <w:spacing w:line="276" w:lineRule="auto"/>
        <w:jc w:val="both"/>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Message Actions &amp; Status</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45"/>
        <w:gridCol w:w="6645"/>
        <w:tblGridChange w:id="0">
          <w:tblGrid>
            <w:gridCol w:w="840"/>
            <w:gridCol w:w="1545"/>
            <w:gridCol w:w="664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line="259" w:lineRule="auto"/>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g+l -&gt;press spam -&gt;press Enter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line="259" w:lineRule="auto"/>
              <w:ind w:left="1"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When press g+l ..its open label of gmail.. then need to type Spam..after after press enter will announce Spam mail. </w:t>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rPr>
      </w:pPr>
      <w:r w:rsidDel="00000000" w:rsidR="00000000" w:rsidRPr="00000000">
        <w:rPr>
          <w:rFonts w:ascii="Arial" w:cs="Arial" w:eastAsia="Arial" w:hAnsi="Arial"/>
          <w:color w:val="2f5496"/>
          <w:sz w:val="32"/>
          <w:szCs w:val="32"/>
          <w:rtl w:val="0"/>
        </w:rPr>
        <w:t xml:space="preserve">Selection &amp; Utility</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rPr>
      </w:pPr>
      <w:r w:rsidDel="00000000" w:rsidR="00000000" w:rsidRPr="00000000">
        <w:rPr>
          <w:rtl w:val="0"/>
        </w:rPr>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30"/>
        <w:gridCol w:w="6660"/>
        <w:tblGridChange w:id="0">
          <w:tblGrid>
            <w:gridCol w:w="810"/>
            <w:gridCol w:w="1530"/>
            <w:gridCol w:w="6660"/>
          </w:tblGrid>
        </w:tblGridChange>
      </w:tblGrid>
      <w:tr>
        <w:trPr>
          <w:cantSplit w:val="0"/>
          <w:trHeight w:val="410.669291338582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Description</w:t>
            </w:r>
          </w:p>
        </w:tc>
      </w:tr>
      <w:tr>
        <w:trPr>
          <w:cantSplit w:val="0"/>
          <w:trHeight w:val="551.161417322834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Gmail keyboard shortcuts help.</w:t>
            </w:r>
          </w:p>
        </w:tc>
      </w:tr>
      <w:tr>
        <w:trPr>
          <w:cantSplit w:val="0"/>
          <w:trHeight w:val="410.669291338582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Focus the search box.</w:t>
            </w:r>
          </w:p>
        </w:tc>
      </w:tr>
      <w:tr>
        <w:trPr>
          <w:cantSplit w:val="0"/>
          <w:trHeight w:val="8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Space (in search bar)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When typing in the Gmail search bar, pressing Space announces the completed word.</w:t>
            </w:r>
          </w:p>
        </w:tc>
      </w:tr>
    </w:tbl>
    <w:p w:rsidR="00000000" w:rsidDel="00000000" w:rsidP="00000000" w:rsidRDefault="00000000" w:rsidRPr="00000000" w14:paraId="0000020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2f5496"/>
          <w:sz w:val="32"/>
          <w:szCs w:val="32"/>
          <w:rtl w:val="0"/>
        </w:rPr>
        <w:t xml:space="preserve">IMPORTANT NOTES FOR GMAIL</w:t>
      </w:r>
      <w:r w:rsidDel="00000000" w:rsidR="00000000" w:rsidRPr="00000000">
        <w:rPr>
          <w:rtl w:val="0"/>
        </w:rPr>
      </w:r>
    </w:p>
    <w:p w:rsidR="00000000" w:rsidDel="00000000" w:rsidP="00000000" w:rsidRDefault="00000000" w:rsidRPr="00000000" w14:paraId="00000205">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Sequence shortcuts (g prefix and * prefix) require pressing the second key within 800ms of the prefix.</w:t>
      </w:r>
    </w:p>
    <w:p w:rsidR="00000000" w:rsidDel="00000000" w:rsidP="00000000" w:rsidRDefault="00000000" w:rsidRPr="00000000" w14:paraId="00000206">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screen reader announces "G prefix" or "Star prefix" when you press the prefix key.</w:t>
      </w:r>
    </w:p>
    <w:p w:rsidR="00000000" w:rsidDel="00000000" w:rsidP="00000000" w:rsidRDefault="00000000" w:rsidRPr="00000000" w14:paraId="00000207">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Navigation shortcuts (J, K, O, N, P) wait 300ms to read conversation details after navigation.</w:t>
      </w:r>
    </w:p>
    <w:p w:rsidR="00000000" w:rsidDel="00000000" w:rsidP="00000000" w:rsidRDefault="00000000" w:rsidRPr="00000000" w14:paraId="00000208">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Archive, delete, and spam actions wait 200ms to read Gmail's confirmation banner.</w:t>
      </w:r>
    </w:p>
    <w:p w:rsidR="00000000" w:rsidDel="00000000" w:rsidP="00000000" w:rsidRDefault="00000000" w:rsidRPr="00000000" w14:paraId="00000209">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Gmail shortcuts only work when Gmail is the active tab</w:t>
      </w:r>
    </w:p>
    <w:p w:rsidR="00000000" w:rsidDel="00000000" w:rsidP="00000000" w:rsidRDefault="00000000" w:rsidRPr="00000000" w14:paraId="0000020A">
      <w:pPr>
        <w:numPr>
          <w:ilvl w:val="0"/>
          <w:numId w:val="3"/>
        </w:numPr>
        <w:spacing w:line="276"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Enhanced announcements include sender, subject, snippet, timestamp, and email content.</w:t>
      </w:r>
    </w:p>
    <w:p w:rsidR="00000000" w:rsidDel="00000000" w:rsidP="00000000" w:rsidRDefault="00000000" w:rsidRPr="00000000" w14:paraId="0000020B">
      <w:pPr>
        <w:pStyle w:val="Heading2"/>
        <w:ind w:left="0" w:firstLine="0"/>
        <w:rPr>
          <w:rFonts w:ascii="Arial" w:cs="Arial" w:eastAsia="Arial" w:hAnsi="Arial"/>
        </w:rPr>
      </w:pPr>
      <w:bookmarkStart w:colFirst="0" w:colLast="0" w:name="_nwkjplkcesle" w:id="17"/>
      <w:bookmarkEnd w:id="17"/>
      <w:r w:rsidDel="00000000" w:rsidR="00000000" w:rsidRPr="00000000">
        <w:rPr>
          <w:rtl w:val="0"/>
        </w:rPr>
      </w:r>
    </w:p>
    <w:p w:rsidR="00000000" w:rsidDel="00000000" w:rsidP="00000000" w:rsidRDefault="00000000" w:rsidRPr="00000000" w14:paraId="0000020C">
      <w:pPr>
        <w:pStyle w:val="Heading2"/>
        <w:ind w:left="0" w:firstLine="0"/>
        <w:rPr>
          <w:rFonts w:ascii="Arial" w:cs="Arial" w:eastAsia="Arial" w:hAnsi="Arial"/>
        </w:rPr>
      </w:pPr>
      <w:bookmarkStart w:colFirst="0" w:colLast="0" w:name="_4ux0ucl316ib" w:id="18"/>
      <w:bookmarkEnd w:id="18"/>
      <w:r w:rsidDel="00000000" w:rsidR="00000000" w:rsidRPr="00000000">
        <w:rPr>
          <w:rtl w:val="0"/>
        </w:rPr>
      </w:r>
    </w:p>
    <w:p w:rsidR="00000000" w:rsidDel="00000000" w:rsidP="00000000" w:rsidRDefault="00000000" w:rsidRPr="00000000" w14:paraId="0000020D">
      <w:pPr>
        <w:pStyle w:val="Heading2"/>
        <w:ind w:left="0" w:firstLine="0"/>
        <w:rPr>
          <w:rFonts w:ascii="Arial" w:cs="Arial" w:eastAsia="Arial" w:hAnsi="Arial"/>
          <w:color w:val="1f2328"/>
          <w:sz w:val="24"/>
          <w:szCs w:val="24"/>
        </w:rPr>
      </w:pPr>
      <w:bookmarkStart w:colFirst="0" w:colLast="0" w:name="_yq55sbxkjeh1" w:id="19"/>
      <w:bookmarkEnd w:id="19"/>
      <w:r w:rsidDel="00000000" w:rsidR="00000000" w:rsidRPr="00000000">
        <w:rPr>
          <w:rFonts w:ascii="Arial" w:cs="Arial" w:eastAsia="Arial" w:hAnsi="Arial"/>
          <w:rtl w:val="0"/>
        </w:rPr>
        <w:t xml:space="preserve">Zoom:</w:t>
      </w: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tl w:val="0"/>
        </w:rPr>
      </w:r>
    </w:p>
    <w:p w:rsidR="00000000" w:rsidDel="00000000" w:rsidP="00000000" w:rsidRDefault="00000000" w:rsidRPr="00000000" w14:paraId="0000020F">
      <w:pPr>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General Controls &amp; View</w:t>
      </w:r>
    </w:p>
    <w:p w:rsidR="00000000" w:rsidDel="00000000" w:rsidP="00000000" w:rsidRDefault="00000000" w:rsidRPr="00000000" w14:paraId="00000210">
      <w:pPr>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211">
      <w:pPr>
        <w:rPr>
          <w:rFonts w:ascii="Arial" w:cs="Arial" w:eastAsia="Arial" w:hAnsi="Arial"/>
          <w:b w:val="1"/>
          <w:bCs w:val="1"/>
          <w:color w:val="0000ff"/>
          <w:u w:val="single"/>
        </w:rPr>
      </w:pPr>
      <w:r w:rsidDel="00000000" w:rsidR="00000000" w:rsidRPr="00000000">
        <w:rPr>
          <w:rFonts w:ascii="Arial" w:cs="Arial" w:eastAsia="Arial" w:hAnsi="Arial"/>
          <w:b w:val="1"/>
          <w:bCs w:val="1"/>
          <w:color w:val="0000ff"/>
          <w:u w:val="single"/>
          <w:rtl w:val="0"/>
        </w:rPr>
        <w:t xml:space="preserve">In case of Zoom chat, you can use Tab, Shift + Tab, Up/Down Arrow, and mind map like how visually impaired testers do to get the maximum user experience.</w:t>
      </w:r>
    </w:p>
    <w:p w:rsidR="00000000" w:rsidDel="00000000" w:rsidP="00000000" w:rsidRDefault="00000000" w:rsidRPr="00000000" w14:paraId="00000212">
      <w:pPr>
        <w:numPr>
          <w:ilvl w:val="0"/>
          <w:numId w:val="5"/>
        </w:numPr>
        <w:ind w:left="720" w:hanging="360"/>
        <w:rPr>
          <w:rFonts w:ascii="Arial" w:cs="Arial" w:eastAsia="Arial" w:hAnsi="Arial"/>
          <w:b w:val="1"/>
          <w:bCs w:val="1"/>
          <w:color w:val="4a86e8"/>
          <w:highlight w:val="white"/>
        </w:rPr>
      </w:pPr>
      <w:r w:rsidDel="00000000" w:rsidR="00000000" w:rsidRPr="00000000">
        <w:rPr>
          <w:rFonts w:ascii="Arial" w:cs="Arial" w:eastAsia="Arial" w:hAnsi="Arial"/>
          <w:b w:val="1"/>
          <w:bCs w:val="1"/>
          <w:color w:val="4a86e8"/>
          <w:highlight w:val="white"/>
          <w:u w:val="single"/>
          <w:rtl w:val="0"/>
        </w:rPr>
        <w:t xml:space="preserve">Even focus is lost, try to gain focus, use Tab, Shift+Tab to navigate and gain focus, let the zoom screen reader start and settle</w:t>
        <w:br w:type="textWrapping"/>
        <w:t xml:space="preserve">Hold Alt, then press other corresponding keys</w:t>
      </w:r>
      <w:r w:rsidDel="00000000" w:rsidR="00000000" w:rsidRPr="00000000">
        <w:rPr>
          <w:rtl w:val="0"/>
        </w:rPr>
      </w:r>
    </w:p>
    <w:p w:rsidR="00000000" w:rsidDel="00000000" w:rsidP="00000000" w:rsidRDefault="00000000" w:rsidRPr="00000000" w14:paraId="00000213">
      <w:pPr>
        <w:numPr>
          <w:ilvl w:val="0"/>
          <w:numId w:val="5"/>
        </w:numPr>
        <w:ind w:left="720" w:hanging="360"/>
        <w:rPr>
          <w:rFonts w:ascii="Arial" w:cs="Arial" w:eastAsia="Arial" w:hAnsi="Arial"/>
          <w:b w:val="1"/>
          <w:bCs w:val="1"/>
          <w:color w:val="4a86e8"/>
          <w:highlight w:val="white"/>
        </w:rPr>
      </w:pPr>
      <w:r w:rsidDel="00000000" w:rsidR="00000000" w:rsidRPr="00000000">
        <w:rPr>
          <w:rFonts w:ascii="Arial" w:cs="Arial" w:eastAsia="Arial" w:hAnsi="Arial"/>
          <w:b w:val="1"/>
          <w:bCs w:val="1"/>
          <w:color w:val="4a86e8"/>
          <w:highlight w:val="white"/>
          <w:u w:val="single"/>
          <w:rtl w:val="0"/>
        </w:rPr>
        <w:t xml:space="preserve">In case of reactions, Hold Alt+Shift, then press other corresponding keys</w:t>
      </w:r>
      <w:r w:rsidDel="00000000" w:rsidR="00000000" w:rsidRPr="00000000">
        <w:rPr>
          <w:rtl w:val="0"/>
        </w:rPr>
      </w:r>
    </w:p>
    <w:p w:rsidR="00000000" w:rsidDel="00000000" w:rsidP="00000000" w:rsidRDefault="00000000" w:rsidRPr="00000000" w14:paraId="00000214">
      <w:pPr>
        <w:numPr>
          <w:ilvl w:val="0"/>
          <w:numId w:val="5"/>
        </w:numPr>
        <w:ind w:left="720" w:hanging="360"/>
        <w:rPr>
          <w:rFonts w:ascii="Arial" w:cs="Arial" w:eastAsia="Arial" w:hAnsi="Arial"/>
          <w:b w:val="1"/>
          <w:bCs w:val="1"/>
          <w:color w:val="4a86e8"/>
          <w:highlight w:val="white"/>
        </w:rPr>
      </w:pPr>
      <w:r w:rsidDel="00000000" w:rsidR="00000000" w:rsidRPr="00000000">
        <w:rPr>
          <w:rFonts w:ascii="Arial" w:cs="Arial" w:eastAsia="Arial" w:hAnsi="Arial"/>
          <w:b w:val="1"/>
          <w:bCs w:val="1"/>
          <w:color w:val="4a86e8"/>
          <w:highlight w:val="white"/>
          <w:u w:val="single"/>
          <w:rtl w:val="0"/>
        </w:rPr>
        <w:t xml:space="preserve">while testing, don’t be fast, zoom uia walk is slow due to multi process ranging from 3 to 7 during phases, and Inter process communication</w:t>
      </w:r>
      <w:r w:rsidDel="00000000" w:rsidR="00000000" w:rsidRPr="00000000">
        <w:rPr>
          <w:rtl w:val="0"/>
        </w:rPr>
      </w:r>
    </w:p>
    <w:p w:rsidR="00000000" w:rsidDel="00000000" w:rsidP="00000000" w:rsidRDefault="00000000" w:rsidRPr="00000000" w14:paraId="00000215">
      <w:pPr>
        <w:numPr>
          <w:ilvl w:val="0"/>
          <w:numId w:val="5"/>
        </w:numPr>
        <w:ind w:left="720" w:hanging="360"/>
        <w:rPr>
          <w:rFonts w:ascii="Arial" w:cs="Arial" w:eastAsia="Arial" w:hAnsi="Arial"/>
          <w:b w:val="1"/>
          <w:bCs w:val="1"/>
          <w:color w:val="4a86e8"/>
          <w:highlight w:val="white"/>
        </w:rPr>
      </w:pPr>
      <w:r w:rsidDel="00000000" w:rsidR="00000000" w:rsidRPr="00000000">
        <w:rPr>
          <w:rFonts w:ascii="Arial" w:cs="Arial" w:eastAsia="Arial" w:hAnsi="Arial"/>
          <w:b w:val="1"/>
          <w:bCs w:val="1"/>
          <w:color w:val="4a86e8"/>
          <w:highlight w:val="white"/>
          <w:u w:val="single"/>
          <w:rtl w:val="0"/>
        </w:rPr>
        <w:t xml:space="preserve">Try to gain focus, and use Tab or Shift+Tab to activate Zoom interaction or re focus windows if nothing is spoken, wait for few seconds to get it activated in case of any delay or lag</w:t>
      </w:r>
      <w:r w:rsidDel="00000000" w:rsidR="00000000" w:rsidRPr="00000000">
        <w:rPr>
          <w:rtl w:val="0"/>
        </w:rPr>
      </w:r>
    </w:p>
    <w:p w:rsidR="00000000" w:rsidDel="00000000" w:rsidP="00000000" w:rsidRDefault="00000000" w:rsidRPr="00000000" w14:paraId="00000216">
      <w:pPr>
        <w:ind w:left="720" w:firstLine="0"/>
        <w:rPr>
          <w:rFonts w:ascii="Arial" w:cs="Arial" w:eastAsia="Arial" w:hAnsi="Arial"/>
          <w:b w:val="1"/>
          <w:bCs w:val="1"/>
          <w:color w:val="ff0000"/>
          <w:u w:val="single"/>
        </w:rPr>
      </w:pPr>
      <w:r w:rsidDel="00000000" w:rsidR="00000000" w:rsidRPr="00000000">
        <w:rPr>
          <w:rtl w:val="0"/>
        </w:rPr>
      </w:r>
    </w:p>
    <w:p w:rsidR="00000000" w:rsidDel="00000000" w:rsidP="00000000" w:rsidRDefault="00000000" w:rsidRPr="00000000" w14:paraId="00000217">
      <w:pPr>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218">
      <w:pPr>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219">
      <w:pPr>
        <w:rPr>
          <w:rFonts w:ascii="Arial" w:cs="Arial" w:eastAsia="Arial" w:hAnsi="Arial"/>
          <w:color w:val="2f5496"/>
          <w:sz w:val="32"/>
          <w:szCs w:val="32"/>
        </w:rPr>
      </w:pPr>
      <w:r w:rsidDel="00000000" w:rsidR="00000000" w:rsidRPr="00000000">
        <w:rPr>
          <w:rtl w:val="0"/>
        </w:rPr>
      </w:r>
    </w:p>
    <w:tbl>
      <w:tblPr>
        <w:tblStyle w:val="Table1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230"/>
        <w:gridCol w:w="6675"/>
        <w:tblGridChange w:id="0">
          <w:tblGrid>
            <w:gridCol w:w="930"/>
            <w:gridCol w:w="1230"/>
            <w:gridCol w:w="6675"/>
          </w:tblGrid>
        </w:tblGridChange>
      </w:tblGrid>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Hotkey</w:t>
            </w:r>
          </w:p>
        </w:tc>
        <w:tc>
          <w:tcPr>
            <w:tcBorders>
              <w:top w:color="1f1f1f" w:space="0" w:sz="8" w:val="single"/>
              <w:left w:color="1f1f1f" w:space="0" w:sz="8" w:val="single"/>
              <w:bottom w:color="1f1f1f" w:space="0" w:sz="8" w:val="single"/>
              <w:right w:color="1f1f1f"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1D">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1E">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A</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1F">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Audio now muted/unmuted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0">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1">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V</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2">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Video now started/stopped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3">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4">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H</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5">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about Chat Panel, also speak if chat panel is closed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6">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7">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U</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8">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about Participants Panel, also speak if chat panel is closed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9">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A">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S</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B">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about Screen sharing or the button focused </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C">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D">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R</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E">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Zoom default speaks out about recording on or off</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2F">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30">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Alt + C</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31">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Speaks about Cloud Recording (host)</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2">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tcPr>
          <w:p w:rsidR="00000000" w:rsidDel="00000000" w:rsidP="00000000" w:rsidRDefault="00000000" w:rsidRPr="00000000" w14:paraId="00000233">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Ctrl + N</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tcPr>
          <w:p w:rsidR="00000000" w:rsidDel="00000000" w:rsidP="00000000" w:rsidRDefault="00000000" w:rsidRPr="00000000" w14:paraId="00000234">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Start New Chat, Speak about it (it should be used when the chat window has been opened using Alt+H )</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5">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6">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Q</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7">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Leave the current meeting</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8">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9">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+ 2 </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A">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out the active speaker</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B">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C">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F1</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D">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Switch to speaker view mode </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E">
            <w:pPr>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3F">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F2</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0">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Switch to gallery view mode</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1">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13</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2">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PageUp</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3">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previous page of participants in gallery, speaks about it</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4">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14</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5">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PageDown</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6">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View next page of participants in gallery,</w:t>
            </w:r>
          </w:p>
          <w:p w:rsidR="00000000" w:rsidDel="00000000" w:rsidP="00000000" w:rsidRDefault="00000000" w:rsidRPr="00000000" w14:paraId="00000247">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speaks about it</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tcPr>
          <w:p w:rsidR="00000000" w:rsidDel="00000000" w:rsidP="00000000" w:rsidRDefault="00000000" w:rsidRPr="00000000" w14:paraId="00000248">
            <w:pPr>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15</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9">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Arrow</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A">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 Speaks the message above in chat</w:t>
              <w:br w:type="textWrapping"/>
              <w:t xml:space="preserve">-  speaks the menu tab during navigation </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B">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16</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C">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Arrow</w:t>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D">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 Speaks the message above in chat</w:t>
              <w:br w:type="textWrapping"/>
              <w:t xml:space="preserve">-  speaks the menu tab during navigation </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4E">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17</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4F">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Alt+Shift+E</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0">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 Zoom Focus on the edit message in chat </w:t>
              <w:br w:type="textWrapping"/>
              <w:t xml:space="preserve">- speaks about it</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51">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18</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2">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Alt + Shift + I</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3">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Speak invite link copied to clipboard</w:t>
              <w:br w:type="textWrapping"/>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54">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19</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5">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Alt + Y</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6">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Speaks Hand raised / Hand lowered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57">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20</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8">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Tab</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9">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It can traverse between intricate chat window properly and speaks focus item [FORWARD]</w:t>
            </w:r>
          </w:p>
        </w:tc>
      </w:tr>
      <w:tr>
        <w:trPr>
          <w:cantSplit w:val="0"/>
          <w:trHeight w:val="795.6016710069445"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25A">
            <w:pPr>
              <w:spacing w:line="259" w:lineRule="auto"/>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21</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B">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Shift + Tab</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25C">
            <w:pPr>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It can traverse between intricate chat window properly and speaks focus item [BACKWARD]</w:t>
            </w:r>
          </w:p>
        </w:tc>
      </w:tr>
    </w:tbl>
    <w:p w:rsidR="00000000" w:rsidDel="00000000" w:rsidP="00000000" w:rsidRDefault="00000000" w:rsidRPr="00000000" w14:paraId="0000025D">
      <w:pPr>
        <w:pStyle w:val="Heading2"/>
        <w:ind w:left="0" w:firstLine="0"/>
        <w:rPr>
          <w:rFonts w:ascii="Arial" w:cs="Arial" w:eastAsia="Arial" w:hAnsi="Arial"/>
        </w:rPr>
      </w:pPr>
      <w:bookmarkStart w:colFirst="0" w:colLast="0" w:name="_9gfxslrxco3" w:id="20"/>
      <w:bookmarkEnd w:id="20"/>
      <w:r w:rsidDel="00000000" w:rsidR="00000000" w:rsidRPr="00000000">
        <w:rPr>
          <w:rtl w:val="0"/>
        </w:rPr>
      </w:r>
    </w:p>
    <w:p w:rsidR="00000000" w:rsidDel="00000000" w:rsidP="00000000" w:rsidRDefault="00000000" w:rsidRPr="00000000" w14:paraId="0000025E">
      <w:pPr>
        <w:pStyle w:val="Heading2"/>
        <w:ind w:left="0" w:firstLine="0"/>
        <w:rPr>
          <w:rFonts w:ascii="Arial" w:cs="Arial" w:eastAsia="Arial" w:hAnsi="Arial"/>
        </w:rPr>
      </w:pPr>
      <w:bookmarkStart w:colFirst="0" w:colLast="0" w:name="_b284clq3v7ss" w:id="21"/>
      <w:bookmarkEnd w:id="21"/>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ind w:left="0" w:firstLine="0"/>
        <w:rPr>
          <w:rFonts w:ascii="Arial" w:cs="Arial" w:eastAsia="Arial" w:hAnsi="Arial"/>
        </w:rPr>
      </w:pPr>
      <w:bookmarkStart w:colFirst="0" w:colLast="0" w:name="_yos40g2fdm4q" w:id="22"/>
      <w:bookmarkEnd w:id="22"/>
      <w:r w:rsidDel="00000000" w:rsidR="00000000" w:rsidRPr="00000000">
        <w:rPr>
          <w:rtl w:val="0"/>
        </w:rPr>
      </w:r>
    </w:p>
    <w:p w:rsidR="00000000" w:rsidDel="00000000" w:rsidP="00000000" w:rsidRDefault="00000000" w:rsidRPr="00000000" w14:paraId="00000269">
      <w:pPr>
        <w:pStyle w:val="Heading2"/>
        <w:ind w:left="0" w:firstLine="0"/>
        <w:rPr>
          <w:rFonts w:ascii="Arial" w:cs="Arial" w:eastAsia="Arial" w:hAnsi="Arial"/>
        </w:rPr>
      </w:pPr>
      <w:bookmarkStart w:colFirst="0" w:colLast="0" w:name="_sf9c5rhd8pgx" w:id="23"/>
      <w:bookmarkEnd w:id="23"/>
      <w:r w:rsidDel="00000000" w:rsidR="00000000" w:rsidRPr="00000000">
        <w:rPr>
          <w:rFonts w:ascii="Arial" w:cs="Arial" w:eastAsia="Arial" w:hAnsi="Arial"/>
          <w:rtl w:val="0"/>
        </w:rPr>
        <w:t xml:space="preserve">WhatsApp:</w:t>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Chat Management</w:t>
      </w:r>
    </w:p>
    <w:p w:rsidR="00000000" w:rsidDel="00000000" w:rsidP="00000000" w:rsidRDefault="00000000" w:rsidRPr="00000000" w14:paraId="0000026C">
      <w:pPr>
        <w:rPr>
          <w:rFonts w:ascii="Arial" w:cs="Arial" w:eastAsia="Arial" w:hAnsi="Arial"/>
          <w:color w:val="2f5496"/>
          <w:sz w:val="32"/>
          <w:szCs w:val="32"/>
        </w:rPr>
      </w:pPr>
      <w:r w:rsidDel="00000000" w:rsidR="00000000" w:rsidRPr="00000000">
        <w:rPr>
          <w:rtl w:val="0"/>
        </w:rPr>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275"/>
        <w:gridCol w:w="6735"/>
        <w:tblGridChange w:id="0">
          <w:tblGrid>
            <w:gridCol w:w="990"/>
            <w:gridCol w:w="1275"/>
            <w:gridCol w:w="67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Description</w:t>
            </w:r>
          </w:p>
        </w:tc>
      </w:tr>
      <w:tr>
        <w:trPr>
          <w:cantSplit w:val="0"/>
          <w:trHeight w:val="1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Focus moves to new Chat</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search field</w:t>
            </w:r>
          </w:p>
        </w:tc>
      </w:tr>
      <w:tr>
        <w:trPr>
          <w:cantSplit w:val="0"/>
          <w:trHeight w:val="4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Down arrow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 the Chat details</w:t>
            </w:r>
          </w:p>
        </w:tc>
      </w:tr>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Enter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Enter the chat</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F</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Reads search context</w:t>
            </w:r>
          </w:p>
        </w:tc>
      </w:tr>
      <w:tr>
        <w:trPr>
          <w:cantSplit w:val="0"/>
          <w:trHeight w:val="5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Profile</w:t>
            </w:r>
          </w:p>
        </w:tc>
      </w:tr>
      <w:tr>
        <w:trPr>
          <w:cantSplit w:val="0"/>
          <w:trHeight w:val="4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Ctrl + Shift + 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chat muted</w:t>
            </w:r>
          </w:p>
        </w:tc>
      </w:tr>
    </w:tbl>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f5496"/>
          <w:sz w:val="32"/>
          <w:szCs w:val="32"/>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f5496"/>
          <w:sz w:val="32"/>
          <w:szCs w:val="32"/>
        </w:rPr>
      </w:pPr>
      <w:r w:rsidDel="00000000" w:rsidR="00000000" w:rsidRPr="00000000">
        <w:rPr>
          <w:rFonts w:ascii="Arial" w:cs="Arial" w:eastAsia="Arial" w:hAnsi="Arial"/>
          <w:color w:val="2f5496"/>
          <w:sz w:val="32"/>
          <w:szCs w:val="32"/>
          <w:rtl w:val="0"/>
        </w:rPr>
        <w:t xml:space="preserve">UI, Text Navigation, and Deletion</w:t>
      </w:r>
    </w:p>
    <w:p w:rsidR="00000000" w:rsidDel="00000000" w:rsidP="00000000" w:rsidRDefault="00000000" w:rsidRPr="00000000" w14:paraId="00000287">
      <w:pPr>
        <w:rPr>
          <w:rFonts w:ascii="Arial" w:cs="Arial" w:eastAsia="Arial" w:hAnsi="Arial"/>
          <w:color w:val="2f5496"/>
          <w:sz w:val="32"/>
          <w:szCs w:val="32"/>
        </w:rPr>
      </w:pPr>
      <w:r w:rsidDel="00000000" w:rsidR="00000000" w:rsidRPr="00000000">
        <w:rPr>
          <w:rtl w:val="0"/>
        </w:rPr>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80"/>
        <w:gridCol w:w="6630"/>
        <w:tblGridChange w:id="0">
          <w:tblGrid>
            <w:gridCol w:w="975"/>
            <w:gridCol w:w="1380"/>
            <w:gridCol w:w="66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Hotkey</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Description</w:t>
            </w:r>
          </w:p>
        </w:tc>
      </w:tr>
      <w:tr>
        <w:trPr>
          <w:cantSplit w:val="0"/>
          <w:trHeight w:val="2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Tab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focused element</w:t>
            </w:r>
          </w:p>
        </w:tc>
      </w:tr>
      <w:tr>
        <w:trPr>
          <w:cantSplit w:val="0"/>
          <w:trHeight w:val="1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Shift + Tab</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Announces focused element</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Up Arrow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Reads previous message/line/element</w:t>
            </w:r>
          </w:p>
        </w:tc>
      </w:tr>
      <w:tr>
        <w:trPr>
          <w:cantSplit w:val="0"/>
          <w:trHeight w:val="1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Down Arrow</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Reads next message/line/element</w:t>
            </w:r>
          </w:p>
        </w:tc>
      </w:tr>
      <w:tr>
        <w:trPr>
          <w:cantSplit w:val="0"/>
          <w:trHeight w:val="4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12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Alt + 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both"/>
              <w:rPr>
                <w:rFonts w:ascii="Arial" w:cs="Arial" w:eastAsia="Arial" w:hAnsi="Arial"/>
                <w:color w:val="0d0d0d"/>
                <w:sz w:val="21"/>
                <w:szCs w:val="21"/>
              </w:rPr>
            </w:pPr>
            <w:r w:rsidDel="00000000" w:rsidR="00000000" w:rsidRPr="00000000">
              <w:rPr>
                <w:rFonts w:ascii="Arial" w:cs="Arial" w:eastAsia="Arial" w:hAnsi="Arial"/>
                <w:color w:val="0d0d0d"/>
                <w:sz w:val="21"/>
                <w:szCs w:val="21"/>
                <w:rtl w:val="0"/>
              </w:rPr>
              <w:t xml:space="preserve">Open Settings</w:t>
            </w:r>
          </w:p>
        </w:tc>
      </w:tr>
    </w:tbl>
    <w:p w:rsidR="00000000" w:rsidDel="00000000" w:rsidP="00000000" w:rsidRDefault="00000000" w:rsidRPr="00000000" w14:paraId="0000029A">
      <w:pPr>
        <w:jc w:val="left"/>
        <w:rPr>
          <w:rFonts w:ascii="Arial" w:cs="Arial" w:eastAsia="Arial" w:hAnsi="Arial"/>
          <w:b w:val="1"/>
          <w:bCs w:val="1"/>
          <w:sz w:val="46"/>
          <w:szCs w:val="46"/>
        </w:rPr>
      </w:pPr>
      <w:r w:rsidDel="00000000" w:rsidR="00000000" w:rsidRPr="00000000">
        <w:rPr>
          <w:rtl w:val="0"/>
        </w:rPr>
      </w:r>
    </w:p>
    <w:sectPr>
      <w:type w:val="nextPage"/>
      <w:pgSz w:h="16838" w:w="11906" w:orient="portrait"/>
      <w:pgMar w:bottom="1440" w:top="1440" w:left="1440" w:right="17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72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B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line="259" w:lineRule="auto"/>
      <w:ind w:left="10" w:hanging="10"/>
    </w:pPr>
    <w:rPr>
      <w:rFonts w:ascii="Times New Roman" w:cs="Times New Roman" w:eastAsia="Times New Roman" w:hAnsi="Times New Roman"/>
      <w:color w:val="2f5496"/>
      <w:sz w:val="32"/>
      <w:szCs w:val="32"/>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0" w:type="dxa"/>
        <w:left w:w="107.0" w:type="dxa"/>
        <w:bottom w:w="4.0" w:type="dxa"/>
        <w:right w:w="63.0" w:type="dxa"/>
      </w:tblCellMar>
    </w:tblPr>
  </w:style>
  <w:style w:type="table" w:styleId="Table2">
    <w:basedOn w:val="TableNormal"/>
    <w:tblPr>
      <w:tblStyleRowBandSize w:val="1"/>
      <w:tblStyleColBandSize w:val="1"/>
      <w:tblCellMar>
        <w:top w:w="11.0" w:type="dxa"/>
        <w:left w:w="107.0" w:type="dxa"/>
        <w:bottom w:w="4.0" w:type="dxa"/>
        <w:right w:w="103.0" w:type="dxa"/>
      </w:tblCellMar>
    </w:tblPr>
  </w:style>
  <w:style w:type="table" w:styleId="Table3">
    <w:basedOn w:val="TableNormal"/>
    <w:tblPr>
      <w:tblStyleRowBandSize w:val="1"/>
      <w:tblStyleColBandSize w:val="1"/>
      <w:tblCellMar>
        <w:top w:w="11.0" w:type="dxa"/>
        <w:left w:w="107.0" w:type="dxa"/>
        <w:bottom w:w="0.0" w:type="dxa"/>
        <w:right w:w="193.0" w:type="dxa"/>
      </w:tblCellMar>
    </w:tblPr>
  </w:style>
  <w:style w:type="table" w:styleId="Table4">
    <w:basedOn w:val="TableNormal"/>
    <w:tblPr>
      <w:tblStyleRowBandSize w:val="1"/>
      <w:tblStyleColBandSize w:val="1"/>
      <w:tblCellMar>
        <w:top w:w="11.0" w:type="dxa"/>
        <w:left w:w="108.0" w:type="dxa"/>
        <w:bottom w:w="4.0" w:type="dxa"/>
        <w:right w:w="49.0" w:type="dxa"/>
      </w:tblCellMar>
    </w:tblPr>
  </w:style>
  <w:style w:type="table" w:styleId="Table5">
    <w:basedOn w:val="TableNormal"/>
    <w:tblPr>
      <w:tblStyleRowBandSize w:val="1"/>
      <w:tblStyleColBandSize w:val="1"/>
      <w:tblCellMar>
        <w:top w:w="11.0" w:type="dxa"/>
        <w:left w:w="107.0" w:type="dxa"/>
        <w:bottom w:w="4.0" w:type="dxa"/>
        <w:right w:w="52.0" w:type="dxa"/>
      </w:tblCellMar>
    </w:tblPr>
  </w:style>
  <w:style w:type="table" w:styleId="Table6">
    <w:basedOn w:val="TableNormal"/>
    <w:tblPr>
      <w:tblStyleRowBandSize w:val="1"/>
      <w:tblStyleColBandSize w:val="1"/>
      <w:tblCellMar>
        <w:top w:w="12.0" w:type="dxa"/>
        <w:left w:w="107.0" w:type="dxa"/>
        <w:bottom w:w="5.0" w:type="dxa"/>
        <w:right w:w="61.0" w:type="dxa"/>
      </w:tblCellMar>
    </w:tblPr>
  </w:style>
  <w:style w:type="table" w:styleId="Table7">
    <w:basedOn w:val="TableNormal"/>
    <w:tblPr>
      <w:tblStyleRowBandSize w:val="1"/>
      <w:tblStyleColBandSize w:val="1"/>
      <w:tblCellMar>
        <w:top w:w="12.0" w:type="dxa"/>
        <w:left w:w="108.0" w:type="dxa"/>
        <w:bottom w:w="5.0" w:type="dxa"/>
        <w:right w:w="53.0" w:type="dxa"/>
      </w:tblCellMar>
    </w:tblPr>
  </w:style>
  <w:style w:type="table" w:styleId="Table8">
    <w:basedOn w:val="TableNormal"/>
    <w:tblPr>
      <w:tblStyleRowBandSize w:val="1"/>
      <w:tblStyleColBandSize w:val="1"/>
      <w:tblCellMar>
        <w:top w:w="11.0" w:type="dxa"/>
        <w:left w:w="107.0" w:type="dxa"/>
        <w:bottom w:w="4.0" w:type="dxa"/>
        <w:right w:w="52.0" w:type="dxa"/>
      </w:tblCellMar>
    </w:tblPr>
  </w:style>
  <w:style w:type="table" w:styleId="Table9">
    <w:basedOn w:val="TableNormal"/>
    <w:tblPr>
      <w:tblStyleRowBandSize w:val="1"/>
      <w:tblStyleColBandSize w:val="1"/>
      <w:tblCellMar>
        <w:top w:w="12.0" w:type="dxa"/>
        <w:left w:w="108.0" w:type="dxa"/>
        <w:bottom w:w="0.0" w:type="dxa"/>
        <w:right w:w="53.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