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6EB20A" w14:textId="46B0E700" w:rsidR="008C3217" w:rsidRDefault="008C3217">
      <w:bookmarkStart w:id="0" w:name="_GoBack"/>
      <w:bookmarkEnd w:id="0"/>
    </w:p>
    <w:p w14:paraId="0D648C5E" w14:textId="0BDE264E" w:rsidR="008C3217" w:rsidRDefault="008C3217" w:rsidP="008C3217">
      <w:pPr>
        <w:pStyle w:val="Heading1"/>
      </w:pPr>
      <w:bookmarkStart w:id="1" w:name="_Toc40952654"/>
      <w:r w:rsidRPr="008C3217">
        <w:t>INTRODUCCIÓN AL REVERSING</w:t>
      </w:r>
      <w:r>
        <w:t xml:space="preserve"> </w:t>
      </w:r>
      <w:r w:rsidRPr="008C3217">
        <w:t>CON IDA PRO DESDE CERO PARTE</w:t>
      </w:r>
      <w:r>
        <w:t xml:space="preserve"> </w:t>
      </w:r>
      <w:r w:rsidRPr="008C3217">
        <w:t>29</w:t>
      </w:r>
      <w:r>
        <w:t>.</w:t>
      </w:r>
      <w:bookmarkEnd w:id="1"/>
    </w:p>
    <w:p w14:paraId="647033E8" w14:textId="77777777" w:rsidR="008C3217" w:rsidRPr="008C3217" w:rsidRDefault="008C3217" w:rsidP="008C3217"/>
    <w:sdt>
      <w:sdtPr>
        <w:id w:val="112450648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3F0FB6B" w14:textId="2CB11BC8" w:rsidR="008C3217" w:rsidRDefault="008C3217">
          <w:pPr>
            <w:pStyle w:val="TOCHeading"/>
          </w:pPr>
          <w:proofErr w:type="spellStart"/>
          <w:r>
            <w:t>Contents</w:t>
          </w:r>
          <w:proofErr w:type="spellEnd"/>
        </w:p>
        <w:p w14:paraId="3DFDB123" w14:textId="790CED94" w:rsidR="008C3217" w:rsidRDefault="008C3217">
          <w:pPr>
            <w:pStyle w:val="TOC1"/>
            <w:tabs>
              <w:tab w:val="right" w:leader="dot" w:pos="9019"/>
            </w:tabs>
            <w:rPr>
              <w:noProof/>
            </w:rPr>
          </w:pPr>
          <w:r>
            <w:fldChar w:fldCharType="begin"/>
          </w:r>
          <w:r>
            <w:instrText xml:space="preserve"> TOC \o "1-3" \h \z \u </w:instrText>
          </w:r>
          <w:r>
            <w:fldChar w:fldCharType="separate"/>
          </w:r>
          <w:hyperlink w:anchor="_Toc40952654" w:history="1">
            <w:r w:rsidRPr="00EC6BAD">
              <w:rPr>
                <w:rStyle w:val="Hyperlink"/>
                <w:noProof/>
              </w:rPr>
              <w:t>INTRODUCCIÓN AL REVERSING CON IDA PRO DESDE CERO PARTE 29.</w:t>
            </w:r>
            <w:r>
              <w:rPr>
                <w:noProof/>
                <w:webHidden/>
              </w:rPr>
              <w:tab/>
            </w:r>
            <w:r>
              <w:rPr>
                <w:noProof/>
                <w:webHidden/>
              </w:rPr>
              <w:fldChar w:fldCharType="begin"/>
            </w:r>
            <w:r>
              <w:rPr>
                <w:noProof/>
                <w:webHidden/>
              </w:rPr>
              <w:instrText xml:space="preserve"> PAGEREF _Toc40952654 \h </w:instrText>
            </w:r>
            <w:r>
              <w:rPr>
                <w:noProof/>
                <w:webHidden/>
              </w:rPr>
            </w:r>
            <w:r>
              <w:rPr>
                <w:noProof/>
                <w:webHidden/>
              </w:rPr>
              <w:fldChar w:fldCharType="separate"/>
            </w:r>
            <w:r>
              <w:rPr>
                <w:noProof/>
                <w:webHidden/>
              </w:rPr>
              <w:t>1</w:t>
            </w:r>
            <w:r>
              <w:rPr>
                <w:noProof/>
                <w:webHidden/>
              </w:rPr>
              <w:fldChar w:fldCharType="end"/>
            </w:r>
          </w:hyperlink>
        </w:p>
        <w:p w14:paraId="48815359" w14:textId="0E28E320" w:rsidR="008C3217" w:rsidRDefault="008C3217">
          <w:pPr>
            <w:pStyle w:val="TOC2"/>
            <w:tabs>
              <w:tab w:val="right" w:leader="dot" w:pos="9019"/>
            </w:tabs>
            <w:rPr>
              <w:noProof/>
            </w:rPr>
          </w:pPr>
          <w:hyperlink w:anchor="_Toc40952655" w:history="1">
            <w:r w:rsidRPr="00EC6BAD">
              <w:rPr>
                <w:rStyle w:val="Hyperlink"/>
                <w:noProof/>
              </w:rPr>
              <w:t>PROGRAMAS REALES Y CVE.</w:t>
            </w:r>
            <w:r>
              <w:rPr>
                <w:noProof/>
                <w:webHidden/>
              </w:rPr>
              <w:tab/>
            </w:r>
            <w:r>
              <w:rPr>
                <w:noProof/>
                <w:webHidden/>
              </w:rPr>
              <w:fldChar w:fldCharType="begin"/>
            </w:r>
            <w:r>
              <w:rPr>
                <w:noProof/>
                <w:webHidden/>
              </w:rPr>
              <w:instrText xml:space="preserve"> PAGEREF _Toc40952655 \h </w:instrText>
            </w:r>
            <w:r>
              <w:rPr>
                <w:noProof/>
                <w:webHidden/>
              </w:rPr>
            </w:r>
            <w:r>
              <w:rPr>
                <w:noProof/>
                <w:webHidden/>
              </w:rPr>
              <w:fldChar w:fldCharType="separate"/>
            </w:r>
            <w:r>
              <w:rPr>
                <w:noProof/>
                <w:webHidden/>
              </w:rPr>
              <w:t>1</w:t>
            </w:r>
            <w:r>
              <w:rPr>
                <w:noProof/>
                <w:webHidden/>
              </w:rPr>
              <w:fldChar w:fldCharType="end"/>
            </w:r>
          </w:hyperlink>
        </w:p>
        <w:p w14:paraId="246749B0" w14:textId="0B1C45BF" w:rsidR="008C3217" w:rsidRDefault="008C3217">
          <w:pPr>
            <w:pStyle w:val="TOC2"/>
            <w:tabs>
              <w:tab w:val="right" w:leader="dot" w:pos="9019"/>
            </w:tabs>
            <w:rPr>
              <w:noProof/>
            </w:rPr>
          </w:pPr>
          <w:hyperlink w:anchor="_Toc40952656" w:history="1">
            <w:r w:rsidRPr="00EC6BAD">
              <w:rPr>
                <w:rStyle w:val="Hyperlink"/>
                <w:noProof/>
              </w:rPr>
              <w:t>PRACTICANDO DIFFEAR.</w:t>
            </w:r>
            <w:r>
              <w:rPr>
                <w:noProof/>
                <w:webHidden/>
              </w:rPr>
              <w:tab/>
            </w:r>
            <w:r>
              <w:rPr>
                <w:noProof/>
                <w:webHidden/>
              </w:rPr>
              <w:fldChar w:fldCharType="begin"/>
            </w:r>
            <w:r>
              <w:rPr>
                <w:noProof/>
                <w:webHidden/>
              </w:rPr>
              <w:instrText xml:space="preserve"> PAGEREF _Toc40952656 \h </w:instrText>
            </w:r>
            <w:r>
              <w:rPr>
                <w:noProof/>
                <w:webHidden/>
              </w:rPr>
            </w:r>
            <w:r>
              <w:rPr>
                <w:noProof/>
                <w:webHidden/>
              </w:rPr>
              <w:fldChar w:fldCharType="separate"/>
            </w:r>
            <w:r>
              <w:rPr>
                <w:noProof/>
                <w:webHidden/>
              </w:rPr>
              <w:t>1</w:t>
            </w:r>
            <w:r>
              <w:rPr>
                <w:noProof/>
                <w:webHidden/>
              </w:rPr>
              <w:fldChar w:fldCharType="end"/>
            </w:r>
          </w:hyperlink>
        </w:p>
        <w:p w14:paraId="3EEA00B4" w14:textId="56AC57CC" w:rsidR="008C3217" w:rsidRDefault="008C3217">
          <w:r>
            <w:rPr>
              <w:b/>
              <w:bCs/>
              <w:noProof/>
            </w:rPr>
            <w:fldChar w:fldCharType="end"/>
          </w:r>
        </w:p>
      </w:sdtContent>
    </w:sdt>
    <w:p w14:paraId="734E1536" w14:textId="77777777" w:rsidR="008C3217" w:rsidRPr="008C3217" w:rsidRDefault="008C3217" w:rsidP="008C3217"/>
    <w:p w14:paraId="0B9ABBC7" w14:textId="6B0A7E4C" w:rsidR="008C3217" w:rsidRDefault="008C3217" w:rsidP="008C3217">
      <w:pPr>
        <w:pStyle w:val="Heading2"/>
      </w:pPr>
      <w:bookmarkStart w:id="2" w:name="_Toc40952655"/>
      <w:r>
        <w:t>PROGRAMAS REALES Y CVE.</w:t>
      </w:r>
      <w:bookmarkEnd w:id="2"/>
    </w:p>
    <w:p w14:paraId="0C9C21DF" w14:textId="77777777" w:rsidR="008C3217" w:rsidRPr="008C3217" w:rsidRDefault="008C3217" w:rsidP="008C3217"/>
    <w:p w14:paraId="0F405FAA" w14:textId="77777777" w:rsidR="00D15695" w:rsidRDefault="00734AE7">
      <w:r>
        <w:rPr>
          <w:highlight w:val="white"/>
        </w:rPr>
        <w:t>Con lo que hemos visto hasta ahora podemos intentar al menos analizar programas reales, para ellos les daré un ejercicio que en la parte 30 solucionare yo, me gustaría que lo tomen como algo divertido y que me envíen lo que encuentren.</w:t>
      </w:r>
    </w:p>
    <w:p w14:paraId="33A2BAF3" w14:textId="77777777" w:rsidR="00734AE7" w:rsidRDefault="00734AE7">
      <w:r>
        <w:t>Aclaro que no es nada fácil, así que no se depriman jeje.</w:t>
      </w:r>
    </w:p>
    <w:p w14:paraId="04EAD87B" w14:textId="77777777" w:rsidR="00D15695" w:rsidRDefault="00734AE7">
      <w:r>
        <w:rPr>
          <w:highlight w:val="white"/>
        </w:rPr>
        <w:t xml:space="preserve">La idea es que les doy dos versiones consecutivas de un programa, así que puede haber en la más nueva parches que se pueden hallar </w:t>
      </w:r>
      <w:proofErr w:type="spellStart"/>
      <w:r>
        <w:rPr>
          <w:highlight w:val="white"/>
        </w:rPr>
        <w:t>diffeando</w:t>
      </w:r>
      <w:proofErr w:type="spellEnd"/>
      <w:r>
        <w:rPr>
          <w:highlight w:val="white"/>
        </w:rPr>
        <w:t xml:space="preserve"> o analizando.</w:t>
      </w:r>
    </w:p>
    <w:p w14:paraId="407F9A7F" w14:textId="77777777" w:rsidR="00D15695" w:rsidRDefault="00734AE7">
      <w:r>
        <w:rPr>
          <w:highlight w:val="white"/>
        </w:rPr>
        <w:t xml:space="preserve">Yo les aconsejo hacer un </w:t>
      </w:r>
      <w:proofErr w:type="spellStart"/>
      <w:r>
        <w:rPr>
          <w:highlight w:val="white"/>
        </w:rPr>
        <w:t>diff</w:t>
      </w:r>
      <w:proofErr w:type="spellEnd"/>
      <w:r>
        <w:rPr>
          <w:highlight w:val="white"/>
        </w:rPr>
        <w:t xml:space="preserve"> como vimos en las partes anteriores y tratar de ver si hay overflows y me lo envían no es necesario escribir código solo hallar funciones vulnerables en el que quieran.</w:t>
      </w:r>
    </w:p>
    <w:p w14:paraId="7A56D7FB" w14:textId="77777777" w:rsidR="00D15695" w:rsidRDefault="00D15695"/>
    <w:p w14:paraId="70A8B89C" w14:textId="77777777" w:rsidR="00D15695" w:rsidRDefault="00734AE7">
      <w:r>
        <w:rPr>
          <w:highlight w:val="white"/>
        </w:rPr>
        <w:t xml:space="preserve">Adjuntos están los instaladores en su versión más vieja y nueva, quizás lo mejor sería en una máquina virtual instalar el viejo hacer un snapshot y luego el nuevo y otro, así se pueden extraer los archivos para </w:t>
      </w:r>
      <w:proofErr w:type="spellStart"/>
      <w:r>
        <w:rPr>
          <w:highlight w:val="white"/>
        </w:rPr>
        <w:t>diffear</w:t>
      </w:r>
      <w:proofErr w:type="spellEnd"/>
      <w:r>
        <w:rPr>
          <w:highlight w:val="white"/>
        </w:rPr>
        <w:t xml:space="preserve"> de ambas.</w:t>
      </w:r>
    </w:p>
    <w:p w14:paraId="13BF1F67" w14:textId="77777777" w:rsidR="00D15695" w:rsidRDefault="00D15695"/>
    <w:p w14:paraId="26246718" w14:textId="77777777" w:rsidR="00D15695" w:rsidRDefault="00734AE7">
      <w:r>
        <w:rPr>
          <w:highlight w:val="white"/>
        </w:rPr>
        <w:t>La idea es divertirse y jugar un rato no importa si les sale o no esta bueno intentar.</w:t>
      </w:r>
    </w:p>
    <w:p w14:paraId="5D93D1CB" w14:textId="1A53DFC1" w:rsidR="00D15695" w:rsidRDefault="008C3217" w:rsidP="008C3217">
      <w:pPr>
        <w:pStyle w:val="Heading2"/>
      </w:pPr>
      <w:bookmarkStart w:id="3" w:name="_Toc40952656"/>
      <w:r>
        <w:t>PRACTICANDO DIFFEAR.</w:t>
      </w:r>
      <w:bookmarkEnd w:id="3"/>
    </w:p>
    <w:p w14:paraId="1EBBBC5E" w14:textId="77777777" w:rsidR="008C3217" w:rsidRPr="008C3217" w:rsidRDefault="008C3217" w:rsidP="008C3217"/>
    <w:p w14:paraId="0AE43CEE" w14:textId="77777777" w:rsidR="00D15695" w:rsidRDefault="00734AE7">
      <w:r>
        <w:t>Cómo ayuda pueden ver el CVE.</w:t>
      </w:r>
    </w:p>
    <w:p w14:paraId="71022450" w14:textId="77777777" w:rsidR="00D15695" w:rsidRDefault="00D15695"/>
    <w:p w14:paraId="7A38178E" w14:textId="77777777" w:rsidR="00D15695" w:rsidRDefault="008C3217">
      <w:hyperlink r:id="rId4">
        <w:r w:rsidR="00734AE7">
          <w:rPr>
            <w:color w:val="1155CC"/>
            <w:u w:val="single"/>
          </w:rPr>
          <w:t>https://cve.mitre.org/cgi-bin/cvename.cgi?name=CVE-2008-4654</w:t>
        </w:r>
      </w:hyperlink>
    </w:p>
    <w:p w14:paraId="54ECA496" w14:textId="77777777" w:rsidR="00D15695" w:rsidRDefault="00D15695"/>
    <w:p w14:paraId="1572EE07" w14:textId="77777777" w:rsidR="00D15695" w:rsidRDefault="00734AE7">
      <w:r>
        <w:t>La vulnerabilidad es al abrir un archivo de extensión .</w:t>
      </w:r>
      <w:proofErr w:type="spellStart"/>
      <w:r>
        <w:t>ty</w:t>
      </w:r>
      <w:proofErr w:type="spellEnd"/>
      <w:r>
        <w:t xml:space="preserve"> en VLC hasta 0.94 inclusive.</w:t>
      </w:r>
    </w:p>
    <w:p w14:paraId="75224CB8" w14:textId="77777777" w:rsidR="00D15695" w:rsidRDefault="00D15695"/>
    <w:p w14:paraId="3FE6284E" w14:textId="77777777" w:rsidR="00D15695" w:rsidRDefault="00734AE7">
      <w:r>
        <w:rPr>
          <w:highlight w:val="white"/>
        </w:rPr>
        <w:t>Hasta la parte 30.</w:t>
      </w:r>
    </w:p>
    <w:p w14:paraId="7BA4FCBE" w14:textId="77777777" w:rsidR="00D15695" w:rsidRDefault="00734AE7">
      <w:r>
        <w:rPr>
          <w:highlight w:val="white"/>
        </w:rPr>
        <w:t>Ricardo Narvaja</w:t>
      </w:r>
    </w:p>
    <w:p w14:paraId="0380FF03" w14:textId="77777777" w:rsidR="00D15695" w:rsidRDefault="00D15695"/>
    <w:p w14:paraId="06C3BE7B" w14:textId="77777777" w:rsidR="00D15695" w:rsidRDefault="00D15695"/>
    <w:p w14:paraId="1E6F247D" w14:textId="77777777" w:rsidR="00D15695" w:rsidRDefault="00D15695"/>
    <w:sectPr w:rsidR="00D156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D15695"/>
    <w:rsid w:val="00734AE7"/>
    <w:rsid w:val="008C3217"/>
    <w:rsid w:val="00D156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156B"/>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3217"/>
  </w:style>
  <w:style w:type="paragraph" w:styleId="Heading1">
    <w:name w:val="heading 1"/>
    <w:basedOn w:val="Normal"/>
    <w:next w:val="Normal"/>
    <w:link w:val="Heading1Char"/>
    <w:uiPriority w:val="9"/>
    <w:qFormat/>
    <w:rsid w:val="008C321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8C321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8C321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8C321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8C321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8C321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C321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C321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C321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C32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3217"/>
    <w:pPr>
      <w:numPr>
        <w:ilvl w:val="1"/>
      </w:numPr>
      <w:spacing w:line="240" w:lineRule="auto"/>
    </w:pPr>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8C321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8C321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8C321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8C321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8C321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8C321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C321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C321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C321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C3217"/>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8C3217"/>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8C3217"/>
    <w:rPr>
      <w:rFonts w:asciiTheme="majorHAnsi" w:eastAsiaTheme="majorEastAsia" w:hAnsiTheme="majorHAnsi" w:cstheme="majorBidi"/>
      <w:sz w:val="30"/>
      <w:szCs w:val="30"/>
    </w:rPr>
  </w:style>
  <w:style w:type="character" w:styleId="Strong">
    <w:name w:val="Strong"/>
    <w:basedOn w:val="DefaultParagraphFont"/>
    <w:uiPriority w:val="22"/>
    <w:qFormat/>
    <w:rsid w:val="008C3217"/>
    <w:rPr>
      <w:b/>
      <w:bCs/>
    </w:rPr>
  </w:style>
  <w:style w:type="character" w:styleId="Emphasis">
    <w:name w:val="Emphasis"/>
    <w:basedOn w:val="DefaultParagraphFont"/>
    <w:uiPriority w:val="20"/>
    <w:qFormat/>
    <w:rsid w:val="008C3217"/>
    <w:rPr>
      <w:i/>
      <w:iCs/>
      <w:color w:val="F79646" w:themeColor="accent6"/>
    </w:rPr>
  </w:style>
  <w:style w:type="paragraph" w:styleId="NoSpacing">
    <w:name w:val="No Spacing"/>
    <w:uiPriority w:val="1"/>
    <w:qFormat/>
    <w:rsid w:val="008C3217"/>
    <w:pPr>
      <w:spacing w:after="0" w:line="240" w:lineRule="auto"/>
    </w:pPr>
  </w:style>
  <w:style w:type="paragraph" w:styleId="Quote">
    <w:name w:val="Quote"/>
    <w:basedOn w:val="Normal"/>
    <w:next w:val="Normal"/>
    <w:link w:val="QuoteChar"/>
    <w:uiPriority w:val="29"/>
    <w:qFormat/>
    <w:rsid w:val="008C321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3217"/>
    <w:rPr>
      <w:i/>
      <w:iCs/>
      <w:color w:val="262626" w:themeColor="text1" w:themeTint="D9"/>
    </w:rPr>
  </w:style>
  <w:style w:type="paragraph" w:styleId="IntenseQuote">
    <w:name w:val="Intense Quote"/>
    <w:basedOn w:val="Normal"/>
    <w:next w:val="Normal"/>
    <w:link w:val="IntenseQuoteChar"/>
    <w:uiPriority w:val="30"/>
    <w:qFormat/>
    <w:rsid w:val="008C321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C321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C3217"/>
    <w:rPr>
      <w:i/>
      <w:iCs/>
    </w:rPr>
  </w:style>
  <w:style w:type="character" w:styleId="IntenseEmphasis">
    <w:name w:val="Intense Emphasis"/>
    <w:basedOn w:val="DefaultParagraphFont"/>
    <w:uiPriority w:val="21"/>
    <w:qFormat/>
    <w:rsid w:val="008C3217"/>
    <w:rPr>
      <w:b/>
      <w:bCs/>
      <w:i/>
      <w:iCs/>
    </w:rPr>
  </w:style>
  <w:style w:type="character" w:styleId="SubtleReference">
    <w:name w:val="Subtle Reference"/>
    <w:basedOn w:val="DefaultParagraphFont"/>
    <w:uiPriority w:val="31"/>
    <w:qFormat/>
    <w:rsid w:val="008C3217"/>
    <w:rPr>
      <w:smallCaps/>
      <w:color w:val="595959" w:themeColor="text1" w:themeTint="A6"/>
    </w:rPr>
  </w:style>
  <w:style w:type="character" w:styleId="IntenseReference">
    <w:name w:val="Intense Reference"/>
    <w:basedOn w:val="DefaultParagraphFont"/>
    <w:uiPriority w:val="32"/>
    <w:qFormat/>
    <w:rsid w:val="008C3217"/>
    <w:rPr>
      <w:b/>
      <w:bCs/>
      <w:smallCaps/>
      <w:color w:val="F79646" w:themeColor="accent6"/>
    </w:rPr>
  </w:style>
  <w:style w:type="character" w:styleId="BookTitle">
    <w:name w:val="Book Title"/>
    <w:basedOn w:val="DefaultParagraphFont"/>
    <w:uiPriority w:val="33"/>
    <w:qFormat/>
    <w:rsid w:val="008C3217"/>
    <w:rPr>
      <w:b/>
      <w:bCs/>
      <w:caps w:val="0"/>
      <w:smallCaps/>
      <w:spacing w:val="7"/>
      <w:sz w:val="21"/>
      <w:szCs w:val="21"/>
    </w:rPr>
  </w:style>
  <w:style w:type="paragraph" w:styleId="TOCHeading">
    <w:name w:val="TOC Heading"/>
    <w:basedOn w:val="Heading1"/>
    <w:next w:val="Normal"/>
    <w:uiPriority w:val="39"/>
    <w:unhideWhenUsed/>
    <w:qFormat/>
    <w:rsid w:val="008C3217"/>
    <w:pPr>
      <w:outlineLvl w:val="9"/>
    </w:pPr>
  </w:style>
  <w:style w:type="paragraph" w:styleId="TOC1">
    <w:name w:val="toc 1"/>
    <w:basedOn w:val="Normal"/>
    <w:next w:val="Normal"/>
    <w:autoRedefine/>
    <w:uiPriority w:val="39"/>
    <w:unhideWhenUsed/>
    <w:rsid w:val="008C3217"/>
    <w:pPr>
      <w:spacing w:after="100"/>
    </w:pPr>
  </w:style>
  <w:style w:type="paragraph" w:styleId="TOC2">
    <w:name w:val="toc 2"/>
    <w:basedOn w:val="Normal"/>
    <w:next w:val="Normal"/>
    <w:autoRedefine/>
    <w:uiPriority w:val="39"/>
    <w:unhideWhenUsed/>
    <w:rsid w:val="008C3217"/>
    <w:pPr>
      <w:spacing w:after="100"/>
      <w:ind w:left="210"/>
    </w:pPr>
  </w:style>
  <w:style w:type="character" w:styleId="Hyperlink">
    <w:name w:val="Hyperlink"/>
    <w:basedOn w:val="DefaultParagraphFont"/>
    <w:uiPriority w:val="99"/>
    <w:unhideWhenUsed/>
    <w:rsid w:val="008C3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ve.mitre.org/cgi-bin/cvename.cgi?name=CVE-2008-465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3</cp:revision>
  <dcterms:created xsi:type="dcterms:W3CDTF">2017-02-20T17:16:00Z</dcterms:created>
  <dcterms:modified xsi:type="dcterms:W3CDTF">2020-05-21T14:24:00Z</dcterms:modified>
</cp:coreProperties>
</file>