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DFC81" w14:textId="77777777" w:rsidR="00B02CF0" w:rsidRDefault="00BB25D9" w:rsidP="00B02CF0">
      <w:pPr>
        <w:pStyle w:val="Heading1"/>
        <w:rPr>
          <w:lang w:val="es-ES"/>
        </w:rPr>
      </w:pPr>
      <w:bookmarkStart w:id="0" w:name="_conrm17mes8w" w:colFirst="0" w:colLast="0"/>
      <w:bookmarkStart w:id="1" w:name="_Toc40945674"/>
      <w:bookmarkStart w:id="2" w:name="_GoBack"/>
      <w:bookmarkEnd w:id="0"/>
      <w:r w:rsidRPr="00B02CF0">
        <w:rPr>
          <w:lang w:val="es-ES"/>
        </w:rPr>
        <w:t>INTRODUCCIÓN AL REVERSING CON IDA PRO DESDE</w:t>
      </w:r>
      <w:r w:rsidR="00B02CF0" w:rsidRPr="00B02CF0">
        <w:rPr>
          <w:lang w:val="es-ES"/>
        </w:rPr>
        <w:t xml:space="preserve"> </w:t>
      </w:r>
      <w:bookmarkEnd w:id="2"/>
      <w:r w:rsidR="00B02CF0">
        <w:rPr>
          <w:lang w:val="es-ES"/>
        </w:rPr>
        <w:t>CERO PARTE 6.</w:t>
      </w:r>
      <w:bookmarkEnd w:id="1"/>
    </w:p>
    <w:sdt>
      <w:sdtPr>
        <w:id w:val="-110187202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55B8852E" w14:textId="0E473177" w:rsidR="00B02CF0" w:rsidRDefault="00B02CF0">
          <w:pPr>
            <w:pStyle w:val="TOCHeading"/>
          </w:pPr>
          <w:r>
            <w:t>Contents</w:t>
          </w:r>
        </w:p>
        <w:p w14:paraId="1CBA8056" w14:textId="3F322059" w:rsidR="00B02CF0" w:rsidRDefault="00B02CF0">
          <w:pPr>
            <w:pStyle w:val="TOC1"/>
            <w:tabs>
              <w:tab w:val="right" w:leader="dot" w:pos="9350"/>
            </w:tabs>
            <w:rPr>
              <w:noProof/>
            </w:rPr>
          </w:pPr>
          <w:r>
            <w:fldChar w:fldCharType="begin"/>
          </w:r>
          <w:r>
            <w:instrText xml:space="preserve"> TOC \o "1-3" \h \z \u </w:instrText>
          </w:r>
          <w:r>
            <w:fldChar w:fldCharType="separate"/>
          </w:r>
          <w:hyperlink w:anchor="_Toc40945674" w:history="1">
            <w:r w:rsidRPr="00142402">
              <w:rPr>
                <w:rStyle w:val="Hyperlink"/>
                <w:noProof/>
                <w:lang w:val="es-ES"/>
              </w:rPr>
              <w:t>INTRODUCCIÓN AL REVERSING CON IDA PRO DESDE CERO PARTE 6.</w:t>
            </w:r>
            <w:r>
              <w:rPr>
                <w:noProof/>
                <w:webHidden/>
              </w:rPr>
              <w:tab/>
            </w:r>
            <w:r>
              <w:rPr>
                <w:noProof/>
                <w:webHidden/>
              </w:rPr>
              <w:fldChar w:fldCharType="begin"/>
            </w:r>
            <w:r>
              <w:rPr>
                <w:noProof/>
                <w:webHidden/>
              </w:rPr>
              <w:instrText xml:space="preserve"> PAGEREF _Toc40945674 \h </w:instrText>
            </w:r>
            <w:r>
              <w:rPr>
                <w:noProof/>
                <w:webHidden/>
              </w:rPr>
            </w:r>
            <w:r>
              <w:rPr>
                <w:noProof/>
                <w:webHidden/>
              </w:rPr>
              <w:fldChar w:fldCharType="separate"/>
            </w:r>
            <w:r>
              <w:rPr>
                <w:noProof/>
                <w:webHidden/>
              </w:rPr>
              <w:t>1</w:t>
            </w:r>
            <w:r>
              <w:rPr>
                <w:noProof/>
                <w:webHidden/>
              </w:rPr>
              <w:fldChar w:fldCharType="end"/>
            </w:r>
          </w:hyperlink>
        </w:p>
        <w:p w14:paraId="39DA1871" w14:textId="38089579" w:rsidR="00B02CF0" w:rsidRDefault="00B02CF0">
          <w:pPr>
            <w:pStyle w:val="TOC2"/>
            <w:tabs>
              <w:tab w:val="right" w:leader="dot" w:pos="9350"/>
            </w:tabs>
            <w:rPr>
              <w:noProof/>
            </w:rPr>
          </w:pPr>
          <w:hyperlink w:anchor="_Toc40945675" w:history="1">
            <w:r w:rsidRPr="00142402">
              <w:rPr>
                <w:rStyle w:val="Hyperlink"/>
                <w:noProof/>
                <w:lang w:val="es-AR"/>
              </w:rPr>
              <w:t>Instrucciones aritméticas y lógicas.</w:t>
            </w:r>
            <w:r>
              <w:rPr>
                <w:noProof/>
                <w:webHidden/>
              </w:rPr>
              <w:tab/>
            </w:r>
            <w:r>
              <w:rPr>
                <w:noProof/>
                <w:webHidden/>
              </w:rPr>
              <w:fldChar w:fldCharType="begin"/>
            </w:r>
            <w:r>
              <w:rPr>
                <w:noProof/>
                <w:webHidden/>
              </w:rPr>
              <w:instrText xml:space="preserve"> PAGEREF _Toc40945675 \h </w:instrText>
            </w:r>
            <w:r>
              <w:rPr>
                <w:noProof/>
                <w:webHidden/>
              </w:rPr>
            </w:r>
            <w:r>
              <w:rPr>
                <w:noProof/>
                <w:webHidden/>
              </w:rPr>
              <w:fldChar w:fldCharType="separate"/>
            </w:r>
            <w:r>
              <w:rPr>
                <w:noProof/>
                <w:webHidden/>
              </w:rPr>
              <w:t>1</w:t>
            </w:r>
            <w:r>
              <w:rPr>
                <w:noProof/>
                <w:webHidden/>
              </w:rPr>
              <w:fldChar w:fldCharType="end"/>
            </w:r>
          </w:hyperlink>
        </w:p>
        <w:p w14:paraId="69B11550" w14:textId="5CECD21F" w:rsidR="00B02CF0" w:rsidRPr="00B02CF0" w:rsidRDefault="00B02CF0" w:rsidP="00B02CF0">
          <w:r>
            <w:rPr>
              <w:b/>
              <w:bCs/>
              <w:noProof/>
            </w:rPr>
            <w:fldChar w:fldCharType="end"/>
          </w:r>
        </w:p>
      </w:sdtContent>
    </w:sdt>
    <w:p w14:paraId="643E7370" w14:textId="77777777" w:rsidR="00B02CF0" w:rsidRPr="00B02CF0" w:rsidRDefault="00B02CF0" w:rsidP="00B02CF0">
      <w:pPr>
        <w:rPr>
          <w:lang w:val="es-ES"/>
        </w:rPr>
      </w:pPr>
    </w:p>
    <w:p w14:paraId="498B9978" w14:textId="7D4C933F" w:rsidR="006E1C62" w:rsidRDefault="00B02CF0" w:rsidP="00B02CF0">
      <w:pPr>
        <w:pStyle w:val="Heading2"/>
        <w:rPr>
          <w:lang w:val="es-AR"/>
        </w:rPr>
      </w:pPr>
      <w:bookmarkStart w:id="3" w:name="_Toc40945675"/>
      <w:r>
        <w:rPr>
          <w:lang w:val="es-AR"/>
        </w:rPr>
        <w:t>I</w:t>
      </w:r>
      <w:r w:rsidR="00BB25D9">
        <w:rPr>
          <w:lang w:val="es-AR"/>
        </w:rPr>
        <w:t>nstrucciones aritméticas y lógicas.</w:t>
      </w:r>
      <w:bookmarkEnd w:id="3"/>
    </w:p>
    <w:p w14:paraId="0B8B70A8" w14:textId="77777777" w:rsidR="00BB25D9" w:rsidRPr="002A08D8" w:rsidRDefault="00BB25D9">
      <w:pPr>
        <w:rPr>
          <w:b/>
          <w:lang w:val="es-AR"/>
        </w:rPr>
      </w:pPr>
      <w:r w:rsidRPr="002A08D8">
        <w:rPr>
          <w:b/>
          <w:lang w:val="es-AR"/>
        </w:rPr>
        <w:t xml:space="preserve">ADD </w:t>
      </w:r>
      <w:proofErr w:type="gramStart"/>
      <w:r w:rsidRPr="002A08D8">
        <w:rPr>
          <w:b/>
          <w:lang w:val="es-AR"/>
        </w:rPr>
        <w:t>A,B</w:t>
      </w:r>
      <w:proofErr w:type="gramEnd"/>
      <w:r w:rsidRPr="002A08D8">
        <w:rPr>
          <w:b/>
          <w:lang w:val="es-AR"/>
        </w:rPr>
        <w:t xml:space="preserve"> </w:t>
      </w:r>
    </w:p>
    <w:p w14:paraId="7F6D8B42" w14:textId="77777777" w:rsidR="00BB25D9" w:rsidRDefault="00BB25D9">
      <w:pPr>
        <w:rPr>
          <w:lang w:val="es-AR"/>
        </w:rPr>
      </w:pPr>
      <w:r w:rsidRPr="00BB25D9">
        <w:rPr>
          <w:lang w:val="es-AR"/>
        </w:rPr>
        <w:t>Suma el valor de B</w:t>
      </w:r>
      <w:r>
        <w:rPr>
          <w:lang w:val="es-AR"/>
        </w:rPr>
        <w:t xml:space="preserve"> a </w:t>
      </w:r>
      <w:proofErr w:type="spellStart"/>
      <w:r>
        <w:rPr>
          <w:lang w:val="es-AR"/>
        </w:rPr>
        <w:t>A</w:t>
      </w:r>
      <w:proofErr w:type="spellEnd"/>
      <w:r>
        <w:rPr>
          <w:lang w:val="es-AR"/>
        </w:rPr>
        <w:t xml:space="preserve"> y guarda el resultado en A.</w:t>
      </w:r>
    </w:p>
    <w:p w14:paraId="288465F4" w14:textId="77777777" w:rsidR="00BB25D9" w:rsidRDefault="00452D52">
      <w:pPr>
        <w:rPr>
          <w:lang w:val="es-AR"/>
        </w:rPr>
      </w:pPr>
      <w:r>
        <w:rPr>
          <w:lang w:val="es-AR"/>
        </w:rPr>
        <w:t xml:space="preserve">A puede </w:t>
      </w:r>
      <w:r w:rsidR="00BB25D9">
        <w:rPr>
          <w:lang w:val="es-AR"/>
        </w:rPr>
        <w:t>ser</w:t>
      </w:r>
      <w:r>
        <w:rPr>
          <w:lang w:val="es-AR"/>
        </w:rPr>
        <w:t xml:space="preserve"> un registro</w:t>
      </w:r>
      <w:r w:rsidR="00BB25D9">
        <w:rPr>
          <w:lang w:val="es-AR"/>
        </w:rPr>
        <w:t xml:space="preserve"> o el contenido de una posición de memoria</w:t>
      </w:r>
      <w:r>
        <w:rPr>
          <w:lang w:val="es-AR"/>
        </w:rPr>
        <w:t>, B puede ser registro, una constante o el contenido de una posición de memoria</w:t>
      </w:r>
      <w:r w:rsidR="00BB25D9">
        <w:rPr>
          <w:lang w:val="es-AR"/>
        </w:rPr>
        <w:t xml:space="preserve"> (no se permite que</w:t>
      </w:r>
      <w:r>
        <w:rPr>
          <w:lang w:val="es-AR"/>
        </w:rPr>
        <w:t xml:space="preserve"> A y B </w:t>
      </w:r>
      <w:r w:rsidR="00BB25D9">
        <w:rPr>
          <w:lang w:val="es-AR"/>
        </w:rPr>
        <w:t>a la vez sean contenidos de posiciones de mem</w:t>
      </w:r>
      <w:r>
        <w:rPr>
          <w:lang w:val="es-AR"/>
        </w:rPr>
        <w:t xml:space="preserve">oria en la misma </w:t>
      </w:r>
      <w:r w:rsidR="00C171E8">
        <w:rPr>
          <w:lang w:val="es-AR"/>
        </w:rPr>
        <w:t>instrucción</w:t>
      </w:r>
      <w:r>
        <w:rPr>
          <w:lang w:val="es-AR"/>
        </w:rPr>
        <w:t>)</w:t>
      </w:r>
    </w:p>
    <w:p w14:paraId="7A480898" w14:textId="77777777" w:rsidR="00BB25D9" w:rsidRDefault="00BB25D9">
      <w:pPr>
        <w:rPr>
          <w:lang w:val="es-AR"/>
        </w:rPr>
      </w:pPr>
      <w:r>
        <w:rPr>
          <w:lang w:val="es-AR"/>
        </w:rPr>
        <w:t>Veamos algunos ejemplos de ADD buscando el texto ADD en el VEVIEWER.</w:t>
      </w:r>
    </w:p>
    <w:p w14:paraId="387EAFF2" w14:textId="77777777" w:rsidR="00BB25D9" w:rsidRDefault="00BB25D9">
      <w:pPr>
        <w:rPr>
          <w:lang w:val="es-AR"/>
        </w:rPr>
      </w:pPr>
      <w:r>
        <w:rPr>
          <w:noProof/>
          <w:lang w:val="es-AR" w:eastAsia="es-AR"/>
        </w:rPr>
        <w:lastRenderedPageBreak/>
        <w:drawing>
          <wp:inline distT="0" distB="0" distL="0" distR="0" wp14:anchorId="5FE83C63" wp14:editId="6B6182B2">
            <wp:extent cx="4305552" cy="382082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9307" cy="3824153"/>
                    </a:xfrm>
                    <a:prstGeom prst="rect">
                      <a:avLst/>
                    </a:prstGeom>
                  </pic:spPr>
                </pic:pic>
              </a:graphicData>
            </a:graphic>
          </wp:inline>
        </w:drawing>
      </w:r>
    </w:p>
    <w:p w14:paraId="6F30B326" w14:textId="77777777" w:rsidR="00BB25D9" w:rsidRDefault="00BB25D9">
      <w:pPr>
        <w:rPr>
          <w:lang w:val="es-AR"/>
        </w:rPr>
      </w:pPr>
    </w:p>
    <w:p w14:paraId="3A55A9A6" w14:textId="77777777" w:rsidR="00BB25D9" w:rsidRDefault="00BB25D9" w:rsidP="00BB25D9">
      <w:pPr>
        <w:tabs>
          <w:tab w:val="left" w:pos="3481"/>
        </w:tabs>
        <w:rPr>
          <w:lang w:val="es-AR"/>
        </w:rPr>
      </w:pPr>
      <w:r>
        <w:rPr>
          <w:lang w:val="es-AR"/>
        </w:rPr>
        <w:t xml:space="preserve">Ahí vemos muchos ejemplos de sumas donde el primer miembro es un registro y el segundo una constante, como sabemos se </w:t>
      </w:r>
      <w:r w:rsidR="00452D52">
        <w:rPr>
          <w:lang w:val="es-AR"/>
        </w:rPr>
        <w:t>sumará</w:t>
      </w:r>
      <w:r>
        <w:rPr>
          <w:lang w:val="es-AR"/>
        </w:rPr>
        <w:t xml:space="preserve"> al valor que tiene el registro en ese momento, el valor de la constante y se guardara en el registro.</w:t>
      </w:r>
    </w:p>
    <w:p w14:paraId="035A0E10" w14:textId="77777777" w:rsidR="00452D52" w:rsidRDefault="00452D52" w:rsidP="00BB25D9">
      <w:pPr>
        <w:tabs>
          <w:tab w:val="left" w:pos="3481"/>
        </w:tabs>
        <w:rPr>
          <w:lang w:val="es-AR"/>
        </w:rPr>
      </w:pPr>
      <w:r>
        <w:rPr>
          <w:noProof/>
          <w:lang w:val="es-AR" w:eastAsia="es-AR"/>
        </w:rPr>
        <w:drawing>
          <wp:inline distT="0" distB="0" distL="0" distR="0" wp14:anchorId="16DFD39D" wp14:editId="23C5E5B5">
            <wp:extent cx="3448050" cy="1076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1076325"/>
                    </a:xfrm>
                    <a:prstGeom prst="rect">
                      <a:avLst/>
                    </a:prstGeom>
                  </pic:spPr>
                </pic:pic>
              </a:graphicData>
            </a:graphic>
          </wp:inline>
        </w:drawing>
      </w:r>
    </w:p>
    <w:p w14:paraId="30DA3D9A" w14:textId="77777777" w:rsidR="00452D52" w:rsidRDefault="00452D52" w:rsidP="00BB25D9">
      <w:pPr>
        <w:tabs>
          <w:tab w:val="left" w:pos="3481"/>
        </w:tabs>
        <w:rPr>
          <w:lang w:val="es-AR"/>
        </w:rPr>
      </w:pPr>
      <w:r>
        <w:rPr>
          <w:lang w:val="es-AR"/>
        </w:rPr>
        <w:t>En este ejemplo si ECX vale 10000 se le suma la constante 4 y el resultado 10004 se guarda en el mismo ECX.</w:t>
      </w:r>
    </w:p>
    <w:p w14:paraId="3F7A02DB" w14:textId="77777777" w:rsidR="00452D52" w:rsidRDefault="00B70944" w:rsidP="00BB25D9">
      <w:pPr>
        <w:tabs>
          <w:tab w:val="left" w:pos="3481"/>
        </w:tabs>
        <w:rPr>
          <w:lang w:val="es-AR"/>
        </w:rPr>
      </w:pPr>
      <w:r>
        <w:rPr>
          <w:noProof/>
          <w:lang w:val="es-AR" w:eastAsia="es-AR"/>
        </w:rPr>
        <w:lastRenderedPageBreak/>
        <w:drawing>
          <wp:inline distT="0" distB="0" distL="0" distR="0" wp14:anchorId="7A0A2904" wp14:editId="72D47D9B">
            <wp:extent cx="3827158" cy="223778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7158" cy="2237780"/>
                    </a:xfrm>
                    <a:prstGeom prst="rect">
                      <a:avLst/>
                    </a:prstGeom>
                  </pic:spPr>
                </pic:pic>
              </a:graphicData>
            </a:graphic>
          </wp:inline>
        </w:drawing>
      </w:r>
    </w:p>
    <w:p w14:paraId="46CC5118" w14:textId="77777777" w:rsidR="00452D52" w:rsidRDefault="00B70944" w:rsidP="00BB25D9">
      <w:pPr>
        <w:tabs>
          <w:tab w:val="left" w:pos="3481"/>
        </w:tabs>
        <w:rPr>
          <w:lang w:val="es-AR"/>
        </w:rPr>
      </w:pPr>
      <w:r>
        <w:rPr>
          <w:lang w:val="es-AR"/>
        </w:rPr>
        <w:t>En este caso sumara 0xFFFFFFFF al valor que tenga previamente</w:t>
      </w:r>
      <w:r w:rsidR="00283E61">
        <w:rPr>
          <w:lang w:val="es-AR"/>
        </w:rPr>
        <w:t xml:space="preserve"> el contenido de</w:t>
      </w:r>
      <w:r>
        <w:rPr>
          <w:lang w:val="es-AR"/>
        </w:rPr>
        <w:t xml:space="preserve"> la dirección a la que apun</w:t>
      </w:r>
      <w:r w:rsidR="00283E61">
        <w:rPr>
          <w:lang w:val="es-AR"/>
        </w:rPr>
        <w:t xml:space="preserve">ta ECX +30 siempre que dicha dirección </w:t>
      </w:r>
      <w:r>
        <w:rPr>
          <w:lang w:val="es-AR"/>
        </w:rPr>
        <w:t>tenga permiso de escritura</w:t>
      </w:r>
      <w:r w:rsidR="00283E61">
        <w:rPr>
          <w:lang w:val="es-AR"/>
        </w:rPr>
        <w:t>,</w:t>
      </w:r>
      <w:r>
        <w:rPr>
          <w:lang w:val="es-AR"/>
        </w:rPr>
        <w:t xml:space="preserve"> </w:t>
      </w:r>
      <w:r w:rsidR="00283E61">
        <w:rPr>
          <w:lang w:val="es-AR"/>
        </w:rPr>
        <w:t>hará</w:t>
      </w:r>
      <w:r>
        <w:rPr>
          <w:lang w:val="es-AR"/>
        </w:rPr>
        <w:t xml:space="preserve"> la suma y guardara</w:t>
      </w:r>
      <w:r w:rsidR="00283E61">
        <w:rPr>
          <w:lang w:val="es-AR"/>
        </w:rPr>
        <w:t xml:space="preserve"> el resultado</w:t>
      </w:r>
      <w:r>
        <w:rPr>
          <w:lang w:val="es-AR"/>
        </w:rPr>
        <w:t xml:space="preserve"> </w:t>
      </w:r>
      <w:r w:rsidR="00283E61">
        <w:rPr>
          <w:lang w:val="es-AR"/>
        </w:rPr>
        <w:t>allí</w:t>
      </w:r>
      <w:r>
        <w:rPr>
          <w:lang w:val="es-AR"/>
        </w:rPr>
        <w:t>.</w:t>
      </w:r>
    </w:p>
    <w:p w14:paraId="274FCEC7" w14:textId="77777777" w:rsidR="00283E61" w:rsidRDefault="00283E61" w:rsidP="00BB25D9">
      <w:pPr>
        <w:tabs>
          <w:tab w:val="left" w:pos="3481"/>
        </w:tabs>
        <w:rPr>
          <w:lang w:val="es-AR"/>
        </w:rPr>
      </w:pPr>
      <w:r>
        <w:rPr>
          <w:lang w:val="es-AR"/>
        </w:rPr>
        <w:t>Si ECX</w:t>
      </w:r>
      <w:r w:rsidR="00C171E8">
        <w:rPr>
          <w:lang w:val="es-AR"/>
        </w:rPr>
        <w:t xml:space="preserve"> por ejemplo</w:t>
      </w:r>
      <w:r>
        <w:rPr>
          <w:lang w:val="es-AR"/>
        </w:rPr>
        <w:t xml:space="preserve"> valiera 0x10000</w:t>
      </w:r>
      <w:r w:rsidR="002A08D8">
        <w:rPr>
          <w:lang w:val="es-AR"/>
        </w:rPr>
        <w:t xml:space="preserve">, </w:t>
      </w:r>
      <w:r>
        <w:rPr>
          <w:lang w:val="es-AR"/>
        </w:rPr>
        <w:t xml:space="preserve"> en 0x10030 </w:t>
      </w:r>
      <w:r w:rsidR="00CF5A25">
        <w:rPr>
          <w:lang w:val="es-AR"/>
        </w:rPr>
        <w:t xml:space="preserve">si </w:t>
      </w:r>
      <w:r>
        <w:rPr>
          <w:lang w:val="es-AR"/>
        </w:rPr>
        <w:t>el</w:t>
      </w:r>
      <w:r w:rsidR="00C171E8">
        <w:rPr>
          <w:lang w:val="es-AR"/>
        </w:rPr>
        <w:t xml:space="preserve"> contenido fuera </w:t>
      </w:r>
      <w:r>
        <w:rPr>
          <w:lang w:val="es-AR"/>
        </w:rPr>
        <w:t>el valor 1 y a eso se le suma 0xFFFFFFFF que es -1</w:t>
      </w:r>
      <w:r w:rsidR="00C171E8">
        <w:rPr>
          <w:lang w:val="es-AR"/>
        </w:rPr>
        <w:t xml:space="preserve"> por lo tanto el resultado </w:t>
      </w:r>
      <w:r w:rsidR="00646541">
        <w:rPr>
          <w:lang w:val="es-AR"/>
        </w:rPr>
        <w:t>sería</w:t>
      </w:r>
      <w:r>
        <w:rPr>
          <w:lang w:val="es-AR"/>
        </w:rPr>
        <w:t xml:space="preserve"> cero y se guardara en 0x10030.</w:t>
      </w:r>
    </w:p>
    <w:p w14:paraId="3BBC5F97" w14:textId="77777777" w:rsidR="00CF5A25" w:rsidRDefault="00733270" w:rsidP="00BB25D9">
      <w:pPr>
        <w:tabs>
          <w:tab w:val="left" w:pos="3481"/>
        </w:tabs>
        <w:rPr>
          <w:lang w:val="es-AR"/>
        </w:rPr>
      </w:pPr>
      <w:r>
        <w:rPr>
          <w:lang w:val="es-AR"/>
        </w:rPr>
        <w:t>En el CRACKME.EXE hay un ejemplo de la suma de dos registros.</w:t>
      </w:r>
    </w:p>
    <w:p w14:paraId="44ABFFA5" w14:textId="77777777" w:rsidR="00733270" w:rsidRDefault="00733270" w:rsidP="00BB25D9">
      <w:pPr>
        <w:tabs>
          <w:tab w:val="left" w:pos="3481"/>
        </w:tabs>
        <w:rPr>
          <w:lang w:val="es-AR"/>
        </w:rPr>
      </w:pPr>
    </w:p>
    <w:p w14:paraId="157B23FA" w14:textId="77777777" w:rsidR="00733270" w:rsidRDefault="00733270" w:rsidP="00BB25D9">
      <w:pPr>
        <w:tabs>
          <w:tab w:val="left" w:pos="3481"/>
        </w:tabs>
        <w:rPr>
          <w:lang w:val="es-AR"/>
        </w:rPr>
      </w:pPr>
      <w:r>
        <w:rPr>
          <w:noProof/>
          <w:lang w:val="es-AR" w:eastAsia="es-AR"/>
        </w:rPr>
        <w:drawing>
          <wp:inline distT="0" distB="0" distL="0" distR="0" wp14:anchorId="5CE38696" wp14:editId="1FAF1C42">
            <wp:extent cx="3581400" cy="1762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1762125"/>
                    </a:xfrm>
                    <a:prstGeom prst="rect">
                      <a:avLst/>
                    </a:prstGeom>
                  </pic:spPr>
                </pic:pic>
              </a:graphicData>
            </a:graphic>
          </wp:inline>
        </w:drawing>
      </w:r>
    </w:p>
    <w:p w14:paraId="301FE8CA" w14:textId="77777777" w:rsidR="00733270" w:rsidRDefault="00733270" w:rsidP="00BB25D9">
      <w:pPr>
        <w:tabs>
          <w:tab w:val="left" w:pos="3481"/>
        </w:tabs>
        <w:rPr>
          <w:lang w:val="es-AR"/>
        </w:rPr>
      </w:pPr>
      <w:r>
        <w:rPr>
          <w:lang w:val="es-AR"/>
        </w:rPr>
        <w:t>En ese caso se sumará el valor de ambos registros y se guardará en EDI.</w:t>
      </w:r>
    </w:p>
    <w:p w14:paraId="53326559" w14:textId="77777777" w:rsidR="00733270" w:rsidRDefault="00B80394" w:rsidP="00BB25D9">
      <w:pPr>
        <w:tabs>
          <w:tab w:val="left" w:pos="3481"/>
        </w:tabs>
        <w:rPr>
          <w:lang w:val="es-AR"/>
        </w:rPr>
      </w:pPr>
      <w:r>
        <w:rPr>
          <w:lang w:val="es-AR"/>
        </w:rPr>
        <w:t>Por supuesto también se pueden sumar registros de 16 bits y 8 bits.</w:t>
      </w:r>
    </w:p>
    <w:p w14:paraId="4F66EA9D" w14:textId="77777777" w:rsidR="00B80394" w:rsidRPr="002A08D8" w:rsidRDefault="00B80394" w:rsidP="00BB25D9">
      <w:pPr>
        <w:tabs>
          <w:tab w:val="left" w:pos="3481"/>
        </w:tabs>
      </w:pPr>
      <w:r w:rsidRPr="002A08D8">
        <w:t>ADD AL,8</w:t>
      </w:r>
    </w:p>
    <w:p w14:paraId="3A43565D" w14:textId="77777777" w:rsidR="00B80394" w:rsidRPr="002A08D8" w:rsidRDefault="00B80394" w:rsidP="00BB25D9">
      <w:pPr>
        <w:tabs>
          <w:tab w:val="left" w:pos="3481"/>
        </w:tabs>
      </w:pPr>
      <w:r w:rsidRPr="002A08D8">
        <w:t>ADD AX,8</w:t>
      </w:r>
    </w:p>
    <w:p w14:paraId="4454F2A5" w14:textId="77777777" w:rsidR="00B80394" w:rsidRPr="002A08D8" w:rsidRDefault="00B80394" w:rsidP="00BB25D9">
      <w:pPr>
        <w:tabs>
          <w:tab w:val="left" w:pos="3481"/>
        </w:tabs>
      </w:pPr>
      <w:r w:rsidRPr="002A08D8">
        <w:t xml:space="preserve">ADD </w:t>
      </w:r>
      <w:proofErr w:type="gramStart"/>
      <w:r w:rsidRPr="002A08D8">
        <w:t>BX,AX</w:t>
      </w:r>
      <w:proofErr w:type="gramEnd"/>
    </w:p>
    <w:p w14:paraId="09ED7B03" w14:textId="77777777" w:rsidR="00B80394" w:rsidRDefault="00B80394" w:rsidP="00BB25D9">
      <w:pPr>
        <w:tabs>
          <w:tab w:val="left" w:pos="3481"/>
        </w:tabs>
      </w:pPr>
      <w:r w:rsidRPr="00B80394">
        <w:t xml:space="preserve">ADD byte </w:t>
      </w:r>
      <w:proofErr w:type="spellStart"/>
      <w:r w:rsidRPr="00B80394">
        <w:t>ptr</w:t>
      </w:r>
      <w:proofErr w:type="spellEnd"/>
      <w:r>
        <w:t xml:space="preserve"> ds: [EAX],7</w:t>
      </w:r>
    </w:p>
    <w:p w14:paraId="7694D81C" w14:textId="77777777" w:rsidR="00B80394" w:rsidRDefault="00B80394" w:rsidP="00BB25D9">
      <w:pPr>
        <w:tabs>
          <w:tab w:val="left" w:pos="3481"/>
        </w:tabs>
        <w:rPr>
          <w:lang w:val="es-AR"/>
        </w:rPr>
      </w:pPr>
      <w:r w:rsidRPr="00B80394">
        <w:rPr>
          <w:lang w:val="es-AR"/>
        </w:rPr>
        <w:t>Donde sumara al byte d</w:t>
      </w:r>
      <w:r>
        <w:rPr>
          <w:lang w:val="es-AR"/>
        </w:rPr>
        <w:t>el contenido que apunta EAX el valor 7 y lo guardara en el mismo lugar.</w:t>
      </w:r>
    </w:p>
    <w:p w14:paraId="4733A8F3" w14:textId="77777777" w:rsidR="00B80394" w:rsidRDefault="00B80394" w:rsidP="00BB25D9">
      <w:pPr>
        <w:tabs>
          <w:tab w:val="left" w:pos="3481"/>
        </w:tabs>
        <w:rPr>
          <w:lang w:val="es-AR"/>
        </w:rPr>
      </w:pPr>
      <w:r>
        <w:rPr>
          <w:lang w:val="es-AR"/>
        </w:rPr>
        <w:lastRenderedPageBreak/>
        <w:t>Y todas las combinaciones posibles de sumas entre registros, contenidos de posiciones de memoria</w:t>
      </w:r>
      <w:r w:rsidR="008E42B4">
        <w:rPr>
          <w:lang w:val="es-AR"/>
        </w:rPr>
        <w:t xml:space="preserve"> y constantes, como vimos todas las combinaciones son válidas, salvo que A sea una constante y que ambos sean contenidos de direcciones de memoria a la vez en la misma instrucción.</w:t>
      </w:r>
    </w:p>
    <w:p w14:paraId="23E55902" w14:textId="77777777" w:rsidR="00BD793C" w:rsidRPr="002A7A13" w:rsidRDefault="00BD793C" w:rsidP="00BB25D9">
      <w:pPr>
        <w:tabs>
          <w:tab w:val="left" w:pos="3481"/>
        </w:tabs>
        <w:rPr>
          <w:b/>
          <w:lang w:val="es-AR"/>
        </w:rPr>
      </w:pPr>
      <w:r w:rsidRPr="002A7A13">
        <w:rPr>
          <w:b/>
          <w:lang w:val="es-AR"/>
        </w:rPr>
        <w:t xml:space="preserve">SUB </w:t>
      </w:r>
      <w:proofErr w:type="gramStart"/>
      <w:r w:rsidRPr="002A7A13">
        <w:rPr>
          <w:b/>
          <w:lang w:val="es-AR"/>
        </w:rPr>
        <w:t>A,B</w:t>
      </w:r>
      <w:proofErr w:type="gramEnd"/>
    </w:p>
    <w:p w14:paraId="30945654" w14:textId="77777777" w:rsidR="008E42B4" w:rsidRDefault="00BD793C" w:rsidP="00BB25D9">
      <w:pPr>
        <w:tabs>
          <w:tab w:val="left" w:pos="3481"/>
        </w:tabs>
        <w:rPr>
          <w:lang w:val="es-AR"/>
        </w:rPr>
      </w:pPr>
      <w:r>
        <w:rPr>
          <w:lang w:val="es-AR"/>
        </w:rPr>
        <w:t>Es exactamente igual a ADD salvo que en vez de realizar la operación suma en este caso restara</w:t>
      </w:r>
      <w:r w:rsidR="002A7A13">
        <w:rPr>
          <w:lang w:val="es-AR"/>
        </w:rPr>
        <w:t xml:space="preserve"> enteros</w:t>
      </w:r>
      <w:r>
        <w:rPr>
          <w:lang w:val="es-AR"/>
        </w:rPr>
        <w:t xml:space="preserve"> y guardara el resultado en A, las combinaciones posibles son las mismas.</w:t>
      </w:r>
    </w:p>
    <w:p w14:paraId="45C09B9F" w14:textId="77777777" w:rsidR="00BD793C" w:rsidRDefault="00BD793C" w:rsidP="00BB25D9">
      <w:pPr>
        <w:tabs>
          <w:tab w:val="left" w:pos="3481"/>
        </w:tabs>
        <w:rPr>
          <w:lang w:val="es-AR"/>
        </w:rPr>
      </w:pPr>
      <w:r>
        <w:rPr>
          <w:noProof/>
          <w:lang w:val="es-AR" w:eastAsia="es-AR"/>
        </w:rPr>
        <w:drawing>
          <wp:inline distT="0" distB="0" distL="0" distR="0" wp14:anchorId="1BDBDBCE" wp14:editId="5C8C40C8">
            <wp:extent cx="3495531" cy="239197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531" cy="2391974"/>
                    </a:xfrm>
                    <a:prstGeom prst="rect">
                      <a:avLst/>
                    </a:prstGeom>
                  </pic:spPr>
                </pic:pic>
              </a:graphicData>
            </a:graphic>
          </wp:inline>
        </w:drawing>
      </w:r>
    </w:p>
    <w:p w14:paraId="091F0B11" w14:textId="77777777" w:rsidR="008E42B4" w:rsidRDefault="008E42B4" w:rsidP="00BB25D9">
      <w:pPr>
        <w:tabs>
          <w:tab w:val="left" w:pos="3481"/>
        </w:tabs>
        <w:rPr>
          <w:lang w:val="es-AR"/>
        </w:rPr>
      </w:pPr>
    </w:p>
    <w:p w14:paraId="06F838A9" w14:textId="77777777" w:rsidR="00B80394" w:rsidRPr="002A7A13" w:rsidRDefault="00C80C32" w:rsidP="00BB25D9">
      <w:pPr>
        <w:tabs>
          <w:tab w:val="left" w:pos="3481"/>
        </w:tabs>
        <w:rPr>
          <w:b/>
          <w:lang w:val="es-AR"/>
        </w:rPr>
      </w:pPr>
      <w:r w:rsidRPr="002A7A13">
        <w:rPr>
          <w:b/>
          <w:lang w:val="es-AR"/>
        </w:rPr>
        <w:t>INC</w:t>
      </w:r>
      <w:r w:rsidR="002A7A13" w:rsidRPr="002A7A13">
        <w:rPr>
          <w:b/>
          <w:lang w:val="es-AR"/>
        </w:rPr>
        <w:t xml:space="preserve"> A</w:t>
      </w:r>
      <w:r w:rsidRPr="002A7A13">
        <w:rPr>
          <w:b/>
          <w:lang w:val="es-AR"/>
        </w:rPr>
        <w:t xml:space="preserve"> y DEC</w:t>
      </w:r>
      <w:r w:rsidR="002A7A13" w:rsidRPr="002A7A13">
        <w:rPr>
          <w:b/>
          <w:lang w:val="es-AR"/>
        </w:rPr>
        <w:t xml:space="preserve"> A</w:t>
      </w:r>
    </w:p>
    <w:p w14:paraId="7BA268AF" w14:textId="77777777" w:rsidR="00C80C32" w:rsidRDefault="00C80C32" w:rsidP="00BB25D9">
      <w:pPr>
        <w:tabs>
          <w:tab w:val="left" w:pos="3481"/>
        </w:tabs>
        <w:rPr>
          <w:lang w:val="es-AR"/>
        </w:rPr>
      </w:pPr>
      <w:r>
        <w:rPr>
          <w:lang w:val="es-AR"/>
        </w:rPr>
        <w:t>Incrementa o decrementa un registro o contenido de posición de memoria en 1 es en realidad un caso especial de suma y resta.</w:t>
      </w:r>
    </w:p>
    <w:p w14:paraId="2096F1BE" w14:textId="77777777" w:rsidR="00C80C32" w:rsidRDefault="00C80C32" w:rsidP="00BB25D9">
      <w:pPr>
        <w:tabs>
          <w:tab w:val="left" w:pos="3481"/>
        </w:tabs>
        <w:rPr>
          <w:lang w:val="es-AR"/>
        </w:rPr>
      </w:pPr>
      <w:r>
        <w:rPr>
          <w:noProof/>
          <w:lang w:val="es-AR" w:eastAsia="es-AR"/>
        </w:rPr>
        <w:drawing>
          <wp:inline distT="0" distB="0" distL="0" distR="0" wp14:anchorId="0B9E156C" wp14:editId="4AA87EC4">
            <wp:extent cx="2706866" cy="159749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6866" cy="1597495"/>
                    </a:xfrm>
                    <a:prstGeom prst="rect">
                      <a:avLst/>
                    </a:prstGeom>
                  </pic:spPr>
                </pic:pic>
              </a:graphicData>
            </a:graphic>
          </wp:inline>
        </w:drawing>
      </w:r>
    </w:p>
    <w:p w14:paraId="59C4DCB7" w14:textId="77777777" w:rsidR="00C80C32" w:rsidRDefault="001A78A8" w:rsidP="00BB25D9">
      <w:pPr>
        <w:tabs>
          <w:tab w:val="left" w:pos="3481"/>
        </w:tabs>
        <w:rPr>
          <w:lang w:val="es-AR"/>
        </w:rPr>
      </w:pPr>
      <w:r>
        <w:rPr>
          <w:lang w:val="es-AR"/>
        </w:rPr>
        <w:t>Ambas se utilizan por ejemplo para incrementar o decrementar contadores de a uno.</w:t>
      </w:r>
    </w:p>
    <w:p w14:paraId="70543863" w14:textId="77777777" w:rsidR="001A78A8" w:rsidRPr="002A7A13" w:rsidRDefault="00365EF0" w:rsidP="00BB25D9">
      <w:pPr>
        <w:tabs>
          <w:tab w:val="left" w:pos="3481"/>
        </w:tabs>
        <w:rPr>
          <w:b/>
          <w:lang w:val="es-AR"/>
        </w:rPr>
      </w:pPr>
      <w:r w:rsidRPr="002A7A13">
        <w:rPr>
          <w:b/>
          <w:lang w:val="es-AR"/>
        </w:rPr>
        <w:t>IMUL</w:t>
      </w:r>
    </w:p>
    <w:p w14:paraId="6A041AFC" w14:textId="77777777" w:rsidR="00365EF0" w:rsidRDefault="00365EF0" w:rsidP="00BB25D9">
      <w:pPr>
        <w:tabs>
          <w:tab w:val="left" w:pos="3481"/>
        </w:tabs>
        <w:rPr>
          <w:lang w:val="es-AR"/>
        </w:rPr>
      </w:pPr>
      <w:r>
        <w:rPr>
          <w:lang w:val="es-AR"/>
        </w:rPr>
        <w:t>Es la multiplicación entera y existen dos formas.</w:t>
      </w:r>
    </w:p>
    <w:p w14:paraId="3A8C1A7A" w14:textId="77777777" w:rsidR="00365EF0" w:rsidRDefault="00365EF0" w:rsidP="00BB25D9">
      <w:pPr>
        <w:tabs>
          <w:tab w:val="left" w:pos="3481"/>
        </w:tabs>
        <w:rPr>
          <w:lang w:val="es-AR"/>
        </w:rPr>
      </w:pPr>
    </w:p>
    <w:p w14:paraId="2BE0877F" w14:textId="77777777" w:rsidR="00365EF0" w:rsidRPr="002A7A13" w:rsidRDefault="00365EF0" w:rsidP="00BB25D9">
      <w:pPr>
        <w:tabs>
          <w:tab w:val="left" w:pos="3481"/>
        </w:tabs>
        <w:rPr>
          <w:b/>
          <w:lang w:val="es-AR"/>
        </w:rPr>
      </w:pPr>
      <w:r w:rsidRPr="002A7A13">
        <w:rPr>
          <w:b/>
          <w:lang w:val="es-AR"/>
        </w:rPr>
        <w:lastRenderedPageBreak/>
        <w:t xml:space="preserve">IMUL </w:t>
      </w:r>
      <w:proofErr w:type="gramStart"/>
      <w:r w:rsidRPr="002A7A13">
        <w:rPr>
          <w:b/>
          <w:lang w:val="es-AR"/>
        </w:rPr>
        <w:t>A,B</w:t>
      </w:r>
      <w:proofErr w:type="gramEnd"/>
    </w:p>
    <w:p w14:paraId="5FBAF06C" w14:textId="77777777" w:rsidR="00365EF0" w:rsidRPr="002A7A13" w:rsidRDefault="00365EF0" w:rsidP="00BB25D9">
      <w:pPr>
        <w:tabs>
          <w:tab w:val="left" w:pos="3481"/>
        </w:tabs>
        <w:rPr>
          <w:b/>
          <w:lang w:val="es-AR"/>
        </w:rPr>
      </w:pPr>
      <w:r w:rsidRPr="002A7A13">
        <w:rPr>
          <w:b/>
          <w:lang w:val="es-AR"/>
        </w:rPr>
        <w:t xml:space="preserve">IMUL </w:t>
      </w:r>
      <w:proofErr w:type="gramStart"/>
      <w:r w:rsidRPr="002A7A13">
        <w:rPr>
          <w:b/>
          <w:lang w:val="es-AR"/>
        </w:rPr>
        <w:t>A,B</w:t>
      </w:r>
      <w:proofErr w:type="gramEnd"/>
      <w:r w:rsidRPr="002A7A13">
        <w:rPr>
          <w:b/>
          <w:lang w:val="es-AR"/>
        </w:rPr>
        <w:t>,C</w:t>
      </w:r>
    </w:p>
    <w:p w14:paraId="21A63E8C" w14:textId="77777777" w:rsidR="00365EF0" w:rsidRDefault="00365EF0" w:rsidP="00BB25D9">
      <w:pPr>
        <w:tabs>
          <w:tab w:val="left" w:pos="3481"/>
        </w:tabs>
        <w:rPr>
          <w:lang w:val="es-AR"/>
        </w:rPr>
      </w:pPr>
    </w:p>
    <w:p w14:paraId="01BA3623" w14:textId="77777777" w:rsidR="00365EF0" w:rsidRDefault="00365EF0" w:rsidP="00BB25D9">
      <w:pPr>
        <w:tabs>
          <w:tab w:val="left" w:pos="3481"/>
        </w:tabs>
        <w:rPr>
          <w:lang w:val="es-AR"/>
        </w:rPr>
      </w:pPr>
      <w:r>
        <w:rPr>
          <w:lang w:val="es-AR"/>
        </w:rPr>
        <w:t>En la primera forma se realiza la multiplicación entera de ambos A y B y el resultado se guarda en A y en la segunda forma se multiplican B y C y el resultado se guarda en A.</w:t>
      </w:r>
    </w:p>
    <w:p w14:paraId="5FBB95CF" w14:textId="77777777" w:rsidR="005345FF" w:rsidRPr="005345FF" w:rsidRDefault="005345FF" w:rsidP="005345FF">
      <w:pPr>
        <w:tabs>
          <w:tab w:val="left" w:pos="3481"/>
        </w:tabs>
        <w:rPr>
          <w:lang w:val="es-AR"/>
        </w:rPr>
      </w:pPr>
      <w:r>
        <w:rPr>
          <w:lang w:val="es-AR"/>
        </w:rPr>
        <w:t xml:space="preserve">En ambos casos A solo puede ser un registro B puede ser un registro o el contenido de una </w:t>
      </w:r>
      <w:r w:rsidR="002A7A13">
        <w:rPr>
          <w:lang w:val="es-AR"/>
        </w:rPr>
        <w:t>posición</w:t>
      </w:r>
      <w:r>
        <w:rPr>
          <w:lang w:val="es-AR"/>
        </w:rPr>
        <w:t xml:space="preserve"> de memoria y C solo puede ser una constante.</w:t>
      </w:r>
    </w:p>
    <w:p w14:paraId="3A6F0FC7" w14:textId="77777777" w:rsidR="005345FF" w:rsidRPr="005345FF" w:rsidRDefault="00EB25DB" w:rsidP="00EB25DB">
      <w:pPr>
        <w:shd w:val="clear" w:color="auto" w:fill="FFFFFF"/>
        <w:spacing w:after="0" w:line="240" w:lineRule="auto"/>
        <w:rPr>
          <w:rFonts w:eastAsia="Times New Roman" w:cstheme="minorHAnsi"/>
          <w:color w:val="000000"/>
          <w:lang w:val="es-AR"/>
        </w:rPr>
      </w:pPr>
      <w:proofErr w:type="spellStart"/>
      <w:r w:rsidRPr="00EB25DB">
        <w:rPr>
          <w:rFonts w:eastAsia="Times New Roman" w:cstheme="minorHAnsi"/>
          <w:color w:val="000000"/>
          <w:lang w:val="es-AR"/>
        </w:rPr>
        <w:t>imul</w:t>
      </w:r>
      <w:proofErr w:type="spellEnd"/>
      <w:r w:rsidRPr="00EB25DB">
        <w:rPr>
          <w:rFonts w:eastAsia="Times New Roman" w:cstheme="minorHAnsi"/>
          <w:color w:val="000000"/>
          <w:lang w:val="es-AR"/>
        </w:rPr>
        <w:t xml:space="preserve"> </w:t>
      </w:r>
      <w:proofErr w:type="spellStart"/>
      <w:r w:rsidRPr="00EB25DB">
        <w:rPr>
          <w:rFonts w:eastAsia="Times New Roman" w:cstheme="minorHAnsi"/>
          <w:color w:val="000000"/>
          <w:lang w:val="es-AR"/>
        </w:rPr>
        <w:t>eax</w:t>
      </w:r>
      <w:proofErr w:type="spellEnd"/>
      <w:r w:rsidRPr="00EB25DB">
        <w:rPr>
          <w:rFonts w:eastAsia="Times New Roman" w:cstheme="minorHAnsi"/>
          <w:color w:val="000000"/>
          <w:lang w:val="es-AR"/>
        </w:rPr>
        <w:t>, [</w:t>
      </w:r>
      <w:proofErr w:type="spellStart"/>
      <w:r w:rsidRPr="00EB25DB">
        <w:rPr>
          <w:rFonts w:eastAsia="Times New Roman" w:cstheme="minorHAnsi"/>
          <w:color w:val="000000"/>
          <w:lang w:val="es-AR"/>
        </w:rPr>
        <w:t>ecx</w:t>
      </w:r>
      <w:proofErr w:type="spellEnd"/>
      <w:r w:rsidR="005345FF" w:rsidRPr="00EB25DB">
        <w:rPr>
          <w:rFonts w:eastAsia="Times New Roman" w:cstheme="minorHAnsi"/>
          <w:color w:val="000000"/>
          <w:lang w:val="es-AR"/>
        </w:rPr>
        <w:t>] </w:t>
      </w:r>
    </w:p>
    <w:p w14:paraId="51BD0D26" w14:textId="77777777" w:rsidR="005345FF" w:rsidRPr="00EB25DB" w:rsidRDefault="005345FF" w:rsidP="00EB25DB">
      <w:pPr>
        <w:shd w:val="clear" w:color="auto" w:fill="FFFFFF"/>
        <w:spacing w:after="0" w:line="240" w:lineRule="auto"/>
        <w:rPr>
          <w:rFonts w:eastAsia="Times New Roman" w:cstheme="minorHAnsi"/>
          <w:color w:val="000000"/>
          <w:lang w:val="es-AR"/>
        </w:rPr>
      </w:pPr>
      <w:proofErr w:type="spellStart"/>
      <w:r w:rsidRPr="00EB25DB">
        <w:rPr>
          <w:rFonts w:eastAsia="Times New Roman" w:cstheme="minorHAnsi"/>
          <w:color w:val="000000"/>
          <w:lang w:val="es-AR"/>
        </w:rPr>
        <w:t>imul</w:t>
      </w:r>
      <w:proofErr w:type="spellEnd"/>
      <w:r w:rsidRPr="00EB25DB">
        <w:rPr>
          <w:rFonts w:eastAsia="Times New Roman" w:cstheme="minorHAnsi"/>
          <w:color w:val="000000"/>
          <w:lang w:val="es-AR"/>
        </w:rPr>
        <w:t xml:space="preserve"> </w:t>
      </w:r>
      <w:proofErr w:type="spellStart"/>
      <w:r w:rsidRPr="00EB25DB">
        <w:rPr>
          <w:rFonts w:eastAsia="Times New Roman" w:cstheme="minorHAnsi"/>
          <w:color w:val="000000"/>
          <w:lang w:val="es-AR"/>
        </w:rPr>
        <w:t>esi</w:t>
      </w:r>
      <w:proofErr w:type="spellEnd"/>
      <w:r w:rsidRPr="00EB25DB">
        <w:rPr>
          <w:rFonts w:eastAsia="Times New Roman" w:cstheme="minorHAnsi"/>
          <w:color w:val="000000"/>
          <w:lang w:val="es-AR"/>
        </w:rPr>
        <w:t xml:space="preserve">, </w:t>
      </w:r>
      <w:proofErr w:type="spellStart"/>
      <w:r w:rsidRPr="00EB25DB">
        <w:rPr>
          <w:rFonts w:eastAsia="Times New Roman" w:cstheme="minorHAnsi"/>
          <w:color w:val="000000"/>
          <w:lang w:val="es-AR"/>
        </w:rPr>
        <w:t>edi</w:t>
      </w:r>
      <w:proofErr w:type="spellEnd"/>
      <w:r w:rsidRPr="00EB25DB">
        <w:rPr>
          <w:rFonts w:eastAsia="Times New Roman" w:cstheme="minorHAnsi"/>
          <w:color w:val="000000"/>
          <w:lang w:val="es-AR"/>
        </w:rPr>
        <w:t>, 25 </w:t>
      </w:r>
    </w:p>
    <w:p w14:paraId="5CAE4C0F" w14:textId="77777777" w:rsidR="00EB25DB" w:rsidRPr="00EB25DB" w:rsidRDefault="00EB25DB" w:rsidP="005345FF">
      <w:pPr>
        <w:shd w:val="clear" w:color="auto" w:fill="FFFFFF"/>
        <w:spacing w:after="0" w:line="240" w:lineRule="auto"/>
        <w:ind w:hanging="375"/>
        <w:rPr>
          <w:rFonts w:eastAsia="Times New Roman" w:cstheme="minorHAnsi"/>
          <w:color w:val="000000"/>
          <w:lang w:val="es-AR"/>
        </w:rPr>
      </w:pPr>
    </w:p>
    <w:p w14:paraId="25A8D2D0" w14:textId="77777777" w:rsidR="00EB25DB" w:rsidRDefault="00EB25DB" w:rsidP="00EB25DB">
      <w:pPr>
        <w:shd w:val="clear" w:color="auto" w:fill="FFFFFF"/>
        <w:spacing w:after="0" w:line="240" w:lineRule="auto"/>
        <w:rPr>
          <w:rFonts w:eastAsia="Times New Roman" w:cstheme="minorHAnsi"/>
          <w:color w:val="000000"/>
          <w:lang w:val="es-AR"/>
        </w:rPr>
      </w:pPr>
      <w:r>
        <w:rPr>
          <w:rFonts w:eastAsia="Times New Roman" w:cstheme="minorHAnsi"/>
          <w:color w:val="000000"/>
          <w:lang w:val="es-AR"/>
        </w:rPr>
        <w:t>Veamos si hay algún ejemplo en VEVIEWER</w:t>
      </w:r>
    </w:p>
    <w:p w14:paraId="58AC3699" w14:textId="77777777" w:rsidR="00EB25DB" w:rsidRDefault="00EB25DB" w:rsidP="00EB25DB">
      <w:pPr>
        <w:shd w:val="clear" w:color="auto" w:fill="FFFFFF"/>
        <w:spacing w:after="0" w:line="240" w:lineRule="auto"/>
        <w:rPr>
          <w:rFonts w:eastAsia="Times New Roman" w:cstheme="minorHAnsi"/>
          <w:color w:val="000000"/>
          <w:lang w:val="es-AR"/>
        </w:rPr>
      </w:pPr>
    </w:p>
    <w:p w14:paraId="61B77EE5" w14:textId="77777777" w:rsidR="00365EF0" w:rsidRPr="00EB25DB" w:rsidRDefault="00EB25DB" w:rsidP="00EB25DB">
      <w:pPr>
        <w:shd w:val="clear" w:color="auto" w:fill="FFFFFF"/>
        <w:spacing w:after="0" w:line="240" w:lineRule="auto"/>
        <w:rPr>
          <w:rFonts w:eastAsia="Times New Roman" w:cstheme="minorHAnsi"/>
          <w:color w:val="000000"/>
          <w:lang w:val="es-AR"/>
        </w:rPr>
      </w:pPr>
      <w:r>
        <w:rPr>
          <w:noProof/>
          <w:lang w:val="es-AR" w:eastAsia="es-AR"/>
        </w:rPr>
        <w:drawing>
          <wp:inline distT="0" distB="0" distL="0" distR="0" wp14:anchorId="3D13F753" wp14:editId="420407FD">
            <wp:extent cx="4552382" cy="2337473"/>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382" cy="2337473"/>
                    </a:xfrm>
                    <a:prstGeom prst="rect">
                      <a:avLst/>
                    </a:prstGeom>
                  </pic:spPr>
                </pic:pic>
              </a:graphicData>
            </a:graphic>
          </wp:inline>
        </w:drawing>
      </w:r>
      <w:r w:rsidR="00365EF0" w:rsidRPr="00EB25DB">
        <w:rPr>
          <w:lang w:val="es-AR"/>
        </w:rPr>
        <w:t xml:space="preserve"> </w:t>
      </w:r>
    </w:p>
    <w:p w14:paraId="578C05EF" w14:textId="77777777" w:rsidR="001A78A8" w:rsidRDefault="001A78A8" w:rsidP="00BB25D9">
      <w:pPr>
        <w:tabs>
          <w:tab w:val="left" w:pos="3481"/>
        </w:tabs>
        <w:rPr>
          <w:lang w:val="es-AR"/>
        </w:rPr>
      </w:pPr>
    </w:p>
    <w:p w14:paraId="31CC8D7F" w14:textId="77777777" w:rsidR="00EB25DB" w:rsidRDefault="00EB25DB" w:rsidP="00BB25D9">
      <w:pPr>
        <w:tabs>
          <w:tab w:val="left" w:pos="3481"/>
        </w:tabs>
        <w:rPr>
          <w:lang w:val="es-AR"/>
        </w:rPr>
      </w:pPr>
      <w:r>
        <w:rPr>
          <w:lang w:val="es-AR"/>
        </w:rPr>
        <w:t>Vemos que hay solo ejemplos de la primera forma, en ambos casos multiplicara en forma entera ambos miembros y guardara en el primer miembro el resultado.</w:t>
      </w:r>
    </w:p>
    <w:p w14:paraId="0F5D1BA7" w14:textId="77777777" w:rsidR="00A43AF8" w:rsidRDefault="00A43AF8" w:rsidP="00BB25D9">
      <w:pPr>
        <w:tabs>
          <w:tab w:val="left" w:pos="3481"/>
        </w:tabs>
        <w:rPr>
          <w:lang w:val="es-AR"/>
        </w:rPr>
      </w:pPr>
      <w:r>
        <w:rPr>
          <w:lang w:val="es-AR"/>
        </w:rPr>
        <w:t>Del segundo caso no hay ejemplos</w:t>
      </w:r>
    </w:p>
    <w:p w14:paraId="01FA9955" w14:textId="77777777" w:rsidR="00A43AF8" w:rsidRDefault="00A43AF8" w:rsidP="00BB25D9">
      <w:pPr>
        <w:tabs>
          <w:tab w:val="left" w:pos="3481"/>
        </w:tabs>
        <w:rPr>
          <w:lang w:val="es-AR"/>
        </w:rPr>
      </w:pPr>
      <w:r>
        <w:rPr>
          <w:lang w:val="es-AR"/>
        </w:rPr>
        <w:t xml:space="preserve">IMUL </w:t>
      </w:r>
      <w:proofErr w:type="gramStart"/>
      <w:r>
        <w:rPr>
          <w:lang w:val="es-AR"/>
        </w:rPr>
        <w:t>EAX,EDI</w:t>
      </w:r>
      <w:proofErr w:type="gramEnd"/>
      <w:r>
        <w:rPr>
          <w:lang w:val="es-AR"/>
        </w:rPr>
        <w:t>,25</w:t>
      </w:r>
    </w:p>
    <w:p w14:paraId="05D9062F" w14:textId="77777777" w:rsidR="00A43AF8" w:rsidRDefault="00A43AF8" w:rsidP="00BB25D9">
      <w:pPr>
        <w:tabs>
          <w:tab w:val="left" w:pos="3481"/>
        </w:tabs>
        <w:rPr>
          <w:lang w:val="es-AR"/>
        </w:rPr>
      </w:pPr>
      <w:r>
        <w:rPr>
          <w:lang w:val="es-AR"/>
        </w:rPr>
        <w:t>Multiplicara EDI por 25 y lo guardara en EAX es sencillo.</w:t>
      </w:r>
    </w:p>
    <w:p w14:paraId="71CEE44F" w14:textId="77777777" w:rsidR="00A43AF8" w:rsidRDefault="00A43AF8" w:rsidP="00BB25D9">
      <w:pPr>
        <w:tabs>
          <w:tab w:val="left" w:pos="3481"/>
        </w:tabs>
        <w:rPr>
          <w:lang w:val="es-AR"/>
        </w:rPr>
      </w:pPr>
    </w:p>
    <w:p w14:paraId="2919941E" w14:textId="77777777" w:rsidR="002A7A13" w:rsidRDefault="002A7A13" w:rsidP="00BB25D9">
      <w:pPr>
        <w:tabs>
          <w:tab w:val="left" w:pos="3481"/>
        </w:tabs>
        <w:rPr>
          <w:lang w:val="es-AR"/>
        </w:rPr>
      </w:pPr>
    </w:p>
    <w:p w14:paraId="5553FCF8" w14:textId="77777777" w:rsidR="00AC7155" w:rsidRPr="002A7A13" w:rsidRDefault="00AC7155" w:rsidP="00BB25D9">
      <w:pPr>
        <w:tabs>
          <w:tab w:val="left" w:pos="3481"/>
        </w:tabs>
        <w:rPr>
          <w:b/>
          <w:lang w:val="es-AR"/>
        </w:rPr>
      </w:pPr>
      <w:r w:rsidRPr="002A7A13">
        <w:rPr>
          <w:b/>
          <w:lang w:val="es-AR"/>
        </w:rPr>
        <w:t>IDIV A</w:t>
      </w:r>
    </w:p>
    <w:p w14:paraId="121C872B" w14:textId="77777777" w:rsidR="00AC7155" w:rsidRDefault="00AC7155" w:rsidP="00BB25D9">
      <w:pPr>
        <w:tabs>
          <w:tab w:val="left" w:pos="3481"/>
        </w:tabs>
        <w:rPr>
          <w:lang w:val="es-AR"/>
        </w:rPr>
      </w:pPr>
      <w:r>
        <w:rPr>
          <w:lang w:val="es-AR"/>
        </w:rPr>
        <w:lastRenderedPageBreak/>
        <w:t>En este caso A marca solo el DIVISOR de la operación tanto el dividendo como el cociente no se especifican porque son siempre el mismo.</w:t>
      </w:r>
    </w:p>
    <w:p w14:paraId="6B7A44A0" w14:textId="77777777" w:rsidR="00AC7155" w:rsidRDefault="00AC7155" w:rsidP="00BB25D9">
      <w:pPr>
        <w:tabs>
          <w:tab w:val="left" w:pos="3481"/>
        </w:tabs>
        <w:rPr>
          <w:lang w:val="es-AR"/>
        </w:rPr>
      </w:pPr>
      <w:r>
        <w:rPr>
          <w:noProof/>
          <w:lang w:val="es-AR" w:eastAsia="es-AR"/>
        </w:rPr>
        <w:drawing>
          <wp:inline distT="0" distB="0" distL="0" distR="0" wp14:anchorId="2FB350C6" wp14:editId="0D2E89EF">
            <wp:extent cx="5943600" cy="20847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4CA79D51" w14:textId="77777777" w:rsidR="00AC7155" w:rsidRDefault="00AC7155" w:rsidP="00BB25D9">
      <w:pPr>
        <w:tabs>
          <w:tab w:val="left" w:pos="3481"/>
        </w:tabs>
        <w:rPr>
          <w:lang w:val="es-AR"/>
        </w:rPr>
      </w:pPr>
      <w:r>
        <w:rPr>
          <w:lang w:val="es-AR"/>
        </w:rPr>
        <w:t>Lo que hace esta operación es armar un número más grande de 64 bits con los registros EDX como parte alta y EAX como parte baja dividir eso po</w:t>
      </w:r>
      <w:r w:rsidR="008317C6">
        <w:rPr>
          <w:lang w:val="es-AR"/>
        </w:rPr>
        <w:t>r A</w:t>
      </w:r>
      <w:r>
        <w:rPr>
          <w:lang w:val="es-AR"/>
        </w:rPr>
        <w:t xml:space="preserve"> y guardarlo</w:t>
      </w:r>
      <w:r w:rsidR="00BD263F">
        <w:rPr>
          <w:lang w:val="es-AR"/>
        </w:rPr>
        <w:t xml:space="preserve"> el resultado</w:t>
      </w:r>
      <w:r>
        <w:rPr>
          <w:lang w:val="es-AR"/>
        </w:rPr>
        <w:t xml:space="preserve"> en EAX y el resto en EDX.</w:t>
      </w:r>
    </w:p>
    <w:p w14:paraId="554B1B8B" w14:textId="77777777" w:rsidR="00AC7155" w:rsidRDefault="00AC7155" w:rsidP="00BB25D9">
      <w:pPr>
        <w:tabs>
          <w:tab w:val="left" w:pos="3481"/>
        </w:tabs>
        <w:rPr>
          <w:lang w:val="es-AR"/>
        </w:rPr>
      </w:pPr>
      <w:r>
        <w:rPr>
          <w:noProof/>
          <w:lang w:val="es-AR" w:eastAsia="es-AR"/>
        </w:rPr>
        <w:drawing>
          <wp:anchor distT="0" distB="0" distL="114300" distR="114300" simplePos="0" relativeHeight="251658240" behindDoc="0" locked="0" layoutInCell="1" allowOverlap="1" wp14:anchorId="4D6E4CAC" wp14:editId="1B803AD4">
            <wp:simplePos x="914400" y="4051216"/>
            <wp:positionH relativeFrom="column">
              <wp:align>left</wp:align>
            </wp:positionH>
            <wp:positionV relativeFrom="paragraph">
              <wp:align>top</wp:align>
            </wp:positionV>
            <wp:extent cx="2549420" cy="1457858"/>
            <wp:effectExtent l="0" t="0" r="381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49420" cy="1457858"/>
                    </a:xfrm>
                    <a:prstGeom prst="rect">
                      <a:avLst/>
                    </a:prstGeom>
                  </pic:spPr>
                </pic:pic>
              </a:graphicData>
            </a:graphic>
          </wp:anchor>
        </w:drawing>
      </w:r>
      <w:r w:rsidR="00BD263F">
        <w:rPr>
          <w:lang w:val="es-AR"/>
        </w:rPr>
        <w:br w:type="textWrapping" w:clear="all"/>
      </w:r>
    </w:p>
    <w:p w14:paraId="3D6C8BA6" w14:textId="77777777" w:rsidR="00AC7155" w:rsidRDefault="00AC7155" w:rsidP="00BB25D9">
      <w:pPr>
        <w:tabs>
          <w:tab w:val="left" w:pos="3481"/>
        </w:tabs>
        <w:rPr>
          <w:lang w:val="es-AR"/>
        </w:rPr>
      </w:pPr>
    </w:p>
    <w:p w14:paraId="08362537" w14:textId="77777777" w:rsidR="00AC7155" w:rsidRDefault="00F43455" w:rsidP="00BB25D9">
      <w:pPr>
        <w:tabs>
          <w:tab w:val="left" w:pos="3481"/>
        </w:tabs>
        <w:rPr>
          <w:lang w:val="es-AR"/>
        </w:rPr>
      </w:pPr>
      <w:r>
        <w:rPr>
          <w:lang w:val="es-AR"/>
        </w:rPr>
        <w:t>Si EAX por ejemplo vale 5</w:t>
      </w:r>
      <w:r w:rsidR="00BD263F">
        <w:rPr>
          <w:lang w:val="es-AR"/>
        </w:rPr>
        <w:t>,</w:t>
      </w:r>
      <w:r>
        <w:rPr>
          <w:lang w:val="es-AR"/>
        </w:rPr>
        <w:t xml:space="preserve"> </w:t>
      </w:r>
      <w:r w:rsidR="00BD263F">
        <w:rPr>
          <w:lang w:val="es-AR"/>
        </w:rPr>
        <w:t>EDX vale cero y ECX vale 2 hará la división entera, el resultado de 5 dividido 2 será 2 y se guardara en EAX y el resto 1 en EDX.</w:t>
      </w:r>
    </w:p>
    <w:p w14:paraId="203E7484" w14:textId="77777777" w:rsidR="00BD263F" w:rsidRDefault="008D5C9E" w:rsidP="00BB25D9">
      <w:pPr>
        <w:tabs>
          <w:tab w:val="left" w:pos="3481"/>
        </w:tabs>
        <w:rPr>
          <w:lang w:val="es-AR"/>
        </w:rPr>
      </w:pPr>
      <w:r>
        <w:rPr>
          <w:lang w:val="es-AR"/>
        </w:rPr>
        <w:t>Ocurrirá</w:t>
      </w:r>
      <w:r w:rsidR="0071169D">
        <w:rPr>
          <w:lang w:val="es-AR"/>
        </w:rPr>
        <w:t xml:space="preserve"> lo mismo si A</w:t>
      </w:r>
      <w:r>
        <w:rPr>
          <w:lang w:val="es-AR"/>
        </w:rPr>
        <w:t xml:space="preserve"> es el contenido de una posición de memoria, </w:t>
      </w:r>
      <w:proofErr w:type="gramStart"/>
      <w:r>
        <w:rPr>
          <w:lang w:val="es-AR"/>
        </w:rPr>
        <w:t>EDX:EAX</w:t>
      </w:r>
      <w:proofErr w:type="gramEnd"/>
      <w:r>
        <w:rPr>
          <w:lang w:val="es-AR"/>
        </w:rPr>
        <w:t xml:space="preserve"> se dividirá contra ese valor y se guardara el resultado en EAX y el resto en EDX.</w:t>
      </w:r>
    </w:p>
    <w:p w14:paraId="1708B503" w14:textId="77777777" w:rsidR="008D5C9E" w:rsidRDefault="008D5C9E" w:rsidP="00BB25D9">
      <w:pPr>
        <w:tabs>
          <w:tab w:val="left" w:pos="3481"/>
        </w:tabs>
        <w:rPr>
          <w:lang w:val="es-AR"/>
        </w:rPr>
      </w:pPr>
      <w:r>
        <w:rPr>
          <w:lang w:val="es-AR"/>
        </w:rPr>
        <w:t>OPERACIONES LOGICAS</w:t>
      </w:r>
    </w:p>
    <w:p w14:paraId="4414EB63" w14:textId="77777777" w:rsidR="008D5C9E" w:rsidRPr="002A08D8" w:rsidRDefault="008D5C9E" w:rsidP="00BB25D9">
      <w:pPr>
        <w:tabs>
          <w:tab w:val="left" w:pos="3481"/>
        </w:tabs>
        <w:rPr>
          <w:lang w:val="es-AR"/>
        </w:rPr>
      </w:pPr>
      <w:r w:rsidRPr="002A08D8">
        <w:rPr>
          <w:lang w:val="es-AR"/>
        </w:rPr>
        <w:t>AND, OR o XOR</w:t>
      </w:r>
    </w:p>
    <w:p w14:paraId="719710C0" w14:textId="77777777" w:rsidR="008D5C9E" w:rsidRPr="002A08D8" w:rsidRDefault="008D5C9E" w:rsidP="00BB25D9">
      <w:pPr>
        <w:tabs>
          <w:tab w:val="left" w:pos="3481"/>
        </w:tabs>
        <w:rPr>
          <w:b/>
          <w:lang w:val="es-AR"/>
        </w:rPr>
      </w:pPr>
      <w:r w:rsidRPr="002A08D8">
        <w:rPr>
          <w:b/>
          <w:lang w:val="es-AR"/>
        </w:rPr>
        <w:t xml:space="preserve">AND </w:t>
      </w:r>
      <w:proofErr w:type="gramStart"/>
      <w:r w:rsidRPr="002A08D8">
        <w:rPr>
          <w:b/>
          <w:lang w:val="es-AR"/>
        </w:rPr>
        <w:t>A,B</w:t>
      </w:r>
      <w:proofErr w:type="gramEnd"/>
    </w:p>
    <w:p w14:paraId="4B6A8325" w14:textId="77777777" w:rsidR="008D5C9E" w:rsidRDefault="008D5C9E" w:rsidP="00BB25D9">
      <w:pPr>
        <w:tabs>
          <w:tab w:val="left" w:pos="3481"/>
        </w:tabs>
        <w:rPr>
          <w:lang w:val="es-AR"/>
        </w:rPr>
      </w:pPr>
      <w:r w:rsidRPr="008D5C9E">
        <w:rPr>
          <w:lang w:val="es-AR"/>
        </w:rPr>
        <w:t>Realizara un AND entre a</w:t>
      </w:r>
      <w:r>
        <w:rPr>
          <w:lang w:val="es-AR"/>
        </w:rPr>
        <w:t>mbos valores y guardara el resultado en A, lo mismo pasa con OR o XOR cada uno tiene sus tabla de verdad, se aplicara en cada miembro y el resultado se guardara en A.</w:t>
      </w:r>
    </w:p>
    <w:p w14:paraId="503603C6" w14:textId="77777777" w:rsidR="008D5C9E" w:rsidRDefault="009C3065" w:rsidP="00BB25D9">
      <w:pPr>
        <w:tabs>
          <w:tab w:val="left" w:pos="3481"/>
        </w:tabs>
        <w:rPr>
          <w:lang w:val="es-AR"/>
        </w:rPr>
      </w:pPr>
      <w:r>
        <w:rPr>
          <w:lang w:val="es-AR"/>
        </w:rPr>
        <w:lastRenderedPageBreak/>
        <w:t>A Y B pueden ser registros o contenidos de direcciones de memoria, pero es ilegal que ambos sean contenidos de memoria a la vez en la misma instrucción.</w:t>
      </w:r>
    </w:p>
    <w:p w14:paraId="433B9AE5" w14:textId="77777777" w:rsidR="009C3065" w:rsidRDefault="00FF57F2" w:rsidP="00BB25D9">
      <w:pPr>
        <w:tabs>
          <w:tab w:val="left" w:pos="3481"/>
        </w:tabs>
        <w:rPr>
          <w:lang w:val="es-AR"/>
        </w:rPr>
      </w:pPr>
      <w:r>
        <w:rPr>
          <w:lang w:val="es-AR"/>
        </w:rPr>
        <w:t xml:space="preserve">Los casos </w:t>
      </w:r>
      <w:r w:rsidR="00F1799D">
        <w:rPr>
          <w:lang w:val="es-AR"/>
        </w:rPr>
        <w:t>más</w:t>
      </w:r>
      <w:r>
        <w:rPr>
          <w:lang w:val="es-AR"/>
        </w:rPr>
        <w:t xml:space="preserve"> usados son XOR de un mismo registro para ponerlo a cero fácilmente.</w:t>
      </w:r>
    </w:p>
    <w:p w14:paraId="60B22678" w14:textId="77777777" w:rsidR="008D5C9E" w:rsidRDefault="00FF57F2" w:rsidP="00BB25D9">
      <w:pPr>
        <w:tabs>
          <w:tab w:val="left" w:pos="3481"/>
        </w:tabs>
        <w:rPr>
          <w:lang w:val="es-AR"/>
        </w:rPr>
      </w:pPr>
      <w:r>
        <w:rPr>
          <w:lang w:val="es-AR"/>
        </w:rPr>
        <w:t xml:space="preserve">XOR </w:t>
      </w:r>
      <w:proofErr w:type="gramStart"/>
      <w:r>
        <w:rPr>
          <w:lang w:val="es-AR"/>
        </w:rPr>
        <w:t>EAX,EAX</w:t>
      </w:r>
      <w:proofErr w:type="gramEnd"/>
      <w:r>
        <w:rPr>
          <w:lang w:val="es-AR"/>
        </w:rPr>
        <w:t xml:space="preserve"> por ejemplo cualquiera sea el valor de EAX lo pondrá a cero ya que la tabla de verdad de XOR es.</w:t>
      </w:r>
    </w:p>
    <w:p w14:paraId="2D7ABD49" w14:textId="77777777" w:rsidR="00EB25DB" w:rsidRPr="008D5C9E" w:rsidRDefault="00EB25DB" w:rsidP="00BB25D9">
      <w:pPr>
        <w:tabs>
          <w:tab w:val="left" w:pos="3481"/>
        </w:tabs>
        <w:rPr>
          <w:lang w:val="es-AR"/>
        </w:rPr>
      </w:pPr>
    </w:p>
    <w:p w14:paraId="58BC5E61" w14:textId="77777777" w:rsidR="00B80394" w:rsidRPr="008D5C9E" w:rsidRDefault="00B80394" w:rsidP="00BB25D9">
      <w:pPr>
        <w:tabs>
          <w:tab w:val="left" w:pos="3481"/>
        </w:tabs>
        <w:rPr>
          <w:lang w:val="es-AR"/>
        </w:rPr>
      </w:pPr>
    </w:p>
    <w:p w14:paraId="4D7D864E" w14:textId="77777777" w:rsidR="00B80394" w:rsidRPr="008D5C9E" w:rsidRDefault="00FF57F2" w:rsidP="00BB25D9">
      <w:pPr>
        <w:tabs>
          <w:tab w:val="left" w:pos="3481"/>
        </w:tabs>
        <w:rPr>
          <w:lang w:val="es-AR"/>
        </w:rPr>
      </w:pPr>
      <w:r>
        <w:rPr>
          <w:noProof/>
          <w:lang w:val="es-AR" w:eastAsia="es-AR"/>
        </w:rPr>
        <w:drawing>
          <wp:inline distT="0" distB="0" distL="0" distR="0" wp14:anchorId="215D906A" wp14:editId="1D79EB3B">
            <wp:extent cx="3009900" cy="1525905"/>
            <wp:effectExtent l="0" t="0" r="0" b="0"/>
            <wp:docPr id="11" name="Imagen 11" descr="Resultado de imagen para tablas de verdad lo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ablas de verdad logic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525905"/>
                    </a:xfrm>
                    <a:prstGeom prst="rect">
                      <a:avLst/>
                    </a:prstGeom>
                    <a:noFill/>
                    <a:ln>
                      <a:noFill/>
                    </a:ln>
                  </pic:spPr>
                </pic:pic>
              </a:graphicData>
            </a:graphic>
          </wp:inline>
        </w:drawing>
      </w:r>
    </w:p>
    <w:p w14:paraId="63963AB8" w14:textId="77777777" w:rsidR="00B80394" w:rsidRDefault="00FF57F2" w:rsidP="00BB25D9">
      <w:pPr>
        <w:tabs>
          <w:tab w:val="left" w:pos="3481"/>
        </w:tabs>
        <w:rPr>
          <w:lang w:val="es-AR"/>
        </w:rPr>
      </w:pPr>
      <w:r>
        <w:rPr>
          <w:lang w:val="es-AR"/>
        </w:rPr>
        <w:t xml:space="preserve">En este caso el resultado es la última columna y vemos que si XOREAMOS un numero contra </w:t>
      </w:r>
      <w:proofErr w:type="spellStart"/>
      <w:r>
        <w:rPr>
          <w:lang w:val="es-AR"/>
        </w:rPr>
        <w:t>si</w:t>
      </w:r>
      <w:proofErr w:type="spellEnd"/>
      <w:r>
        <w:rPr>
          <w:lang w:val="es-AR"/>
        </w:rPr>
        <w:t xml:space="preserve"> mismo solo se pueden dar al pasarlo a binario los casos que ambos</w:t>
      </w:r>
      <w:r w:rsidR="007165C4">
        <w:rPr>
          <w:lang w:val="es-AR"/>
        </w:rPr>
        <w:t xml:space="preserve"> bits</w:t>
      </w:r>
      <w:r>
        <w:rPr>
          <w:lang w:val="es-AR"/>
        </w:rPr>
        <w:t xml:space="preserve"> sean cero o ambos sean uno, ya que como es el mismo </w:t>
      </w:r>
      <w:r w:rsidR="007165C4">
        <w:rPr>
          <w:lang w:val="es-AR"/>
        </w:rPr>
        <w:t>número</w:t>
      </w:r>
      <w:r>
        <w:rPr>
          <w:lang w:val="es-AR"/>
        </w:rPr>
        <w:t xml:space="preserve"> solo pueden ser iguales A y B y el resultado haciéndolo bit a bit siempre da cero en ambos casos.</w:t>
      </w:r>
    </w:p>
    <w:p w14:paraId="1557A3A0" w14:textId="77777777" w:rsidR="00FF57F2" w:rsidRPr="008D5C9E" w:rsidRDefault="00FF57F2" w:rsidP="00BB25D9">
      <w:pPr>
        <w:tabs>
          <w:tab w:val="left" w:pos="3481"/>
        </w:tabs>
        <w:rPr>
          <w:lang w:val="es-AR"/>
        </w:rPr>
      </w:pPr>
      <w:r>
        <w:rPr>
          <w:noProof/>
          <w:lang w:val="es-AR" w:eastAsia="es-AR"/>
        </w:rPr>
        <w:drawing>
          <wp:inline distT="0" distB="0" distL="0" distR="0" wp14:anchorId="6941FD2A" wp14:editId="239A2015">
            <wp:extent cx="4391572" cy="1798522"/>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572" cy="1798522"/>
                    </a:xfrm>
                    <a:prstGeom prst="rect">
                      <a:avLst/>
                    </a:prstGeom>
                  </pic:spPr>
                </pic:pic>
              </a:graphicData>
            </a:graphic>
          </wp:inline>
        </w:drawing>
      </w:r>
    </w:p>
    <w:p w14:paraId="5E2CF17D" w14:textId="77777777" w:rsidR="00705F04" w:rsidRDefault="009A0A91" w:rsidP="00BB25D9">
      <w:pPr>
        <w:tabs>
          <w:tab w:val="left" w:pos="3481"/>
        </w:tabs>
        <w:rPr>
          <w:lang w:val="es-AR"/>
        </w:rPr>
      </w:pPr>
      <w:r>
        <w:rPr>
          <w:noProof/>
          <w:lang w:val="es-AR" w:eastAsia="es-AR"/>
        </w:rPr>
        <w:drawing>
          <wp:inline distT="0" distB="0" distL="0" distR="0" wp14:anchorId="6ACD87B7" wp14:editId="69DC5942">
            <wp:extent cx="2752725" cy="676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676275"/>
                    </a:xfrm>
                    <a:prstGeom prst="rect">
                      <a:avLst/>
                    </a:prstGeom>
                  </pic:spPr>
                </pic:pic>
              </a:graphicData>
            </a:graphic>
          </wp:inline>
        </w:drawing>
      </w:r>
    </w:p>
    <w:p w14:paraId="7D39235F" w14:textId="77777777" w:rsidR="009A0A91" w:rsidRDefault="009A0A91" w:rsidP="00BB25D9">
      <w:pPr>
        <w:tabs>
          <w:tab w:val="left" w:pos="3481"/>
        </w:tabs>
        <w:rPr>
          <w:lang w:val="es-AR"/>
        </w:rPr>
      </w:pPr>
      <w:r>
        <w:rPr>
          <w:lang w:val="es-AR"/>
        </w:rPr>
        <w:t xml:space="preserve">Escribiéndolo como binarios en la barra de Python y usando ^ que es el </w:t>
      </w:r>
      <w:proofErr w:type="spellStart"/>
      <w:r>
        <w:rPr>
          <w:lang w:val="es-AR"/>
        </w:rPr>
        <w:t>xor</w:t>
      </w:r>
      <w:proofErr w:type="spellEnd"/>
      <w:r>
        <w:rPr>
          <w:lang w:val="es-AR"/>
        </w:rPr>
        <w:t xml:space="preserve"> en Python veo que al </w:t>
      </w:r>
      <w:proofErr w:type="spellStart"/>
      <w:r>
        <w:rPr>
          <w:lang w:val="es-AR"/>
        </w:rPr>
        <w:t>xorear</w:t>
      </w:r>
      <w:proofErr w:type="spellEnd"/>
      <w:r>
        <w:rPr>
          <w:lang w:val="es-AR"/>
        </w:rPr>
        <w:t xml:space="preserve"> dos números iguales siempre da 0.</w:t>
      </w:r>
    </w:p>
    <w:p w14:paraId="140EE0FC" w14:textId="77777777" w:rsidR="00F1799D" w:rsidRDefault="00F1799D" w:rsidP="00F1799D">
      <w:pPr>
        <w:tabs>
          <w:tab w:val="left" w:pos="3481"/>
        </w:tabs>
        <w:rPr>
          <w:rFonts w:cstheme="minorHAnsi"/>
          <w:lang w:val="es-AR"/>
        </w:rPr>
      </w:pPr>
      <w:r>
        <w:rPr>
          <w:rFonts w:cstheme="minorHAnsi"/>
          <w:lang w:val="es-AR"/>
        </w:rPr>
        <w:lastRenderedPageBreak/>
        <w:t>Por supuesto que se puede realizar con valores decimales y hexadecimales solo lo paso a binario para que sea vea cómo afecta bit a bit.</w:t>
      </w:r>
    </w:p>
    <w:p w14:paraId="19D9E590" w14:textId="77777777" w:rsidR="00F1799D" w:rsidRPr="00465829" w:rsidRDefault="00F1799D" w:rsidP="00F1799D">
      <w:pPr>
        <w:tabs>
          <w:tab w:val="left" w:pos="3481"/>
        </w:tabs>
        <w:rPr>
          <w:rFonts w:cstheme="minorHAnsi"/>
          <w:lang w:val="es-AR"/>
        </w:rPr>
      </w:pPr>
      <w:r>
        <w:rPr>
          <w:noProof/>
          <w:lang w:val="es-AR" w:eastAsia="es-AR"/>
        </w:rPr>
        <w:drawing>
          <wp:inline distT="0" distB="0" distL="0" distR="0" wp14:anchorId="45593AD4" wp14:editId="0B32A88B">
            <wp:extent cx="2505075" cy="962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962025"/>
                    </a:xfrm>
                    <a:prstGeom prst="rect">
                      <a:avLst/>
                    </a:prstGeom>
                  </pic:spPr>
                </pic:pic>
              </a:graphicData>
            </a:graphic>
          </wp:inline>
        </w:drawing>
      </w:r>
    </w:p>
    <w:p w14:paraId="574879C3" w14:textId="77777777" w:rsidR="00F1799D" w:rsidRDefault="00F1799D" w:rsidP="00BB25D9">
      <w:pPr>
        <w:tabs>
          <w:tab w:val="left" w:pos="3481"/>
        </w:tabs>
        <w:rPr>
          <w:lang w:val="es-AR"/>
        </w:rPr>
      </w:pPr>
    </w:p>
    <w:p w14:paraId="12740D60" w14:textId="77777777" w:rsidR="00465829" w:rsidRDefault="00465829" w:rsidP="00BB25D9">
      <w:pPr>
        <w:tabs>
          <w:tab w:val="left" w:pos="3481"/>
        </w:tabs>
        <w:rPr>
          <w:lang w:val="es-AR"/>
        </w:rPr>
      </w:pPr>
      <w:r>
        <w:rPr>
          <w:lang w:val="es-AR"/>
        </w:rPr>
        <w:t>Otro uso sencillo es por ejemplo</w:t>
      </w:r>
    </w:p>
    <w:p w14:paraId="0931E60F" w14:textId="77777777" w:rsidR="00465829" w:rsidRDefault="00465829" w:rsidP="00BB25D9">
      <w:pPr>
        <w:tabs>
          <w:tab w:val="left" w:pos="3481"/>
        </w:tabs>
        <w:rPr>
          <w:rStyle w:val="keyword"/>
          <w:rFonts w:cstheme="minorHAnsi"/>
          <w:color w:val="000000"/>
          <w:shd w:val="clear" w:color="auto" w:fill="FFFFFF"/>
          <w:lang w:val="es-AR"/>
        </w:rPr>
      </w:pPr>
      <w:r w:rsidRPr="00465829">
        <w:rPr>
          <w:rFonts w:ascii="Helvetica" w:hAnsi="Helvetica" w:cs="Helvetica"/>
          <w:color w:val="000000"/>
          <w:sz w:val="27"/>
          <w:szCs w:val="27"/>
          <w:lang w:val="es-AR"/>
        </w:rPr>
        <w:br/>
      </w:r>
      <w:r>
        <w:rPr>
          <w:rStyle w:val="keyword"/>
          <w:rFonts w:cstheme="minorHAnsi"/>
          <w:color w:val="000000"/>
          <w:shd w:val="clear" w:color="auto" w:fill="FFFFFF"/>
          <w:lang w:val="es-AR"/>
        </w:rPr>
        <w:t>AND EAX</w:t>
      </w:r>
      <w:r w:rsidRPr="00465829">
        <w:rPr>
          <w:rStyle w:val="keyword"/>
          <w:rFonts w:cstheme="minorHAnsi"/>
          <w:color w:val="000000"/>
          <w:shd w:val="clear" w:color="auto" w:fill="FFFFFF"/>
          <w:lang w:val="es-AR"/>
        </w:rPr>
        <w:t>, 0f</w:t>
      </w:r>
    </w:p>
    <w:p w14:paraId="5A537A2E" w14:textId="77777777" w:rsidR="00465829" w:rsidRDefault="00465829" w:rsidP="00BB25D9">
      <w:pPr>
        <w:tabs>
          <w:tab w:val="left" w:pos="3481"/>
        </w:tabs>
        <w:rPr>
          <w:rStyle w:val="keyword"/>
          <w:rFonts w:cstheme="minorHAnsi"/>
          <w:color w:val="000000"/>
          <w:shd w:val="clear" w:color="auto" w:fill="FFFFFF"/>
          <w:lang w:val="es-AR"/>
        </w:rPr>
      </w:pPr>
      <w:r>
        <w:rPr>
          <w:rStyle w:val="keyword"/>
          <w:rFonts w:cstheme="minorHAnsi"/>
          <w:color w:val="000000"/>
          <w:shd w:val="clear" w:color="auto" w:fill="FFFFFF"/>
          <w:lang w:val="es-AR"/>
        </w:rPr>
        <w:t>Como 0F es en binario 1111</w:t>
      </w:r>
    </w:p>
    <w:p w14:paraId="4F832168" w14:textId="77777777" w:rsidR="00465829" w:rsidRDefault="00465829" w:rsidP="00BB25D9">
      <w:pPr>
        <w:tabs>
          <w:tab w:val="left" w:pos="3481"/>
        </w:tabs>
        <w:rPr>
          <w:rStyle w:val="keyword"/>
          <w:rFonts w:cstheme="minorHAnsi"/>
          <w:color w:val="000000"/>
          <w:shd w:val="clear" w:color="auto" w:fill="FFFFFF"/>
          <w:lang w:val="es-AR"/>
        </w:rPr>
      </w:pPr>
      <w:r>
        <w:rPr>
          <w:noProof/>
          <w:lang w:val="es-AR" w:eastAsia="es-AR"/>
        </w:rPr>
        <w:drawing>
          <wp:inline distT="0" distB="0" distL="0" distR="0" wp14:anchorId="31788196" wp14:editId="77102DF5">
            <wp:extent cx="3312429" cy="1612706"/>
            <wp:effectExtent l="0" t="0" r="254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3157" cy="1613061"/>
                    </a:xfrm>
                    <a:prstGeom prst="rect">
                      <a:avLst/>
                    </a:prstGeom>
                  </pic:spPr>
                </pic:pic>
              </a:graphicData>
            </a:graphic>
          </wp:inline>
        </w:drawing>
      </w:r>
    </w:p>
    <w:p w14:paraId="74A585CB" w14:textId="77777777" w:rsidR="00465829" w:rsidRDefault="00465829" w:rsidP="00BB25D9">
      <w:pPr>
        <w:tabs>
          <w:tab w:val="left" w:pos="3481"/>
        </w:tabs>
        <w:rPr>
          <w:rFonts w:cstheme="minorHAnsi"/>
          <w:lang w:val="es-AR"/>
        </w:rPr>
      </w:pPr>
      <w:r>
        <w:rPr>
          <w:noProof/>
          <w:lang w:val="es-AR" w:eastAsia="es-AR"/>
        </w:rPr>
        <w:drawing>
          <wp:inline distT="0" distB="0" distL="0" distR="0" wp14:anchorId="42C0015F" wp14:editId="5B016C9B">
            <wp:extent cx="3725164" cy="1750077"/>
            <wp:effectExtent l="0" t="0" r="889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5164" cy="1750077"/>
                    </a:xfrm>
                    <a:prstGeom prst="rect">
                      <a:avLst/>
                    </a:prstGeom>
                  </pic:spPr>
                </pic:pic>
              </a:graphicData>
            </a:graphic>
          </wp:inline>
        </w:drawing>
      </w:r>
    </w:p>
    <w:p w14:paraId="0D0AB5FC" w14:textId="77777777" w:rsidR="00465829" w:rsidRDefault="00465829" w:rsidP="00BB25D9">
      <w:pPr>
        <w:tabs>
          <w:tab w:val="left" w:pos="3481"/>
        </w:tabs>
        <w:rPr>
          <w:rFonts w:cstheme="minorHAnsi"/>
          <w:lang w:val="es-AR"/>
        </w:rPr>
      </w:pPr>
      <w:r>
        <w:rPr>
          <w:rFonts w:cstheme="minorHAnsi"/>
          <w:lang w:val="es-AR"/>
        </w:rPr>
        <w:t>Vemos que siendo 1 el segundo miembro el resultado no variara quedara igual como era originalmente mientras que todos los otros bits se pondrán a cero.</w:t>
      </w:r>
    </w:p>
    <w:p w14:paraId="6EF43420" w14:textId="77777777" w:rsidR="00465829" w:rsidRDefault="00465829" w:rsidP="00BB25D9">
      <w:pPr>
        <w:tabs>
          <w:tab w:val="left" w:pos="3481"/>
        </w:tabs>
        <w:rPr>
          <w:rFonts w:cstheme="minorHAnsi"/>
          <w:lang w:val="es-AR"/>
        </w:rPr>
      </w:pPr>
      <w:r>
        <w:rPr>
          <w:rFonts w:cstheme="minorHAnsi"/>
          <w:lang w:val="es-AR"/>
        </w:rPr>
        <w:t>De esta forma yo fácilmente puse a ce</w:t>
      </w:r>
      <w:r w:rsidR="00F1799D">
        <w:rPr>
          <w:rFonts w:cstheme="minorHAnsi"/>
          <w:lang w:val="es-AR"/>
        </w:rPr>
        <w:t xml:space="preserve">ro todos los bits de un número </w:t>
      </w:r>
      <w:r>
        <w:rPr>
          <w:rFonts w:cstheme="minorHAnsi"/>
          <w:lang w:val="es-AR"/>
        </w:rPr>
        <w:t>y deje los últimos 4</w:t>
      </w:r>
      <w:r w:rsidR="00F1799D">
        <w:rPr>
          <w:rFonts w:cstheme="minorHAnsi"/>
          <w:lang w:val="es-AR"/>
        </w:rPr>
        <w:t xml:space="preserve"> bits</w:t>
      </w:r>
      <w:r>
        <w:rPr>
          <w:rFonts w:cstheme="minorHAnsi"/>
          <w:lang w:val="es-AR"/>
        </w:rPr>
        <w:t xml:space="preserve"> intactos. </w:t>
      </w:r>
    </w:p>
    <w:p w14:paraId="29809694" w14:textId="77777777" w:rsidR="00705F04" w:rsidRDefault="00705F04" w:rsidP="00BB25D9">
      <w:pPr>
        <w:tabs>
          <w:tab w:val="left" w:pos="3481"/>
        </w:tabs>
        <w:rPr>
          <w:rFonts w:cstheme="minorHAnsi"/>
          <w:lang w:val="es-AR"/>
        </w:rPr>
      </w:pPr>
      <w:r>
        <w:rPr>
          <w:noProof/>
          <w:lang w:val="es-AR" w:eastAsia="es-AR"/>
        </w:rPr>
        <w:lastRenderedPageBreak/>
        <w:drawing>
          <wp:inline distT="0" distB="0" distL="0" distR="0" wp14:anchorId="60B06101" wp14:editId="69865660">
            <wp:extent cx="3019425" cy="13906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425" cy="1390650"/>
                    </a:xfrm>
                    <a:prstGeom prst="rect">
                      <a:avLst/>
                    </a:prstGeom>
                  </pic:spPr>
                </pic:pic>
              </a:graphicData>
            </a:graphic>
          </wp:inline>
        </w:drawing>
      </w:r>
    </w:p>
    <w:p w14:paraId="451D756C" w14:textId="77777777" w:rsidR="00705F04" w:rsidRDefault="00705F04" w:rsidP="00BB25D9">
      <w:pPr>
        <w:tabs>
          <w:tab w:val="left" w:pos="3481"/>
        </w:tabs>
        <w:rPr>
          <w:rFonts w:cstheme="minorHAnsi"/>
          <w:lang w:val="es-AR"/>
        </w:rPr>
      </w:pPr>
      <w:r>
        <w:rPr>
          <w:rFonts w:cstheme="minorHAnsi"/>
          <w:lang w:val="es-AR"/>
        </w:rPr>
        <w:t xml:space="preserve">Allí vemos que el and en Python que se escribe &amp; me deja el resultado en 0b0111 que eran los últimos </w:t>
      </w:r>
      <w:r w:rsidR="00DC6BD0">
        <w:rPr>
          <w:rFonts w:cstheme="minorHAnsi"/>
          <w:lang w:val="es-AR"/>
        </w:rPr>
        <w:t>cuatro bit</w:t>
      </w:r>
      <w:r>
        <w:rPr>
          <w:rFonts w:cstheme="minorHAnsi"/>
          <w:lang w:val="es-AR"/>
        </w:rPr>
        <w:t>s originales.</w:t>
      </w:r>
    </w:p>
    <w:p w14:paraId="162E78EB" w14:textId="77777777" w:rsidR="00283E61" w:rsidRPr="008D5C9E" w:rsidRDefault="00DC6BD0" w:rsidP="00BB25D9">
      <w:pPr>
        <w:tabs>
          <w:tab w:val="left" w:pos="3481"/>
        </w:tabs>
        <w:rPr>
          <w:lang w:val="es-AR"/>
        </w:rPr>
      </w:pPr>
      <w:r>
        <w:rPr>
          <w:lang w:val="es-AR"/>
        </w:rPr>
        <w:t>En el caso de OR en Python se escribe como la barra vertical</w:t>
      </w:r>
    </w:p>
    <w:p w14:paraId="0FE18A31" w14:textId="77777777" w:rsidR="00B70944" w:rsidRDefault="00DC6BD0" w:rsidP="00BB25D9">
      <w:pPr>
        <w:tabs>
          <w:tab w:val="left" w:pos="3481"/>
        </w:tabs>
        <w:rPr>
          <w:lang w:val="es-AR"/>
        </w:rPr>
      </w:pPr>
      <w:r>
        <w:rPr>
          <w:noProof/>
          <w:lang w:val="es-AR" w:eastAsia="es-AR"/>
        </w:rPr>
        <w:drawing>
          <wp:inline distT="0" distB="0" distL="0" distR="0" wp14:anchorId="61AC9A1B" wp14:editId="35A0F9F7">
            <wp:extent cx="2209800" cy="7905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800" cy="790575"/>
                    </a:xfrm>
                    <a:prstGeom prst="rect">
                      <a:avLst/>
                    </a:prstGeom>
                  </pic:spPr>
                </pic:pic>
              </a:graphicData>
            </a:graphic>
          </wp:inline>
        </w:drawing>
      </w:r>
    </w:p>
    <w:p w14:paraId="5A7F43D4" w14:textId="77777777" w:rsidR="00F66DBB" w:rsidRDefault="00F66DBB" w:rsidP="00BB25D9">
      <w:pPr>
        <w:tabs>
          <w:tab w:val="left" w:pos="3481"/>
        </w:tabs>
        <w:rPr>
          <w:lang w:val="es-AR"/>
        </w:rPr>
      </w:pPr>
      <w:r>
        <w:rPr>
          <w:lang w:val="es-AR"/>
        </w:rPr>
        <w:t>Siempre con una calculadora científica o con Python podemos resolver la operación sin tener que pasar a binario ambos y ver qué pasa bit a bit que es un poco pesado.</w:t>
      </w:r>
    </w:p>
    <w:p w14:paraId="5F5A0789" w14:textId="77777777" w:rsidR="009E5156" w:rsidRPr="000453E0" w:rsidRDefault="009E5156" w:rsidP="00BB25D9">
      <w:pPr>
        <w:tabs>
          <w:tab w:val="left" w:pos="3481"/>
        </w:tabs>
        <w:rPr>
          <w:b/>
          <w:lang w:val="es-AR"/>
        </w:rPr>
      </w:pPr>
      <w:r w:rsidRPr="000453E0">
        <w:rPr>
          <w:b/>
          <w:lang w:val="es-AR"/>
        </w:rPr>
        <w:t>NOT A</w:t>
      </w:r>
    </w:p>
    <w:p w14:paraId="1BE005B6" w14:textId="77777777" w:rsidR="009E5156" w:rsidRDefault="009E5156" w:rsidP="00BB25D9">
      <w:pPr>
        <w:tabs>
          <w:tab w:val="left" w:pos="3481"/>
        </w:tabs>
        <w:rPr>
          <w:lang w:val="es-AR"/>
        </w:rPr>
      </w:pPr>
      <w:r>
        <w:rPr>
          <w:lang w:val="es-AR"/>
        </w:rPr>
        <w:t>Niega o invierte todos los bits de A y los guarda en el mismo A.</w:t>
      </w:r>
    </w:p>
    <w:p w14:paraId="7C47E304" w14:textId="77777777" w:rsidR="009E5156" w:rsidRDefault="001F3C1C" w:rsidP="00BB25D9">
      <w:pPr>
        <w:tabs>
          <w:tab w:val="left" w:pos="3481"/>
        </w:tabs>
        <w:rPr>
          <w:lang w:val="es-AR"/>
        </w:rPr>
      </w:pPr>
      <w:r>
        <w:rPr>
          <w:lang w:val="es-AR"/>
        </w:rPr>
        <w:t xml:space="preserve">De este no existe instrucción en Python pero es muy sencillo si tienes 0101 y </w:t>
      </w:r>
      <w:r w:rsidR="000453E0">
        <w:rPr>
          <w:lang w:val="es-AR"/>
        </w:rPr>
        <w:t>le aplicas NOT</w:t>
      </w:r>
      <w:r>
        <w:rPr>
          <w:lang w:val="es-AR"/>
        </w:rPr>
        <w:t>.</w:t>
      </w:r>
    </w:p>
    <w:p w14:paraId="6CDD10BA" w14:textId="77777777" w:rsidR="001F3C1C" w:rsidRDefault="001F3C1C" w:rsidP="00BB25D9">
      <w:pPr>
        <w:tabs>
          <w:tab w:val="left" w:pos="3481"/>
        </w:tabs>
        <w:rPr>
          <w:lang w:val="es-AR"/>
        </w:rPr>
      </w:pPr>
      <w:r>
        <w:rPr>
          <w:noProof/>
          <w:lang w:val="es-AR" w:eastAsia="es-AR"/>
        </w:rPr>
        <w:drawing>
          <wp:inline distT="0" distB="0" distL="0" distR="0" wp14:anchorId="7BA251BE" wp14:editId="1D26DE23">
            <wp:extent cx="5019675" cy="24098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2409825"/>
                    </a:xfrm>
                    <a:prstGeom prst="rect">
                      <a:avLst/>
                    </a:prstGeom>
                  </pic:spPr>
                </pic:pic>
              </a:graphicData>
            </a:graphic>
          </wp:inline>
        </w:drawing>
      </w:r>
    </w:p>
    <w:p w14:paraId="77D7AE92" w14:textId="77777777" w:rsidR="001F3C1C" w:rsidRDefault="001F3C1C" w:rsidP="00BB25D9">
      <w:pPr>
        <w:tabs>
          <w:tab w:val="left" w:pos="3481"/>
        </w:tabs>
        <w:rPr>
          <w:lang w:val="es-AR"/>
        </w:rPr>
      </w:pPr>
      <w:r>
        <w:rPr>
          <w:lang w:val="es-AR"/>
        </w:rPr>
        <w:t>El resultado será al invertir bit a bit</w:t>
      </w:r>
    </w:p>
    <w:p w14:paraId="285112BF" w14:textId="77777777" w:rsidR="001F3C1C" w:rsidRDefault="001F3C1C" w:rsidP="00BB25D9">
      <w:pPr>
        <w:tabs>
          <w:tab w:val="left" w:pos="3481"/>
        </w:tabs>
        <w:rPr>
          <w:lang w:val="es-AR"/>
        </w:rPr>
      </w:pPr>
      <w:r>
        <w:rPr>
          <w:noProof/>
          <w:lang w:val="es-AR" w:eastAsia="es-AR"/>
        </w:rPr>
        <w:lastRenderedPageBreak/>
        <w:drawing>
          <wp:inline distT="0" distB="0" distL="0" distR="0" wp14:anchorId="77249EC8" wp14:editId="52EC5617">
            <wp:extent cx="4991100" cy="2247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2247900"/>
                    </a:xfrm>
                    <a:prstGeom prst="rect">
                      <a:avLst/>
                    </a:prstGeom>
                  </pic:spPr>
                </pic:pic>
              </a:graphicData>
            </a:graphic>
          </wp:inline>
        </w:drawing>
      </w:r>
    </w:p>
    <w:p w14:paraId="4948FF08" w14:textId="77777777" w:rsidR="009E5156" w:rsidRDefault="00ED7434" w:rsidP="00BB25D9">
      <w:pPr>
        <w:tabs>
          <w:tab w:val="left" w:pos="3481"/>
        </w:tabs>
        <w:rPr>
          <w:lang w:val="es-AR"/>
        </w:rPr>
      </w:pPr>
      <w:r>
        <w:rPr>
          <w:lang w:val="es-AR"/>
        </w:rPr>
        <w:t>Vemos que todos los ceros se transformaron en unos y viceversa.</w:t>
      </w:r>
    </w:p>
    <w:p w14:paraId="106CA0FD" w14:textId="77777777" w:rsidR="005A3DBD" w:rsidRPr="000453E0" w:rsidRDefault="005A3DBD" w:rsidP="00BB25D9">
      <w:pPr>
        <w:tabs>
          <w:tab w:val="left" w:pos="3481"/>
        </w:tabs>
        <w:rPr>
          <w:b/>
          <w:lang w:val="es-AR"/>
        </w:rPr>
      </w:pPr>
      <w:r w:rsidRPr="000453E0">
        <w:rPr>
          <w:b/>
          <w:lang w:val="es-AR"/>
        </w:rPr>
        <w:t>NEG</w:t>
      </w:r>
      <w:r w:rsidR="000453E0" w:rsidRPr="000453E0">
        <w:rPr>
          <w:b/>
          <w:lang w:val="es-AR"/>
        </w:rPr>
        <w:t xml:space="preserve"> A</w:t>
      </w:r>
    </w:p>
    <w:p w14:paraId="3268BD89" w14:textId="77777777" w:rsidR="005A3DBD" w:rsidRDefault="005A3DBD" w:rsidP="00BB25D9">
      <w:pPr>
        <w:tabs>
          <w:tab w:val="left" w:pos="3481"/>
        </w:tabs>
        <w:rPr>
          <w:lang w:val="es-AR"/>
        </w:rPr>
      </w:pPr>
      <w:r>
        <w:rPr>
          <w:lang w:val="es-AR"/>
        </w:rPr>
        <w:t>NEG A transforma A en -A.</w:t>
      </w:r>
    </w:p>
    <w:p w14:paraId="773C1060" w14:textId="77777777" w:rsidR="005A3DBD" w:rsidRDefault="00E201E0" w:rsidP="00BB25D9">
      <w:pPr>
        <w:tabs>
          <w:tab w:val="left" w:pos="3481"/>
        </w:tabs>
        <w:rPr>
          <w:lang w:val="es-AR"/>
        </w:rPr>
      </w:pPr>
      <w:r>
        <w:rPr>
          <w:lang w:val="es-AR"/>
        </w:rPr>
        <w:t>No es exactamente igual al ~ en Python ya que este al resultado le resta uno</w:t>
      </w:r>
    </w:p>
    <w:p w14:paraId="564D2A62" w14:textId="77777777" w:rsidR="00E201E0" w:rsidRDefault="00E201E0" w:rsidP="00BB25D9">
      <w:pPr>
        <w:tabs>
          <w:tab w:val="left" w:pos="3481"/>
        </w:tabs>
        <w:rPr>
          <w:lang w:val="es-AR"/>
        </w:rPr>
      </w:pPr>
      <w:r>
        <w:rPr>
          <w:noProof/>
          <w:lang w:val="es-AR" w:eastAsia="es-AR"/>
        </w:rPr>
        <w:drawing>
          <wp:inline distT="0" distB="0" distL="0" distR="0" wp14:anchorId="4FAF9EE0" wp14:editId="1F6ECE25">
            <wp:extent cx="5943600" cy="5149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4985"/>
                    </a:xfrm>
                    <a:prstGeom prst="rect">
                      <a:avLst/>
                    </a:prstGeom>
                  </pic:spPr>
                </pic:pic>
              </a:graphicData>
            </a:graphic>
          </wp:inline>
        </w:drawing>
      </w:r>
    </w:p>
    <w:p w14:paraId="695FE703" w14:textId="77777777" w:rsidR="00E201E0" w:rsidRDefault="00E201E0" w:rsidP="00BB25D9">
      <w:pPr>
        <w:tabs>
          <w:tab w:val="left" w:pos="3481"/>
        </w:tabs>
        <w:rPr>
          <w:lang w:val="es-AR"/>
        </w:rPr>
      </w:pPr>
      <w:r>
        <w:rPr>
          <w:lang w:val="es-AR"/>
        </w:rPr>
        <w:t>O sea que para hacer en Python un NEG de assembler hay que sumarle 1 al resultado.</w:t>
      </w:r>
    </w:p>
    <w:p w14:paraId="1F2E5022" w14:textId="77777777" w:rsidR="00E201E0" w:rsidRDefault="00E201E0" w:rsidP="00BB25D9">
      <w:pPr>
        <w:tabs>
          <w:tab w:val="left" w:pos="3481"/>
        </w:tabs>
        <w:rPr>
          <w:lang w:val="es-AR"/>
        </w:rPr>
      </w:pPr>
      <w:r>
        <w:rPr>
          <w:noProof/>
          <w:lang w:val="es-AR" w:eastAsia="es-AR"/>
        </w:rPr>
        <w:drawing>
          <wp:inline distT="0" distB="0" distL="0" distR="0" wp14:anchorId="78E721F4" wp14:editId="560E768A">
            <wp:extent cx="2105025" cy="762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5025" cy="762000"/>
                    </a:xfrm>
                    <a:prstGeom prst="rect">
                      <a:avLst/>
                    </a:prstGeom>
                  </pic:spPr>
                </pic:pic>
              </a:graphicData>
            </a:graphic>
          </wp:inline>
        </w:drawing>
      </w:r>
    </w:p>
    <w:p w14:paraId="4EC4ED5C" w14:textId="77777777" w:rsidR="0095538B" w:rsidRPr="00B02CF0" w:rsidRDefault="0095538B" w:rsidP="00BB25D9">
      <w:pPr>
        <w:tabs>
          <w:tab w:val="left" w:pos="3481"/>
        </w:tabs>
        <w:rPr>
          <w:b/>
          <w:lang w:val="es-ES"/>
        </w:rPr>
      </w:pPr>
      <w:r w:rsidRPr="00B02CF0">
        <w:rPr>
          <w:b/>
          <w:lang w:val="es-ES"/>
        </w:rPr>
        <w:t>SHL, SHR</w:t>
      </w:r>
    </w:p>
    <w:p w14:paraId="73D2C76C" w14:textId="77777777" w:rsidR="0095538B" w:rsidRPr="00B02CF0" w:rsidRDefault="0095538B" w:rsidP="00BB25D9">
      <w:pPr>
        <w:tabs>
          <w:tab w:val="left" w:pos="3481"/>
        </w:tabs>
        <w:rPr>
          <w:lang w:val="es-ES"/>
        </w:rPr>
      </w:pPr>
      <w:r w:rsidRPr="00B02CF0">
        <w:rPr>
          <w:lang w:val="es-ES"/>
        </w:rPr>
        <w:t xml:space="preserve">SHL </w:t>
      </w:r>
      <w:proofErr w:type="gramStart"/>
      <w:r w:rsidRPr="00B02CF0">
        <w:rPr>
          <w:lang w:val="es-ES"/>
        </w:rPr>
        <w:t>A,B</w:t>
      </w:r>
      <w:proofErr w:type="gramEnd"/>
      <w:r w:rsidRPr="00B02CF0">
        <w:rPr>
          <w:lang w:val="es-ES"/>
        </w:rPr>
        <w:t xml:space="preserve"> </w:t>
      </w:r>
    </w:p>
    <w:p w14:paraId="783974BD" w14:textId="77777777" w:rsidR="0095538B" w:rsidRPr="00B02CF0" w:rsidRDefault="0095538B" w:rsidP="00BB25D9">
      <w:pPr>
        <w:tabs>
          <w:tab w:val="left" w:pos="3481"/>
        </w:tabs>
        <w:rPr>
          <w:lang w:val="es-ES"/>
        </w:rPr>
      </w:pPr>
      <w:r w:rsidRPr="00B02CF0">
        <w:rPr>
          <w:lang w:val="es-ES"/>
        </w:rPr>
        <w:t xml:space="preserve">SHR </w:t>
      </w:r>
      <w:proofErr w:type="gramStart"/>
      <w:r w:rsidRPr="00B02CF0">
        <w:rPr>
          <w:lang w:val="es-ES"/>
        </w:rPr>
        <w:t>A,B</w:t>
      </w:r>
      <w:proofErr w:type="gramEnd"/>
    </w:p>
    <w:p w14:paraId="4F407643" w14:textId="77777777" w:rsidR="0095538B" w:rsidRPr="0095538B" w:rsidRDefault="0095538B" w:rsidP="00BB25D9">
      <w:pPr>
        <w:tabs>
          <w:tab w:val="left" w:pos="3481"/>
        </w:tabs>
        <w:rPr>
          <w:lang w:val="es-AR"/>
        </w:rPr>
      </w:pPr>
      <w:r w:rsidRPr="0095538B">
        <w:rPr>
          <w:lang w:val="es-AR"/>
        </w:rPr>
        <w:t>A puede ser un r</w:t>
      </w:r>
      <w:r>
        <w:rPr>
          <w:lang w:val="es-AR"/>
        </w:rPr>
        <w:t>egistro o una posición de memoria y B una constante o registro de 8 bits.</w:t>
      </w:r>
    </w:p>
    <w:p w14:paraId="7705CF10" w14:textId="77777777" w:rsidR="0095538B" w:rsidRDefault="0095538B" w:rsidP="00BB25D9">
      <w:pPr>
        <w:tabs>
          <w:tab w:val="left" w:pos="3481"/>
        </w:tabs>
        <w:rPr>
          <w:lang w:val="es-AR"/>
        </w:rPr>
      </w:pPr>
      <w:r>
        <w:rPr>
          <w:lang w:val="es-AR"/>
        </w:rPr>
        <w:t>Estas instrucciones rotan a la izquierda (SHL) y a la derecha (SHR</w:t>
      </w:r>
      <w:proofErr w:type="gramStart"/>
      <w:r>
        <w:rPr>
          <w:lang w:val="es-AR"/>
        </w:rPr>
        <w:t xml:space="preserve">) </w:t>
      </w:r>
      <w:r w:rsidR="000453E0">
        <w:rPr>
          <w:lang w:val="es-AR"/>
        </w:rPr>
        <w:t>,</w:t>
      </w:r>
      <w:r>
        <w:rPr>
          <w:lang w:val="es-AR"/>
        </w:rPr>
        <w:t>los</w:t>
      </w:r>
      <w:proofErr w:type="gramEnd"/>
      <w:r>
        <w:rPr>
          <w:lang w:val="es-AR"/>
        </w:rPr>
        <w:t xml:space="preserve"> bytes que se van perdiendo por un lado son reemplazados por ceros que entran por el otro, veamos un ejemplo.</w:t>
      </w:r>
    </w:p>
    <w:p w14:paraId="34E59A24" w14:textId="77777777" w:rsidR="0095538B" w:rsidRDefault="0095538B" w:rsidP="00BB25D9">
      <w:pPr>
        <w:tabs>
          <w:tab w:val="left" w:pos="3481"/>
        </w:tabs>
        <w:rPr>
          <w:lang w:val="es-AR"/>
        </w:rPr>
      </w:pPr>
      <w:r>
        <w:rPr>
          <w:lang w:val="es-AR"/>
        </w:rPr>
        <w:t xml:space="preserve">Si yo </w:t>
      </w:r>
      <w:r w:rsidR="000453E0">
        <w:rPr>
          <w:lang w:val="es-AR"/>
        </w:rPr>
        <w:t>tengo,</w:t>
      </w:r>
      <w:r>
        <w:rPr>
          <w:lang w:val="es-AR"/>
        </w:rPr>
        <w:t xml:space="preserve"> por ejemplo </w:t>
      </w:r>
    </w:p>
    <w:p w14:paraId="67571E55" w14:textId="77777777" w:rsidR="0095538B" w:rsidRDefault="0095538B" w:rsidP="00BB25D9">
      <w:pPr>
        <w:tabs>
          <w:tab w:val="left" w:pos="3481"/>
        </w:tabs>
        <w:rPr>
          <w:lang w:val="es-AR"/>
        </w:rPr>
      </w:pPr>
      <w:r>
        <w:rPr>
          <w:noProof/>
          <w:lang w:val="es-AR" w:eastAsia="es-AR"/>
        </w:rPr>
        <w:lastRenderedPageBreak/>
        <w:drawing>
          <wp:inline distT="0" distB="0" distL="0" distR="0" wp14:anchorId="03E6715D" wp14:editId="3A97BF79">
            <wp:extent cx="3148927" cy="1443500"/>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9680" cy="1443845"/>
                    </a:xfrm>
                    <a:prstGeom prst="rect">
                      <a:avLst/>
                    </a:prstGeom>
                  </pic:spPr>
                </pic:pic>
              </a:graphicData>
            </a:graphic>
          </wp:inline>
        </w:drawing>
      </w:r>
    </w:p>
    <w:p w14:paraId="1433991E" w14:textId="77777777" w:rsidR="0095538B" w:rsidRDefault="0095538B" w:rsidP="00BB25D9">
      <w:pPr>
        <w:tabs>
          <w:tab w:val="left" w:pos="3481"/>
        </w:tabs>
        <w:rPr>
          <w:lang w:val="es-AR"/>
        </w:rPr>
      </w:pPr>
      <w:r>
        <w:rPr>
          <w:lang w:val="es-AR"/>
        </w:rPr>
        <w:t>Y le hago SHL 2 quedara</w:t>
      </w:r>
    </w:p>
    <w:p w14:paraId="1A85DF81" w14:textId="77777777" w:rsidR="0095538B" w:rsidRDefault="0095538B" w:rsidP="00BB25D9">
      <w:pPr>
        <w:tabs>
          <w:tab w:val="left" w:pos="3481"/>
        </w:tabs>
        <w:rPr>
          <w:lang w:val="es-AR"/>
        </w:rPr>
      </w:pPr>
      <w:r>
        <w:rPr>
          <w:noProof/>
          <w:lang w:val="es-AR" w:eastAsia="es-AR"/>
        </w:rPr>
        <w:drawing>
          <wp:inline distT="0" distB="0" distL="0" distR="0" wp14:anchorId="6A9951C2" wp14:editId="16E26049">
            <wp:extent cx="3100482" cy="1429667"/>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1085" cy="1429945"/>
                    </a:xfrm>
                    <a:prstGeom prst="rect">
                      <a:avLst/>
                    </a:prstGeom>
                  </pic:spPr>
                </pic:pic>
              </a:graphicData>
            </a:graphic>
          </wp:inline>
        </w:drawing>
      </w:r>
    </w:p>
    <w:p w14:paraId="1CDC15E8" w14:textId="77777777" w:rsidR="0095538B" w:rsidRDefault="0095538B" w:rsidP="00BB25D9">
      <w:pPr>
        <w:tabs>
          <w:tab w:val="left" w:pos="3481"/>
        </w:tabs>
        <w:rPr>
          <w:lang w:val="es-AR"/>
        </w:rPr>
      </w:pPr>
      <w:r>
        <w:rPr>
          <w:lang w:val="es-AR"/>
        </w:rPr>
        <w:t>Ya que al mover a la izquierda dos lugares todos los bits, se cayeron dos bits por el lado izquierdo, que se rellenan con dos ceros por la derecha.</w:t>
      </w:r>
    </w:p>
    <w:p w14:paraId="4241280B" w14:textId="77777777" w:rsidR="00E83D30" w:rsidRDefault="00E83D30" w:rsidP="00BB25D9">
      <w:pPr>
        <w:tabs>
          <w:tab w:val="left" w:pos="3481"/>
        </w:tabs>
        <w:rPr>
          <w:lang w:val="es-AR"/>
        </w:rPr>
      </w:pPr>
      <w:r>
        <w:rPr>
          <w:noProof/>
          <w:lang w:val="es-AR" w:eastAsia="es-AR"/>
        </w:rPr>
        <w:drawing>
          <wp:inline distT="0" distB="0" distL="0" distR="0" wp14:anchorId="05949E13" wp14:editId="3180F24E">
            <wp:extent cx="4123883" cy="1081087"/>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3883" cy="1081087"/>
                    </a:xfrm>
                    <a:prstGeom prst="rect">
                      <a:avLst/>
                    </a:prstGeom>
                  </pic:spPr>
                </pic:pic>
              </a:graphicData>
            </a:graphic>
          </wp:inline>
        </w:drawing>
      </w:r>
    </w:p>
    <w:p w14:paraId="58AA01C4" w14:textId="77777777" w:rsidR="0095538B" w:rsidRDefault="0095538B" w:rsidP="00BB25D9">
      <w:pPr>
        <w:tabs>
          <w:tab w:val="left" w:pos="3481"/>
        </w:tabs>
        <w:rPr>
          <w:lang w:val="es-AR"/>
        </w:rPr>
      </w:pPr>
      <w:r>
        <w:rPr>
          <w:lang w:val="es-AR"/>
        </w:rPr>
        <w:t xml:space="preserve">Lo mismo si hacemos SHR se moverán hacia la derecha e </w:t>
      </w:r>
      <w:r w:rsidR="00E83D30">
        <w:rPr>
          <w:lang w:val="es-AR"/>
        </w:rPr>
        <w:t>irán</w:t>
      </w:r>
      <w:r>
        <w:rPr>
          <w:lang w:val="es-AR"/>
        </w:rPr>
        <w:t xml:space="preserve"> cayendo y los que caigan por la derecha se </w:t>
      </w:r>
      <w:proofErr w:type="gramStart"/>
      <w:r>
        <w:rPr>
          <w:lang w:val="es-AR"/>
        </w:rPr>
        <w:t>reemplazaran</w:t>
      </w:r>
      <w:proofErr w:type="gramEnd"/>
      <w:r>
        <w:rPr>
          <w:lang w:val="es-AR"/>
        </w:rPr>
        <w:t xml:space="preserve"> por ceros por el lado izquierdo.</w:t>
      </w:r>
    </w:p>
    <w:p w14:paraId="0D1298E5" w14:textId="77777777" w:rsidR="00371766" w:rsidRDefault="00371766" w:rsidP="00BB25D9">
      <w:pPr>
        <w:tabs>
          <w:tab w:val="left" w:pos="3481"/>
        </w:tabs>
        <w:rPr>
          <w:lang w:val="es-AR"/>
        </w:rPr>
      </w:pPr>
      <w:r>
        <w:rPr>
          <w:lang w:val="es-AR"/>
        </w:rPr>
        <w:t>Existen también las instrucciones ROL Y ROR que son similares rotan cierta cantidad de bits pero en este caso los que se caen por un lado retornan con su mismo valor por el otro es una rotación pura en ese caso ya que no se cambia ningún bit solo se rotan.</w:t>
      </w:r>
    </w:p>
    <w:p w14:paraId="1D8030C2" w14:textId="77777777" w:rsidR="00371766" w:rsidRDefault="00371766" w:rsidP="00BB25D9">
      <w:pPr>
        <w:tabs>
          <w:tab w:val="left" w:pos="3481"/>
        </w:tabs>
        <w:rPr>
          <w:lang w:val="es-AR"/>
        </w:rPr>
      </w:pPr>
      <w:r>
        <w:rPr>
          <w:noProof/>
          <w:lang w:val="es-AR" w:eastAsia="es-AR"/>
        </w:rPr>
        <w:drawing>
          <wp:inline distT="0" distB="0" distL="0" distR="0" wp14:anchorId="3ADC650A" wp14:editId="341D0E25">
            <wp:extent cx="3886200" cy="1371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200" cy="1371600"/>
                    </a:xfrm>
                    <a:prstGeom prst="rect">
                      <a:avLst/>
                    </a:prstGeom>
                  </pic:spPr>
                </pic:pic>
              </a:graphicData>
            </a:graphic>
          </wp:inline>
        </w:drawing>
      </w:r>
    </w:p>
    <w:p w14:paraId="59DB325B" w14:textId="77777777" w:rsidR="00371766" w:rsidRDefault="00371766" w:rsidP="00BB25D9">
      <w:pPr>
        <w:tabs>
          <w:tab w:val="left" w:pos="3481"/>
        </w:tabs>
        <w:rPr>
          <w:lang w:val="es-AR"/>
        </w:rPr>
      </w:pPr>
      <w:r>
        <w:rPr>
          <w:lang w:val="es-AR"/>
        </w:rPr>
        <w:t>Bueno hasta la parte 7.</w:t>
      </w:r>
    </w:p>
    <w:p w14:paraId="4927A985" w14:textId="77777777" w:rsidR="00371766" w:rsidRDefault="00371766" w:rsidP="00BB25D9">
      <w:pPr>
        <w:tabs>
          <w:tab w:val="left" w:pos="3481"/>
        </w:tabs>
        <w:rPr>
          <w:lang w:val="es-AR"/>
        </w:rPr>
      </w:pPr>
      <w:r>
        <w:rPr>
          <w:lang w:val="es-AR"/>
        </w:rPr>
        <w:lastRenderedPageBreak/>
        <w:t>Ricardo Narvaja</w:t>
      </w:r>
    </w:p>
    <w:p w14:paraId="119F32B4" w14:textId="77777777" w:rsidR="00E83D30" w:rsidRDefault="00E83D30" w:rsidP="00BB25D9">
      <w:pPr>
        <w:tabs>
          <w:tab w:val="left" w:pos="3481"/>
        </w:tabs>
        <w:rPr>
          <w:lang w:val="es-AR"/>
        </w:rPr>
      </w:pPr>
    </w:p>
    <w:p w14:paraId="2368DFA3" w14:textId="77777777" w:rsidR="0095538B" w:rsidRDefault="0095538B" w:rsidP="00BB25D9">
      <w:pPr>
        <w:tabs>
          <w:tab w:val="left" w:pos="3481"/>
        </w:tabs>
        <w:rPr>
          <w:lang w:val="es-AR"/>
        </w:rPr>
      </w:pPr>
    </w:p>
    <w:p w14:paraId="09582531" w14:textId="77777777" w:rsidR="0095538B" w:rsidRDefault="0095538B" w:rsidP="00BB25D9">
      <w:pPr>
        <w:tabs>
          <w:tab w:val="left" w:pos="3481"/>
        </w:tabs>
        <w:rPr>
          <w:lang w:val="es-AR"/>
        </w:rPr>
      </w:pPr>
    </w:p>
    <w:p w14:paraId="15978C64" w14:textId="77777777" w:rsidR="00E201E0" w:rsidRDefault="00E201E0" w:rsidP="00BB25D9">
      <w:pPr>
        <w:tabs>
          <w:tab w:val="left" w:pos="3481"/>
        </w:tabs>
        <w:rPr>
          <w:lang w:val="es-AR"/>
        </w:rPr>
      </w:pPr>
    </w:p>
    <w:p w14:paraId="71F185A8" w14:textId="77777777" w:rsidR="00ED7434" w:rsidRDefault="00ED7434" w:rsidP="00BB25D9">
      <w:pPr>
        <w:tabs>
          <w:tab w:val="left" w:pos="3481"/>
        </w:tabs>
        <w:rPr>
          <w:lang w:val="es-AR"/>
        </w:rPr>
      </w:pPr>
    </w:p>
    <w:p w14:paraId="59A17A1C" w14:textId="77777777" w:rsidR="00DC6BD0" w:rsidRPr="008D5C9E" w:rsidRDefault="00F66DBB" w:rsidP="00BB25D9">
      <w:pPr>
        <w:tabs>
          <w:tab w:val="left" w:pos="3481"/>
        </w:tabs>
        <w:rPr>
          <w:lang w:val="es-AR"/>
        </w:rPr>
      </w:pPr>
      <w:r>
        <w:rPr>
          <w:lang w:val="es-AR"/>
        </w:rPr>
        <w:t xml:space="preserve"> </w:t>
      </w:r>
    </w:p>
    <w:p w14:paraId="22D67C95" w14:textId="77777777" w:rsidR="00BB25D9" w:rsidRPr="008D5C9E" w:rsidRDefault="00BB25D9">
      <w:pPr>
        <w:rPr>
          <w:lang w:val="es-AR"/>
        </w:rPr>
      </w:pPr>
    </w:p>
    <w:p w14:paraId="19763600" w14:textId="77777777" w:rsidR="00BB25D9" w:rsidRPr="008D5C9E" w:rsidRDefault="00BB25D9">
      <w:pPr>
        <w:rPr>
          <w:lang w:val="es-AR"/>
        </w:rPr>
      </w:pPr>
    </w:p>
    <w:p w14:paraId="6702579E" w14:textId="77777777" w:rsidR="00BB25D9" w:rsidRPr="008D5C9E" w:rsidRDefault="00BB25D9">
      <w:pPr>
        <w:rPr>
          <w:lang w:val="es-AR"/>
        </w:rPr>
      </w:pPr>
    </w:p>
    <w:sectPr w:rsidR="00BB25D9" w:rsidRPr="008D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5D9"/>
    <w:rsid w:val="000453E0"/>
    <w:rsid w:val="001A78A8"/>
    <w:rsid w:val="001F3C1C"/>
    <w:rsid w:val="00283E61"/>
    <w:rsid w:val="002A08D8"/>
    <w:rsid w:val="002A7A13"/>
    <w:rsid w:val="00365EF0"/>
    <w:rsid w:val="00371766"/>
    <w:rsid w:val="00452D52"/>
    <w:rsid w:val="00465829"/>
    <w:rsid w:val="005345FF"/>
    <w:rsid w:val="005A3DBD"/>
    <w:rsid w:val="005B3521"/>
    <w:rsid w:val="00646541"/>
    <w:rsid w:val="00705F04"/>
    <w:rsid w:val="0071169D"/>
    <w:rsid w:val="007165C4"/>
    <w:rsid w:val="00733270"/>
    <w:rsid w:val="008317C6"/>
    <w:rsid w:val="008D5C9E"/>
    <w:rsid w:val="008E42B4"/>
    <w:rsid w:val="0095538B"/>
    <w:rsid w:val="009A0A91"/>
    <w:rsid w:val="009C3065"/>
    <w:rsid w:val="009E5156"/>
    <w:rsid w:val="00A43AF8"/>
    <w:rsid w:val="00AC7155"/>
    <w:rsid w:val="00B02CF0"/>
    <w:rsid w:val="00B70944"/>
    <w:rsid w:val="00B80394"/>
    <w:rsid w:val="00BB25D9"/>
    <w:rsid w:val="00BD263F"/>
    <w:rsid w:val="00BD793C"/>
    <w:rsid w:val="00C171E8"/>
    <w:rsid w:val="00C80C32"/>
    <w:rsid w:val="00CF5A25"/>
    <w:rsid w:val="00D74FE1"/>
    <w:rsid w:val="00DC6BD0"/>
    <w:rsid w:val="00E201E0"/>
    <w:rsid w:val="00E83D30"/>
    <w:rsid w:val="00EB25DB"/>
    <w:rsid w:val="00ED7434"/>
    <w:rsid w:val="00F1799D"/>
    <w:rsid w:val="00F43455"/>
    <w:rsid w:val="00F54CF9"/>
    <w:rsid w:val="00F66DBB"/>
    <w:rsid w:val="00FF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5F84"/>
  <w15:docId w15:val="{66D3C284-CC89-4C52-9598-FF852C7A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2CF0"/>
  </w:style>
  <w:style w:type="paragraph" w:styleId="Heading1">
    <w:name w:val="heading 1"/>
    <w:basedOn w:val="Normal"/>
    <w:next w:val="Normal"/>
    <w:link w:val="Heading1Char"/>
    <w:uiPriority w:val="9"/>
    <w:qFormat/>
    <w:rsid w:val="00B02CF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B02CF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B02CF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B02CF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02CF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02CF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02CF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02CF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02CF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CF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02CF0"/>
    <w:rPr>
      <w:rFonts w:asciiTheme="majorHAnsi" w:eastAsiaTheme="majorEastAsia" w:hAnsiTheme="majorHAnsi" w:cstheme="majorBidi"/>
      <w:color w:val="262626" w:themeColor="text1" w:themeTint="D9"/>
      <w:spacing w:val="-15"/>
      <w:sz w:val="96"/>
      <w:szCs w:val="96"/>
    </w:rPr>
  </w:style>
  <w:style w:type="paragraph" w:styleId="NormalWeb">
    <w:name w:val="Normal (Web)"/>
    <w:basedOn w:val="Normal"/>
    <w:uiPriority w:val="99"/>
    <w:semiHidden/>
    <w:unhideWhenUsed/>
    <w:rsid w:val="005345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2CF0"/>
    <w:rPr>
      <w:i/>
      <w:iCs/>
      <w:color w:val="F79646" w:themeColor="accent6"/>
    </w:rPr>
  </w:style>
  <w:style w:type="character" w:customStyle="1" w:styleId="keyword">
    <w:name w:val="keyword"/>
    <w:basedOn w:val="DefaultParagraphFont"/>
    <w:rsid w:val="005345FF"/>
  </w:style>
  <w:style w:type="character" w:customStyle="1" w:styleId="apple-converted-space">
    <w:name w:val="apple-converted-space"/>
    <w:basedOn w:val="DefaultParagraphFont"/>
    <w:rsid w:val="005345FF"/>
  </w:style>
  <w:style w:type="paragraph" w:styleId="BalloonText">
    <w:name w:val="Balloon Text"/>
    <w:basedOn w:val="Normal"/>
    <w:link w:val="BalloonTextChar"/>
    <w:uiPriority w:val="99"/>
    <w:semiHidden/>
    <w:unhideWhenUsed/>
    <w:rsid w:val="002A0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8D8"/>
    <w:rPr>
      <w:rFonts w:ascii="Tahoma" w:hAnsi="Tahoma" w:cs="Tahoma"/>
      <w:sz w:val="16"/>
      <w:szCs w:val="16"/>
    </w:rPr>
  </w:style>
  <w:style w:type="character" w:customStyle="1" w:styleId="Heading1Char">
    <w:name w:val="Heading 1 Char"/>
    <w:basedOn w:val="DefaultParagraphFont"/>
    <w:link w:val="Heading1"/>
    <w:uiPriority w:val="9"/>
    <w:rsid w:val="00B02CF0"/>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B02CF0"/>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B02CF0"/>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B02CF0"/>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B02CF0"/>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02CF0"/>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02CF0"/>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02CF0"/>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02CF0"/>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02CF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B02CF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02CF0"/>
    <w:rPr>
      <w:rFonts w:asciiTheme="majorHAnsi" w:eastAsiaTheme="majorEastAsia" w:hAnsiTheme="majorHAnsi" w:cstheme="majorBidi"/>
      <w:sz w:val="30"/>
      <w:szCs w:val="30"/>
    </w:rPr>
  </w:style>
  <w:style w:type="character" w:styleId="Strong">
    <w:name w:val="Strong"/>
    <w:basedOn w:val="DefaultParagraphFont"/>
    <w:uiPriority w:val="22"/>
    <w:qFormat/>
    <w:rsid w:val="00B02CF0"/>
    <w:rPr>
      <w:b/>
      <w:bCs/>
    </w:rPr>
  </w:style>
  <w:style w:type="paragraph" w:styleId="NoSpacing">
    <w:name w:val="No Spacing"/>
    <w:uiPriority w:val="1"/>
    <w:qFormat/>
    <w:rsid w:val="00B02CF0"/>
    <w:pPr>
      <w:spacing w:after="0" w:line="240" w:lineRule="auto"/>
    </w:pPr>
  </w:style>
  <w:style w:type="paragraph" w:styleId="Quote">
    <w:name w:val="Quote"/>
    <w:basedOn w:val="Normal"/>
    <w:next w:val="Normal"/>
    <w:link w:val="QuoteChar"/>
    <w:uiPriority w:val="29"/>
    <w:qFormat/>
    <w:rsid w:val="00B02CF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02CF0"/>
    <w:rPr>
      <w:i/>
      <w:iCs/>
      <w:color w:val="262626" w:themeColor="text1" w:themeTint="D9"/>
    </w:rPr>
  </w:style>
  <w:style w:type="paragraph" w:styleId="IntenseQuote">
    <w:name w:val="Intense Quote"/>
    <w:basedOn w:val="Normal"/>
    <w:next w:val="Normal"/>
    <w:link w:val="IntenseQuoteChar"/>
    <w:uiPriority w:val="30"/>
    <w:qFormat/>
    <w:rsid w:val="00B02CF0"/>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02CF0"/>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02CF0"/>
    <w:rPr>
      <w:i/>
      <w:iCs/>
    </w:rPr>
  </w:style>
  <w:style w:type="character" w:styleId="IntenseEmphasis">
    <w:name w:val="Intense Emphasis"/>
    <w:basedOn w:val="DefaultParagraphFont"/>
    <w:uiPriority w:val="21"/>
    <w:qFormat/>
    <w:rsid w:val="00B02CF0"/>
    <w:rPr>
      <w:b/>
      <w:bCs/>
      <w:i/>
      <w:iCs/>
    </w:rPr>
  </w:style>
  <w:style w:type="character" w:styleId="SubtleReference">
    <w:name w:val="Subtle Reference"/>
    <w:basedOn w:val="DefaultParagraphFont"/>
    <w:uiPriority w:val="31"/>
    <w:qFormat/>
    <w:rsid w:val="00B02CF0"/>
    <w:rPr>
      <w:smallCaps/>
      <w:color w:val="595959" w:themeColor="text1" w:themeTint="A6"/>
    </w:rPr>
  </w:style>
  <w:style w:type="character" w:styleId="IntenseReference">
    <w:name w:val="Intense Reference"/>
    <w:basedOn w:val="DefaultParagraphFont"/>
    <w:uiPriority w:val="32"/>
    <w:qFormat/>
    <w:rsid w:val="00B02CF0"/>
    <w:rPr>
      <w:b/>
      <w:bCs/>
      <w:smallCaps/>
      <w:color w:val="F79646" w:themeColor="accent6"/>
    </w:rPr>
  </w:style>
  <w:style w:type="character" w:styleId="BookTitle">
    <w:name w:val="Book Title"/>
    <w:basedOn w:val="DefaultParagraphFont"/>
    <w:uiPriority w:val="33"/>
    <w:qFormat/>
    <w:rsid w:val="00B02CF0"/>
    <w:rPr>
      <w:b/>
      <w:bCs/>
      <w:caps w:val="0"/>
      <w:smallCaps/>
      <w:spacing w:val="7"/>
      <w:sz w:val="21"/>
      <w:szCs w:val="21"/>
    </w:rPr>
  </w:style>
  <w:style w:type="paragraph" w:styleId="TOCHeading">
    <w:name w:val="TOC Heading"/>
    <w:basedOn w:val="Heading1"/>
    <w:next w:val="Normal"/>
    <w:uiPriority w:val="39"/>
    <w:unhideWhenUsed/>
    <w:qFormat/>
    <w:rsid w:val="00B02CF0"/>
    <w:pPr>
      <w:outlineLvl w:val="9"/>
    </w:pPr>
  </w:style>
  <w:style w:type="paragraph" w:styleId="TOC1">
    <w:name w:val="toc 1"/>
    <w:basedOn w:val="Normal"/>
    <w:next w:val="Normal"/>
    <w:autoRedefine/>
    <w:uiPriority w:val="39"/>
    <w:unhideWhenUsed/>
    <w:rsid w:val="00B02CF0"/>
    <w:pPr>
      <w:spacing w:after="100"/>
    </w:pPr>
  </w:style>
  <w:style w:type="paragraph" w:styleId="TOC2">
    <w:name w:val="toc 2"/>
    <w:basedOn w:val="Normal"/>
    <w:next w:val="Normal"/>
    <w:autoRedefine/>
    <w:uiPriority w:val="39"/>
    <w:unhideWhenUsed/>
    <w:rsid w:val="00B02CF0"/>
    <w:pPr>
      <w:spacing w:after="100"/>
      <w:ind w:left="210"/>
    </w:pPr>
  </w:style>
  <w:style w:type="character" w:styleId="Hyperlink">
    <w:name w:val="Hyperlink"/>
    <w:basedOn w:val="DefaultParagraphFont"/>
    <w:uiPriority w:val="99"/>
    <w:unhideWhenUsed/>
    <w:rsid w:val="00B02C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74646">
      <w:bodyDiv w:val="1"/>
      <w:marLeft w:val="0"/>
      <w:marRight w:val="0"/>
      <w:marTop w:val="0"/>
      <w:marBottom w:val="0"/>
      <w:divBdr>
        <w:top w:val="none" w:sz="0" w:space="0" w:color="auto"/>
        <w:left w:val="none" w:sz="0" w:space="0" w:color="auto"/>
        <w:bottom w:val="none" w:sz="0" w:space="0" w:color="auto"/>
        <w:right w:val="none" w:sz="0" w:space="0" w:color="auto"/>
      </w:divBdr>
      <w:divsChild>
        <w:div w:id="1402405643">
          <w:marLeft w:val="0"/>
          <w:marRight w:val="0"/>
          <w:marTop w:val="0"/>
          <w:marBottom w:val="0"/>
          <w:divBdr>
            <w:top w:val="none" w:sz="0" w:space="0" w:color="auto"/>
            <w:left w:val="none" w:sz="0" w:space="0" w:color="auto"/>
            <w:bottom w:val="none" w:sz="0" w:space="0" w:color="auto"/>
            <w:right w:val="none" w:sz="0" w:space="0" w:color="auto"/>
          </w:divBdr>
        </w:div>
        <w:div w:id="1248154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B25A3-100F-4631-90A2-7668EC8CE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1075</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narvaja</dc:creator>
  <cp:keywords/>
  <dc:description/>
  <cp:lastModifiedBy>ricardo narvaja</cp:lastModifiedBy>
  <cp:revision>7</cp:revision>
  <dcterms:created xsi:type="dcterms:W3CDTF">2016-11-05T12:05:00Z</dcterms:created>
  <dcterms:modified xsi:type="dcterms:W3CDTF">2020-05-21T12:27:00Z</dcterms:modified>
</cp:coreProperties>
</file>