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4509" w14:textId="77777777" w:rsidR="00A51B7A" w:rsidRDefault="00A51B7A" w:rsidP="00E17D7C">
      <w:pPr>
        <w:pStyle w:val="NormalWeb"/>
        <w:spacing w:before="240" w:beforeAutospacing="0" w:after="240" w:afterAutospacing="0" w:line="276" w:lineRule="auto"/>
        <w:jc w:val="both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30"/>
          <w:szCs w:val="30"/>
        </w:rPr>
        <w:t>forEach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30"/>
          <w:szCs w:val="30"/>
        </w:rPr>
        <w:t>) method -</w:t>
      </w:r>
    </w:p>
    <w:p w14:paraId="3ED0BA1E" w14:textId="77777777" w:rsidR="00E17D7C" w:rsidRDefault="00A51B7A" w:rsidP="00E17D7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The </w:t>
      </w:r>
      <w:proofErr w:type="spellStart"/>
      <w:proofErr w:type="gramStart"/>
      <w:r w:rsidRPr="00870E19">
        <w:rPr>
          <w:rFonts w:ascii="Arial" w:hAnsi="Arial" w:cs="Arial"/>
          <w:color w:val="000000"/>
          <w:sz w:val="30"/>
          <w:szCs w:val="30"/>
        </w:rPr>
        <w:t>forEachforEach</w:t>
      </w:r>
      <w:proofErr w:type="spellEnd"/>
      <w:r w:rsidRPr="00870E19">
        <w:rPr>
          <w:rFonts w:ascii="Arial" w:hAnsi="Arial" w:cs="Arial"/>
          <w:color w:val="000000"/>
          <w:sz w:val="30"/>
          <w:szCs w:val="30"/>
        </w:rPr>
        <w:t>(</w:t>
      </w:r>
      <w:proofErr w:type="gramEnd"/>
      <w:r w:rsidRPr="00870E19">
        <w:rPr>
          <w:rFonts w:ascii="Arial" w:hAnsi="Arial" w:cs="Arial"/>
          <w:color w:val="000000"/>
          <w:sz w:val="30"/>
          <w:szCs w:val="30"/>
        </w:rPr>
        <w:t xml:space="preserve">) is a built-in array method that lets you loop through each element of an array and perform some action on it. </w:t>
      </w:r>
    </w:p>
    <w:p w14:paraId="2D5CD4D5" w14:textId="5E9CC224" w:rsidR="00A51B7A" w:rsidRPr="00453743" w:rsidRDefault="00A51B7A" w:rsidP="00E17D7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FF0000"/>
          <w:sz w:val="30"/>
          <w:szCs w:val="30"/>
        </w:rPr>
      </w:pPr>
      <w:r w:rsidRPr="00453743">
        <w:rPr>
          <w:rFonts w:ascii="Arial" w:hAnsi="Arial" w:cs="Arial"/>
          <w:color w:val="FF0000"/>
          <w:sz w:val="30"/>
          <w:szCs w:val="30"/>
        </w:rPr>
        <w:t>It does not return a new array and always returns undefined</w:t>
      </w:r>
    </w:p>
    <w:p w14:paraId="5C5CD732" w14:textId="77777777" w:rsidR="00A51B7A" w:rsidRPr="00E17D7C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E17D7C">
        <w:rPr>
          <w:rFonts w:ascii="Arial" w:hAnsi="Arial" w:cs="Arial"/>
          <w:b/>
          <w:color w:val="000000"/>
          <w:sz w:val="30"/>
          <w:szCs w:val="30"/>
        </w:rPr>
        <w:t>Syntax</w:t>
      </w:r>
    </w:p>
    <w:p w14:paraId="393A2B88" w14:textId="77777777" w:rsidR="00870E19" w:rsidRDefault="00870E19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  </w:t>
      </w:r>
      <w:proofErr w:type="spellStart"/>
      <w:proofErr w:type="gramStart"/>
      <w:r w:rsidR="00A51B7A" w:rsidRPr="00870E19">
        <w:rPr>
          <w:rFonts w:ascii="Arial" w:hAnsi="Arial" w:cs="Arial"/>
          <w:color w:val="000000"/>
          <w:sz w:val="30"/>
          <w:szCs w:val="30"/>
        </w:rPr>
        <w:t>array.forEach</w:t>
      </w:r>
      <w:proofErr w:type="spellEnd"/>
      <w:proofErr w:type="gramEnd"/>
      <w:r w:rsidR="00A51B7A" w:rsidRPr="00870E19">
        <w:rPr>
          <w:rFonts w:ascii="Arial" w:hAnsi="Arial" w:cs="Arial"/>
          <w:color w:val="000000"/>
          <w:sz w:val="30"/>
          <w:szCs w:val="30"/>
        </w:rPr>
        <w:t xml:space="preserve">(function(element, index, array) </w:t>
      </w:r>
    </w:p>
    <w:p w14:paraId="60E2DEB9" w14:textId="77F626C4" w:rsidR="00A51B7A" w:rsidRPr="00E17D7C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 </w:t>
      </w:r>
      <w:r w:rsidRPr="00E17D7C">
        <w:rPr>
          <w:rFonts w:ascii="Arial" w:hAnsi="Arial" w:cs="Arial"/>
          <w:b/>
          <w:color w:val="000000"/>
          <w:sz w:val="30"/>
          <w:szCs w:val="30"/>
        </w:rPr>
        <w:t>Parameters</w:t>
      </w:r>
    </w:p>
    <w:p w14:paraId="7A875C09" w14:textId="77777777" w:rsidR="00A51B7A" w:rsidRPr="00870E19" w:rsidRDefault="00A51B7A" w:rsidP="00E17D7C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>element → the current element being processed.</w:t>
      </w:r>
    </w:p>
    <w:p w14:paraId="35E2B6A3" w14:textId="77777777" w:rsidR="00A51B7A" w:rsidRPr="00870E19" w:rsidRDefault="00A51B7A" w:rsidP="00E17D7C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>index (optional) → the index of the current element.</w:t>
      </w:r>
    </w:p>
    <w:p w14:paraId="55855E4F" w14:textId="07A4E3D7" w:rsidR="00A51B7A" w:rsidRDefault="00A51B7A" w:rsidP="00E17D7C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array (optional) → the entire array on which </w:t>
      </w:r>
      <w:proofErr w:type="spellStart"/>
      <w:proofErr w:type="gramStart"/>
      <w:r w:rsidRPr="00870E19">
        <w:rPr>
          <w:rFonts w:ascii="Arial" w:hAnsi="Arial" w:cs="Arial"/>
          <w:color w:val="000000"/>
          <w:sz w:val="30"/>
          <w:szCs w:val="30"/>
        </w:rPr>
        <w:t>forEach</w:t>
      </w:r>
      <w:proofErr w:type="spellEnd"/>
      <w:r w:rsidRPr="00870E19">
        <w:rPr>
          <w:rFonts w:ascii="Arial" w:hAnsi="Arial" w:cs="Arial"/>
          <w:color w:val="000000"/>
          <w:sz w:val="30"/>
          <w:szCs w:val="30"/>
        </w:rPr>
        <w:t>(</w:t>
      </w:r>
      <w:proofErr w:type="gramEnd"/>
      <w:r w:rsidRPr="00870E19">
        <w:rPr>
          <w:rFonts w:ascii="Arial" w:hAnsi="Arial" w:cs="Arial"/>
          <w:color w:val="000000"/>
          <w:sz w:val="30"/>
          <w:szCs w:val="30"/>
        </w:rPr>
        <w:t>) was called.</w:t>
      </w:r>
    </w:p>
    <w:p w14:paraId="5BC56401" w14:textId="500D8A4A" w:rsidR="00870E19" w:rsidRPr="00870E19" w:rsidRDefault="00870E19" w:rsidP="00E17D7C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Example:</w:t>
      </w:r>
    </w:p>
    <w:p w14:paraId="1A7B41D7" w14:textId="77777777" w:rsidR="00A51B7A" w:rsidRPr="00870E19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                     let numbers = [1, 2, 3, 4];</w:t>
      </w:r>
    </w:p>
    <w:p w14:paraId="51E5DD07" w14:textId="1E106A8E" w:rsidR="00A51B7A" w:rsidRPr="00870E19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                  </w:t>
      </w:r>
      <w:proofErr w:type="spellStart"/>
      <w:proofErr w:type="gramStart"/>
      <w:r w:rsidRPr="00870E19">
        <w:rPr>
          <w:rFonts w:ascii="Arial" w:hAnsi="Arial" w:cs="Arial"/>
          <w:color w:val="000000"/>
          <w:sz w:val="30"/>
          <w:szCs w:val="30"/>
        </w:rPr>
        <w:t>numbers.forEach</w:t>
      </w:r>
      <w:proofErr w:type="spellEnd"/>
      <w:proofErr w:type="gramEnd"/>
      <w:r w:rsidRPr="00870E19">
        <w:rPr>
          <w:rFonts w:ascii="Arial" w:hAnsi="Arial" w:cs="Arial"/>
          <w:color w:val="000000"/>
          <w:sz w:val="30"/>
          <w:szCs w:val="30"/>
        </w:rPr>
        <w:t xml:space="preserve">((num, index, </w:t>
      </w:r>
      <w:proofErr w:type="spellStart"/>
      <w:r w:rsidRPr="00870E19">
        <w:rPr>
          <w:rFonts w:ascii="Arial" w:hAnsi="Arial" w:cs="Arial"/>
          <w:color w:val="000000"/>
          <w:sz w:val="30"/>
          <w:szCs w:val="30"/>
        </w:rPr>
        <w:t>arr</w:t>
      </w:r>
      <w:proofErr w:type="spellEnd"/>
      <w:r w:rsidRPr="00870E19">
        <w:rPr>
          <w:rFonts w:ascii="Arial" w:hAnsi="Arial" w:cs="Arial"/>
          <w:color w:val="000000"/>
          <w:sz w:val="30"/>
          <w:szCs w:val="30"/>
        </w:rPr>
        <w:t>) =&gt; {</w:t>
      </w:r>
    </w:p>
    <w:p w14:paraId="7A5D2976" w14:textId="22E809B3" w:rsidR="00A51B7A" w:rsidRPr="00870E19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                 </w:t>
      </w:r>
      <w:proofErr w:type="spellStart"/>
      <w:r w:rsidRPr="00870E19">
        <w:rPr>
          <w:rFonts w:ascii="Arial" w:hAnsi="Arial" w:cs="Arial"/>
          <w:color w:val="000000"/>
          <w:sz w:val="30"/>
          <w:szCs w:val="30"/>
        </w:rPr>
        <w:t>arr</w:t>
      </w:r>
      <w:proofErr w:type="spellEnd"/>
      <w:r w:rsidRPr="00870E19">
        <w:rPr>
          <w:rFonts w:ascii="Arial" w:hAnsi="Arial" w:cs="Arial"/>
          <w:color w:val="000000"/>
          <w:sz w:val="30"/>
          <w:szCs w:val="30"/>
        </w:rPr>
        <w:t>[index] = num * 2; // updating original array</w:t>
      </w:r>
    </w:p>
    <w:p w14:paraId="3443BEAC" w14:textId="77777777" w:rsidR="00A51B7A" w:rsidRPr="00870E19" w:rsidRDefault="00A51B7A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870E19">
        <w:rPr>
          <w:rFonts w:ascii="Arial" w:hAnsi="Arial" w:cs="Arial"/>
          <w:color w:val="000000"/>
          <w:sz w:val="30"/>
          <w:szCs w:val="30"/>
        </w:rPr>
        <w:t xml:space="preserve">                 });</w:t>
      </w:r>
    </w:p>
    <w:p w14:paraId="54944EBF" w14:textId="1C87129E" w:rsidR="00A51B7A" w:rsidRDefault="00870E19" w:rsidP="00E17D7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        </w:t>
      </w:r>
      <w:r w:rsidR="00A51B7A" w:rsidRPr="00870E19">
        <w:rPr>
          <w:rFonts w:ascii="Arial" w:hAnsi="Arial" w:cs="Arial"/>
          <w:color w:val="000000"/>
          <w:sz w:val="30"/>
          <w:szCs w:val="30"/>
        </w:rPr>
        <w:t>console.log(numbers);</w:t>
      </w:r>
    </w:p>
    <w:p w14:paraId="04E1E82E" w14:textId="77777777" w:rsidR="00870E19" w:rsidRPr="00E17D7C" w:rsidRDefault="00870E19" w:rsidP="00870E1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0"/>
          <w:szCs w:val="30"/>
        </w:rPr>
      </w:pPr>
    </w:p>
    <w:p w14:paraId="6B1C9008" w14:textId="77777777" w:rsidR="00A51B7A" w:rsidRDefault="00A51B7A" w:rsidP="00A51B7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30"/>
          <w:szCs w:val="30"/>
        </w:rPr>
        <w:t>reduce () method - </w:t>
      </w:r>
    </w:p>
    <w:p w14:paraId="41CE72D9" w14:textId="77777777" w:rsidR="00A51B7A" w:rsidRDefault="00A51B7A" w:rsidP="00A51B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This method is used to reduce an array in a single value by executing a callback function on each array element </w:t>
      </w:r>
    </w:p>
    <w:p w14:paraId="1840CA52" w14:textId="404BF345" w:rsidR="00E17D7C" w:rsidRDefault="00A51B7A" w:rsidP="00A51B7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Syntax</w:t>
      </w:r>
      <w:r w:rsidR="00E17D7C">
        <w:rPr>
          <w:rFonts w:ascii="Arial" w:hAnsi="Arial" w:cs="Arial"/>
          <w:color w:val="000000"/>
          <w:sz w:val="30"/>
          <w:szCs w:val="30"/>
        </w:rPr>
        <w:t xml:space="preserve"> – </w:t>
      </w:r>
    </w:p>
    <w:p w14:paraId="5BFF2753" w14:textId="4653CF34" w:rsidR="00A51B7A" w:rsidRDefault="00A51B7A" w:rsidP="00E17D7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arrayName.reduce(callback(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accumulator,currentValue</w:t>
      </w:r>
      <w:proofErr w:type="gramEnd"/>
      <w:r>
        <w:rPr>
          <w:rFonts w:ascii="Arial" w:hAnsi="Arial" w:cs="Arial"/>
          <w:color w:val="000000"/>
          <w:sz w:val="30"/>
          <w:szCs w:val="30"/>
        </w:rPr>
        <w:t>,index,array),initialValue)</w:t>
      </w:r>
    </w:p>
    <w:p w14:paraId="3159EAF1" w14:textId="311F4F99" w:rsidR="00A51B7A" w:rsidRPr="00E17D7C" w:rsidRDefault="00A51B7A" w:rsidP="00A51B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4"/>
          <w:szCs w:val="36"/>
        </w:rPr>
      </w:pPr>
    </w:p>
    <w:p w14:paraId="7CDFA892" w14:textId="77777777" w:rsidR="00664EF4" w:rsidRPr="00E17D7C" w:rsidRDefault="00664EF4" w:rsidP="0066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 w:rsidRPr="00E17D7C">
        <w:rPr>
          <w:rFonts w:ascii="Arial" w:eastAsia="Times New Roman" w:hAnsi="Arial" w:cs="Arial"/>
          <w:b/>
          <w:bCs/>
          <w:color w:val="000000"/>
          <w:sz w:val="28"/>
          <w:szCs w:val="36"/>
        </w:rPr>
        <w:t>Parameters:</w:t>
      </w:r>
    </w:p>
    <w:p w14:paraId="3650B7B6" w14:textId="77777777" w:rsidR="00E17D7C" w:rsidRDefault="00664EF4" w:rsidP="00E17D7C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720" w:hanging="45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664EF4">
        <w:rPr>
          <w:rFonts w:ascii="Arial" w:hAnsi="Arial" w:cs="Arial"/>
          <w:color w:val="000000"/>
          <w:sz w:val="30"/>
          <w:szCs w:val="30"/>
        </w:rPr>
        <w:t>accumulator → stores the running result.</w:t>
      </w:r>
    </w:p>
    <w:p w14:paraId="6467C452" w14:textId="77777777" w:rsidR="00E17D7C" w:rsidRDefault="00664EF4" w:rsidP="00E17D7C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720" w:hanging="45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spellStart"/>
      <w:r w:rsidRPr="00E17D7C">
        <w:rPr>
          <w:rFonts w:ascii="Arial" w:hAnsi="Arial" w:cs="Arial"/>
          <w:color w:val="000000"/>
          <w:sz w:val="30"/>
          <w:szCs w:val="30"/>
        </w:rPr>
        <w:t>currentValue</w:t>
      </w:r>
      <w:proofErr w:type="spellEnd"/>
      <w:r w:rsidRPr="00E17D7C">
        <w:rPr>
          <w:rFonts w:ascii="Arial" w:hAnsi="Arial" w:cs="Arial"/>
          <w:color w:val="000000"/>
          <w:sz w:val="30"/>
          <w:szCs w:val="30"/>
        </w:rPr>
        <w:t xml:space="preserve"> → the current element being processed.</w:t>
      </w:r>
    </w:p>
    <w:p w14:paraId="16245C73" w14:textId="77777777" w:rsidR="00E17D7C" w:rsidRDefault="00664EF4" w:rsidP="00E17D7C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720" w:hanging="45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E17D7C">
        <w:rPr>
          <w:rFonts w:ascii="Arial" w:hAnsi="Arial" w:cs="Arial"/>
          <w:color w:val="000000"/>
          <w:sz w:val="30"/>
          <w:szCs w:val="30"/>
        </w:rPr>
        <w:t>index (optional) → current element index.</w:t>
      </w:r>
    </w:p>
    <w:p w14:paraId="43E47297" w14:textId="77777777" w:rsidR="00E17D7C" w:rsidRDefault="00664EF4" w:rsidP="00E17D7C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720" w:hanging="45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E17D7C">
        <w:rPr>
          <w:rFonts w:ascii="Arial" w:hAnsi="Arial" w:cs="Arial"/>
          <w:color w:val="000000"/>
          <w:sz w:val="30"/>
          <w:szCs w:val="30"/>
        </w:rPr>
        <w:t>array (optional) → the entire array.</w:t>
      </w:r>
    </w:p>
    <w:p w14:paraId="1DBB60A6" w14:textId="3D1759FF" w:rsidR="00664EF4" w:rsidRPr="00E17D7C" w:rsidRDefault="00664EF4" w:rsidP="00E17D7C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720" w:hanging="45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spellStart"/>
      <w:r w:rsidRPr="00E17D7C">
        <w:rPr>
          <w:rFonts w:ascii="Arial" w:hAnsi="Arial" w:cs="Arial"/>
          <w:color w:val="000000"/>
          <w:sz w:val="30"/>
          <w:szCs w:val="30"/>
        </w:rPr>
        <w:t>initialValue</w:t>
      </w:r>
      <w:proofErr w:type="spellEnd"/>
      <w:r w:rsidRPr="00E17D7C">
        <w:rPr>
          <w:rFonts w:ascii="Arial" w:hAnsi="Arial" w:cs="Arial"/>
          <w:color w:val="000000"/>
          <w:sz w:val="30"/>
          <w:szCs w:val="30"/>
        </w:rPr>
        <w:t xml:space="preserve"> (optional but recommended) → starting value of the accumulator</w:t>
      </w:r>
      <w:r w:rsidRPr="00E17D7C">
        <w:rPr>
          <w:rFonts w:ascii="Arial" w:hAnsi="Arial" w:cs="Arial"/>
          <w:bCs/>
          <w:color w:val="000000"/>
          <w:sz w:val="36"/>
          <w:szCs w:val="36"/>
        </w:rPr>
        <w:t>.</w:t>
      </w:r>
    </w:p>
    <w:p w14:paraId="2E7FB9CD" w14:textId="4EC4D97D" w:rsidR="00664EF4" w:rsidRPr="00664EF4" w:rsidRDefault="00664EF4" w:rsidP="00664EF4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664EF4">
        <w:rPr>
          <w:rFonts w:ascii="Arial" w:hAnsi="Arial" w:cs="Arial"/>
          <w:color w:val="000000"/>
          <w:sz w:val="30"/>
          <w:szCs w:val="30"/>
        </w:rPr>
        <w:t>let numbers = [1, 2, 3, 4, 5];</w:t>
      </w:r>
    </w:p>
    <w:p w14:paraId="4598C3B1" w14:textId="3C09606C" w:rsidR="00664EF4" w:rsidRPr="00664EF4" w:rsidRDefault="00664EF4" w:rsidP="00664EF4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664EF4">
        <w:rPr>
          <w:rFonts w:ascii="Arial" w:hAnsi="Arial" w:cs="Arial"/>
          <w:color w:val="000000"/>
          <w:sz w:val="30"/>
          <w:szCs w:val="30"/>
        </w:rPr>
        <w:t xml:space="preserve">let sum = </w:t>
      </w:r>
      <w:proofErr w:type="spellStart"/>
      <w:proofErr w:type="gramStart"/>
      <w:r w:rsidRPr="00664EF4">
        <w:rPr>
          <w:rFonts w:ascii="Arial" w:hAnsi="Arial" w:cs="Arial"/>
          <w:color w:val="000000"/>
          <w:sz w:val="30"/>
          <w:szCs w:val="30"/>
        </w:rPr>
        <w:t>numbers.reduce</w:t>
      </w:r>
      <w:proofErr w:type="spellEnd"/>
      <w:proofErr w:type="gramEnd"/>
      <w:r w:rsidRPr="00664EF4">
        <w:rPr>
          <w:rFonts w:ascii="Arial" w:hAnsi="Arial" w:cs="Arial"/>
          <w:color w:val="000000"/>
          <w:sz w:val="30"/>
          <w:szCs w:val="30"/>
        </w:rPr>
        <w:t>((acc, num) =&gt; acc + num, 0);</w:t>
      </w:r>
    </w:p>
    <w:p w14:paraId="39798A89" w14:textId="59DAE0AE" w:rsidR="00664EF4" w:rsidRDefault="00664EF4" w:rsidP="00E17D7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664EF4">
        <w:rPr>
          <w:rFonts w:ascii="Arial" w:hAnsi="Arial" w:cs="Arial"/>
          <w:color w:val="000000"/>
          <w:sz w:val="30"/>
          <w:szCs w:val="30"/>
        </w:rPr>
        <w:t>console.log(sum);</w:t>
      </w:r>
    </w:p>
    <w:tbl>
      <w:tblPr>
        <w:tblW w:w="0" w:type="auto"/>
        <w:tblInd w:w="7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514"/>
        <w:gridCol w:w="2478"/>
        <w:gridCol w:w="2156"/>
      </w:tblGrid>
      <w:tr w:rsidR="005D3C52" w14:paraId="2A3E18B7" w14:textId="77777777" w:rsidTr="001C4351">
        <w:trPr>
          <w:trHeight w:val="585"/>
        </w:trPr>
        <w:tc>
          <w:tcPr>
            <w:tcW w:w="1556" w:type="dxa"/>
          </w:tcPr>
          <w:p w14:paraId="049A91E3" w14:textId="77777777" w:rsidR="005D3C52" w:rsidRDefault="005D3C52" w:rsidP="001C4351">
            <w:pPr>
              <w:pStyle w:val="TableParagraph"/>
              <w:spacing w:line="223" w:lineRule="exact"/>
              <w:ind w:left="-425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Feature</w:t>
            </w:r>
          </w:p>
        </w:tc>
        <w:tc>
          <w:tcPr>
            <w:tcW w:w="2514" w:type="dxa"/>
          </w:tcPr>
          <w:p w14:paraId="38DB755A" w14:textId="77777777" w:rsidR="005D3C52" w:rsidRDefault="005D3C52" w:rsidP="00F57D09">
            <w:pPr>
              <w:pStyle w:val="TableParagraph"/>
              <w:spacing w:line="223" w:lineRule="exact"/>
              <w:ind w:right="32"/>
              <w:jc w:val="center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178037"/>
                <w:spacing w:val="-2"/>
                <w:sz w:val="20"/>
              </w:rPr>
              <w:t>forEach</w:t>
            </w:r>
            <w:proofErr w:type="spellEnd"/>
            <w:r>
              <w:rPr>
                <w:rFonts w:ascii="Arial"/>
                <w:b/>
                <w:color w:val="178037"/>
                <w:spacing w:val="-2"/>
                <w:sz w:val="20"/>
              </w:rPr>
              <w:t>(</w:t>
            </w:r>
            <w:proofErr w:type="gramEnd"/>
            <w:r>
              <w:rPr>
                <w:rFonts w:ascii="Arial"/>
                <w:b/>
                <w:color w:val="178037"/>
                <w:spacing w:val="-2"/>
                <w:sz w:val="20"/>
              </w:rPr>
              <w:t>)</w:t>
            </w:r>
          </w:p>
        </w:tc>
        <w:tc>
          <w:tcPr>
            <w:tcW w:w="2478" w:type="dxa"/>
          </w:tcPr>
          <w:p w14:paraId="5631C6E6" w14:textId="77777777" w:rsidR="005D3C52" w:rsidRDefault="005D3C52" w:rsidP="00F57D09">
            <w:pPr>
              <w:pStyle w:val="TableParagraph"/>
              <w:spacing w:line="223" w:lineRule="exact"/>
              <w:ind w:left="1" w:right="15"/>
              <w:jc w:val="center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color w:val="178037"/>
                <w:spacing w:val="-2"/>
                <w:sz w:val="20"/>
              </w:rPr>
              <w:t>map(</w:t>
            </w:r>
            <w:proofErr w:type="gramEnd"/>
            <w:r>
              <w:rPr>
                <w:rFonts w:ascii="Arial"/>
                <w:b/>
                <w:color w:val="178037"/>
                <w:spacing w:val="-2"/>
                <w:sz w:val="20"/>
              </w:rPr>
              <w:t>)</w:t>
            </w:r>
          </w:p>
        </w:tc>
        <w:tc>
          <w:tcPr>
            <w:tcW w:w="2156" w:type="dxa"/>
          </w:tcPr>
          <w:p w14:paraId="4EA85127" w14:textId="77777777" w:rsidR="005D3C52" w:rsidRDefault="005D3C52" w:rsidP="00F57D09">
            <w:pPr>
              <w:pStyle w:val="TableParagraph"/>
              <w:spacing w:line="223" w:lineRule="exact"/>
              <w:ind w:left="148" w:right="14"/>
              <w:jc w:val="center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color w:val="178037"/>
                <w:spacing w:val="-2"/>
                <w:sz w:val="20"/>
              </w:rPr>
              <w:t>filter(</w:t>
            </w:r>
            <w:proofErr w:type="gramEnd"/>
            <w:r>
              <w:rPr>
                <w:rFonts w:ascii="Arial"/>
                <w:b/>
                <w:color w:val="178037"/>
                <w:spacing w:val="-2"/>
                <w:sz w:val="20"/>
              </w:rPr>
              <w:t>)</w:t>
            </w:r>
          </w:p>
        </w:tc>
      </w:tr>
      <w:tr w:rsidR="005D3C52" w14:paraId="6A329B03" w14:textId="77777777" w:rsidTr="001C4351">
        <w:trPr>
          <w:trHeight w:val="1483"/>
        </w:trPr>
        <w:tc>
          <w:tcPr>
            <w:tcW w:w="1556" w:type="dxa"/>
          </w:tcPr>
          <w:p w14:paraId="2B46EC43" w14:textId="77777777" w:rsidR="005D3C52" w:rsidRDefault="005D3C52" w:rsidP="001C4351">
            <w:pPr>
              <w:pStyle w:val="TableParagraph"/>
              <w:spacing w:before="93"/>
              <w:ind w:left="-425"/>
              <w:rPr>
                <w:rFonts w:ascii="Courier New"/>
                <w:sz w:val="20"/>
              </w:rPr>
            </w:pPr>
          </w:p>
          <w:p w14:paraId="5AE2A0A1" w14:textId="0C03648B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w w:val="105"/>
                <w:sz w:val="20"/>
              </w:rPr>
              <w:t>Purpose</w:t>
            </w:r>
          </w:p>
        </w:tc>
        <w:tc>
          <w:tcPr>
            <w:tcW w:w="2514" w:type="dxa"/>
          </w:tcPr>
          <w:p w14:paraId="4339159B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7FFEC255" w14:textId="77777777" w:rsidR="005D3C52" w:rsidRDefault="005D3C52" w:rsidP="00F57D09">
            <w:pPr>
              <w:pStyle w:val="TableParagraph"/>
              <w:spacing w:line="276" w:lineRule="auto"/>
              <w:ind w:left="384" w:hanging="25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execute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 each array element</w:t>
            </w:r>
          </w:p>
        </w:tc>
        <w:tc>
          <w:tcPr>
            <w:tcW w:w="2478" w:type="dxa"/>
          </w:tcPr>
          <w:p w14:paraId="6B722DB6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1650A29F" w14:textId="77777777" w:rsidR="005D3C52" w:rsidRDefault="005D3C52" w:rsidP="00F57D09">
            <w:pPr>
              <w:pStyle w:val="TableParagraph"/>
              <w:spacing w:line="276" w:lineRule="auto"/>
              <w:ind w:left="197" w:right="183" w:hanging="28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transform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item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array</w:t>
            </w:r>
          </w:p>
        </w:tc>
        <w:tc>
          <w:tcPr>
            <w:tcW w:w="2156" w:type="dxa"/>
          </w:tcPr>
          <w:p w14:paraId="2E7B58D9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4D0C4151" w14:textId="77777777" w:rsidR="005D3C52" w:rsidRDefault="005D3C52" w:rsidP="00F57D09">
            <w:pPr>
              <w:pStyle w:val="TableParagraph"/>
              <w:spacing w:line="276" w:lineRule="auto"/>
              <w:ind w:left="148" w:right="11"/>
              <w:jc w:val="center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filter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based on a condition and return a </w:t>
            </w:r>
            <w:r>
              <w:rPr>
                <w:rFonts w:ascii="Arial"/>
                <w:b/>
                <w:sz w:val="20"/>
              </w:rPr>
              <w:t>new array</w:t>
            </w:r>
          </w:p>
        </w:tc>
      </w:tr>
      <w:tr w:rsidR="005D3C52" w14:paraId="303496CA" w14:textId="77777777" w:rsidTr="001C4351">
        <w:trPr>
          <w:trHeight w:val="1218"/>
        </w:trPr>
        <w:tc>
          <w:tcPr>
            <w:tcW w:w="1556" w:type="dxa"/>
          </w:tcPr>
          <w:p w14:paraId="3271B315" w14:textId="77777777" w:rsidR="005D3C52" w:rsidRDefault="005D3C52" w:rsidP="001C4351">
            <w:pPr>
              <w:pStyle w:val="TableParagraph"/>
              <w:spacing w:before="93"/>
              <w:ind w:left="-425"/>
              <w:rPr>
                <w:rFonts w:ascii="Courier New"/>
                <w:sz w:val="20"/>
              </w:rPr>
            </w:pPr>
          </w:p>
          <w:p w14:paraId="4EF0032C" w14:textId="7A160614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w w:val="105"/>
                <w:sz w:val="20"/>
              </w:rPr>
              <w:t>Returns</w:t>
            </w:r>
          </w:p>
        </w:tc>
        <w:tc>
          <w:tcPr>
            <w:tcW w:w="2514" w:type="dxa"/>
          </w:tcPr>
          <w:p w14:paraId="68B680F4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3C7E05E7" w14:textId="77777777" w:rsidR="005D3C52" w:rsidRDefault="005D3C52" w:rsidP="00F57D09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color w:val="178037"/>
                <w:spacing w:val="-2"/>
                <w:sz w:val="20"/>
              </w:rPr>
              <w:t>undefined</w:t>
            </w:r>
          </w:p>
        </w:tc>
        <w:tc>
          <w:tcPr>
            <w:tcW w:w="2478" w:type="dxa"/>
          </w:tcPr>
          <w:p w14:paraId="49B55306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4C3EDA6E" w14:textId="77777777" w:rsidR="005D3C52" w:rsidRDefault="005D3C52" w:rsidP="00F57D09">
            <w:pPr>
              <w:pStyle w:val="TableParagraph"/>
              <w:spacing w:line="276" w:lineRule="auto"/>
              <w:ind w:left="958" w:hanging="67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new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array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same </w:t>
            </w: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2156" w:type="dxa"/>
          </w:tcPr>
          <w:p w14:paraId="224E9238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3B4C232B" w14:textId="77777777" w:rsidR="005D3C52" w:rsidRDefault="005D3C52" w:rsidP="00F57D09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array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14:paraId="72EE04A1" w14:textId="77777777" w:rsidR="005D3C52" w:rsidRDefault="005D3C52" w:rsidP="00F57D09">
            <w:pPr>
              <w:pStyle w:val="TableParagraph"/>
              <w:spacing w:before="35"/>
              <w:ind w:left="3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filtered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elements</w:t>
            </w:r>
          </w:p>
        </w:tc>
      </w:tr>
      <w:tr w:rsidR="005D3C52" w14:paraId="6793B893" w14:textId="77777777" w:rsidTr="001C4351">
        <w:trPr>
          <w:trHeight w:val="1218"/>
        </w:trPr>
        <w:tc>
          <w:tcPr>
            <w:tcW w:w="1556" w:type="dxa"/>
          </w:tcPr>
          <w:p w14:paraId="6C89986D" w14:textId="77777777" w:rsidR="005D3C52" w:rsidRDefault="005D3C52" w:rsidP="001C4351">
            <w:pPr>
              <w:pStyle w:val="TableParagraph"/>
              <w:spacing w:before="93"/>
              <w:ind w:left="-425"/>
              <w:rPr>
                <w:rFonts w:ascii="Courier New"/>
                <w:sz w:val="20"/>
              </w:rPr>
            </w:pPr>
          </w:p>
          <w:p w14:paraId="75A96DA7" w14:textId="77777777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Segoe UI Emoji" w:hAnsi="Segoe UI Emoji" w:cs="Segoe UI Emoji"/>
                <w:sz w:val="23"/>
              </w:rPr>
              <w:t>✅</w:t>
            </w:r>
            <w:r>
              <w:rPr>
                <w:rFonts w:ascii="MingLiU_HKSCS-ExtB" w:hAnsi="MingLiU_HKSCS-ExtB"/>
                <w:spacing w:val="-55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Original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Array</w:t>
            </w:r>
          </w:p>
        </w:tc>
        <w:tc>
          <w:tcPr>
            <w:tcW w:w="2514" w:type="dxa"/>
          </w:tcPr>
          <w:p w14:paraId="7FE09AC6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669E888D" w14:textId="77777777" w:rsidR="005D3C52" w:rsidRDefault="005D3C52" w:rsidP="00F57D09">
            <w:pPr>
              <w:pStyle w:val="TableParagraph"/>
              <w:spacing w:line="276" w:lineRule="auto"/>
              <w:ind w:left="401" w:right="355" w:hanging="7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changed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(unless manually modified)</w:t>
            </w:r>
          </w:p>
        </w:tc>
        <w:tc>
          <w:tcPr>
            <w:tcW w:w="2478" w:type="dxa"/>
          </w:tcPr>
          <w:p w14:paraId="6AE97558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19478EEE" w14:textId="77777777" w:rsidR="005D3C52" w:rsidRDefault="005D3C52" w:rsidP="00F57D09">
            <w:pPr>
              <w:pStyle w:val="TableParagraph"/>
              <w:spacing w:line="276" w:lineRule="auto"/>
              <w:ind w:left="819" w:hanging="52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changed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(returns new one)</w:t>
            </w:r>
          </w:p>
        </w:tc>
        <w:tc>
          <w:tcPr>
            <w:tcW w:w="2156" w:type="dxa"/>
          </w:tcPr>
          <w:p w14:paraId="694311E8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4D12DC21" w14:textId="77777777" w:rsidR="005D3C52" w:rsidRDefault="005D3C52" w:rsidP="00F57D09">
            <w:pPr>
              <w:pStyle w:val="TableParagraph"/>
              <w:spacing w:line="276" w:lineRule="auto"/>
              <w:ind w:left="734" w:right="69" w:hanging="52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changed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(returns new one)</w:t>
            </w:r>
          </w:p>
        </w:tc>
      </w:tr>
      <w:tr w:rsidR="005D3C52" w14:paraId="5616F3F2" w14:textId="77777777" w:rsidTr="001C4351">
        <w:trPr>
          <w:trHeight w:val="1483"/>
        </w:trPr>
        <w:tc>
          <w:tcPr>
            <w:tcW w:w="1556" w:type="dxa"/>
          </w:tcPr>
          <w:p w14:paraId="291CD065" w14:textId="77777777" w:rsidR="005D3C52" w:rsidRDefault="005D3C52" w:rsidP="001C4351">
            <w:pPr>
              <w:pStyle w:val="TableParagraph"/>
              <w:spacing w:before="93"/>
              <w:ind w:left="-425"/>
              <w:rPr>
                <w:rFonts w:ascii="Courier New"/>
                <w:sz w:val="20"/>
              </w:rPr>
            </w:pPr>
          </w:p>
          <w:p w14:paraId="5173893C" w14:textId="2E577592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Case</w:t>
            </w:r>
          </w:p>
        </w:tc>
        <w:tc>
          <w:tcPr>
            <w:tcW w:w="2514" w:type="dxa"/>
          </w:tcPr>
          <w:p w14:paraId="586494C4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25AC1878" w14:textId="77777777" w:rsidR="005D3C52" w:rsidRDefault="005D3C52" w:rsidP="00F57D09">
            <w:pPr>
              <w:pStyle w:val="TableParagraph"/>
              <w:spacing w:line="276" w:lineRule="auto"/>
              <w:ind w:left="145" w:firstLine="74"/>
              <w:rPr>
                <w:sz w:val="20"/>
              </w:rPr>
            </w:pPr>
            <w:r>
              <w:rPr>
                <w:sz w:val="20"/>
              </w:rPr>
              <w:t>Performing side effects like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logging,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UI, pushing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array</w:t>
            </w:r>
          </w:p>
        </w:tc>
        <w:tc>
          <w:tcPr>
            <w:tcW w:w="2478" w:type="dxa"/>
          </w:tcPr>
          <w:p w14:paraId="56337155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0E8FBD7F" w14:textId="77777777" w:rsidR="005D3C52" w:rsidRDefault="005D3C52" w:rsidP="00F57D09">
            <w:pPr>
              <w:pStyle w:val="TableParagraph"/>
              <w:spacing w:line="276" w:lineRule="auto"/>
              <w:ind w:right="15"/>
              <w:jc w:val="center"/>
              <w:rPr>
                <w:sz w:val="20"/>
              </w:rPr>
            </w:pPr>
            <w:r>
              <w:rPr>
                <w:sz w:val="20"/>
              </w:rPr>
              <w:t>Transforming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(e.g., convert strings to </w:t>
            </w:r>
            <w:r>
              <w:rPr>
                <w:spacing w:val="-2"/>
                <w:sz w:val="20"/>
              </w:rPr>
              <w:t>uppercase)</w:t>
            </w:r>
          </w:p>
        </w:tc>
        <w:tc>
          <w:tcPr>
            <w:tcW w:w="2156" w:type="dxa"/>
          </w:tcPr>
          <w:p w14:paraId="3B656F07" w14:textId="77777777" w:rsidR="005D3C52" w:rsidRDefault="005D3C52" w:rsidP="00F57D09">
            <w:pPr>
              <w:pStyle w:val="TableParagraph"/>
              <w:spacing w:before="135"/>
              <w:rPr>
                <w:rFonts w:ascii="Courier New"/>
                <w:sz w:val="20"/>
              </w:rPr>
            </w:pPr>
          </w:p>
          <w:p w14:paraId="3D613ABB" w14:textId="77777777" w:rsidR="005D3C52" w:rsidRDefault="005D3C52" w:rsidP="00F57D09">
            <w:pPr>
              <w:pStyle w:val="TableParagraph"/>
              <w:spacing w:line="276" w:lineRule="auto"/>
              <w:ind w:left="148" w:right="11"/>
              <w:jc w:val="center"/>
              <w:rPr>
                <w:sz w:val="20"/>
              </w:rPr>
            </w:pPr>
            <w:r>
              <w:rPr>
                <w:sz w:val="20"/>
              </w:rPr>
              <w:t>Extracting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subset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data (e.g., users who are active)</w:t>
            </w:r>
          </w:p>
        </w:tc>
      </w:tr>
      <w:tr w:rsidR="005D3C52" w14:paraId="34C81C25" w14:textId="77777777" w:rsidTr="001C4351">
        <w:trPr>
          <w:trHeight w:val="958"/>
        </w:trPr>
        <w:tc>
          <w:tcPr>
            <w:tcW w:w="1556" w:type="dxa"/>
          </w:tcPr>
          <w:p w14:paraId="499966DA" w14:textId="77777777" w:rsidR="005D3C52" w:rsidRDefault="005D3C52" w:rsidP="001C4351">
            <w:pPr>
              <w:pStyle w:val="TableParagraph"/>
              <w:spacing w:before="93"/>
              <w:ind w:left="-425"/>
              <w:rPr>
                <w:rFonts w:ascii="Courier New"/>
                <w:sz w:val="20"/>
              </w:rPr>
            </w:pPr>
          </w:p>
          <w:p w14:paraId="1D0B8E2B" w14:textId="5E2BF022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w w:val="105"/>
                <w:sz w:val="20"/>
              </w:rPr>
              <w:t>Chainable</w:t>
            </w:r>
          </w:p>
        </w:tc>
        <w:tc>
          <w:tcPr>
            <w:tcW w:w="2514" w:type="dxa"/>
          </w:tcPr>
          <w:p w14:paraId="5F59BA59" w14:textId="77777777" w:rsidR="005D3C52" w:rsidRDefault="005D3C52" w:rsidP="00F57D09">
            <w:pPr>
              <w:pStyle w:val="TableParagraph"/>
              <w:spacing w:before="93"/>
              <w:rPr>
                <w:rFonts w:ascii="Courier New"/>
                <w:sz w:val="20"/>
              </w:rPr>
            </w:pPr>
          </w:p>
          <w:p w14:paraId="104EC10D" w14:textId="77777777" w:rsidR="005D3C52" w:rsidRDefault="005D3C52" w:rsidP="00F57D09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rFonts w:ascii="Segoe UI Emoji" w:hAnsi="Segoe UI Emoji" w:cs="Segoe UI Emoji"/>
                <w:w w:val="105"/>
                <w:sz w:val="23"/>
              </w:rPr>
              <w:t>❌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No</w:t>
            </w:r>
          </w:p>
        </w:tc>
        <w:tc>
          <w:tcPr>
            <w:tcW w:w="2478" w:type="dxa"/>
          </w:tcPr>
          <w:p w14:paraId="3850C599" w14:textId="77777777" w:rsidR="005D3C52" w:rsidRDefault="005D3C52" w:rsidP="00F57D09">
            <w:pPr>
              <w:pStyle w:val="TableParagraph"/>
              <w:spacing w:before="93"/>
              <w:rPr>
                <w:rFonts w:ascii="Courier New"/>
                <w:sz w:val="20"/>
              </w:rPr>
            </w:pPr>
          </w:p>
          <w:p w14:paraId="0DB94910" w14:textId="77777777" w:rsidR="005D3C52" w:rsidRDefault="005D3C52" w:rsidP="00F57D09">
            <w:pPr>
              <w:pStyle w:val="TableParagraph"/>
              <w:ind w:left="1" w:right="15"/>
              <w:jc w:val="center"/>
              <w:rPr>
                <w:sz w:val="20"/>
              </w:rPr>
            </w:pPr>
            <w:r>
              <w:rPr>
                <w:rFonts w:ascii="Segoe UI Emoji" w:hAnsi="Segoe UI Emoji" w:cs="Segoe UI Emoji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Yes</w:t>
            </w:r>
          </w:p>
        </w:tc>
        <w:tc>
          <w:tcPr>
            <w:tcW w:w="2156" w:type="dxa"/>
          </w:tcPr>
          <w:p w14:paraId="1834B36C" w14:textId="77777777" w:rsidR="005D3C52" w:rsidRDefault="005D3C52" w:rsidP="00F57D09">
            <w:pPr>
              <w:pStyle w:val="TableParagraph"/>
              <w:spacing w:before="93"/>
              <w:rPr>
                <w:rFonts w:ascii="Courier New"/>
                <w:sz w:val="20"/>
              </w:rPr>
            </w:pPr>
          </w:p>
          <w:p w14:paraId="38D3EA16" w14:textId="77777777" w:rsidR="005D3C52" w:rsidRDefault="005D3C52" w:rsidP="00F57D09">
            <w:pPr>
              <w:pStyle w:val="TableParagraph"/>
              <w:ind w:left="148" w:right="14"/>
              <w:jc w:val="center"/>
              <w:rPr>
                <w:sz w:val="20"/>
              </w:rPr>
            </w:pPr>
            <w:r>
              <w:rPr>
                <w:rFonts w:ascii="Segoe UI Emoji" w:hAnsi="Segoe UI Emoji" w:cs="Segoe UI Emoji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Yes</w:t>
            </w:r>
          </w:p>
        </w:tc>
      </w:tr>
      <w:tr w:rsidR="005D3C52" w14:paraId="6F8B65AB" w14:textId="77777777" w:rsidTr="001C4351">
        <w:trPr>
          <w:trHeight w:val="852"/>
        </w:trPr>
        <w:tc>
          <w:tcPr>
            <w:tcW w:w="1556" w:type="dxa"/>
          </w:tcPr>
          <w:p w14:paraId="7BEC7C39" w14:textId="77777777" w:rsidR="005D3C52" w:rsidRDefault="005D3C52" w:rsidP="001C4351">
            <w:pPr>
              <w:pStyle w:val="TableParagraph"/>
              <w:spacing w:before="89"/>
              <w:ind w:left="-425"/>
              <w:rPr>
                <w:rFonts w:ascii="Courier New"/>
                <w:sz w:val="20"/>
              </w:rPr>
            </w:pPr>
          </w:p>
          <w:p w14:paraId="3A668D2B" w14:textId="56A826AF" w:rsidR="005D3C52" w:rsidRDefault="005D3C52" w:rsidP="001C4351">
            <w:pPr>
              <w:pStyle w:val="TableParagraph"/>
              <w:ind w:left="-425" w:right="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Segoe UI Emoji" w:hAnsi="Segoe UI Emoji" w:cs="Segoe UI Emoji"/>
                <w:sz w:val="23"/>
              </w:rPr>
              <w:t>✅</w:t>
            </w:r>
            <w:r>
              <w:rPr>
                <w:rFonts w:ascii="MingLiU_HKSCS-ExtB" w:hAnsi="MingLiU_HKSCS-ExtB"/>
                <w:spacing w:val="-57"/>
                <w:sz w:val="23"/>
              </w:rPr>
              <w:t xml:space="preserve"> </w:t>
            </w:r>
            <w:r w:rsidR="001C4351">
              <w:rPr>
                <w:rFonts w:ascii="MingLiU_HKSCS-ExtB" w:hAnsi="MingLiU_HKSCS-ExtB"/>
                <w:spacing w:val="-57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Common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Use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In</w:t>
            </w:r>
          </w:p>
        </w:tc>
        <w:tc>
          <w:tcPr>
            <w:tcW w:w="2514" w:type="dxa"/>
          </w:tcPr>
          <w:p w14:paraId="0B428B35" w14:textId="77777777" w:rsidR="005D3C52" w:rsidRDefault="005D3C52" w:rsidP="00F57D09">
            <w:pPr>
              <w:pStyle w:val="TableParagraph"/>
              <w:spacing w:before="86"/>
              <w:rPr>
                <w:rFonts w:ascii="Courier New"/>
                <w:sz w:val="20"/>
              </w:rPr>
            </w:pPr>
          </w:p>
          <w:p w14:paraId="12E328E7" w14:textId="77777777" w:rsidR="005D3C52" w:rsidRDefault="005D3C52" w:rsidP="00F57D09">
            <w:pPr>
              <w:pStyle w:val="TableParagraph"/>
              <w:spacing w:line="260" w:lineRule="atLeast"/>
              <w:ind w:left="623" w:hanging="295"/>
              <w:rPr>
                <w:sz w:val="20"/>
              </w:rPr>
            </w:pPr>
            <w:r>
              <w:rPr>
                <w:sz w:val="20"/>
              </w:rPr>
              <w:t>Loops,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logs, DOM updates</w:t>
            </w:r>
          </w:p>
        </w:tc>
        <w:tc>
          <w:tcPr>
            <w:tcW w:w="2478" w:type="dxa"/>
          </w:tcPr>
          <w:p w14:paraId="2FA4E5AF" w14:textId="77777777" w:rsidR="005D3C52" w:rsidRDefault="005D3C52" w:rsidP="00F57D09">
            <w:pPr>
              <w:pStyle w:val="TableParagraph"/>
              <w:spacing w:before="131"/>
              <w:rPr>
                <w:rFonts w:ascii="Courier New"/>
                <w:sz w:val="20"/>
              </w:rPr>
            </w:pPr>
          </w:p>
          <w:p w14:paraId="640C3427" w14:textId="77777777" w:rsidR="005D3C52" w:rsidRDefault="005D3C52" w:rsidP="00F57D09">
            <w:pPr>
              <w:pStyle w:val="TableParagraph"/>
              <w:spacing w:before="1"/>
              <w:ind w:left="1" w:right="1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transformation</w:t>
            </w:r>
          </w:p>
        </w:tc>
        <w:tc>
          <w:tcPr>
            <w:tcW w:w="2156" w:type="dxa"/>
          </w:tcPr>
          <w:p w14:paraId="4339A43E" w14:textId="77777777" w:rsidR="005D3C52" w:rsidRDefault="005D3C52" w:rsidP="00F57D09">
            <w:pPr>
              <w:pStyle w:val="TableParagraph"/>
              <w:spacing w:before="131"/>
              <w:rPr>
                <w:rFonts w:ascii="Courier New"/>
                <w:sz w:val="20"/>
              </w:rPr>
            </w:pPr>
          </w:p>
          <w:p w14:paraId="155EC3D4" w14:textId="77777777" w:rsidR="005D3C52" w:rsidRDefault="005D3C52" w:rsidP="00F57D09">
            <w:pPr>
              <w:pStyle w:val="TableParagraph"/>
              <w:spacing w:before="1"/>
              <w:ind w:left="148" w:right="14"/>
              <w:jc w:val="center"/>
              <w:rPr>
                <w:sz w:val="20"/>
              </w:rPr>
            </w:pPr>
            <w:r>
              <w:rPr>
                <w:sz w:val="20"/>
              </w:rPr>
              <w:t>Conditional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filtering</w:t>
            </w:r>
          </w:p>
        </w:tc>
      </w:tr>
    </w:tbl>
    <w:p w14:paraId="3CEA53B8" w14:textId="77777777" w:rsidR="005D3C52" w:rsidRPr="00664EF4" w:rsidRDefault="005D3C52" w:rsidP="00E17D7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658384C" w14:textId="77777777" w:rsidR="007109AC" w:rsidRDefault="00664EF4" w:rsidP="00664EF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</w:t>
      </w:r>
    </w:p>
    <w:p w14:paraId="2D5B7C47" w14:textId="0E2E6679" w:rsidR="00A51B7A" w:rsidRPr="00664EF4" w:rsidRDefault="00664EF4" w:rsidP="007109AC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7109AC">
        <w:rPr>
          <w:rFonts w:ascii="Arial" w:hAnsi="Arial" w:cs="Arial"/>
          <w:b/>
          <w:bCs/>
          <w:color w:val="000000"/>
          <w:sz w:val="36"/>
          <w:szCs w:val="36"/>
        </w:rPr>
        <w:t xml:space="preserve">    </w:t>
      </w:r>
      <w:r w:rsidR="00A51B7A" w:rsidRPr="007109AC">
        <w:rPr>
          <w:rFonts w:ascii="Arial" w:hAnsi="Arial" w:cs="Arial"/>
          <w:b/>
          <w:bCs/>
          <w:color w:val="FF0000"/>
          <w:sz w:val="36"/>
          <w:szCs w:val="36"/>
        </w:rPr>
        <w:t>Introduction to Object </w:t>
      </w:r>
    </w:p>
    <w:p w14:paraId="29BB801F" w14:textId="6174A1CF" w:rsidR="00A51B7A" w:rsidRPr="00A51B7A" w:rsidRDefault="00A51B7A" w:rsidP="00A51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EE4F4" w14:textId="77777777" w:rsidR="00A51B7A" w:rsidRPr="00A51B7A" w:rsidRDefault="00A51B7A" w:rsidP="00A51B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color w:val="000000"/>
          <w:sz w:val="28"/>
          <w:szCs w:val="30"/>
        </w:rPr>
        <w:t>An Object is a real time entity </w:t>
      </w:r>
    </w:p>
    <w:p w14:paraId="37122741" w14:textId="77777777" w:rsidR="00A51B7A" w:rsidRPr="00A51B7A" w:rsidRDefault="00A51B7A" w:rsidP="00A51B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A JavaScript Object is a collection of </w:t>
      </w:r>
      <w:proofErr w:type="spellStart"/>
      <w:proofErr w:type="gramStart"/>
      <w:r w:rsidRPr="00A51B7A">
        <w:rPr>
          <w:rFonts w:ascii="Arial" w:eastAsia="Times New Roman" w:hAnsi="Arial" w:cs="Arial"/>
          <w:color w:val="000000"/>
          <w:sz w:val="28"/>
          <w:szCs w:val="30"/>
        </w:rPr>
        <w:t>key</w:t>
      </w:r>
      <w:proofErr w:type="gramEnd"/>
      <w:r w:rsidRPr="00A51B7A">
        <w:rPr>
          <w:rFonts w:ascii="Arial" w:eastAsia="Times New Roman" w:hAnsi="Arial" w:cs="Arial"/>
          <w:color w:val="000000"/>
          <w:sz w:val="28"/>
          <w:szCs w:val="30"/>
        </w:rPr>
        <w:t>:value</w:t>
      </w:r>
      <w:proofErr w:type="spellEnd"/>
      <w:r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 pairs (properties)</w:t>
      </w:r>
    </w:p>
    <w:p w14:paraId="4E78AE72" w14:textId="77777777" w:rsidR="00A51B7A" w:rsidRPr="00A51B7A" w:rsidRDefault="00A51B7A" w:rsidP="00A51B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These keys are always in String</w:t>
      </w:r>
      <w:r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 (or Symbol) and the value can be anything like </w:t>
      </w: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 xml:space="preserve">number, string, array, object, function, </w:t>
      </w:r>
      <w:proofErr w:type="spellStart"/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boolean</w:t>
      </w:r>
      <w:proofErr w:type="spellEnd"/>
      <w:r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proofErr w:type="spellStart"/>
      <w:r w:rsidRPr="00A51B7A">
        <w:rPr>
          <w:rFonts w:ascii="Arial" w:eastAsia="Times New Roman" w:hAnsi="Arial" w:cs="Arial"/>
          <w:color w:val="000000"/>
          <w:sz w:val="28"/>
          <w:szCs w:val="30"/>
        </w:rPr>
        <w:t>etc</w:t>
      </w:r>
      <w:proofErr w:type="spellEnd"/>
    </w:p>
    <w:p w14:paraId="06C93059" w14:textId="77777777" w:rsidR="00A51B7A" w:rsidRPr="00A51B7A" w:rsidRDefault="00A51B7A" w:rsidP="00A51B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color w:val="000000"/>
          <w:sz w:val="28"/>
          <w:szCs w:val="30"/>
        </w:rPr>
        <w:t>Objects are used to store structured data and represent the real-world entities like user, products, orders etc.</w:t>
      </w:r>
    </w:p>
    <w:p w14:paraId="6F506D24" w14:textId="77777777" w:rsidR="00A51B7A" w:rsidRPr="00A51B7A" w:rsidRDefault="00A51B7A" w:rsidP="00A51B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b/>
          <w:bCs/>
          <w:i/>
          <w:iCs/>
          <w:color w:val="000000"/>
          <w:sz w:val="28"/>
          <w:szCs w:val="30"/>
        </w:rPr>
        <w:t>Ways to create Objects in JavaScript -</w:t>
      </w: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 </w:t>
      </w:r>
    </w:p>
    <w:p w14:paraId="7B7801B9" w14:textId="77777777" w:rsidR="00A51B7A" w:rsidRPr="00A51B7A" w:rsidRDefault="00A51B7A" w:rsidP="00A51B7A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Object Literal Method (Most common and recommended)</w:t>
      </w:r>
    </w:p>
    <w:p w14:paraId="45E71BF4" w14:textId="77777777" w:rsidR="00A51B7A" w:rsidRPr="00A51B7A" w:rsidRDefault="00A51B7A" w:rsidP="00A51B7A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color w:val="000000"/>
          <w:sz w:val="28"/>
          <w:szCs w:val="30"/>
        </w:rPr>
        <w:t>Using new Object () </w:t>
      </w:r>
    </w:p>
    <w:p w14:paraId="4E284252" w14:textId="77777777" w:rsidR="00A51B7A" w:rsidRPr="00A51B7A" w:rsidRDefault="00A51B7A" w:rsidP="00A51B7A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color w:val="000000"/>
          <w:sz w:val="28"/>
          <w:szCs w:val="30"/>
        </w:rPr>
        <w:t>Using Constructor function (class keyword)</w:t>
      </w:r>
    </w:p>
    <w:p w14:paraId="20AAF312" w14:textId="662C0D4A" w:rsidR="00664EF4" w:rsidRPr="00E17D7C" w:rsidRDefault="00A51B7A" w:rsidP="00664EF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30"/>
        </w:rPr>
      </w:pP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 xml:space="preserve">Accessing Object Properties </w:t>
      </w:r>
      <w:r w:rsidR="00664EF4" w:rsidRPr="00E17D7C">
        <w:rPr>
          <w:rFonts w:ascii="Arial" w:eastAsia="Times New Roman" w:hAnsi="Arial" w:cs="Arial"/>
          <w:b/>
          <w:bCs/>
          <w:color w:val="000000"/>
          <w:sz w:val="28"/>
          <w:szCs w:val="30"/>
        </w:rPr>
        <w:t>–</w:t>
      </w:r>
      <w:r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 </w:t>
      </w:r>
    </w:p>
    <w:p w14:paraId="134370D2" w14:textId="4CAF4F12" w:rsidR="00664EF4" w:rsidRPr="00E17D7C" w:rsidRDefault="00664EF4" w:rsidP="00664EF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30"/>
        </w:rPr>
      </w:pPr>
      <w:r w:rsidRPr="00E17D7C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="00A51B7A"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Bracket Notation - </w:t>
      </w:r>
      <w:proofErr w:type="gramStart"/>
      <w:r w:rsidR="00A51B7A" w:rsidRPr="00A51B7A">
        <w:rPr>
          <w:rFonts w:ascii="Arial" w:eastAsia="Times New Roman" w:hAnsi="Arial" w:cs="Arial"/>
          <w:color w:val="000000"/>
          <w:sz w:val="28"/>
          <w:szCs w:val="30"/>
        </w:rPr>
        <w:t>[ ]</w:t>
      </w:r>
      <w:proofErr w:type="gramEnd"/>
    </w:p>
    <w:p w14:paraId="57D86D35" w14:textId="1F17DC82" w:rsidR="00664EF4" w:rsidRPr="00E17D7C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30"/>
        </w:rPr>
      </w:pPr>
      <w:r w:rsidRPr="00E17D7C">
        <w:rPr>
          <w:rFonts w:ascii="Arial" w:eastAsia="Times New Roman" w:hAnsi="Arial" w:cs="Arial"/>
          <w:color w:val="000000"/>
          <w:sz w:val="28"/>
          <w:szCs w:val="30"/>
        </w:rPr>
        <w:t xml:space="preserve">          </w:t>
      </w:r>
      <w:r w:rsidR="00A51B7A" w:rsidRPr="00A51B7A">
        <w:rPr>
          <w:rFonts w:ascii="Arial" w:eastAsia="Times New Roman" w:hAnsi="Arial" w:cs="Arial"/>
          <w:color w:val="000000"/>
          <w:sz w:val="28"/>
          <w:szCs w:val="30"/>
        </w:rPr>
        <w:t xml:space="preserve">Dot </w:t>
      </w:r>
      <w:proofErr w:type="gramStart"/>
      <w:r w:rsidR="00A51B7A" w:rsidRPr="00A51B7A">
        <w:rPr>
          <w:rFonts w:ascii="Arial" w:eastAsia="Times New Roman" w:hAnsi="Arial" w:cs="Arial"/>
          <w:color w:val="000000"/>
          <w:sz w:val="28"/>
          <w:szCs w:val="30"/>
        </w:rPr>
        <w:t>Notation(</w:t>
      </w:r>
      <w:proofErr w:type="gramEnd"/>
      <w:r w:rsidR="00A51B7A" w:rsidRPr="00A51B7A">
        <w:rPr>
          <w:rFonts w:ascii="Arial" w:eastAsia="Times New Roman" w:hAnsi="Arial" w:cs="Arial"/>
          <w:b/>
          <w:bCs/>
          <w:color w:val="000000"/>
          <w:sz w:val="28"/>
          <w:szCs w:val="30"/>
        </w:rPr>
        <w:t>Most Common and recommended</w:t>
      </w:r>
      <w:r w:rsidR="00A51B7A" w:rsidRPr="00A51B7A">
        <w:rPr>
          <w:rFonts w:ascii="Arial" w:eastAsia="Times New Roman" w:hAnsi="Arial" w:cs="Arial"/>
          <w:color w:val="000000"/>
          <w:sz w:val="28"/>
          <w:szCs w:val="30"/>
        </w:rPr>
        <w:t>)</w:t>
      </w:r>
    </w:p>
    <w:p w14:paraId="71733B12" w14:textId="77777777" w:rsid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14:paraId="0EA00A9A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  <w:lastRenderedPageBreak/>
        <w:t>By Object Literal</w:t>
      </w: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:</w:t>
      </w:r>
    </w:p>
    <w:p w14:paraId="2CC3799B" w14:textId="77777777" w:rsidR="00664EF4" w:rsidRPr="00664EF4" w:rsidRDefault="00664EF4" w:rsidP="00664EF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It is the easiest way to create an object.</w:t>
      </w:r>
    </w:p>
    <w:p w14:paraId="621D09F8" w14:textId="77777777" w:rsidR="00664EF4" w:rsidRPr="00664EF4" w:rsidRDefault="00664EF4" w:rsidP="00664EF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Object literal is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an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list of name: value pairs.</w:t>
      </w:r>
    </w:p>
    <w:p w14:paraId="0F14670F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</w:p>
    <w:p w14:paraId="1CC25682" w14:textId="77777777" w:rsidR="00664EF4" w:rsidRPr="00664EF4" w:rsidRDefault="00664EF4" w:rsidP="00664EF4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Syntax:</w:t>
      </w:r>
    </w:p>
    <w:p w14:paraId="038AAD5C" w14:textId="77777777" w:rsidR="00E17D7C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ab/>
      </w: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const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= {</w:t>
      </w:r>
    </w:p>
    <w:p w14:paraId="1DFC73CD" w14:textId="77777777" w:rsidR="00E17D7C" w:rsidRDefault="00664EF4" w:rsidP="00E17D7C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prop1: value1, </w:t>
      </w:r>
    </w:p>
    <w:p w14:paraId="249A6A17" w14:textId="77777777" w:rsidR="00E17D7C" w:rsidRDefault="00664EF4" w:rsidP="00E17D7C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prop2: value2, </w:t>
      </w:r>
    </w:p>
    <w:p w14:paraId="3DE6D75F" w14:textId="77777777" w:rsidR="00E17D7C" w:rsidRDefault="00664EF4" w:rsidP="00E17D7C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prop3: value3, </w:t>
      </w:r>
    </w:p>
    <w:p w14:paraId="2B7FCB9A" w14:textId="60B2940E" w:rsidR="00E17D7C" w:rsidRDefault="00664EF4" w:rsidP="00E17D7C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…, </w:t>
      </w:r>
    </w:p>
    <w:p w14:paraId="667D8B92" w14:textId="52E4B851" w:rsidR="00664EF4" w:rsidRPr="00664EF4" w:rsidRDefault="00664EF4" w:rsidP="00E17D7C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propN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: </w:t>
      </w: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valueN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};</w:t>
      </w:r>
    </w:p>
    <w:p w14:paraId="796051C7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</w:p>
    <w:p w14:paraId="7F2E3527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  <w:t>By Creating an instance of Object Class:</w:t>
      </w:r>
    </w:p>
    <w:p w14:paraId="6345A98F" w14:textId="77777777" w:rsidR="00E17D7C" w:rsidRDefault="00E17D7C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</w:p>
    <w:p w14:paraId="2ABA0EBB" w14:textId="32683853" w:rsidR="00664EF4" w:rsidRPr="00664EF4" w:rsidRDefault="00664EF4" w:rsidP="00E17D7C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By using the </w:t>
      </w: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new</w:t>
      </w: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keyword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we can create object.</w:t>
      </w:r>
    </w:p>
    <w:p w14:paraId="3ED3F5A0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</w:p>
    <w:p w14:paraId="6482BEDC" w14:textId="77777777" w:rsidR="00664EF4" w:rsidRPr="00664EF4" w:rsidRDefault="00664EF4" w:rsidP="00664EF4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Syntax:</w:t>
      </w:r>
    </w:p>
    <w:p w14:paraId="06E0DF8F" w14:textId="637CE4C5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ab/>
      </w:r>
      <w:r w:rsidR="00870E19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 xml:space="preserve">          </w:t>
      </w: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const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proofErr w:type="spell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</w:t>
      </w:r>
      <w:proofErr w:type="spell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= new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Object(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);</w:t>
      </w:r>
      <w:r w:rsidRPr="00664EF4">
        <w:rPr>
          <w:rFonts w:ascii="Arial" w:eastAsia="Times New Roman" w:hAnsi="Arial" w:cs="Arial"/>
          <w:color w:val="000000"/>
          <w:sz w:val="30"/>
          <w:szCs w:val="30"/>
          <w:u w:val="single"/>
          <w:lang w:val="en-IN"/>
        </w:rPr>
        <w:t xml:space="preserve"> </w:t>
      </w:r>
    </w:p>
    <w:p w14:paraId="7BED180F" w14:textId="5BC69D04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ab/>
      </w:r>
      <w:r w:rsid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obj.prop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1 = value1;</w:t>
      </w:r>
    </w:p>
    <w:p w14:paraId="51C0F09C" w14:textId="6D4BF4F2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ab/>
      </w:r>
      <w:r w:rsid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obj.prop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2 = value2;</w:t>
      </w:r>
    </w:p>
    <w:p w14:paraId="5C8FD053" w14:textId="77777777" w:rsidR="00E17D7C" w:rsidRDefault="00E17D7C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</w:pPr>
      <w:bookmarkStart w:id="0" w:name="_GoBack"/>
      <w:bookmarkEnd w:id="0"/>
    </w:p>
    <w:p w14:paraId="5FB868F3" w14:textId="668D7A0A" w:rsidR="00870E19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  <w:t>By using Object Constructor:</w:t>
      </w:r>
    </w:p>
    <w:p w14:paraId="071FEA8F" w14:textId="37A568F6" w:rsidR="00664EF4" w:rsidRPr="00870E19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this</w:t>
      </w: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keyword refers to an </w:t>
      </w:r>
      <w:proofErr w:type="gramStart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object(</w:t>
      </w:r>
      <w:proofErr w:type="gramEnd"/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>like self in Python).</w:t>
      </w:r>
    </w:p>
    <w:p w14:paraId="6E7624C5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</w:p>
    <w:p w14:paraId="456D9BF1" w14:textId="77777777" w:rsidR="00664EF4" w:rsidRPr="00664EF4" w:rsidRDefault="00664EF4" w:rsidP="00664E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b/>
          <w:bCs/>
          <w:color w:val="000000"/>
          <w:sz w:val="30"/>
          <w:szCs w:val="30"/>
          <w:lang w:val="en-IN"/>
        </w:rPr>
        <w:t>Syntax:</w:t>
      </w:r>
    </w:p>
    <w:p w14:paraId="7ECCC961" w14:textId="77777777" w:rsidR="00870E19" w:rsidRPr="00870E19" w:rsidRDefault="00664EF4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ab/>
      </w:r>
      <w:r w:rsidRPr="00664EF4">
        <w:rPr>
          <w:rFonts w:ascii="Arial" w:eastAsia="Times New Roman" w:hAnsi="Arial" w:cs="Arial"/>
          <w:color w:val="000000"/>
          <w:sz w:val="30"/>
          <w:szCs w:val="30"/>
          <w:lang w:val="en-IN"/>
        </w:rPr>
        <w:tab/>
      </w:r>
      <w:r w:rsidR="00870E19"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class </w:t>
      </w:r>
      <w:proofErr w:type="spellStart"/>
      <w:r w:rsidR="00870E19"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ClassName</w:t>
      </w:r>
      <w:proofErr w:type="spellEnd"/>
      <w:r w:rsidR="00870E19"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{</w:t>
      </w:r>
    </w:p>
    <w:p w14:paraId="115691BE" w14:textId="50DF54BF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constructor(parameters) {</w:t>
      </w:r>
    </w:p>
    <w:p w14:paraId="4121D11C" w14:textId="76D17FC1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</w:t>
      </w:r>
      <w:proofErr w:type="gramStart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this.property</w:t>
      </w:r>
      <w:proofErr w:type="gram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1 = parameters;</w:t>
      </w:r>
    </w:p>
    <w:p w14:paraId="495FE3A8" w14:textId="506F89D5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</w:t>
      </w:r>
      <w:proofErr w:type="gramStart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this.property</w:t>
      </w:r>
      <w:proofErr w:type="gram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2 = ...;</w:t>
      </w:r>
    </w:p>
    <w:p w14:paraId="7EAD7E9E" w14:textId="09C11C83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}</w:t>
      </w:r>
    </w:p>
    <w:p w14:paraId="60DF6463" w14:textId="77777777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</w:p>
    <w:p w14:paraId="751B26DE" w14:textId="4D21E42C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</w:t>
      </w:r>
      <w:proofErr w:type="spellStart"/>
      <w:proofErr w:type="gramStart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methodName</w:t>
      </w:r>
      <w:proofErr w:type="spell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(</w:t>
      </w:r>
      <w:proofErr w:type="gram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) {</w:t>
      </w:r>
    </w:p>
    <w:p w14:paraId="2DAF0AFC" w14:textId="2B85A812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// method code</w:t>
      </w:r>
    </w:p>
    <w:p w14:paraId="2F453499" w14:textId="6BEFB7DA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}</w:t>
      </w:r>
    </w:p>
    <w:p w14:paraId="0CFF9D43" w14:textId="65AFA0A5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}</w:t>
      </w:r>
    </w:p>
    <w:p w14:paraId="4540D859" w14:textId="77777777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</w:p>
    <w:p w14:paraId="63B8B355" w14:textId="0ADDF003" w:rsidR="00870E19" w:rsidRPr="00870E19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// Create object</w:t>
      </w:r>
    </w:p>
    <w:p w14:paraId="17F7A159" w14:textId="005C5564" w:rsidR="00664EF4" w:rsidRDefault="00870E19" w:rsidP="00870E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                      </w:t>
      </w:r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let </w:t>
      </w:r>
      <w:proofErr w:type="spellStart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obj</w:t>
      </w:r>
      <w:proofErr w:type="spell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 xml:space="preserve"> = new </w:t>
      </w:r>
      <w:proofErr w:type="spellStart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ClassName</w:t>
      </w:r>
      <w:proofErr w:type="spellEnd"/>
      <w:r w:rsidRPr="00870E19">
        <w:rPr>
          <w:rFonts w:ascii="Arial" w:eastAsia="Times New Roman" w:hAnsi="Arial" w:cs="Arial"/>
          <w:color w:val="000000"/>
          <w:sz w:val="30"/>
          <w:szCs w:val="30"/>
          <w:lang w:val="en-IN"/>
        </w:rPr>
        <w:t>(arguments);</w:t>
      </w:r>
    </w:p>
    <w:p w14:paraId="41131CBA" w14:textId="1541D8D3" w:rsidR="00A51B7A" w:rsidRDefault="00A51B7A" w:rsidP="00A51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7D48C" w14:textId="0511B3B0" w:rsidR="00A51B7A" w:rsidRDefault="00A51B7A" w:rsidP="00A51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71C97" w14:textId="77777777" w:rsidR="00A51B7A" w:rsidRPr="00A51B7A" w:rsidRDefault="00A51B7A" w:rsidP="00A51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D73CB" w14:textId="77777777" w:rsidR="0023433A" w:rsidRPr="00A51B7A" w:rsidRDefault="0023433A" w:rsidP="00A51B7A"/>
    <w:sectPr w:rsidR="0023433A" w:rsidRPr="00A51B7A" w:rsidSect="00A51B7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12A3"/>
    <w:multiLevelType w:val="multilevel"/>
    <w:tmpl w:val="42CC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F4E04"/>
    <w:multiLevelType w:val="multilevel"/>
    <w:tmpl w:val="4A2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E3B52"/>
    <w:multiLevelType w:val="hybridMultilevel"/>
    <w:tmpl w:val="87684084"/>
    <w:lvl w:ilvl="0" w:tplc="050C04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C3F1C"/>
    <w:multiLevelType w:val="hybridMultilevel"/>
    <w:tmpl w:val="8E44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233CF"/>
    <w:multiLevelType w:val="multilevel"/>
    <w:tmpl w:val="9D741C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11A5"/>
    <w:multiLevelType w:val="multilevel"/>
    <w:tmpl w:val="3F42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33A1"/>
    <w:multiLevelType w:val="multilevel"/>
    <w:tmpl w:val="E84C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6"/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73"/>
    <w:rsid w:val="001C4351"/>
    <w:rsid w:val="0023433A"/>
    <w:rsid w:val="00453743"/>
    <w:rsid w:val="004563ED"/>
    <w:rsid w:val="005D3C52"/>
    <w:rsid w:val="00664EF4"/>
    <w:rsid w:val="007109AC"/>
    <w:rsid w:val="00870E19"/>
    <w:rsid w:val="00A51B7A"/>
    <w:rsid w:val="00BF2673"/>
    <w:rsid w:val="00E1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3993"/>
  <w15:chartTrackingRefBased/>
  <w15:docId w15:val="{69AD42A1-2B5F-4D56-8E6A-69716CE8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3C5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8</cp:revision>
  <dcterms:created xsi:type="dcterms:W3CDTF">2025-09-26T09:39:00Z</dcterms:created>
  <dcterms:modified xsi:type="dcterms:W3CDTF">2025-09-26T11:58:00Z</dcterms:modified>
</cp:coreProperties>
</file>