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6A4" w:rsidRPr="00EE3E16" w:rsidRDefault="00B56ACC" w:rsidP="00B56ACC">
      <w:pPr>
        <w:jc w:val="center"/>
        <w:rPr>
          <w:rFonts w:ascii="Times New Roman" w:hAnsi="Times New Roman" w:cs="Times New Roman"/>
          <w:sz w:val="24"/>
          <w:szCs w:val="24"/>
        </w:rPr>
      </w:pPr>
      <w:r w:rsidRPr="00EE3E16">
        <w:rPr>
          <w:rFonts w:ascii="Times New Roman" w:hAnsi="Times New Roman" w:cs="Times New Roman"/>
          <w:sz w:val="24"/>
          <w:szCs w:val="24"/>
        </w:rPr>
        <w:t>LABORATORIO DE TECNOLOGIA AVANZADA DE MANUFACRURA (</w:t>
      </w:r>
      <w:proofErr w:type="spellStart"/>
      <w:r w:rsidRPr="00EE3E16">
        <w:rPr>
          <w:rFonts w:ascii="Times New Roman" w:hAnsi="Times New Roman" w:cs="Times New Roman"/>
          <w:sz w:val="24"/>
          <w:szCs w:val="24"/>
        </w:rPr>
        <w:t>LabTAM</w:t>
      </w:r>
      <w:proofErr w:type="spellEnd"/>
      <w:r w:rsidRPr="00EE3E16">
        <w:rPr>
          <w:rFonts w:ascii="Times New Roman" w:hAnsi="Times New Roman" w:cs="Times New Roman"/>
          <w:sz w:val="24"/>
          <w:szCs w:val="24"/>
        </w:rPr>
        <w:t>)</w:t>
      </w:r>
    </w:p>
    <w:p w:rsidR="007221FC" w:rsidRDefault="007221FC" w:rsidP="00B56ACC">
      <w:pPr>
        <w:jc w:val="both"/>
        <w:rPr>
          <w:rFonts w:ascii="Times New Roman" w:hAnsi="Times New Roman" w:cs="Times New Roman"/>
          <w:b/>
        </w:rPr>
      </w:pPr>
    </w:p>
    <w:p w:rsidR="00C16A9B" w:rsidRPr="00EE3E16" w:rsidRDefault="00C16A9B" w:rsidP="00B56ACC">
      <w:pPr>
        <w:jc w:val="both"/>
        <w:rPr>
          <w:rFonts w:ascii="Times New Roman" w:hAnsi="Times New Roman" w:cs="Times New Roman"/>
          <w:b/>
        </w:rPr>
      </w:pPr>
      <w:r w:rsidRPr="00EE3E16">
        <w:rPr>
          <w:rFonts w:ascii="Times New Roman" w:hAnsi="Times New Roman" w:cs="Times New Roman"/>
          <w:b/>
        </w:rPr>
        <w:t xml:space="preserve">Objetivo del </w:t>
      </w:r>
      <w:proofErr w:type="spellStart"/>
      <w:r w:rsidRPr="00EE3E16">
        <w:rPr>
          <w:rFonts w:ascii="Times New Roman" w:hAnsi="Times New Roman" w:cs="Times New Roman"/>
          <w:b/>
        </w:rPr>
        <w:t>LabTAM</w:t>
      </w:r>
      <w:proofErr w:type="spellEnd"/>
    </w:p>
    <w:p w:rsidR="00C16A9B" w:rsidRDefault="00B56ACC" w:rsidP="00B56AC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Objetivo del Laboratorio de Tecnología de Manufactura (</w:t>
      </w:r>
      <w:proofErr w:type="spellStart"/>
      <w:r>
        <w:rPr>
          <w:rFonts w:ascii="Times New Roman" w:hAnsi="Times New Roman" w:cs="Times New Roman"/>
        </w:rPr>
        <w:t>LabTAM</w:t>
      </w:r>
      <w:proofErr w:type="spellEnd"/>
      <w:r>
        <w:rPr>
          <w:rFonts w:ascii="Times New Roman" w:hAnsi="Times New Roman" w:cs="Times New Roman"/>
        </w:rPr>
        <w:t>), consiste en ser un medio para la preparación y realización de prácticas</w:t>
      </w:r>
      <w:r w:rsidR="00C16A9B">
        <w:rPr>
          <w:rFonts w:ascii="Times New Roman" w:hAnsi="Times New Roman" w:cs="Times New Roman"/>
        </w:rPr>
        <w:t xml:space="preserve"> de manufactura, diseño y fabricación de prototipos de productos</w:t>
      </w:r>
      <w:r>
        <w:rPr>
          <w:rFonts w:ascii="Times New Roman" w:hAnsi="Times New Roman" w:cs="Times New Roman"/>
        </w:rPr>
        <w:t xml:space="preserve"> y </w:t>
      </w:r>
      <w:r w:rsidR="00C16A9B">
        <w:rPr>
          <w:rFonts w:ascii="Times New Roman" w:hAnsi="Times New Roman" w:cs="Times New Roman"/>
        </w:rPr>
        <w:t xml:space="preserve">principalmente la de preparar a los alumnos en la </w:t>
      </w:r>
      <w:r w:rsidR="0042006E">
        <w:rPr>
          <w:rFonts w:ascii="Times New Roman" w:hAnsi="Times New Roman" w:cs="Times New Roman"/>
        </w:rPr>
        <w:t xml:space="preserve">práctica, aprendiendo y operando  las diversas maquinas existentes en el laboratorio, </w:t>
      </w:r>
      <w:r w:rsidR="00C10FA5">
        <w:rPr>
          <w:rFonts w:ascii="Times New Roman" w:hAnsi="Times New Roman" w:cs="Times New Roman"/>
        </w:rPr>
        <w:t>así</w:t>
      </w:r>
      <w:r w:rsidR="0042006E">
        <w:rPr>
          <w:rFonts w:ascii="Times New Roman" w:hAnsi="Times New Roman" w:cs="Times New Roman"/>
        </w:rPr>
        <w:t xml:space="preserve"> como </w:t>
      </w:r>
      <w:r w:rsidR="00C16A9B">
        <w:rPr>
          <w:rFonts w:ascii="Times New Roman" w:hAnsi="Times New Roman" w:cs="Times New Roman"/>
        </w:rPr>
        <w:t>los diferentes equipos automatizados, similares a los que se encuentran en la industria, para que éstos tengan un conocimiento más real para lograr un nivel más competitivo, así como brindarle un espacio a los alumnos en el cual puedan reafirmar, aplicar y desarrollar los conocimientos adquiridos de las distintas materias que cursan durante la carrera.</w:t>
      </w:r>
    </w:p>
    <w:p w:rsidR="00B56ACC" w:rsidRPr="00B56ACC" w:rsidRDefault="00B56ACC" w:rsidP="00B56AC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Ofrece apoyo a usuarios</w:t>
      </w:r>
      <w:r w:rsidR="0042006E">
        <w:rPr>
          <w:rFonts w:ascii="Times New Roman" w:hAnsi="Times New Roman" w:cs="Times New Roman"/>
        </w:rPr>
        <w:t xml:space="preserve"> (profes</w:t>
      </w:r>
      <w:r w:rsidR="00B178AC">
        <w:rPr>
          <w:rFonts w:ascii="Times New Roman" w:hAnsi="Times New Roman" w:cs="Times New Roman"/>
        </w:rPr>
        <w:t xml:space="preserve">ores, egresados, </w:t>
      </w:r>
      <w:proofErr w:type="spellStart"/>
      <w:r w:rsidR="00B178AC">
        <w:rPr>
          <w:rFonts w:ascii="Times New Roman" w:hAnsi="Times New Roman" w:cs="Times New Roman"/>
        </w:rPr>
        <w:t>tesistas</w:t>
      </w:r>
      <w:proofErr w:type="spellEnd"/>
      <w:r w:rsidR="00B178AC">
        <w:rPr>
          <w:rFonts w:ascii="Times New Roman" w:hAnsi="Times New Roman" w:cs="Times New Roman"/>
        </w:rPr>
        <w:t>, alum</w:t>
      </w:r>
      <w:r w:rsidR="0042006E">
        <w:rPr>
          <w:rFonts w:ascii="Times New Roman" w:hAnsi="Times New Roman" w:cs="Times New Roman"/>
        </w:rPr>
        <w:t>nos)</w:t>
      </w:r>
      <w:r>
        <w:rPr>
          <w:rFonts w:ascii="Times New Roman" w:hAnsi="Times New Roman" w:cs="Times New Roman"/>
        </w:rPr>
        <w:t xml:space="preserve"> de las diversas carreras de la Universidad Tecnológica de la Mixteca, tales como, la maestría en manufactura, Ing. Industrial, Ing. en Diseño, Ing. </w:t>
      </w:r>
      <w:r w:rsidR="0042006E">
        <w:rPr>
          <w:rFonts w:ascii="Times New Roman" w:hAnsi="Times New Roman" w:cs="Times New Roman"/>
        </w:rPr>
        <w:t xml:space="preserve">en </w:t>
      </w:r>
      <w:proofErr w:type="spellStart"/>
      <w:r>
        <w:rPr>
          <w:rFonts w:ascii="Times New Roman" w:hAnsi="Times New Roman" w:cs="Times New Roman"/>
        </w:rPr>
        <w:t>Mecatronica</w:t>
      </w:r>
      <w:proofErr w:type="spellEnd"/>
      <w:r>
        <w:rPr>
          <w:rFonts w:ascii="Times New Roman" w:hAnsi="Times New Roman" w:cs="Times New Roman"/>
        </w:rPr>
        <w:t>, en el soporte de las áreas de : Diseño Asistido por Computadora , Diseño de productos, Procesos y Herramentales, Proyectos Terminales, Sistemas de Simulación,</w:t>
      </w:r>
      <w:r w:rsidR="005D1693">
        <w:rPr>
          <w:rFonts w:ascii="Times New Roman" w:hAnsi="Times New Roman" w:cs="Times New Roman"/>
        </w:rPr>
        <w:t xml:space="preserve"> Simulación de diseño y Distribución de Planta,</w:t>
      </w:r>
      <w:r>
        <w:rPr>
          <w:rFonts w:ascii="Times New Roman" w:hAnsi="Times New Roman" w:cs="Times New Roman"/>
        </w:rPr>
        <w:t xml:space="preserve"> Manufactura Asistida por Computadora, Robótica, Células de Manufactura, Resistencia de Materiales, Mecánica de Fluidos</w:t>
      </w:r>
      <w:r w:rsidR="00085A01">
        <w:rPr>
          <w:rFonts w:ascii="Times New Roman" w:hAnsi="Times New Roman" w:cs="Times New Roman"/>
        </w:rPr>
        <w:t>, Ergonomía, etc.</w:t>
      </w:r>
    </w:p>
    <w:p w:rsidR="00C16A9B" w:rsidRDefault="00C16A9B">
      <w:pPr>
        <w:rPr>
          <w:rFonts w:ascii="Times New Roman" w:hAnsi="Times New Roman" w:cs="Times New Roman"/>
        </w:rPr>
      </w:pPr>
    </w:p>
    <w:p w:rsidR="00B56ACC" w:rsidRPr="00EE3E16" w:rsidRDefault="00C16A9B" w:rsidP="00085A01">
      <w:pPr>
        <w:jc w:val="both"/>
        <w:rPr>
          <w:rFonts w:ascii="Times New Roman" w:hAnsi="Times New Roman" w:cs="Times New Roman"/>
          <w:b/>
        </w:rPr>
      </w:pPr>
      <w:r w:rsidRPr="00EE3E16">
        <w:rPr>
          <w:rFonts w:ascii="Times New Roman" w:hAnsi="Times New Roman" w:cs="Times New Roman"/>
          <w:b/>
        </w:rPr>
        <w:t xml:space="preserve">Misión del </w:t>
      </w:r>
      <w:proofErr w:type="spellStart"/>
      <w:r w:rsidRPr="00EE3E16">
        <w:rPr>
          <w:rFonts w:ascii="Times New Roman" w:hAnsi="Times New Roman" w:cs="Times New Roman"/>
          <w:b/>
        </w:rPr>
        <w:t>LabTAM</w:t>
      </w:r>
      <w:proofErr w:type="spellEnd"/>
    </w:p>
    <w:p w:rsidR="00C16A9B" w:rsidRDefault="00C16A9B" w:rsidP="00085A0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laboratorio de Tecnología Avanzada de Manufactura (</w:t>
      </w:r>
      <w:proofErr w:type="spellStart"/>
      <w:r>
        <w:rPr>
          <w:rFonts w:ascii="Times New Roman" w:hAnsi="Times New Roman" w:cs="Times New Roman"/>
        </w:rPr>
        <w:t>LabTAM</w:t>
      </w:r>
      <w:proofErr w:type="spellEnd"/>
      <w:r>
        <w:rPr>
          <w:rFonts w:ascii="Times New Roman" w:hAnsi="Times New Roman" w:cs="Times New Roman"/>
        </w:rPr>
        <w:t>), perteneciente a la Jefatura de Ingeniería Industrial de la Universidad Tecnológica de la Mixteca, tiene como misión esencial, la prestación de un servicio calificado de índole académico, que contribuya a la formación universitaria que se promulgue en la institución.</w:t>
      </w:r>
    </w:p>
    <w:p w:rsidR="00C16A9B" w:rsidRDefault="00C16A9B" w:rsidP="00085A0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Además, la prestación de servicios al sector industrial que generen una relación benéfica para ambas partes; todo controlado por un adecuado sistema de control, por medio de la utilización de los equipos, maquinaria e instrumentos de alta tecnología y asistido por profesores capacitados en las diferentes áreas de la manufactura.</w:t>
      </w:r>
    </w:p>
    <w:p w:rsidR="00C16A9B" w:rsidRDefault="00C16A9B">
      <w:pPr>
        <w:rPr>
          <w:rFonts w:ascii="Times New Roman" w:hAnsi="Times New Roman" w:cs="Times New Roman"/>
        </w:rPr>
      </w:pPr>
    </w:p>
    <w:p w:rsidR="00C16A9B" w:rsidRPr="00EE3E16" w:rsidRDefault="00085A01">
      <w:pPr>
        <w:rPr>
          <w:rFonts w:ascii="Times New Roman" w:hAnsi="Times New Roman" w:cs="Times New Roman"/>
          <w:b/>
        </w:rPr>
      </w:pPr>
      <w:r w:rsidRPr="00EE3E16">
        <w:rPr>
          <w:rFonts w:ascii="Times New Roman" w:hAnsi="Times New Roman" w:cs="Times New Roman"/>
          <w:b/>
        </w:rPr>
        <w:t>Visión</w:t>
      </w:r>
      <w:r w:rsidR="00C16A9B" w:rsidRPr="00EE3E16">
        <w:rPr>
          <w:rFonts w:ascii="Times New Roman" w:hAnsi="Times New Roman" w:cs="Times New Roman"/>
          <w:b/>
        </w:rPr>
        <w:t xml:space="preserve"> del </w:t>
      </w:r>
      <w:proofErr w:type="spellStart"/>
      <w:r w:rsidR="00C16A9B" w:rsidRPr="00EE3E16">
        <w:rPr>
          <w:rFonts w:ascii="Times New Roman" w:hAnsi="Times New Roman" w:cs="Times New Roman"/>
          <w:b/>
        </w:rPr>
        <w:t>LabTAM</w:t>
      </w:r>
      <w:proofErr w:type="spellEnd"/>
    </w:p>
    <w:p w:rsidR="00C16A9B" w:rsidRDefault="00C16A9B" w:rsidP="00085A0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visión del </w:t>
      </w:r>
      <w:proofErr w:type="spellStart"/>
      <w:r>
        <w:rPr>
          <w:rFonts w:ascii="Times New Roman" w:hAnsi="Times New Roman" w:cs="Times New Roman"/>
        </w:rPr>
        <w:t>LabTAM</w:t>
      </w:r>
      <w:proofErr w:type="spellEnd"/>
      <w:r>
        <w:rPr>
          <w:rFonts w:ascii="Times New Roman" w:hAnsi="Times New Roman" w:cs="Times New Roman"/>
        </w:rPr>
        <w:t xml:space="preserve">, es </w:t>
      </w:r>
      <w:r w:rsidR="00085A01">
        <w:rPr>
          <w:rFonts w:ascii="Times New Roman" w:hAnsi="Times New Roman" w:cs="Times New Roman"/>
        </w:rPr>
        <w:t xml:space="preserve">convertirse y ser uno de los mejores laboratorios universitarios con tecnología de primera y adecuada para servir como medio y soporte a las actividades académicas de docencia con la finalidad de desarrollar excelentes profesionales, y apoyar en las actividades de investigación y desarrollo que den solución a problemas reales de la región, contribuyendo al crecimiento tecnológico </w:t>
      </w:r>
      <w:r w:rsidR="0042006E">
        <w:rPr>
          <w:rFonts w:ascii="Times New Roman" w:hAnsi="Times New Roman" w:cs="Times New Roman"/>
        </w:rPr>
        <w:t>tanto de la región como del estado.</w:t>
      </w:r>
    </w:p>
    <w:p w:rsidR="00085A01" w:rsidRDefault="00085A01" w:rsidP="00085A01">
      <w:pPr>
        <w:jc w:val="both"/>
        <w:rPr>
          <w:rFonts w:ascii="Times New Roman" w:hAnsi="Times New Roman" w:cs="Times New Roman"/>
        </w:rPr>
      </w:pPr>
    </w:p>
    <w:p w:rsidR="00085A01" w:rsidRDefault="00085A01" w:rsidP="00085A01">
      <w:pPr>
        <w:jc w:val="both"/>
        <w:rPr>
          <w:rFonts w:ascii="Times New Roman" w:hAnsi="Times New Roman" w:cs="Times New Roman"/>
        </w:rPr>
      </w:pPr>
    </w:p>
    <w:p w:rsidR="00F03B1B" w:rsidRDefault="00F03B1B" w:rsidP="00085A01">
      <w:pPr>
        <w:jc w:val="both"/>
        <w:rPr>
          <w:rFonts w:ascii="Times New Roman" w:hAnsi="Times New Roman" w:cs="Times New Roman"/>
        </w:rPr>
      </w:pPr>
    </w:p>
    <w:p w:rsidR="00F03B1B" w:rsidRDefault="00F03B1B" w:rsidP="00085A01">
      <w:pPr>
        <w:jc w:val="both"/>
        <w:rPr>
          <w:rFonts w:ascii="Times New Roman" w:hAnsi="Times New Roman" w:cs="Times New Roman"/>
        </w:rPr>
      </w:pPr>
    </w:p>
    <w:p w:rsidR="00085A01" w:rsidRPr="00EE3E16" w:rsidRDefault="00085A01" w:rsidP="00085A01">
      <w:pPr>
        <w:jc w:val="both"/>
        <w:rPr>
          <w:rFonts w:ascii="Times New Roman" w:hAnsi="Times New Roman" w:cs="Times New Roman"/>
          <w:b/>
        </w:rPr>
      </w:pPr>
      <w:r w:rsidRPr="00EE3E16">
        <w:rPr>
          <w:rFonts w:ascii="Times New Roman" w:hAnsi="Times New Roman" w:cs="Times New Roman"/>
          <w:b/>
        </w:rPr>
        <w:lastRenderedPageBreak/>
        <w:t xml:space="preserve">Equipo con que cuenta el </w:t>
      </w:r>
      <w:proofErr w:type="spellStart"/>
      <w:r w:rsidRPr="00EE3E16">
        <w:rPr>
          <w:rFonts w:ascii="Times New Roman" w:hAnsi="Times New Roman" w:cs="Times New Roman"/>
          <w:b/>
        </w:rPr>
        <w:t>LabTAM</w:t>
      </w:r>
      <w:proofErr w:type="spellEnd"/>
    </w:p>
    <w:tbl>
      <w:tblPr>
        <w:tblStyle w:val="Tablaconcuadrcula"/>
        <w:tblW w:w="0" w:type="auto"/>
        <w:tblLook w:val="04A0"/>
      </w:tblPr>
      <w:tblGrid>
        <w:gridCol w:w="4928"/>
        <w:gridCol w:w="5245"/>
      </w:tblGrid>
      <w:tr w:rsidR="00703306" w:rsidRPr="00456704" w:rsidTr="00F03B1B">
        <w:tc>
          <w:tcPr>
            <w:tcW w:w="4928" w:type="dxa"/>
          </w:tcPr>
          <w:p w:rsidR="00703306" w:rsidRPr="00F03B1B" w:rsidRDefault="00703306" w:rsidP="00703306">
            <w:pPr>
              <w:jc w:val="center"/>
              <w:rPr>
                <w:b/>
              </w:rPr>
            </w:pPr>
            <w:r w:rsidRPr="00F03B1B">
              <w:rPr>
                <w:b/>
              </w:rPr>
              <w:t>MAQUINARIA Y EQUIPO</w:t>
            </w:r>
          </w:p>
        </w:tc>
        <w:tc>
          <w:tcPr>
            <w:tcW w:w="5245" w:type="dxa"/>
          </w:tcPr>
          <w:p w:rsidR="00703306" w:rsidRPr="00F03B1B" w:rsidRDefault="00703306" w:rsidP="0070330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03B1B">
              <w:rPr>
                <w:b/>
              </w:rPr>
              <w:t>INTRUMENTOS DE MEDICION</w:t>
            </w:r>
          </w:p>
        </w:tc>
      </w:tr>
      <w:tr w:rsidR="0074745F" w:rsidRPr="00456704" w:rsidTr="00F03B1B">
        <w:tc>
          <w:tcPr>
            <w:tcW w:w="4928" w:type="dxa"/>
          </w:tcPr>
          <w:p w:rsidR="0074745F" w:rsidRPr="00456704" w:rsidRDefault="0074745F" w:rsidP="00085A0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</w:rPr>
              <w:t>Fresadora CNC</w:t>
            </w:r>
            <w:r>
              <w:t xml:space="preserve">, </w:t>
            </w:r>
            <w:proofErr w:type="spellStart"/>
            <w:r>
              <w:t>Fanuc</w:t>
            </w:r>
            <w:proofErr w:type="spellEnd"/>
            <w:r>
              <w:t xml:space="preserve"> (2 equipos)</w:t>
            </w:r>
            <w:r w:rsidR="00D15747">
              <w:t xml:space="preserve"> - CHALLENGER</w:t>
            </w:r>
          </w:p>
        </w:tc>
        <w:tc>
          <w:tcPr>
            <w:tcW w:w="5245" w:type="dxa"/>
          </w:tcPr>
          <w:p w:rsidR="0074745F" w:rsidRPr="008E1FD0" w:rsidRDefault="0074745F" w:rsidP="009F4FA1">
            <w:pPr>
              <w:rPr>
                <w:rFonts w:ascii="Calibri" w:eastAsia="Calibri" w:hAnsi="Calibri" w:cs="Times New Roman"/>
              </w:rPr>
            </w:pPr>
            <w:r w:rsidRPr="008E1FD0">
              <w:rPr>
                <w:rFonts w:ascii="Calibri" w:eastAsia="Calibri" w:hAnsi="Calibri" w:cs="Times New Roman"/>
              </w:rPr>
              <w:t xml:space="preserve">Decibelímetro, </w:t>
            </w:r>
            <w:proofErr w:type="spellStart"/>
            <w:r w:rsidRPr="008E1FD0">
              <w:rPr>
                <w:rFonts w:ascii="Calibri" w:eastAsia="Calibri" w:hAnsi="Calibri" w:cs="Times New Roman"/>
              </w:rPr>
              <w:t>Steren</w:t>
            </w:r>
            <w:proofErr w:type="spellEnd"/>
            <w:r w:rsidRPr="008E1FD0">
              <w:rPr>
                <w:rFonts w:ascii="Calibri" w:eastAsia="Calibri" w:hAnsi="Calibri" w:cs="Times New Roman"/>
              </w:rPr>
              <w:t>, HER-400</w:t>
            </w:r>
          </w:p>
        </w:tc>
      </w:tr>
      <w:tr w:rsidR="0074745F" w:rsidRPr="00456704" w:rsidTr="00F03B1B">
        <w:tc>
          <w:tcPr>
            <w:tcW w:w="4928" w:type="dxa"/>
          </w:tcPr>
          <w:p w:rsidR="0074745F" w:rsidRPr="00456704" w:rsidRDefault="0074745F" w:rsidP="00456704">
            <w:pPr>
              <w:tabs>
                <w:tab w:val="left" w:pos="1635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</w:rPr>
              <w:t>Torno CNC 16”x40”</w:t>
            </w:r>
          </w:p>
        </w:tc>
        <w:tc>
          <w:tcPr>
            <w:tcW w:w="5245" w:type="dxa"/>
          </w:tcPr>
          <w:p w:rsidR="0074745F" w:rsidRPr="008E1FD0" w:rsidRDefault="0074745F" w:rsidP="009F4FA1">
            <w:pPr>
              <w:rPr>
                <w:rFonts w:ascii="Calibri" w:eastAsia="Calibri" w:hAnsi="Calibri" w:cs="Times New Roman"/>
              </w:rPr>
            </w:pPr>
            <w:r w:rsidRPr="008E1FD0">
              <w:rPr>
                <w:rFonts w:ascii="Calibri" w:eastAsia="Calibri" w:hAnsi="Calibri" w:cs="Times New Roman"/>
              </w:rPr>
              <w:t xml:space="preserve">Bascula, </w:t>
            </w:r>
            <w:proofErr w:type="spellStart"/>
            <w:r w:rsidRPr="008E1FD0">
              <w:rPr>
                <w:rFonts w:ascii="Calibri" w:eastAsia="Calibri" w:hAnsi="Calibri" w:cs="Times New Roman"/>
              </w:rPr>
              <w:t>Camry</w:t>
            </w:r>
            <w:proofErr w:type="spellEnd"/>
            <w:r w:rsidRPr="008E1FD0">
              <w:rPr>
                <w:rFonts w:ascii="Calibri" w:eastAsia="Calibri" w:hAnsi="Calibri" w:cs="Times New Roman"/>
              </w:rPr>
              <w:t>, EF522BW</w:t>
            </w:r>
          </w:p>
        </w:tc>
      </w:tr>
      <w:tr w:rsidR="0074745F" w:rsidRPr="00456704" w:rsidTr="00F03B1B">
        <w:tc>
          <w:tcPr>
            <w:tcW w:w="4928" w:type="dxa"/>
          </w:tcPr>
          <w:p w:rsidR="0074745F" w:rsidRPr="00456704" w:rsidRDefault="0074745F" w:rsidP="004567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</w:rPr>
              <w:t>Torno Universal – TRENS SN32</w:t>
            </w:r>
          </w:p>
        </w:tc>
        <w:tc>
          <w:tcPr>
            <w:tcW w:w="5245" w:type="dxa"/>
          </w:tcPr>
          <w:p w:rsidR="0074745F" w:rsidRPr="008E1FD0" w:rsidRDefault="0074745F" w:rsidP="009F4FA1">
            <w:pPr>
              <w:rPr>
                <w:rFonts w:ascii="Calibri" w:eastAsia="Calibri" w:hAnsi="Calibri" w:cs="Times New Roman"/>
              </w:rPr>
            </w:pPr>
            <w:proofErr w:type="spellStart"/>
            <w:r w:rsidRPr="008E1FD0">
              <w:rPr>
                <w:rFonts w:ascii="Calibri" w:eastAsia="Calibri" w:hAnsi="Calibri" w:cs="Times New Roman"/>
              </w:rPr>
              <w:t>Fototacometro</w:t>
            </w:r>
            <w:proofErr w:type="spellEnd"/>
            <w:r w:rsidRPr="008E1FD0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 w:rsidRPr="008E1FD0">
              <w:rPr>
                <w:rFonts w:ascii="Calibri" w:eastAsia="Calibri" w:hAnsi="Calibri" w:cs="Times New Roman"/>
              </w:rPr>
              <w:t>Tif</w:t>
            </w:r>
            <w:proofErr w:type="spellEnd"/>
            <w:r w:rsidRPr="008E1FD0">
              <w:rPr>
                <w:rFonts w:ascii="Calibri" w:eastAsia="Calibri" w:hAnsi="Calibri" w:cs="Times New Roman"/>
              </w:rPr>
              <w:t>, 780</w:t>
            </w:r>
          </w:p>
        </w:tc>
      </w:tr>
      <w:tr w:rsidR="0074745F" w:rsidRPr="00456704" w:rsidTr="00F03B1B">
        <w:tc>
          <w:tcPr>
            <w:tcW w:w="4928" w:type="dxa"/>
          </w:tcPr>
          <w:p w:rsidR="0074745F" w:rsidRPr="00456704" w:rsidRDefault="0074745F" w:rsidP="0070330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</w:rPr>
              <w:t>Mini-Torno</w:t>
            </w:r>
            <w:r>
              <w:t xml:space="preserve"> </w:t>
            </w:r>
            <w:r>
              <w:rPr>
                <w:rFonts w:ascii="Calibri" w:eastAsia="Calibri" w:hAnsi="Calibri" w:cs="Times New Roman"/>
              </w:rPr>
              <w:t>PHASE II  MBT-210</w:t>
            </w:r>
            <w:r>
              <w:t xml:space="preserve"> (6 equipos)</w:t>
            </w:r>
          </w:p>
        </w:tc>
        <w:tc>
          <w:tcPr>
            <w:tcW w:w="5245" w:type="dxa"/>
          </w:tcPr>
          <w:p w:rsidR="0074745F" w:rsidRPr="008E1FD0" w:rsidRDefault="0074745F" w:rsidP="009F4FA1">
            <w:pPr>
              <w:rPr>
                <w:rFonts w:ascii="Calibri" w:eastAsia="Calibri" w:hAnsi="Calibri" w:cs="Times New Roman"/>
              </w:rPr>
            </w:pPr>
            <w:r>
              <w:t>Higrómetro, Taylor (2 equipos)</w:t>
            </w:r>
          </w:p>
        </w:tc>
      </w:tr>
      <w:tr w:rsidR="0074745F" w:rsidRPr="00456704" w:rsidTr="00F03B1B">
        <w:tc>
          <w:tcPr>
            <w:tcW w:w="4928" w:type="dxa"/>
          </w:tcPr>
          <w:p w:rsidR="0074745F" w:rsidRDefault="0074745F" w:rsidP="00703306">
            <w:r>
              <w:rPr>
                <w:rFonts w:ascii="Calibri" w:eastAsia="Calibri" w:hAnsi="Calibri" w:cs="Times New Roman"/>
              </w:rPr>
              <w:t>Electro-</w:t>
            </w:r>
            <w:proofErr w:type="spellStart"/>
            <w:r>
              <w:rPr>
                <w:rFonts w:ascii="Calibri" w:eastAsia="Calibri" w:hAnsi="Calibri" w:cs="Times New Roman"/>
              </w:rPr>
              <w:t>erosionadora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(E.D.M) – E.D 203</w:t>
            </w:r>
          </w:p>
        </w:tc>
        <w:tc>
          <w:tcPr>
            <w:tcW w:w="5245" w:type="dxa"/>
          </w:tcPr>
          <w:p w:rsidR="0074745F" w:rsidRPr="008E1FD0" w:rsidRDefault="001D2CBF" w:rsidP="00A66B7B">
            <w:pPr>
              <w:rPr>
                <w:rFonts w:ascii="Calibri" w:eastAsia="Calibri" w:hAnsi="Calibri" w:cs="Times New Roman"/>
              </w:rPr>
            </w:pPr>
            <w:r>
              <w:t xml:space="preserve">Anemómetro, </w:t>
            </w:r>
            <w:proofErr w:type="spellStart"/>
            <w:r>
              <w:t>Extech</w:t>
            </w:r>
            <w:proofErr w:type="spellEnd"/>
          </w:p>
        </w:tc>
      </w:tr>
      <w:tr w:rsidR="0074745F" w:rsidRPr="00456704" w:rsidTr="00F03B1B">
        <w:tc>
          <w:tcPr>
            <w:tcW w:w="4928" w:type="dxa"/>
          </w:tcPr>
          <w:p w:rsidR="0074745F" w:rsidRPr="00456704" w:rsidRDefault="0074745F" w:rsidP="00085A0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</w:rPr>
              <w:t>Sistema de Corte por Plasma - CUTMASTER A80</w:t>
            </w:r>
          </w:p>
        </w:tc>
        <w:tc>
          <w:tcPr>
            <w:tcW w:w="5245" w:type="dxa"/>
          </w:tcPr>
          <w:p w:rsidR="0074745F" w:rsidRPr="008E1FD0" w:rsidRDefault="001D2CBF" w:rsidP="00A66B7B">
            <w:pPr>
              <w:rPr>
                <w:rFonts w:ascii="Calibri" w:eastAsia="Calibri" w:hAnsi="Calibri" w:cs="Times New Roman"/>
              </w:rPr>
            </w:pPr>
            <w:proofErr w:type="spellStart"/>
            <w:r>
              <w:t>Luxometro</w:t>
            </w:r>
            <w:proofErr w:type="spellEnd"/>
            <w:r>
              <w:t xml:space="preserve">, </w:t>
            </w:r>
            <w:proofErr w:type="spellStart"/>
            <w:r>
              <w:t>Extech</w:t>
            </w:r>
            <w:proofErr w:type="spellEnd"/>
            <w:r>
              <w:t>,</w:t>
            </w:r>
          </w:p>
        </w:tc>
      </w:tr>
      <w:tr w:rsidR="0074745F" w:rsidRPr="00456704" w:rsidTr="00F03B1B">
        <w:tc>
          <w:tcPr>
            <w:tcW w:w="4928" w:type="dxa"/>
          </w:tcPr>
          <w:p w:rsidR="0074745F" w:rsidRPr="00456704" w:rsidRDefault="0074745F" w:rsidP="0070330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</w:rPr>
              <w:t xml:space="preserve">Termo-formadora de vacío – HERMAQ 75CA </w:t>
            </w:r>
          </w:p>
        </w:tc>
        <w:tc>
          <w:tcPr>
            <w:tcW w:w="5245" w:type="dxa"/>
          </w:tcPr>
          <w:p w:rsidR="0074745F" w:rsidRPr="008E1FD0" w:rsidRDefault="0074745F" w:rsidP="00A66B7B">
            <w:pPr>
              <w:rPr>
                <w:rFonts w:ascii="Calibri" w:eastAsia="Calibri" w:hAnsi="Calibri" w:cs="Times New Roman"/>
              </w:rPr>
            </w:pPr>
            <w:r w:rsidRPr="008E1FD0">
              <w:rPr>
                <w:rFonts w:ascii="Calibri" w:eastAsia="Calibri" w:hAnsi="Calibri" w:cs="Times New Roman"/>
              </w:rPr>
              <w:t>Cr</w:t>
            </w:r>
            <w:r>
              <w:t xml:space="preserve">onometro Digital, </w:t>
            </w:r>
            <w:proofErr w:type="spellStart"/>
            <w:r>
              <w:t>ExtecH</w:t>
            </w:r>
            <w:proofErr w:type="spellEnd"/>
            <w:r>
              <w:t xml:space="preserve"> (7 equipos)</w:t>
            </w:r>
          </w:p>
        </w:tc>
      </w:tr>
      <w:tr w:rsidR="0074745F" w:rsidRPr="00456704" w:rsidTr="00F03B1B">
        <w:tc>
          <w:tcPr>
            <w:tcW w:w="4928" w:type="dxa"/>
          </w:tcPr>
          <w:p w:rsidR="0074745F" w:rsidRPr="00456704" w:rsidRDefault="0074745F" w:rsidP="0070330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</w:rPr>
              <w:t>Inyectora – KAWAGUCHI JEKS-120</w:t>
            </w:r>
          </w:p>
        </w:tc>
        <w:tc>
          <w:tcPr>
            <w:tcW w:w="5245" w:type="dxa"/>
          </w:tcPr>
          <w:p w:rsidR="0074745F" w:rsidRPr="008E1FD0" w:rsidRDefault="0074745F" w:rsidP="00E574A0">
            <w:pPr>
              <w:rPr>
                <w:rFonts w:ascii="Calibri" w:eastAsia="Calibri" w:hAnsi="Calibri" w:cs="Times New Roman"/>
              </w:rPr>
            </w:pPr>
            <w:r w:rsidRPr="008E1FD0">
              <w:rPr>
                <w:rFonts w:ascii="Calibri" w:eastAsia="Calibri" w:hAnsi="Calibri" w:cs="Times New Roman"/>
              </w:rPr>
              <w:t>Calib</w:t>
            </w:r>
            <w:r w:rsidR="001D2CBF">
              <w:t xml:space="preserve">rador Termómetro, </w:t>
            </w:r>
            <w:proofErr w:type="spellStart"/>
            <w:r w:rsidR="001D2CBF">
              <w:t>Oyster</w:t>
            </w:r>
            <w:proofErr w:type="spellEnd"/>
          </w:p>
        </w:tc>
      </w:tr>
      <w:tr w:rsidR="0074745F" w:rsidRPr="00456704" w:rsidTr="00F03B1B">
        <w:tc>
          <w:tcPr>
            <w:tcW w:w="4928" w:type="dxa"/>
          </w:tcPr>
          <w:p w:rsidR="0074745F" w:rsidRPr="00456704" w:rsidRDefault="0074745F" w:rsidP="0070330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</w:rPr>
              <w:t>Prensa-Troqueladora – WARCO PRESS 100-2-72</w:t>
            </w:r>
          </w:p>
        </w:tc>
        <w:tc>
          <w:tcPr>
            <w:tcW w:w="5245" w:type="dxa"/>
          </w:tcPr>
          <w:p w:rsidR="0074745F" w:rsidRPr="008E1FD0" w:rsidRDefault="0074745F" w:rsidP="00E574A0">
            <w:pPr>
              <w:rPr>
                <w:rFonts w:ascii="Calibri" w:eastAsia="Calibri" w:hAnsi="Calibri" w:cs="Times New Roman"/>
              </w:rPr>
            </w:pPr>
            <w:proofErr w:type="spellStart"/>
            <w:r w:rsidRPr="008E1FD0">
              <w:rPr>
                <w:rFonts w:ascii="Calibri" w:eastAsia="Calibri" w:hAnsi="Calibri" w:cs="Times New Roman"/>
              </w:rPr>
              <w:t>Higróter</w:t>
            </w:r>
            <w:r w:rsidR="001D2CBF">
              <w:t>metro</w:t>
            </w:r>
            <w:proofErr w:type="spellEnd"/>
            <w:r w:rsidR="001D2CBF">
              <w:t xml:space="preserve">, </w:t>
            </w:r>
            <w:proofErr w:type="spellStart"/>
            <w:r w:rsidR="001D2CBF">
              <w:t>Extech</w:t>
            </w:r>
            <w:proofErr w:type="spellEnd"/>
          </w:p>
        </w:tc>
      </w:tr>
      <w:tr w:rsidR="0074745F" w:rsidRPr="00456704" w:rsidTr="00F03B1B">
        <w:tc>
          <w:tcPr>
            <w:tcW w:w="4928" w:type="dxa"/>
          </w:tcPr>
          <w:p w:rsidR="0074745F" w:rsidRPr="00456704" w:rsidRDefault="0074745F" w:rsidP="0070330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</w:rPr>
              <w:t>Fresadora Vertical – ALLMILL 949</w:t>
            </w:r>
          </w:p>
        </w:tc>
        <w:tc>
          <w:tcPr>
            <w:tcW w:w="5245" w:type="dxa"/>
          </w:tcPr>
          <w:p w:rsidR="0074745F" w:rsidRPr="008E1FD0" w:rsidRDefault="0074745F" w:rsidP="00E574A0">
            <w:pPr>
              <w:rPr>
                <w:rFonts w:ascii="Calibri" w:eastAsia="Calibri" w:hAnsi="Calibri" w:cs="Times New Roman"/>
              </w:rPr>
            </w:pPr>
            <w:r w:rsidRPr="008E1FD0">
              <w:rPr>
                <w:rFonts w:ascii="Calibri" w:eastAsia="Calibri" w:hAnsi="Calibri" w:cs="Times New Roman"/>
              </w:rPr>
              <w:t xml:space="preserve">Termo-Anemómetro, </w:t>
            </w:r>
            <w:proofErr w:type="spellStart"/>
            <w:r w:rsidRPr="008E1FD0">
              <w:rPr>
                <w:rFonts w:ascii="Calibri" w:eastAsia="Calibri" w:hAnsi="Calibri" w:cs="Times New Roman"/>
              </w:rPr>
              <w:t>Extech</w:t>
            </w:r>
            <w:proofErr w:type="spellEnd"/>
          </w:p>
        </w:tc>
      </w:tr>
      <w:tr w:rsidR="0074745F" w:rsidRPr="00456704" w:rsidTr="00F03B1B">
        <w:tc>
          <w:tcPr>
            <w:tcW w:w="4928" w:type="dxa"/>
          </w:tcPr>
          <w:p w:rsidR="0074745F" w:rsidRPr="00456704" w:rsidRDefault="0074745F" w:rsidP="0070330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</w:rPr>
              <w:t>Maquina Universal de Ensayos Físicos –  AUTOGRAPH AGS-J SHIMADZU</w:t>
            </w:r>
          </w:p>
        </w:tc>
        <w:tc>
          <w:tcPr>
            <w:tcW w:w="5245" w:type="dxa"/>
          </w:tcPr>
          <w:p w:rsidR="0074745F" w:rsidRPr="008E1FD0" w:rsidRDefault="0074745F" w:rsidP="00E574A0">
            <w:pPr>
              <w:rPr>
                <w:rFonts w:ascii="Calibri" w:eastAsia="Calibri" w:hAnsi="Calibri" w:cs="Times New Roman"/>
              </w:rPr>
            </w:pPr>
            <w:r w:rsidRPr="008E1FD0">
              <w:rPr>
                <w:rFonts w:ascii="Calibri" w:eastAsia="Calibri" w:hAnsi="Calibri" w:cs="Times New Roman"/>
              </w:rPr>
              <w:t>Medido</w:t>
            </w:r>
            <w:r w:rsidR="001D2CBF">
              <w:t xml:space="preserve">r de Monóxido de </w:t>
            </w:r>
            <w:proofErr w:type="spellStart"/>
            <w:r w:rsidR="001D2CBF">
              <w:t>Carbon</w:t>
            </w:r>
            <w:proofErr w:type="spellEnd"/>
            <w:r w:rsidR="001D2CBF">
              <w:t xml:space="preserve">, </w:t>
            </w:r>
            <w:proofErr w:type="spellStart"/>
            <w:r w:rsidR="001D2CBF">
              <w:t>Fluke</w:t>
            </w:r>
            <w:proofErr w:type="spellEnd"/>
            <w:r w:rsidR="001D2CBF">
              <w:t xml:space="preserve">, </w:t>
            </w:r>
            <w:r w:rsidRPr="008E1FD0">
              <w:rPr>
                <w:rFonts w:ascii="Calibri" w:eastAsia="Calibri" w:hAnsi="Calibri" w:cs="Times New Roman"/>
              </w:rPr>
              <w:t>CO-220</w:t>
            </w:r>
          </w:p>
        </w:tc>
      </w:tr>
      <w:tr w:rsidR="0074745F" w:rsidRPr="00456704" w:rsidTr="00F03B1B">
        <w:tc>
          <w:tcPr>
            <w:tcW w:w="4928" w:type="dxa"/>
          </w:tcPr>
          <w:p w:rsidR="0074745F" w:rsidRPr="00456704" w:rsidRDefault="0074745F" w:rsidP="0070330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</w:rPr>
              <w:t xml:space="preserve">Brazo de Robot - </w:t>
            </w:r>
            <w:proofErr w:type="spellStart"/>
            <w:r>
              <w:rPr>
                <w:rFonts w:ascii="Calibri" w:eastAsia="Calibri" w:hAnsi="Calibri" w:cs="Times New Roman"/>
              </w:rPr>
              <w:t>RobotWorx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ARC MATE 100</w:t>
            </w:r>
          </w:p>
        </w:tc>
        <w:tc>
          <w:tcPr>
            <w:tcW w:w="5245" w:type="dxa"/>
          </w:tcPr>
          <w:p w:rsidR="0074745F" w:rsidRPr="008E1FD0" w:rsidRDefault="0074745F" w:rsidP="00E574A0">
            <w:pPr>
              <w:rPr>
                <w:rFonts w:ascii="Calibri" w:eastAsia="Calibri" w:hAnsi="Calibri" w:cs="Times New Roman"/>
              </w:rPr>
            </w:pPr>
            <w:r w:rsidRPr="008E1FD0">
              <w:rPr>
                <w:rFonts w:ascii="Calibri" w:eastAsia="Calibri" w:hAnsi="Calibri" w:cs="Times New Roman"/>
              </w:rPr>
              <w:t>Termómetro Infra-Rojo</w:t>
            </w:r>
          </w:p>
        </w:tc>
      </w:tr>
      <w:tr w:rsidR="0074745F" w:rsidRPr="00456704" w:rsidTr="00F03B1B">
        <w:tc>
          <w:tcPr>
            <w:tcW w:w="4928" w:type="dxa"/>
          </w:tcPr>
          <w:p w:rsidR="0074745F" w:rsidRPr="00456704" w:rsidRDefault="0074745F" w:rsidP="0070330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t xml:space="preserve">Diversas </w:t>
            </w:r>
            <w:r>
              <w:rPr>
                <w:rFonts w:ascii="Calibri" w:eastAsia="Calibri" w:hAnsi="Calibri" w:cs="Times New Roman"/>
              </w:rPr>
              <w:t>Soldadora</w:t>
            </w:r>
            <w:r>
              <w:t>:</w:t>
            </w:r>
            <w:r>
              <w:rPr>
                <w:rFonts w:ascii="Calibri" w:eastAsia="Calibri" w:hAnsi="Calibri" w:cs="Times New Roman"/>
              </w:rPr>
              <w:t xml:space="preserve"> </w:t>
            </w:r>
            <w:r>
              <w:t>de Arco CA , de Arco CD</w:t>
            </w:r>
          </w:p>
        </w:tc>
        <w:tc>
          <w:tcPr>
            <w:tcW w:w="5245" w:type="dxa"/>
          </w:tcPr>
          <w:p w:rsidR="0074745F" w:rsidRDefault="0074745F" w:rsidP="00E574A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Manómetros</w:t>
            </w:r>
          </w:p>
        </w:tc>
      </w:tr>
      <w:tr w:rsidR="0074745F" w:rsidRPr="00456704" w:rsidTr="00F03B1B">
        <w:tc>
          <w:tcPr>
            <w:tcW w:w="4928" w:type="dxa"/>
          </w:tcPr>
          <w:p w:rsidR="0074745F" w:rsidRPr="00456704" w:rsidRDefault="0074745F" w:rsidP="0070330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</w:rPr>
              <w:t>Cortadora por Plasma – INFRA HOT POINT 750</w:t>
            </w:r>
          </w:p>
        </w:tc>
        <w:tc>
          <w:tcPr>
            <w:tcW w:w="5245" w:type="dxa"/>
          </w:tcPr>
          <w:p w:rsidR="0074745F" w:rsidRDefault="0074745F" w:rsidP="00E574A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Micrómetros</w:t>
            </w:r>
          </w:p>
        </w:tc>
      </w:tr>
      <w:tr w:rsidR="0074745F" w:rsidRPr="00456704" w:rsidTr="00F03B1B">
        <w:tc>
          <w:tcPr>
            <w:tcW w:w="4928" w:type="dxa"/>
          </w:tcPr>
          <w:p w:rsidR="0074745F" w:rsidRPr="00456704" w:rsidRDefault="0074745F" w:rsidP="0070330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</w:rPr>
              <w:t>Afiladora de cortadores – DAREX E90B</w:t>
            </w:r>
          </w:p>
        </w:tc>
        <w:tc>
          <w:tcPr>
            <w:tcW w:w="5245" w:type="dxa"/>
          </w:tcPr>
          <w:p w:rsidR="0074745F" w:rsidRDefault="0074745F" w:rsidP="00E574A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Contadores </w:t>
            </w:r>
          </w:p>
        </w:tc>
      </w:tr>
      <w:tr w:rsidR="0074745F" w:rsidRPr="00456704" w:rsidTr="00F03B1B">
        <w:tc>
          <w:tcPr>
            <w:tcW w:w="4928" w:type="dxa"/>
          </w:tcPr>
          <w:p w:rsidR="0074745F" w:rsidRPr="00456704" w:rsidRDefault="0074745F" w:rsidP="0070330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</w:rPr>
              <w:t xml:space="preserve">Tronzadora de metal de </w:t>
            </w:r>
            <w:smartTag w:uri="urn:schemas-microsoft-com:office:smarttags" w:element="metricconverter">
              <w:smartTagPr>
                <w:attr w:name="ProductID" w:val="14”"/>
              </w:smartTagPr>
              <w:r>
                <w:rPr>
                  <w:rFonts w:ascii="Calibri" w:eastAsia="Calibri" w:hAnsi="Calibri" w:cs="Times New Roman"/>
                </w:rPr>
                <w:t>14”</w:t>
              </w:r>
            </w:smartTag>
            <w:r>
              <w:rPr>
                <w:rFonts w:ascii="Calibri" w:eastAsia="Calibri" w:hAnsi="Calibri" w:cs="Times New Roman"/>
              </w:rPr>
              <w:t xml:space="preserve"> – MAKITA 2414NB</w:t>
            </w:r>
          </w:p>
        </w:tc>
        <w:tc>
          <w:tcPr>
            <w:tcW w:w="5245" w:type="dxa"/>
          </w:tcPr>
          <w:p w:rsidR="0074745F" w:rsidRDefault="0074745F" w:rsidP="00E574A0">
            <w:pPr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Plicometro</w:t>
            </w:r>
            <w:proofErr w:type="spellEnd"/>
          </w:p>
        </w:tc>
      </w:tr>
      <w:tr w:rsidR="0074745F" w:rsidRPr="00456704" w:rsidTr="00F03B1B">
        <w:tc>
          <w:tcPr>
            <w:tcW w:w="4928" w:type="dxa"/>
          </w:tcPr>
          <w:p w:rsidR="0074745F" w:rsidRDefault="0074745F" w:rsidP="00703306">
            <w:r>
              <w:rPr>
                <w:rFonts w:ascii="Calibri" w:eastAsia="Calibri" w:hAnsi="Calibri" w:cs="Times New Roman"/>
              </w:rPr>
              <w:t xml:space="preserve">Sierra Cinta de </w:t>
            </w:r>
            <w:smartTag w:uri="urn:schemas-microsoft-com:office:smarttags" w:element="metricconverter">
              <w:smartTagPr>
                <w:attr w:name="ProductID" w:val="10”"/>
              </w:smartTagPr>
              <w:r>
                <w:rPr>
                  <w:rFonts w:ascii="Calibri" w:eastAsia="Calibri" w:hAnsi="Calibri" w:cs="Times New Roman"/>
                </w:rPr>
                <w:t>10”</w:t>
              </w:r>
            </w:smartTag>
            <w:r>
              <w:rPr>
                <w:rFonts w:ascii="Calibri" w:eastAsia="Calibri" w:hAnsi="Calibri" w:cs="Times New Roman"/>
              </w:rPr>
              <w:t xml:space="preserve"> –</w:t>
            </w:r>
            <w:r>
              <w:t xml:space="preserve"> </w:t>
            </w:r>
            <w:r>
              <w:rPr>
                <w:rFonts w:ascii="Calibri" w:eastAsia="Calibri" w:hAnsi="Calibri" w:cs="Times New Roman"/>
              </w:rPr>
              <w:t>TITANIUM TS-250A</w:t>
            </w:r>
          </w:p>
        </w:tc>
        <w:tc>
          <w:tcPr>
            <w:tcW w:w="5245" w:type="dxa"/>
          </w:tcPr>
          <w:p w:rsidR="0074745F" w:rsidRDefault="0074745F" w:rsidP="00E574A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Micrómetro de profundidad de 0-</w:t>
            </w:r>
            <w:smartTag w:uri="urn:schemas-microsoft-com:office:smarttags" w:element="metricconverter">
              <w:smartTagPr>
                <w:attr w:name="ProductID" w:val="6”"/>
              </w:smartTagPr>
              <w:r>
                <w:rPr>
                  <w:rFonts w:ascii="Calibri" w:eastAsia="Calibri" w:hAnsi="Calibri" w:cs="Times New Roman"/>
                </w:rPr>
                <w:t>6”</w:t>
              </w:r>
            </w:smartTag>
          </w:p>
        </w:tc>
      </w:tr>
      <w:tr w:rsidR="0074745F" w:rsidRPr="00456704" w:rsidTr="00F03B1B">
        <w:tc>
          <w:tcPr>
            <w:tcW w:w="4928" w:type="dxa"/>
          </w:tcPr>
          <w:p w:rsidR="0074745F" w:rsidRPr="00456704" w:rsidRDefault="0074745F" w:rsidP="0070330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</w:rPr>
              <w:t>Equipo de oxicorte – INFRA POWER LINE</w:t>
            </w:r>
          </w:p>
        </w:tc>
        <w:tc>
          <w:tcPr>
            <w:tcW w:w="5245" w:type="dxa"/>
          </w:tcPr>
          <w:p w:rsidR="0074745F" w:rsidRDefault="0074745F" w:rsidP="00E574A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Manómetros estándar</w:t>
            </w:r>
          </w:p>
        </w:tc>
      </w:tr>
      <w:tr w:rsidR="0074745F" w:rsidRPr="00456704" w:rsidTr="00F03B1B">
        <w:tc>
          <w:tcPr>
            <w:tcW w:w="4928" w:type="dxa"/>
          </w:tcPr>
          <w:p w:rsidR="0074745F" w:rsidRPr="00456704" w:rsidRDefault="0074745F" w:rsidP="0070330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1764C">
              <w:rPr>
                <w:rFonts w:ascii="Calibri" w:eastAsia="Calibri" w:hAnsi="Calibri" w:cs="Times New Roman"/>
                <w:lang w:val="en-US"/>
              </w:rPr>
              <w:t>Rota</w:t>
            </w:r>
            <w:r>
              <w:rPr>
                <w:rFonts w:ascii="Calibri" w:eastAsia="Calibri" w:hAnsi="Calibri" w:cs="Times New Roman"/>
                <w:lang w:val="en-US"/>
              </w:rPr>
              <w:t>-</w:t>
            </w:r>
            <w:r w:rsidRPr="00A1764C">
              <w:rPr>
                <w:rFonts w:ascii="Calibri" w:eastAsia="Calibri" w:hAnsi="Calibri" w:cs="Times New Roman"/>
                <w:lang w:val="en-US"/>
              </w:rPr>
              <w:t>metro de area variable</w:t>
            </w:r>
            <w:r>
              <w:rPr>
                <w:lang w:val="en-US"/>
              </w:rPr>
              <w:t xml:space="preserve"> </w:t>
            </w:r>
            <w:r w:rsidRPr="00A1764C">
              <w:rPr>
                <w:rFonts w:ascii="Calibri" w:eastAsia="Calibri" w:hAnsi="Calibri" w:cs="Times New Roman"/>
                <w:lang w:val="en-US"/>
              </w:rPr>
              <w:t>– BLUE-WHITE</w:t>
            </w:r>
          </w:p>
        </w:tc>
        <w:tc>
          <w:tcPr>
            <w:tcW w:w="5245" w:type="dxa"/>
          </w:tcPr>
          <w:p w:rsidR="0074745F" w:rsidRDefault="0074745F" w:rsidP="00E574A0">
            <w:pPr>
              <w:rPr>
                <w:rFonts w:ascii="Calibri" w:eastAsia="Calibri" w:hAnsi="Calibri" w:cs="Times New Roman"/>
              </w:rPr>
            </w:pPr>
            <w:r>
              <w:t xml:space="preserve">Calibrador </w:t>
            </w:r>
            <w:r w:rsidR="001D2CBF">
              <w:t xml:space="preserve"> electrónico </w:t>
            </w:r>
            <w:proofErr w:type="spellStart"/>
            <w:r w:rsidR="001D2CBF">
              <w:t>Fowler</w:t>
            </w:r>
            <w:proofErr w:type="spellEnd"/>
            <w:r w:rsidR="001D2CBF">
              <w:t xml:space="preserve">  (3 equipos)</w:t>
            </w:r>
          </w:p>
        </w:tc>
      </w:tr>
      <w:tr w:rsidR="001D2CBF" w:rsidRPr="00456704" w:rsidTr="00F03B1B">
        <w:tc>
          <w:tcPr>
            <w:tcW w:w="4928" w:type="dxa"/>
          </w:tcPr>
          <w:p w:rsidR="001D2CBF" w:rsidRPr="00456704" w:rsidRDefault="001D2CBF" w:rsidP="0070330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</w:rPr>
              <w:t>Sistema Didáctico y Sistema de Refrigeración</w:t>
            </w:r>
          </w:p>
        </w:tc>
        <w:tc>
          <w:tcPr>
            <w:tcW w:w="5245" w:type="dxa"/>
          </w:tcPr>
          <w:p w:rsidR="001D2CBF" w:rsidRDefault="001D2CBF" w:rsidP="009F4FA1">
            <w:pPr>
              <w:rPr>
                <w:rFonts w:ascii="Calibri" w:eastAsia="Calibri" w:hAnsi="Calibri" w:cs="Times New Roman"/>
              </w:rPr>
            </w:pPr>
            <w:r>
              <w:t xml:space="preserve">Juego de indicador y Base magnética </w:t>
            </w:r>
            <w:proofErr w:type="spellStart"/>
            <w:r>
              <w:t>Fowler</w:t>
            </w:r>
            <w:proofErr w:type="spellEnd"/>
          </w:p>
        </w:tc>
      </w:tr>
      <w:tr w:rsidR="001D2CBF" w:rsidRPr="00456704" w:rsidTr="00F03B1B">
        <w:tc>
          <w:tcPr>
            <w:tcW w:w="4928" w:type="dxa"/>
          </w:tcPr>
          <w:p w:rsidR="001D2CBF" w:rsidRPr="00456704" w:rsidRDefault="001D2CBF" w:rsidP="0070330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t xml:space="preserve">Sala de Computo (NX, </w:t>
            </w:r>
            <w:proofErr w:type="spellStart"/>
            <w:r>
              <w:t>Plant</w:t>
            </w:r>
            <w:proofErr w:type="spellEnd"/>
            <w:r>
              <w:t xml:space="preserve"> </w:t>
            </w:r>
            <w:proofErr w:type="spellStart"/>
            <w:r>
              <w:t>Simulation</w:t>
            </w:r>
            <w:proofErr w:type="spellEnd"/>
            <w:r>
              <w:t>)</w:t>
            </w:r>
          </w:p>
        </w:tc>
        <w:tc>
          <w:tcPr>
            <w:tcW w:w="5245" w:type="dxa"/>
          </w:tcPr>
          <w:p w:rsidR="001D2CBF" w:rsidRDefault="001D2CBF" w:rsidP="009F4FA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Flexo metros de </w:t>
            </w:r>
            <w:smartTag w:uri="urn:schemas-microsoft-com:office:smarttags" w:element="metricconverter">
              <w:smartTagPr>
                <w:attr w:name="ProductID" w:val="8 metros"/>
              </w:smartTagPr>
              <w:r>
                <w:rPr>
                  <w:rFonts w:ascii="Calibri" w:eastAsia="Calibri" w:hAnsi="Calibri" w:cs="Times New Roman"/>
                </w:rPr>
                <w:t>8 metros</w:t>
              </w:r>
            </w:smartTag>
          </w:p>
        </w:tc>
      </w:tr>
      <w:tr w:rsidR="001D2CBF" w:rsidRPr="00456704" w:rsidTr="00F03B1B">
        <w:tc>
          <w:tcPr>
            <w:tcW w:w="4928" w:type="dxa"/>
          </w:tcPr>
          <w:p w:rsidR="001D2CBF" w:rsidRPr="00456704" w:rsidRDefault="00B4413D" w:rsidP="00085A0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4413D">
              <w:t>Campana extractora de gases</w:t>
            </w:r>
          </w:p>
        </w:tc>
        <w:tc>
          <w:tcPr>
            <w:tcW w:w="5245" w:type="dxa"/>
          </w:tcPr>
          <w:p w:rsidR="001D2CBF" w:rsidRDefault="00D15747" w:rsidP="009F4FA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Transportador Universal</w:t>
            </w:r>
          </w:p>
        </w:tc>
      </w:tr>
      <w:tr w:rsidR="00D15747" w:rsidRPr="00456704" w:rsidTr="00F03B1B">
        <w:tc>
          <w:tcPr>
            <w:tcW w:w="4928" w:type="dxa"/>
          </w:tcPr>
          <w:p w:rsidR="00D15747" w:rsidRPr="00456704" w:rsidRDefault="00D15747" w:rsidP="00085A0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45" w:type="dxa"/>
          </w:tcPr>
          <w:p w:rsidR="00D15747" w:rsidRDefault="00D15747" w:rsidP="009F4FA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Calibrador de alturas con caratula de 12”</w:t>
            </w:r>
          </w:p>
        </w:tc>
      </w:tr>
    </w:tbl>
    <w:p w:rsidR="00D15747" w:rsidRDefault="00D15747" w:rsidP="00085A01">
      <w:pPr>
        <w:jc w:val="both"/>
        <w:rPr>
          <w:rFonts w:ascii="Times New Roman" w:hAnsi="Times New Roman" w:cs="Times New Roman"/>
          <w:b/>
        </w:rPr>
      </w:pPr>
    </w:p>
    <w:p w:rsidR="004E191F" w:rsidRPr="007E2041" w:rsidRDefault="00B57744" w:rsidP="00085A01">
      <w:pPr>
        <w:jc w:val="both"/>
        <w:rPr>
          <w:rFonts w:ascii="Times New Roman" w:hAnsi="Times New Roman" w:cs="Times New Roman"/>
          <w:b/>
        </w:rPr>
      </w:pPr>
      <w:r w:rsidRPr="007E2041">
        <w:rPr>
          <w:rFonts w:ascii="Times New Roman" w:hAnsi="Times New Roman" w:cs="Times New Roman"/>
          <w:b/>
        </w:rPr>
        <w:t>Software de Laboratorio de Tecnología de Manufactura (</w:t>
      </w:r>
      <w:proofErr w:type="spellStart"/>
      <w:r w:rsidRPr="007E2041">
        <w:rPr>
          <w:rFonts w:ascii="Times New Roman" w:hAnsi="Times New Roman" w:cs="Times New Roman"/>
          <w:b/>
        </w:rPr>
        <w:t>LabTAM</w:t>
      </w:r>
      <w:proofErr w:type="spellEnd"/>
      <w:r w:rsidRPr="007E2041">
        <w:rPr>
          <w:rFonts w:ascii="Times New Roman" w:hAnsi="Times New Roman" w:cs="Times New Roman"/>
          <w:b/>
        </w:rPr>
        <w:t>)</w:t>
      </w:r>
    </w:p>
    <w:p w:rsidR="00B57744" w:rsidRPr="00B57744" w:rsidRDefault="00B57744" w:rsidP="007E2041">
      <w:pPr>
        <w:pStyle w:val="Prrafodelista"/>
        <w:numPr>
          <w:ilvl w:val="0"/>
          <w:numId w:val="4"/>
        </w:numPr>
        <w:ind w:left="0" w:firstLine="284"/>
        <w:jc w:val="both"/>
        <w:rPr>
          <w:rFonts w:ascii="Times New Roman" w:hAnsi="Times New Roman" w:cs="Times New Roman"/>
        </w:rPr>
      </w:pPr>
      <w:proofErr w:type="gramStart"/>
      <w:r w:rsidRPr="00B57744">
        <w:rPr>
          <w:rFonts w:ascii="Times New Roman" w:hAnsi="Times New Roman" w:cs="Times New Roman"/>
        </w:rPr>
        <w:t xml:space="preserve">NX </w:t>
      </w:r>
      <w:r w:rsidR="002F15EC">
        <w:rPr>
          <w:rFonts w:ascii="Times New Roman" w:hAnsi="Times New Roman" w:cs="Times New Roman"/>
        </w:rPr>
        <w:t>:</w:t>
      </w:r>
      <w:proofErr w:type="gramEnd"/>
      <w:r w:rsidR="002F15EC">
        <w:rPr>
          <w:rFonts w:ascii="Times New Roman" w:hAnsi="Times New Roman" w:cs="Times New Roman"/>
        </w:rPr>
        <w:t xml:space="preserve"> E</w:t>
      </w:r>
      <w:r w:rsidRPr="00B57744">
        <w:rPr>
          <w:rFonts w:ascii="Times New Roman" w:hAnsi="Times New Roman" w:cs="Times New Roman"/>
        </w:rPr>
        <w:t>s un CAD orientado principalmente al diseño industrial y mecánico.</w:t>
      </w:r>
      <w:r w:rsidR="000B2BEC">
        <w:rPr>
          <w:rFonts w:ascii="Times New Roman" w:hAnsi="Times New Roman" w:cs="Times New Roman"/>
        </w:rPr>
        <w:t xml:space="preserve"> Enfatizando en áreas de Diseño, Simulación y Manufactura.</w:t>
      </w:r>
    </w:p>
    <w:p w:rsidR="00B57744" w:rsidRPr="00B57744" w:rsidRDefault="002F15EC" w:rsidP="007E2041">
      <w:pPr>
        <w:pStyle w:val="Prrafodelista"/>
        <w:numPr>
          <w:ilvl w:val="0"/>
          <w:numId w:val="4"/>
        </w:numPr>
        <w:ind w:left="0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 SIMULATION</w:t>
      </w:r>
      <w:r w:rsidR="00B57744" w:rsidRPr="00B57744">
        <w:rPr>
          <w:rFonts w:ascii="Times New Roman" w:hAnsi="Times New Roman" w:cs="Times New Roman"/>
        </w:rPr>
        <w:t xml:space="preserve">: </w:t>
      </w:r>
      <w:proofErr w:type="spellStart"/>
      <w:r w:rsidR="00B57744" w:rsidRPr="00B57744">
        <w:rPr>
          <w:rFonts w:ascii="Times New Roman" w:hAnsi="Times New Roman" w:cs="Times New Roman"/>
        </w:rPr>
        <w:t>Tecnomatix</w:t>
      </w:r>
      <w:proofErr w:type="spellEnd"/>
      <w:r w:rsidR="00B57744" w:rsidRPr="00B57744">
        <w:rPr>
          <w:rFonts w:ascii="Times New Roman" w:hAnsi="Times New Roman" w:cs="Times New Roman"/>
        </w:rPr>
        <w:t xml:space="preserve"> </w:t>
      </w:r>
      <w:proofErr w:type="spellStart"/>
      <w:r w:rsidR="00B57744" w:rsidRPr="00B57744">
        <w:rPr>
          <w:rFonts w:ascii="Times New Roman" w:hAnsi="Times New Roman" w:cs="Times New Roman"/>
        </w:rPr>
        <w:t>Plant</w:t>
      </w:r>
      <w:proofErr w:type="spellEnd"/>
      <w:r w:rsidR="00B57744" w:rsidRPr="00B57744">
        <w:rPr>
          <w:rFonts w:ascii="Times New Roman" w:hAnsi="Times New Roman" w:cs="Times New Roman"/>
        </w:rPr>
        <w:t xml:space="preserve"> </w:t>
      </w:r>
      <w:proofErr w:type="spellStart"/>
      <w:r w:rsidR="00B57744" w:rsidRPr="00B57744">
        <w:rPr>
          <w:rFonts w:ascii="Times New Roman" w:hAnsi="Times New Roman" w:cs="Times New Roman"/>
        </w:rPr>
        <w:t>Simulation</w:t>
      </w:r>
      <w:proofErr w:type="spellEnd"/>
      <w:r w:rsidR="00B57744" w:rsidRPr="00B57744">
        <w:rPr>
          <w:rFonts w:ascii="Times New Roman" w:hAnsi="Times New Roman" w:cs="Times New Roman"/>
        </w:rPr>
        <w:t xml:space="preserve"> es un software para el modelado y </w:t>
      </w:r>
      <w:r w:rsidRPr="00B57744">
        <w:rPr>
          <w:rFonts w:ascii="Times New Roman" w:hAnsi="Times New Roman" w:cs="Times New Roman"/>
        </w:rPr>
        <w:t>simulación</w:t>
      </w:r>
      <w:r w:rsidR="00B57744" w:rsidRPr="00B57744">
        <w:rPr>
          <w:rFonts w:ascii="Times New Roman" w:hAnsi="Times New Roman" w:cs="Times New Roman"/>
        </w:rPr>
        <w:t xml:space="preserve"> de sistemas de producción y procesos,  distribución y diseño de planta, optimización de flujo de material, planeación de logística, utilización de recursos, etc.</w:t>
      </w:r>
    </w:p>
    <w:p w:rsidR="00B57744" w:rsidRPr="00B57744" w:rsidRDefault="002F15EC" w:rsidP="007E2041">
      <w:pPr>
        <w:pStyle w:val="Prrafodelista"/>
        <w:numPr>
          <w:ilvl w:val="0"/>
          <w:numId w:val="4"/>
        </w:numPr>
        <w:ind w:left="0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MATLAB</w:t>
      </w:r>
      <w:r w:rsidR="00B57744" w:rsidRPr="00B57744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E</w:t>
      </w:r>
      <w:r w:rsidR="00B57744" w:rsidRPr="00B57744">
        <w:rPr>
          <w:rFonts w:ascii="Times New Roman" w:hAnsi="Times New Roman" w:cs="Times New Roman"/>
        </w:rPr>
        <w:t>s un software matemático que ofrece un entorno de desarrollo integrado (IDE) con un lenguaje de programación propio (lenguaje M). Entre sus prestaciones básicas se hallan: la manipulación de matrices, la representación de datos y funciones, la implementación de algoritmos, la creación de interfaces de usuario (GUI) y la comunicación con programas en otros lenguajes y con otros dispositivos hardware.</w:t>
      </w:r>
    </w:p>
    <w:p w:rsidR="00B57744" w:rsidRPr="002F15EC" w:rsidRDefault="002F15EC" w:rsidP="007E2041">
      <w:pPr>
        <w:pStyle w:val="Prrafodelista"/>
        <w:numPr>
          <w:ilvl w:val="0"/>
          <w:numId w:val="4"/>
        </w:numPr>
        <w:ind w:left="0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SMARTDRAW</w:t>
      </w:r>
      <w:r w:rsidR="007E2041">
        <w:rPr>
          <w:rFonts w:ascii="Times New Roman" w:hAnsi="Times New Roman" w:cs="Times New Roman"/>
        </w:rPr>
        <w:t xml:space="preserve"> y </w:t>
      </w:r>
      <w:r w:rsidR="007E2041" w:rsidRPr="00B57744">
        <w:rPr>
          <w:rFonts w:ascii="Times New Roman" w:hAnsi="Times New Roman" w:cs="Times New Roman"/>
        </w:rPr>
        <w:t>MICROSOFT VISIO</w:t>
      </w:r>
      <w:r w:rsidR="00B57744" w:rsidRPr="00B57744">
        <w:rPr>
          <w:rFonts w:ascii="Times New Roman" w:hAnsi="Times New Roman" w:cs="Times New Roman"/>
        </w:rPr>
        <w:t>:</w:t>
      </w:r>
      <w:r w:rsidR="00B57744">
        <w:rPr>
          <w:rFonts w:ascii="Times New Roman" w:hAnsi="Times New Roman" w:cs="Times New Roman"/>
        </w:rPr>
        <w:t xml:space="preserve"> </w:t>
      </w:r>
      <w:r w:rsidR="007E2041">
        <w:rPr>
          <w:rFonts w:ascii="Times New Roman" w:hAnsi="Times New Roman" w:cs="Times New Roman"/>
        </w:rPr>
        <w:t>P</w:t>
      </w:r>
      <w:r w:rsidR="00B57744" w:rsidRPr="002F15EC">
        <w:rPr>
          <w:rFonts w:ascii="Times New Roman" w:hAnsi="Times New Roman" w:cs="Times New Roman"/>
          <w:bCs/>
        </w:rPr>
        <w:t>rograma ideal</w:t>
      </w:r>
      <w:r w:rsidR="007E2041">
        <w:rPr>
          <w:rFonts w:ascii="Times New Roman" w:hAnsi="Times New Roman" w:cs="Times New Roman"/>
          <w:bCs/>
        </w:rPr>
        <w:t>es</w:t>
      </w:r>
      <w:r w:rsidR="00B57744" w:rsidRPr="002F15EC">
        <w:rPr>
          <w:rFonts w:ascii="Times New Roman" w:hAnsi="Times New Roman" w:cs="Times New Roman"/>
          <w:bCs/>
        </w:rPr>
        <w:t xml:space="preserve"> para crear diagramas, esquemas de trabajo,</w:t>
      </w:r>
      <w:r>
        <w:rPr>
          <w:rFonts w:ascii="Times New Roman" w:hAnsi="Times New Roman" w:cs="Times New Roman"/>
          <w:bCs/>
        </w:rPr>
        <w:t xml:space="preserve"> </w:t>
      </w:r>
      <w:r w:rsidR="00B57744" w:rsidRPr="002F15EC">
        <w:rPr>
          <w:rFonts w:ascii="Times New Roman" w:hAnsi="Times New Roman" w:cs="Times New Roman"/>
          <w:bCs/>
        </w:rPr>
        <w:t>dibujos técnicos, etc.</w:t>
      </w:r>
      <w:r w:rsidR="00B57744" w:rsidRPr="002F15EC">
        <w:rPr>
          <w:rFonts w:ascii="Times New Roman" w:hAnsi="Times New Roman" w:cs="Times New Roman"/>
        </w:rPr>
        <w:t xml:space="preserve"> </w:t>
      </w:r>
      <w:r w:rsidR="00B57744" w:rsidRPr="002F15EC">
        <w:rPr>
          <w:rFonts w:ascii="Times New Roman" w:hAnsi="Times New Roman" w:cs="Times New Roman"/>
          <w:bCs/>
        </w:rPr>
        <w:t>Se hacen con gran facilidad diagramas de flujo,</w:t>
      </w:r>
      <w:r>
        <w:rPr>
          <w:rFonts w:ascii="Times New Roman" w:hAnsi="Times New Roman" w:cs="Times New Roman"/>
          <w:bCs/>
        </w:rPr>
        <w:t xml:space="preserve"> </w:t>
      </w:r>
      <w:r w:rsidR="00B57744" w:rsidRPr="002F15EC">
        <w:rPr>
          <w:rFonts w:ascii="Times New Roman" w:hAnsi="Times New Roman" w:cs="Times New Roman"/>
          <w:bCs/>
        </w:rPr>
        <w:t>calendarios y horarios,</w:t>
      </w:r>
      <w:r>
        <w:rPr>
          <w:rFonts w:ascii="Times New Roman" w:hAnsi="Times New Roman" w:cs="Times New Roman"/>
          <w:bCs/>
        </w:rPr>
        <w:t xml:space="preserve"> </w:t>
      </w:r>
      <w:r w:rsidR="00B57744" w:rsidRPr="002F15EC">
        <w:rPr>
          <w:rFonts w:ascii="Times New Roman" w:hAnsi="Times New Roman" w:cs="Times New Roman"/>
          <w:bCs/>
        </w:rPr>
        <w:t>formularios de negocio,</w:t>
      </w:r>
      <w:r>
        <w:rPr>
          <w:rFonts w:ascii="Times New Roman" w:hAnsi="Times New Roman" w:cs="Times New Roman"/>
          <w:bCs/>
        </w:rPr>
        <w:t xml:space="preserve"> </w:t>
      </w:r>
      <w:r w:rsidR="00B57744" w:rsidRPr="002F15EC">
        <w:rPr>
          <w:rFonts w:ascii="Times New Roman" w:hAnsi="Times New Roman" w:cs="Times New Roman"/>
          <w:bCs/>
        </w:rPr>
        <w:t>diagramas de redes,</w:t>
      </w:r>
      <w:r>
        <w:rPr>
          <w:rFonts w:ascii="Times New Roman" w:hAnsi="Times New Roman" w:cs="Times New Roman"/>
          <w:bCs/>
        </w:rPr>
        <w:t xml:space="preserve"> </w:t>
      </w:r>
      <w:r w:rsidR="00B57744" w:rsidRPr="002F15EC">
        <w:rPr>
          <w:rFonts w:ascii="Times New Roman" w:hAnsi="Times New Roman" w:cs="Times New Roman"/>
          <w:bCs/>
        </w:rPr>
        <w:t>diagramas de planta de edificios,</w:t>
      </w:r>
      <w:r>
        <w:rPr>
          <w:rFonts w:ascii="Times New Roman" w:hAnsi="Times New Roman" w:cs="Times New Roman"/>
          <w:bCs/>
        </w:rPr>
        <w:t xml:space="preserve"> </w:t>
      </w:r>
      <w:r w:rsidR="00B57744" w:rsidRPr="002F15EC">
        <w:rPr>
          <w:rFonts w:ascii="Times New Roman" w:hAnsi="Times New Roman" w:cs="Times New Roman"/>
          <w:bCs/>
        </w:rPr>
        <w:t xml:space="preserve">servicios de </w:t>
      </w:r>
      <w:r w:rsidRPr="002F15EC">
        <w:rPr>
          <w:rFonts w:ascii="Times New Roman" w:hAnsi="Times New Roman" w:cs="Times New Roman"/>
          <w:bCs/>
        </w:rPr>
        <w:t>ingeniería</w:t>
      </w:r>
      <w:r w:rsidR="00B57744" w:rsidRPr="002F15EC">
        <w:rPr>
          <w:rFonts w:ascii="Times New Roman" w:hAnsi="Times New Roman" w:cs="Times New Roman"/>
          <w:bCs/>
        </w:rPr>
        <w:t>.</w:t>
      </w:r>
    </w:p>
    <w:p w:rsidR="009C21FA" w:rsidRPr="00B57744" w:rsidRDefault="00B57744" w:rsidP="007E2041">
      <w:pPr>
        <w:pStyle w:val="Prrafodelista"/>
        <w:numPr>
          <w:ilvl w:val="0"/>
          <w:numId w:val="4"/>
        </w:numPr>
        <w:ind w:left="0" w:firstLine="284"/>
        <w:jc w:val="both"/>
        <w:rPr>
          <w:rFonts w:ascii="Times New Roman" w:hAnsi="Times New Roman" w:cs="Times New Roman"/>
        </w:rPr>
      </w:pPr>
      <w:r w:rsidRPr="00B57744">
        <w:rPr>
          <w:rFonts w:ascii="Times New Roman" w:hAnsi="Times New Roman" w:cs="Times New Roman"/>
        </w:rPr>
        <w:t>WINQSB: Software de administración de la producción y las operaciones que cuenta con módulos para la solución de problemas de planeación y control de la producción, investigación de operaciones, control estadístico de la calidad, administración de proyectos y distribución de plantas utilizando los métodos cuantitativos utilizados en la ingeniería industrial.</w:t>
      </w:r>
    </w:p>
    <w:p w:rsidR="00B57744" w:rsidRPr="00B57744" w:rsidRDefault="00B57744" w:rsidP="007E2041">
      <w:pPr>
        <w:pStyle w:val="Prrafodelista"/>
        <w:numPr>
          <w:ilvl w:val="0"/>
          <w:numId w:val="4"/>
        </w:numPr>
        <w:ind w:left="0" w:firstLine="284"/>
        <w:jc w:val="both"/>
        <w:rPr>
          <w:rFonts w:ascii="Times New Roman" w:hAnsi="Times New Roman" w:cs="Times New Roman"/>
        </w:rPr>
      </w:pPr>
      <w:r w:rsidRPr="00B57744">
        <w:rPr>
          <w:rFonts w:ascii="Times New Roman" w:hAnsi="Times New Roman" w:cs="Times New Roman"/>
        </w:rPr>
        <w:t>MICROSOFT PROJECT: Es una herramienta de planeación, programación y control de proyectos.</w:t>
      </w:r>
    </w:p>
    <w:p w:rsidR="00B57744" w:rsidRPr="007E2041" w:rsidRDefault="0042006E" w:rsidP="007E2041">
      <w:pPr>
        <w:pStyle w:val="Prrafodelista"/>
        <w:numPr>
          <w:ilvl w:val="0"/>
          <w:numId w:val="4"/>
        </w:numPr>
        <w:ind w:left="0" w:firstLine="284"/>
        <w:jc w:val="both"/>
        <w:rPr>
          <w:rFonts w:ascii="Times New Roman" w:hAnsi="Times New Roman" w:cs="Times New Roman"/>
          <w:lang w:val="en-US"/>
        </w:rPr>
      </w:pPr>
      <w:r w:rsidRPr="007E2041">
        <w:rPr>
          <w:rFonts w:ascii="Times New Roman" w:hAnsi="Times New Roman" w:cs="Times New Roman"/>
          <w:lang w:val="en-US"/>
        </w:rPr>
        <w:lastRenderedPageBreak/>
        <w:t>OFFICE 2007, MATHEMATICA, LABVIEW, SOLIDWORDS…</w:t>
      </w:r>
      <w:r w:rsidR="007E2041" w:rsidRPr="007E2041">
        <w:rPr>
          <w:rFonts w:ascii="Times New Roman" w:hAnsi="Times New Roman" w:cs="Times New Roman"/>
          <w:lang w:val="en-US"/>
        </w:rPr>
        <w:t xml:space="preserve"> entre </w:t>
      </w:r>
      <w:proofErr w:type="spellStart"/>
      <w:r w:rsidR="007E2041" w:rsidRPr="007E2041">
        <w:rPr>
          <w:rFonts w:ascii="Times New Roman" w:hAnsi="Times New Roman" w:cs="Times New Roman"/>
          <w:lang w:val="en-US"/>
        </w:rPr>
        <w:t>otros</w:t>
      </w:r>
      <w:proofErr w:type="spellEnd"/>
      <w:r w:rsidR="007E2041" w:rsidRPr="007E2041">
        <w:rPr>
          <w:rFonts w:ascii="Times New Roman" w:hAnsi="Times New Roman" w:cs="Times New Roman"/>
          <w:lang w:val="en-US"/>
        </w:rPr>
        <w:t>.</w:t>
      </w:r>
    </w:p>
    <w:p w:rsidR="008D2908" w:rsidRPr="007E2041" w:rsidRDefault="008D2908" w:rsidP="00085A01">
      <w:pPr>
        <w:jc w:val="both"/>
        <w:rPr>
          <w:rFonts w:ascii="Times New Roman" w:hAnsi="Times New Roman" w:cs="Times New Roman"/>
          <w:lang w:val="en-US"/>
        </w:rPr>
      </w:pPr>
    </w:p>
    <w:p w:rsidR="004E191F" w:rsidRPr="008D2908" w:rsidRDefault="00CD5169" w:rsidP="00085A01">
      <w:pPr>
        <w:jc w:val="both"/>
        <w:rPr>
          <w:rFonts w:ascii="Times New Roman" w:hAnsi="Times New Roman" w:cs="Times New Roman"/>
          <w:b/>
        </w:rPr>
      </w:pPr>
      <w:r w:rsidRPr="008D2908">
        <w:rPr>
          <w:rFonts w:ascii="Times New Roman" w:hAnsi="Times New Roman" w:cs="Times New Roman"/>
          <w:b/>
        </w:rPr>
        <w:t>Presupuesto de Gasto</w:t>
      </w:r>
      <w:r w:rsidR="004E191F" w:rsidRPr="008D2908">
        <w:rPr>
          <w:rFonts w:ascii="Times New Roman" w:hAnsi="Times New Roman" w:cs="Times New Roman"/>
          <w:b/>
        </w:rPr>
        <w:t xml:space="preserve"> para el 2010</w:t>
      </w:r>
    </w:p>
    <w:tbl>
      <w:tblPr>
        <w:tblStyle w:val="Tablaconcuadrcula"/>
        <w:tblW w:w="0" w:type="auto"/>
        <w:tblLayout w:type="fixed"/>
        <w:tblLook w:val="04A0"/>
      </w:tblPr>
      <w:tblGrid>
        <w:gridCol w:w="3369"/>
        <w:gridCol w:w="1134"/>
        <w:gridCol w:w="850"/>
        <w:gridCol w:w="992"/>
        <w:gridCol w:w="3686"/>
      </w:tblGrid>
      <w:tr w:rsidR="00483956" w:rsidTr="00012184">
        <w:tc>
          <w:tcPr>
            <w:tcW w:w="3369" w:type="dxa"/>
          </w:tcPr>
          <w:p w:rsidR="00483956" w:rsidRPr="004E191F" w:rsidRDefault="00483956" w:rsidP="004E191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191F">
              <w:rPr>
                <w:rFonts w:ascii="Times New Roman" w:hAnsi="Times New Roman" w:cs="Times New Roman"/>
                <w:b/>
              </w:rPr>
              <w:t>Concepto</w:t>
            </w:r>
          </w:p>
        </w:tc>
        <w:tc>
          <w:tcPr>
            <w:tcW w:w="1134" w:type="dxa"/>
          </w:tcPr>
          <w:p w:rsidR="00483956" w:rsidRPr="004E191F" w:rsidRDefault="00483956" w:rsidP="00012184">
            <w:pPr>
              <w:ind w:left="-108" w:right="-108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# unitario</w:t>
            </w:r>
          </w:p>
        </w:tc>
        <w:tc>
          <w:tcPr>
            <w:tcW w:w="850" w:type="dxa"/>
          </w:tcPr>
          <w:p w:rsidR="00483956" w:rsidRDefault="00483956" w:rsidP="004E191F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Cant</w:t>
            </w:r>
            <w:proofErr w:type="spellEnd"/>
            <w:r w:rsidR="00CF6AA5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992" w:type="dxa"/>
          </w:tcPr>
          <w:p w:rsidR="00483956" w:rsidRDefault="00483956" w:rsidP="004E191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3686" w:type="dxa"/>
          </w:tcPr>
          <w:p w:rsidR="00483956" w:rsidRPr="004E191F" w:rsidRDefault="00CF6AA5" w:rsidP="004E191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Justificación</w:t>
            </w:r>
          </w:p>
        </w:tc>
      </w:tr>
      <w:tr w:rsidR="00483956" w:rsidTr="00012184">
        <w:tc>
          <w:tcPr>
            <w:tcW w:w="3369" w:type="dxa"/>
          </w:tcPr>
          <w:p w:rsidR="00483956" w:rsidRPr="004E191F" w:rsidRDefault="00483956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483956" w:rsidRPr="004E191F" w:rsidRDefault="00483956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483956" w:rsidRPr="004E191F" w:rsidRDefault="00483956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483956" w:rsidRPr="004E191F" w:rsidRDefault="00483956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6" w:type="dxa"/>
          </w:tcPr>
          <w:p w:rsidR="00483956" w:rsidRPr="004E191F" w:rsidRDefault="00483956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4FEB" w:rsidTr="00012184">
        <w:tc>
          <w:tcPr>
            <w:tcW w:w="3369" w:type="dxa"/>
          </w:tcPr>
          <w:p w:rsidR="00DD4FEB" w:rsidRPr="004E191F" w:rsidRDefault="00DD4FE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FAMA SA de CV (fresadoras CNC,  torno universal)</w:t>
            </w:r>
          </w:p>
        </w:tc>
        <w:tc>
          <w:tcPr>
            <w:tcW w:w="1134" w:type="dxa"/>
          </w:tcPr>
          <w:p w:rsidR="00DD4FEB" w:rsidRPr="004E191F" w:rsidRDefault="00DD4FE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$ 12,000</w:t>
            </w:r>
          </w:p>
        </w:tc>
        <w:tc>
          <w:tcPr>
            <w:tcW w:w="850" w:type="dxa"/>
          </w:tcPr>
          <w:p w:rsidR="00DD4FEB" w:rsidRDefault="00DD4FE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 w:rsidR="00DD4FEB" w:rsidRPr="004E191F" w:rsidRDefault="00DD4FEB" w:rsidP="005561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$ 12,000</w:t>
            </w:r>
          </w:p>
        </w:tc>
        <w:tc>
          <w:tcPr>
            <w:tcW w:w="3686" w:type="dxa"/>
          </w:tcPr>
          <w:p w:rsidR="00DD4FEB" w:rsidRPr="004E191F" w:rsidRDefault="00DD4FE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Mantenimiento Preventivo y/o correctivo</w:t>
            </w:r>
          </w:p>
        </w:tc>
      </w:tr>
      <w:tr w:rsidR="00DD4FEB" w:rsidTr="00012184">
        <w:tc>
          <w:tcPr>
            <w:tcW w:w="3369" w:type="dxa"/>
          </w:tcPr>
          <w:p w:rsidR="00DD4FEB" w:rsidRPr="004E191F" w:rsidRDefault="00DD4FE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MAINCASA (Tornos, sierra, fresa, electro)</w:t>
            </w:r>
          </w:p>
        </w:tc>
        <w:tc>
          <w:tcPr>
            <w:tcW w:w="1134" w:type="dxa"/>
          </w:tcPr>
          <w:p w:rsidR="00DD4FEB" w:rsidRPr="004E191F" w:rsidRDefault="00DD4FE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$ 12,000</w:t>
            </w:r>
          </w:p>
        </w:tc>
        <w:tc>
          <w:tcPr>
            <w:tcW w:w="850" w:type="dxa"/>
          </w:tcPr>
          <w:p w:rsidR="00DD4FEB" w:rsidRPr="000B7F63" w:rsidRDefault="00DD4F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 w:rsidR="00DD4FEB" w:rsidRPr="004E191F" w:rsidRDefault="00DD4FEB" w:rsidP="005561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$ 12,000</w:t>
            </w:r>
          </w:p>
        </w:tc>
        <w:tc>
          <w:tcPr>
            <w:tcW w:w="3686" w:type="dxa"/>
          </w:tcPr>
          <w:p w:rsidR="00DD4FEB" w:rsidRDefault="00DD4FEB">
            <w:r w:rsidRPr="000B7F63">
              <w:rPr>
                <w:rFonts w:ascii="Times New Roman" w:hAnsi="Times New Roman" w:cs="Times New Roman"/>
                <w:sz w:val="20"/>
                <w:szCs w:val="20"/>
              </w:rPr>
              <w:t>Mantenimiento Preventivo y/o correctivo</w:t>
            </w:r>
          </w:p>
        </w:tc>
      </w:tr>
      <w:tr w:rsidR="00DD4FEB" w:rsidTr="00012184">
        <w:tc>
          <w:tcPr>
            <w:tcW w:w="3369" w:type="dxa"/>
          </w:tcPr>
          <w:p w:rsidR="00DD4FEB" w:rsidRPr="004E191F" w:rsidRDefault="00DD4FEB" w:rsidP="000A25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Sistema de Corte por Plasma</w:t>
            </w:r>
          </w:p>
        </w:tc>
        <w:tc>
          <w:tcPr>
            <w:tcW w:w="1134" w:type="dxa"/>
          </w:tcPr>
          <w:p w:rsidR="00DD4FEB" w:rsidRPr="004E191F" w:rsidRDefault="00DD4FE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$ 10,000</w:t>
            </w:r>
          </w:p>
        </w:tc>
        <w:tc>
          <w:tcPr>
            <w:tcW w:w="850" w:type="dxa"/>
          </w:tcPr>
          <w:p w:rsidR="00DD4FEB" w:rsidRPr="000B7F63" w:rsidRDefault="00DD4F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 w:rsidR="00DD4FEB" w:rsidRPr="004E191F" w:rsidRDefault="00DD4FEB" w:rsidP="005561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$ 10,000</w:t>
            </w:r>
          </w:p>
        </w:tc>
        <w:tc>
          <w:tcPr>
            <w:tcW w:w="3686" w:type="dxa"/>
          </w:tcPr>
          <w:p w:rsidR="00DD4FEB" w:rsidRDefault="00DD4FEB">
            <w:r w:rsidRPr="000B7F63">
              <w:rPr>
                <w:rFonts w:ascii="Times New Roman" w:hAnsi="Times New Roman" w:cs="Times New Roman"/>
                <w:sz w:val="20"/>
                <w:szCs w:val="20"/>
              </w:rPr>
              <w:t>Mantenimiento Preventivo y/o correctivo</w:t>
            </w:r>
          </w:p>
        </w:tc>
      </w:tr>
      <w:tr w:rsidR="00DD4FEB" w:rsidTr="00012184">
        <w:tc>
          <w:tcPr>
            <w:tcW w:w="3369" w:type="dxa"/>
          </w:tcPr>
          <w:p w:rsidR="00DD4FEB" w:rsidRPr="004E191F" w:rsidRDefault="00DD4FE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Inyectora 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Plasticos</w:t>
            </w:r>
            <w:proofErr w:type="spellEnd"/>
          </w:p>
        </w:tc>
        <w:tc>
          <w:tcPr>
            <w:tcW w:w="1134" w:type="dxa"/>
          </w:tcPr>
          <w:p w:rsidR="00DD4FEB" w:rsidRPr="004E191F" w:rsidRDefault="00DD4FE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$ 10,000</w:t>
            </w:r>
          </w:p>
        </w:tc>
        <w:tc>
          <w:tcPr>
            <w:tcW w:w="850" w:type="dxa"/>
          </w:tcPr>
          <w:p w:rsidR="00DD4FEB" w:rsidRPr="000B7F63" w:rsidRDefault="00DD4F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 w:rsidR="00DD4FEB" w:rsidRPr="004E191F" w:rsidRDefault="00DD4FEB" w:rsidP="005561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$ 10,000</w:t>
            </w:r>
          </w:p>
        </w:tc>
        <w:tc>
          <w:tcPr>
            <w:tcW w:w="3686" w:type="dxa"/>
          </w:tcPr>
          <w:p w:rsidR="00DD4FEB" w:rsidRDefault="00DD4FEB">
            <w:r w:rsidRPr="000B7F63">
              <w:rPr>
                <w:rFonts w:ascii="Times New Roman" w:hAnsi="Times New Roman" w:cs="Times New Roman"/>
                <w:sz w:val="20"/>
                <w:szCs w:val="20"/>
              </w:rPr>
              <w:t>Mantenimiento Preventivo y/o correctivo</w:t>
            </w:r>
          </w:p>
        </w:tc>
      </w:tr>
      <w:tr w:rsidR="00DD4FEB" w:rsidTr="00012184">
        <w:tc>
          <w:tcPr>
            <w:tcW w:w="3369" w:type="dxa"/>
          </w:tcPr>
          <w:p w:rsidR="00DD4FEB" w:rsidRPr="004E191F" w:rsidRDefault="00DD4FE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Prensa-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torqueladora</w:t>
            </w:r>
            <w:proofErr w:type="spellEnd"/>
          </w:p>
        </w:tc>
        <w:tc>
          <w:tcPr>
            <w:tcW w:w="1134" w:type="dxa"/>
          </w:tcPr>
          <w:p w:rsidR="00DD4FEB" w:rsidRPr="004E191F" w:rsidRDefault="00DD4FE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$ 10,000</w:t>
            </w:r>
          </w:p>
        </w:tc>
        <w:tc>
          <w:tcPr>
            <w:tcW w:w="850" w:type="dxa"/>
          </w:tcPr>
          <w:p w:rsidR="00DD4FEB" w:rsidRPr="000B7F63" w:rsidRDefault="00DD4F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 w:rsidR="00DD4FEB" w:rsidRPr="004E191F" w:rsidRDefault="00DD4FEB" w:rsidP="005561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$ 10,000</w:t>
            </w:r>
          </w:p>
        </w:tc>
        <w:tc>
          <w:tcPr>
            <w:tcW w:w="3686" w:type="dxa"/>
          </w:tcPr>
          <w:p w:rsidR="00DD4FEB" w:rsidRDefault="00DD4FEB">
            <w:r w:rsidRPr="000B7F63">
              <w:rPr>
                <w:rFonts w:ascii="Times New Roman" w:hAnsi="Times New Roman" w:cs="Times New Roman"/>
                <w:sz w:val="20"/>
                <w:szCs w:val="20"/>
              </w:rPr>
              <w:t>Mantenimiento Preventivo y/o correctivo</w:t>
            </w:r>
          </w:p>
        </w:tc>
      </w:tr>
      <w:tr w:rsidR="00DD4FEB" w:rsidTr="00012184">
        <w:tc>
          <w:tcPr>
            <w:tcW w:w="3369" w:type="dxa"/>
          </w:tcPr>
          <w:p w:rsidR="00DD4FEB" w:rsidRPr="004E191F" w:rsidRDefault="00DD4FE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Maquina Universal de Ensayos</w:t>
            </w:r>
          </w:p>
        </w:tc>
        <w:tc>
          <w:tcPr>
            <w:tcW w:w="1134" w:type="dxa"/>
          </w:tcPr>
          <w:p w:rsidR="00DD4FEB" w:rsidRPr="004E191F" w:rsidRDefault="00DD4FE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$ 10,000</w:t>
            </w:r>
          </w:p>
        </w:tc>
        <w:tc>
          <w:tcPr>
            <w:tcW w:w="850" w:type="dxa"/>
          </w:tcPr>
          <w:p w:rsidR="00DD4FEB" w:rsidRPr="000B7F63" w:rsidRDefault="00DD4F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 w:rsidR="00DD4FEB" w:rsidRPr="004E191F" w:rsidRDefault="00DD4FEB" w:rsidP="005561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$ 10,000</w:t>
            </w:r>
          </w:p>
        </w:tc>
        <w:tc>
          <w:tcPr>
            <w:tcW w:w="3686" w:type="dxa"/>
          </w:tcPr>
          <w:p w:rsidR="00DD4FEB" w:rsidRDefault="00DD4FEB">
            <w:r w:rsidRPr="000B7F63">
              <w:rPr>
                <w:rFonts w:ascii="Times New Roman" w:hAnsi="Times New Roman" w:cs="Times New Roman"/>
                <w:sz w:val="20"/>
                <w:szCs w:val="20"/>
              </w:rPr>
              <w:t>Mantenimiento Preventivo y/o correctivo</w:t>
            </w:r>
          </w:p>
        </w:tc>
      </w:tr>
      <w:tr w:rsidR="00DD4FEB" w:rsidTr="00012184">
        <w:tc>
          <w:tcPr>
            <w:tcW w:w="3369" w:type="dxa"/>
          </w:tcPr>
          <w:p w:rsidR="00DD4FEB" w:rsidRDefault="00DD4FE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INFRA SA de CV (Soldadoras)</w:t>
            </w:r>
          </w:p>
        </w:tc>
        <w:tc>
          <w:tcPr>
            <w:tcW w:w="1134" w:type="dxa"/>
          </w:tcPr>
          <w:p w:rsidR="00DD4FEB" w:rsidRPr="004E191F" w:rsidRDefault="00DD4FE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$5,000</w:t>
            </w:r>
          </w:p>
        </w:tc>
        <w:tc>
          <w:tcPr>
            <w:tcW w:w="850" w:type="dxa"/>
          </w:tcPr>
          <w:p w:rsidR="00DD4FEB" w:rsidRPr="000B7F63" w:rsidRDefault="00DD4FEB" w:rsidP="009F4F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 w:rsidR="00DD4FEB" w:rsidRPr="004E191F" w:rsidRDefault="00DD4FEB" w:rsidP="005561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$5,000</w:t>
            </w:r>
          </w:p>
        </w:tc>
        <w:tc>
          <w:tcPr>
            <w:tcW w:w="3686" w:type="dxa"/>
          </w:tcPr>
          <w:p w:rsidR="00DD4FEB" w:rsidRDefault="00DD4FEB" w:rsidP="009F4FA1">
            <w:r w:rsidRPr="000B7F63">
              <w:rPr>
                <w:rFonts w:ascii="Times New Roman" w:hAnsi="Times New Roman" w:cs="Times New Roman"/>
                <w:sz w:val="20"/>
                <w:szCs w:val="20"/>
              </w:rPr>
              <w:t>Mantenimiento Preventivo y/o correctivo</w:t>
            </w:r>
          </w:p>
        </w:tc>
      </w:tr>
      <w:tr w:rsidR="00DD4FEB" w:rsidTr="00012184">
        <w:tc>
          <w:tcPr>
            <w:tcW w:w="3369" w:type="dxa"/>
          </w:tcPr>
          <w:p w:rsidR="00DD4FEB" w:rsidRDefault="00DD4FE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DD4FEB" w:rsidRPr="004E191F" w:rsidRDefault="00DD4FE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DD4FEB" w:rsidRPr="004E191F" w:rsidRDefault="00DD4FE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DD4FEB" w:rsidRPr="004E191F" w:rsidRDefault="00DD4FE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6" w:type="dxa"/>
          </w:tcPr>
          <w:p w:rsidR="00DD4FEB" w:rsidRPr="004E191F" w:rsidRDefault="00DD4FE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4FEB" w:rsidTr="00012184">
        <w:tc>
          <w:tcPr>
            <w:tcW w:w="3369" w:type="dxa"/>
          </w:tcPr>
          <w:p w:rsidR="00DD4FEB" w:rsidRDefault="00DD4FE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DD4FEB" w:rsidRPr="004E191F" w:rsidRDefault="00DD4FE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DD4FEB" w:rsidRPr="004E191F" w:rsidRDefault="00DD4FE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DD4FEB" w:rsidRPr="004E191F" w:rsidRDefault="00DD4FE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6" w:type="dxa"/>
          </w:tcPr>
          <w:p w:rsidR="00DD4FEB" w:rsidRPr="004E191F" w:rsidRDefault="00DD4FE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4FEB" w:rsidTr="00012184">
        <w:tc>
          <w:tcPr>
            <w:tcW w:w="3369" w:type="dxa"/>
          </w:tcPr>
          <w:p w:rsidR="00DD4FEB" w:rsidRPr="004E191F" w:rsidRDefault="00DD4FEB" w:rsidP="00745A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Aceite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Vactra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(12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cub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DD4FEB" w:rsidRPr="004E191F" w:rsidRDefault="00DD4FE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$ 450</w:t>
            </w:r>
          </w:p>
        </w:tc>
        <w:tc>
          <w:tcPr>
            <w:tcW w:w="850" w:type="dxa"/>
          </w:tcPr>
          <w:p w:rsidR="00DD4FEB" w:rsidRDefault="00DD4FE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12cub</w:t>
            </w:r>
          </w:p>
        </w:tc>
        <w:tc>
          <w:tcPr>
            <w:tcW w:w="992" w:type="dxa"/>
          </w:tcPr>
          <w:p w:rsidR="00DD4FEB" w:rsidRDefault="00DD4FE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$5,400</w:t>
            </w:r>
          </w:p>
        </w:tc>
        <w:tc>
          <w:tcPr>
            <w:tcW w:w="3686" w:type="dxa"/>
          </w:tcPr>
          <w:p w:rsidR="00DD4FEB" w:rsidRPr="004E191F" w:rsidRDefault="00DD4FE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Consumible de Fresadoras y Tornos</w:t>
            </w:r>
          </w:p>
        </w:tc>
      </w:tr>
      <w:tr w:rsidR="00DD4FEB" w:rsidTr="00012184">
        <w:tc>
          <w:tcPr>
            <w:tcW w:w="3369" w:type="dxa"/>
          </w:tcPr>
          <w:p w:rsidR="00DD4FEB" w:rsidRDefault="00DD4FEB" w:rsidP="003D05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Aceite Refrigerante (3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cub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DD4FEB" w:rsidRDefault="00DD4FEB" w:rsidP="002844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$ 500</w:t>
            </w:r>
          </w:p>
        </w:tc>
        <w:tc>
          <w:tcPr>
            <w:tcW w:w="850" w:type="dxa"/>
          </w:tcPr>
          <w:p w:rsidR="00DD4FEB" w:rsidRDefault="00DD4FEB" w:rsidP="009F4F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cub</w:t>
            </w:r>
            <w:proofErr w:type="spellEnd"/>
          </w:p>
        </w:tc>
        <w:tc>
          <w:tcPr>
            <w:tcW w:w="992" w:type="dxa"/>
          </w:tcPr>
          <w:p w:rsidR="00DD4FEB" w:rsidRDefault="00DD4FEB" w:rsidP="009F4F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$1,500</w:t>
            </w:r>
          </w:p>
        </w:tc>
        <w:tc>
          <w:tcPr>
            <w:tcW w:w="3686" w:type="dxa"/>
          </w:tcPr>
          <w:p w:rsidR="00DD4FEB" w:rsidRPr="004E191F" w:rsidRDefault="00DD4FEB" w:rsidP="009F4F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Consumible de Tornos, y Fresadoras</w:t>
            </w:r>
          </w:p>
        </w:tc>
      </w:tr>
      <w:tr w:rsidR="00DD4FEB" w:rsidTr="00012184">
        <w:tc>
          <w:tcPr>
            <w:tcW w:w="3369" w:type="dxa"/>
          </w:tcPr>
          <w:p w:rsidR="00DD4FEB" w:rsidRDefault="00DD4FEB" w:rsidP="003D05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Aceite Dieléctrico (10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cub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DD4FEB" w:rsidRDefault="00DD4FEB" w:rsidP="002844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$ 900</w:t>
            </w:r>
          </w:p>
        </w:tc>
        <w:tc>
          <w:tcPr>
            <w:tcW w:w="850" w:type="dxa"/>
          </w:tcPr>
          <w:p w:rsidR="00DD4FEB" w:rsidRDefault="00DD4FEB" w:rsidP="00DD4F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10cub</w:t>
            </w:r>
          </w:p>
        </w:tc>
        <w:tc>
          <w:tcPr>
            <w:tcW w:w="992" w:type="dxa"/>
          </w:tcPr>
          <w:p w:rsidR="00DD4FEB" w:rsidRDefault="00DD4FEB" w:rsidP="009F4F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$9,000</w:t>
            </w:r>
          </w:p>
        </w:tc>
        <w:tc>
          <w:tcPr>
            <w:tcW w:w="3686" w:type="dxa"/>
          </w:tcPr>
          <w:p w:rsidR="00DD4FEB" w:rsidRPr="004E191F" w:rsidRDefault="00DD4FEB" w:rsidP="009F4F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Consumible 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Electroerosionadora</w:t>
            </w:r>
            <w:proofErr w:type="spellEnd"/>
          </w:p>
        </w:tc>
      </w:tr>
      <w:tr w:rsidR="00DD4FEB" w:rsidTr="00012184">
        <w:tc>
          <w:tcPr>
            <w:tcW w:w="3369" w:type="dxa"/>
          </w:tcPr>
          <w:p w:rsidR="00DD4FEB" w:rsidRDefault="00DD4FEB" w:rsidP="003D05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Aceite SAE 20W50 (3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cub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DD4FEB" w:rsidRDefault="00DD4FEB" w:rsidP="002844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$ 500</w:t>
            </w:r>
          </w:p>
        </w:tc>
        <w:tc>
          <w:tcPr>
            <w:tcW w:w="850" w:type="dxa"/>
          </w:tcPr>
          <w:p w:rsidR="00DD4FEB" w:rsidRDefault="00DD4FEB" w:rsidP="009F4F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cub</w:t>
            </w:r>
            <w:proofErr w:type="spellEnd"/>
          </w:p>
        </w:tc>
        <w:tc>
          <w:tcPr>
            <w:tcW w:w="992" w:type="dxa"/>
          </w:tcPr>
          <w:p w:rsidR="00DD4FEB" w:rsidRDefault="00DD4FEB" w:rsidP="009F4F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$1,500</w:t>
            </w:r>
          </w:p>
        </w:tc>
        <w:tc>
          <w:tcPr>
            <w:tcW w:w="3686" w:type="dxa"/>
          </w:tcPr>
          <w:p w:rsidR="00DD4FEB" w:rsidRPr="004E191F" w:rsidRDefault="00DD4FEB" w:rsidP="009F4F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Consumible para Prensa-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Torqueladora</w:t>
            </w:r>
            <w:proofErr w:type="spellEnd"/>
          </w:p>
        </w:tc>
      </w:tr>
      <w:tr w:rsidR="00DD4FEB" w:rsidTr="00012184">
        <w:tc>
          <w:tcPr>
            <w:tcW w:w="3369" w:type="dxa"/>
          </w:tcPr>
          <w:p w:rsidR="00DD4FEB" w:rsidRDefault="00DD4FEB" w:rsidP="003D05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Lubricante sintético para compresor (20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lts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DD4FEB" w:rsidRDefault="00DD4FEB" w:rsidP="002844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$ 50</w:t>
            </w:r>
          </w:p>
        </w:tc>
        <w:tc>
          <w:tcPr>
            <w:tcW w:w="850" w:type="dxa"/>
          </w:tcPr>
          <w:p w:rsidR="00DD4FEB" w:rsidRDefault="00DD4FE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20lts</w:t>
            </w:r>
          </w:p>
        </w:tc>
        <w:tc>
          <w:tcPr>
            <w:tcW w:w="992" w:type="dxa"/>
          </w:tcPr>
          <w:p w:rsidR="00DD4FEB" w:rsidRDefault="00DD4FE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$1,000</w:t>
            </w:r>
          </w:p>
        </w:tc>
        <w:tc>
          <w:tcPr>
            <w:tcW w:w="3686" w:type="dxa"/>
          </w:tcPr>
          <w:p w:rsidR="00DD4FEB" w:rsidRDefault="00DD4FE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Consumible para compresor</w:t>
            </w:r>
          </w:p>
        </w:tc>
      </w:tr>
      <w:tr w:rsidR="00DD4FEB" w:rsidTr="00012184">
        <w:tc>
          <w:tcPr>
            <w:tcW w:w="3369" w:type="dxa"/>
          </w:tcPr>
          <w:p w:rsidR="00DD4FEB" w:rsidRPr="004E191F" w:rsidRDefault="00DD4FEB" w:rsidP="003D05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Cortadores verticales  y de Bola</w:t>
            </w:r>
          </w:p>
        </w:tc>
        <w:tc>
          <w:tcPr>
            <w:tcW w:w="1134" w:type="dxa"/>
          </w:tcPr>
          <w:p w:rsidR="00DD4FEB" w:rsidRPr="004E191F" w:rsidRDefault="00DD4FEB" w:rsidP="002844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$ 400</w:t>
            </w:r>
          </w:p>
        </w:tc>
        <w:tc>
          <w:tcPr>
            <w:tcW w:w="850" w:type="dxa"/>
          </w:tcPr>
          <w:p w:rsidR="00DD4FEB" w:rsidRDefault="00DD4FE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15pza</w:t>
            </w:r>
          </w:p>
        </w:tc>
        <w:tc>
          <w:tcPr>
            <w:tcW w:w="992" w:type="dxa"/>
          </w:tcPr>
          <w:p w:rsidR="00DD4FEB" w:rsidRDefault="00DD4FE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$6,000</w:t>
            </w:r>
          </w:p>
        </w:tc>
        <w:tc>
          <w:tcPr>
            <w:tcW w:w="3686" w:type="dxa"/>
          </w:tcPr>
          <w:p w:rsidR="00DD4FEB" w:rsidRPr="004E191F" w:rsidRDefault="00DD4FE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Consumible de las Fresadoras</w:t>
            </w:r>
          </w:p>
        </w:tc>
      </w:tr>
      <w:tr w:rsidR="00DD4FEB" w:rsidTr="00012184">
        <w:tc>
          <w:tcPr>
            <w:tcW w:w="3369" w:type="dxa"/>
          </w:tcPr>
          <w:p w:rsidR="00DD4FEB" w:rsidRPr="004E191F" w:rsidRDefault="00DD4FEB" w:rsidP="003D05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Buriles</w:t>
            </w:r>
          </w:p>
        </w:tc>
        <w:tc>
          <w:tcPr>
            <w:tcW w:w="1134" w:type="dxa"/>
          </w:tcPr>
          <w:p w:rsidR="00DD4FEB" w:rsidRPr="004E191F" w:rsidRDefault="004E390B" w:rsidP="002844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$ 250</w:t>
            </w:r>
          </w:p>
        </w:tc>
        <w:tc>
          <w:tcPr>
            <w:tcW w:w="850" w:type="dxa"/>
          </w:tcPr>
          <w:p w:rsidR="00DD4FEB" w:rsidRDefault="004E390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16pzs</w:t>
            </w:r>
          </w:p>
        </w:tc>
        <w:tc>
          <w:tcPr>
            <w:tcW w:w="992" w:type="dxa"/>
          </w:tcPr>
          <w:p w:rsidR="00DD4FEB" w:rsidRDefault="004E390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$4,000</w:t>
            </w:r>
          </w:p>
        </w:tc>
        <w:tc>
          <w:tcPr>
            <w:tcW w:w="3686" w:type="dxa"/>
          </w:tcPr>
          <w:p w:rsidR="00DD4FEB" w:rsidRPr="004E191F" w:rsidRDefault="00DD4FE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Consumible de los Tornos</w:t>
            </w:r>
          </w:p>
        </w:tc>
      </w:tr>
      <w:tr w:rsidR="00DD4FEB" w:rsidTr="00012184">
        <w:tc>
          <w:tcPr>
            <w:tcW w:w="3369" w:type="dxa"/>
          </w:tcPr>
          <w:p w:rsidR="00DD4FEB" w:rsidRPr="004E191F" w:rsidRDefault="00DD4FEB" w:rsidP="003D05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Insertos</w:t>
            </w:r>
          </w:p>
        </w:tc>
        <w:tc>
          <w:tcPr>
            <w:tcW w:w="1134" w:type="dxa"/>
          </w:tcPr>
          <w:p w:rsidR="00DD4FEB" w:rsidRPr="004E191F" w:rsidRDefault="004E390B" w:rsidP="002844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$ 60</w:t>
            </w:r>
          </w:p>
        </w:tc>
        <w:tc>
          <w:tcPr>
            <w:tcW w:w="850" w:type="dxa"/>
          </w:tcPr>
          <w:p w:rsidR="00DD4FEB" w:rsidRDefault="004E390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40pzs</w:t>
            </w:r>
          </w:p>
        </w:tc>
        <w:tc>
          <w:tcPr>
            <w:tcW w:w="992" w:type="dxa"/>
          </w:tcPr>
          <w:p w:rsidR="00DD4FEB" w:rsidRDefault="004E390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$2,400</w:t>
            </w:r>
          </w:p>
        </w:tc>
        <w:tc>
          <w:tcPr>
            <w:tcW w:w="3686" w:type="dxa"/>
          </w:tcPr>
          <w:p w:rsidR="00DD4FEB" w:rsidRPr="004E191F" w:rsidRDefault="00DD4FE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Consumible de los Tornos</w:t>
            </w:r>
          </w:p>
        </w:tc>
      </w:tr>
      <w:tr w:rsidR="00DD4FEB" w:rsidTr="00012184">
        <w:tc>
          <w:tcPr>
            <w:tcW w:w="3369" w:type="dxa"/>
          </w:tcPr>
          <w:p w:rsidR="00DD4FEB" w:rsidRPr="004E191F" w:rsidRDefault="00DD4FEB" w:rsidP="003D05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Llaves, Machuelos, Pinzas, brocas, lijas,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taquetes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 Desarmadores, Tornillería, pijas, papelería, guantes,  pilas, mantenimiento en general</w:t>
            </w:r>
          </w:p>
        </w:tc>
        <w:tc>
          <w:tcPr>
            <w:tcW w:w="1134" w:type="dxa"/>
          </w:tcPr>
          <w:p w:rsidR="00DD4FEB" w:rsidRPr="004E191F" w:rsidRDefault="00DD4FEB" w:rsidP="002844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$ 10,000</w:t>
            </w:r>
          </w:p>
        </w:tc>
        <w:tc>
          <w:tcPr>
            <w:tcW w:w="850" w:type="dxa"/>
          </w:tcPr>
          <w:p w:rsidR="00DD4FEB" w:rsidRDefault="004E390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 w:rsidR="00DD4FEB" w:rsidRDefault="004E390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$10,000</w:t>
            </w:r>
          </w:p>
        </w:tc>
        <w:tc>
          <w:tcPr>
            <w:tcW w:w="3686" w:type="dxa"/>
          </w:tcPr>
          <w:p w:rsidR="00DD4FEB" w:rsidRPr="004E191F" w:rsidRDefault="00DD4FE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Herramental-consumible del  Laboratorio</w:t>
            </w:r>
          </w:p>
        </w:tc>
      </w:tr>
      <w:tr w:rsidR="00DD4FEB" w:rsidTr="00012184">
        <w:tc>
          <w:tcPr>
            <w:tcW w:w="3369" w:type="dxa"/>
          </w:tcPr>
          <w:p w:rsidR="00DD4FEB" w:rsidRPr="004E191F" w:rsidRDefault="00DD4FEB" w:rsidP="003D05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Boquillas, electrodos de cortadores por plasma</w:t>
            </w:r>
          </w:p>
        </w:tc>
        <w:tc>
          <w:tcPr>
            <w:tcW w:w="1134" w:type="dxa"/>
          </w:tcPr>
          <w:p w:rsidR="00DD4FEB" w:rsidRPr="004E191F" w:rsidRDefault="004E390B" w:rsidP="002844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$ 150</w:t>
            </w:r>
          </w:p>
        </w:tc>
        <w:tc>
          <w:tcPr>
            <w:tcW w:w="850" w:type="dxa"/>
          </w:tcPr>
          <w:p w:rsidR="00DD4FEB" w:rsidRDefault="004E390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15pza</w:t>
            </w:r>
          </w:p>
        </w:tc>
        <w:tc>
          <w:tcPr>
            <w:tcW w:w="992" w:type="dxa"/>
          </w:tcPr>
          <w:p w:rsidR="00DD4FEB" w:rsidRDefault="004E390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$2,250</w:t>
            </w:r>
          </w:p>
        </w:tc>
        <w:tc>
          <w:tcPr>
            <w:tcW w:w="3686" w:type="dxa"/>
          </w:tcPr>
          <w:p w:rsidR="00DD4FEB" w:rsidRPr="004E191F" w:rsidRDefault="00DD4FE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Consumible de cortadores por plasma</w:t>
            </w:r>
          </w:p>
        </w:tc>
      </w:tr>
      <w:tr w:rsidR="00DD4FEB" w:rsidTr="00012184">
        <w:tc>
          <w:tcPr>
            <w:tcW w:w="3369" w:type="dxa"/>
          </w:tcPr>
          <w:p w:rsidR="00DD4FEB" w:rsidRPr="004E191F" w:rsidRDefault="00DD4FEB" w:rsidP="003D05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Placa de acero al carbón</w:t>
            </w:r>
            <w:r w:rsidR="004E390B">
              <w:rPr>
                <w:rFonts w:ascii="Times New Roman" w:hAnsi="Times New Roman" w:cs="Times New Roman"/>
                <w:sz w:val="20"/>
                <w:szCs w:val="20"/>
              </w:rPr>
              <w:t xml:space="preserve"> de 1 1/2</w:t>
            </w:r>
          </w:p>
        </w:tc>
        <w:tc>
          <w:tcPr>
            <w:tcW w:w="1134" w:type="dxa"/>
          </w:tcPr>
          <w:p w:rsidR="00DD4FEB" w:rsidRPr="004E191F" w:rsidRDefault="004E390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$ 7500</w:t>
            </w:r>
          </w:p>
        </w:tc>
        <w:tc>
          <w:tcPr>
            <w:tcW w:w="850" w:type="dxa"/>
          </w:tcPr>
          <w:p w:rsidR="00DD4FEB" w:rsidRPr="004E191F" w:rsidRDefault="004E390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3mts</w:t>
            </w:r>
          </w:p>
        </w:tc>
        <w:tc>
          <w:tcPr>
            <w:tcW w:w="992" w:type="dxa"/>
          </w:tcPr>
          <w:p w:rsidR="00DD4FEB" w:rsidRPr="004E191F" w:rsidRDefault="009775FE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 w:rsidR="004E390B">
              <w:rPr>
                <w:rFonts w:ascii="Times New Roman" w:hAnsi="Times New Roman" w:cs="Times New Roman"/>
                <w:sz w:val="20"/>
                <w:szCs w:val="20"/>
              </w:rPr>
              <w:t>22,500</w:t>
            </w:r>
          </w:p>
        </w:tc>
        <w:tc>
          <w:tcPr>
            <w:tcW w:w="3686" w:type="dxa"/>
          </w:tcPr>
          <w:p w:rsidR="00DD4FEB" w:rsidRPr="004E191F" w:rsidRDefault="00DD4FE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390B" w:rsidTr="00012184">
        <w:tc>
          <w:tcPr>
            <w:tcW w:w="3369" w:type="dxa"/>
          </w:tcPr>
          <w:p w:rsidR="004E390B" w:rsidRPr="004E191F" w:rsidRDefault="004E390B" w:rsidP="000727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Redondo de 1”</w:t>
            </w:r>
          </w:p>
        </w:tc>
        <w:tc>
          <w:tcPr>
            <w:tcW w:w="1134" w:type="dxa"/>
          </w:tcPr>
          <w:p w:rsidR="004E390B" w:rsidRPr="004E191F" w:rsidRDefault="004E390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$ 750</w:t>
            </w:r>
          </w:p>
        </w:tc>
        <w:tc>
          <w:tcPr>
            <w:tcW w:w="850" w:type="dxa"/>
          </w:tcPr>
          <w:p w:rsidR="004E390B" w:rsidRPr="004E191F" w:rsidRDefault="009775FE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92" w:type="dxa"/>
          </w:tcPr>
          <w:p w:rsidR="004E390B" w:rsidRPr="004E191F" w:rsidRDefault="009775FE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$2,250</w:t>
            </w:r>
          </w:p>
        </w:tc>
        <w:tc>
          <w:tcPr>
            <w:tcW w:w="3686" w:type="dxa"/>
          </w:tcPr>
          <w:p w:rsidR="004E390B" w:rsidRPr="004E191F" w:rsidRDefault="004E390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390B" w:rsidTr="00012184">
        <w:tc>
          <w:tcPr>
            <w:tcW w:w="3369" w:type="dxa"/>
          </w:tcPr>
          <w:p w:rsidR="004E390B" w:rsidRPr="004E191F" w:rsidRDefault="004E390B" w:rsidP="000727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Redondo de 2”</w:t>
            </w:r>
          </w:p>
        </w:tc>
        <w:tc>
          <w:tcPr>
            <w:tcW w:w="1134" w:type="dxa"/>
          </w:tcPr>
          <w:p w:rsidR="004E390B" w:rsidRPr="004E191F" w:rsidRDefault="004E390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$ 2,800</w:t>
            </w:r>
          </w:p>
        </w:tc>
        <w:tc>
          <w:tcPr>
            <w:tcW w:w="850" w:type="dxa"/>
          </w:tcPr>
          <w:p w:rsidR="004E390B" w:rsidRPr="004E191F" w:rsidRDefault="009775FE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4E390B" w:rsidRPr="004E191F" w:rsidRDefault="009775FE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$5,600</w:t>
            </w:r>
          </w:p>
        </w:tc>
        <w:tc>
          <w:tcPr>
            <w:tcW w:w="3686" w:type="dxa"/>
          </w:tcPr>
          <w:p w:rsidR="004E390B" w:rsidRPr="004E191F" w:rsidRDefault="004E390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390B" w:rsidTr="00012184">
        <w:tc>
          <w:tcPr>
            <w:tcW w:w="3369" w:type="dxa"/>
          </w:tcPr>
          <w:p w:rsidR="004E390B" w:rsidRPr="004E191F" w:rsidRDefault="004E390B" w:rsidP="000727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Barra 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Nylamid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 1”</w:t>
            </w:r>
          </w:p>
        </w:tc>
        <w:tc>
          <w:tcPr>
            <w:tcW w:w="1134" w:type="dxa"/>
          </w:tcPr>
          <w:p w:rsidR="004E390B" w:rsidRPr="004E191F" w:rsidRDefault="004E390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$ 210</w:t>
            </w:r>
          </w:p>
        </w:tc>
        <w:tc>
          <w:tcPr>
            <w:tcW w:w="850" w:type="dxa"/>
          </w:tcPr>
          <w:p w:rsidR="004E390B" w:rsidRPr="004E191F" w:rsidRDefault="009775FE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92" w:type="dxa"/>
          </w:tcPr>
          <w:p w:rsidR="004E390B" w:rsidRPr="004E191F" w:rsidRDefault="009775FE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$630</w:t>
            </w:r>
          </w:p>
        </w:tc>
        <w:tc>
          <w:tcPr>
            <w:tcW w:w="3686" w:type="dxa"/>
          </w:tcPr>
          <w:p w:rsidR="004E390B" w:rsidRPr="004E191F" w:rsidRDefault="004E390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390B" w:rsidTr="00012184">
        <w:tc>
          <w:tcPr>
            <w:tcW w:w="3369" w:type="dxa"/>
          </w:tcPr>
          <w:p w:rsidR="004E390B" w:rsidRPr="004E191F" w:rsidRDefault="004E390B" w:rsidP="000727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Barra 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Naylamid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 2”</w:t>
            </w:r>
          </w:p>
        </w:tc>
        <w:tc>
          <w:tcPr>
            <w:tcW w:w="1134" w:type="dxa"/>
          </w:tcPr>
          <w:p w:rsidR="004E390B" w:rsidRPr="004E191F" w:rsidRDefault="004E390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$ 760</w:t>
            </w:r>
          </w:p>
        </w:tc>
        <w:tc>
          <w:tcPr>
            <w:tcW w:w="850" w:type="dxa"/>
          </w:tcPr>
          <w:p w:rsidR="004E390B" w:rsidRPr="004E191F" w:rsidRDefault="009775FE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92" w:type="dxa"/>
          </w:tcPr>
          <w:p w:rsidR="004E390B" w:rsidRPr="004E191F" w:rsidRDefault="009775FE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$2,250</w:t>
            </w:r>
          </w:p>
        </w:tc>
        <w:tc>
          <w:tcPr>
            <w:tcW w:w="3686" w:type="dxa"/>
          </w:tcPr>
          <w:p w:rsidR="004E390B" w:rsidRPr="004E191F" w:rsidRDefault="004E390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390B" w:rsidTr="00012184">
        <w:tc>
          <w:tcPr>
            <w:tcW w:w="3369" w:type="dxa"/>
          </w:tcPr>
          <w:p w:rsidR="004E390B" w:rsidRPr="004E191F" w:rsidRDefault="004E390B" w:rsidP="000727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Solera de cobre de 4 x 1/4</w:t>
            </w:r>
          </w:p>
        </w:tc>
        <w:tc>
          <w:tcPr>
            <w:tcW w:w="1134" w:type="dxa"/>
          </w:tcPr>
          <w:p w:rsidR="004E390B" w:rsidRPr="004E191F" w:rsidRDefault="004E390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$ 4,300 </w:t>
            </w:r>
          </w:p>
        </w:tc>
        <w:tc>
          <w:tcPr>
            <w:tcW w:w="850" w:type="dxa"/>
          </w:tcPr>
          <w:p w:rsidR="004E390B" w:rsidRPr="004E191F" w:rsidRDefault="009775FE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 w:rsidR="004E390B" w:rsidRPr="004E191F" w:rsidRDefault="009775FE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$4,300</w:t>
            </w:r>
          </w:p>
        </w:tc>
        <w:tc>
          <w:tcPr>
            <w:tcW w:w="3686" w:type="dxa"/>
          </w:tcPr>
          <w:p w:rsidR="004E390B" w:rsidRPr="004E191F" w:rsidRDefault="004E390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390B" w:rsidTr="00012184">
        <w:tc>
          <w:tcPr>
            <w:tcW w:w="3369" w:type="dxa"/>
          </w:tcPr>
          <w:p w:rsidR="004E390B" w:rsidRPr="004E191F" w:rsidRDefault="004E390B" w:rsidP="000727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Hoja de MDF de 18mm</w:t>
            </w:r>
          </w:p>
        </w:tc>
        <w:tc>
          <w:tcPr>
            <w:tcW w:w="1134" w:type="dxa"/>
          </w:tcPr>
          <w:p w:rsidR="004E390B" w:rsidRPr="004E191F" w:rsidRDefault="004E390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$ 460</w:t>
            </w:r>
          </w:p>
        </w:tc>
        <w:tc>
          <w:tcPr>
            <w:tcW w:w="850" w:type="dxa"/>
          </w:tcPr>
          <w:p w:rsidR="004E390B" w:rsidRPr="004E191F" w:rsidRDefault="009775FE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992" w:type="dxa"/>
          </w:tcPr>
          <w:p w:rsidR="004E390B" w:rsidRPr="004E191F" w:rsidRDefault="009775FE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$4,600</w:t>
            </w:r>
          </w:p>
        </w:tc>
        <w:tc>
          <w:tcPr>
            <w:tcW w:w="3686" w:type="dxa"/>
          </w:tcPr>
          <w:p w:rsidR="004E390B" w:rsidRPr="004E191F" w:rsidRDefault="004E390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390B" w:rsidTr="00012184">
        <w:tc>
          <w:tcPr>
            <w:tcW w:w="3369" w:type="dxa"/>
          </w:tcPr>
          <w:p w:rsidR="004E390B" w:rsidRPr="004E191F" w:rsidRDefault="004E390B" w:rsidP="000727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Redondo de acero de 1”</w:t>
            </w:r>
          </w:p>
        </w:tc>
        <w:tc>
          <w:tcPr>
            <w:tcW w:w="1134" w:type="dxa"/>
          </w:tcPr>
          <w:p w:rsidR="004E390B" w:rsidRPr="004E191F" w:rsidRDefault="004E390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$ 1,400</w:t>
            </w:r>
          </w:p>
        </w:tc>
        <w:tc>
          <w:tcPr>
            <w:tcW w:w="850" w:type="dxa"/>
          </w:tcPr>
          <w:p w:rsidR="004E390B" w:rsidRPr="004E191F" w:rsidRDefault="009775FE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4E390B" w:rsidRPr="004E191F" w:rsidRDefault="009775FE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$2,800</w:t>
            </w:r>
          </w:p>
        </w:tc>
        <w:tc>
          <w:tcPr>
            <w:tcW w:w="3686" w:type="dxa"/>
          </w:tcPr>
          <w:p w:rsidR="004E390B" w:rsidRPr="004E191F" w:rsidRDefault="004E390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390B" w:rsidTr="00012184">
        <w:tc>
          <w:tcPr>
            <w:tcW w:w="3369" w:type="dxa"/>
          </w:tcPr>
          <w:p w:rsidR="004E390B" w:rsidRPr="004E191F" w:rsidRDefault="004E390B" w:rsidP="000727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Redondo de acero de 1 ½”</w:t>
            </w:r>
          </w:p>
        </w:tc>
        <w:tc>
          <w:tcPr>
            <w:tcW w:w="1134" w:type="dxa"/>
          </w:tcPr>
          <w:p w:rsidR="004E390B" w:rsidRPr="004E191F" w:rsidRDefault="004E390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$ 1,100</w:t>
            </w:r>
          </w:p>
        </w:tc>
        <w:tc>
          <w:tcPr>
            <w:tcW w:w="850" w:type="dxa"/>
          </w:tcPr>
          <w:p w:rsidR="004E390B" w:rsidRPr="004E191F" w:rsidRDefault="009775FE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4E390B" w:rsidRPr="004E191F" w:rsidRDefault="009775FE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$2,200</w:t>
            </w:r>
          </w:p>
        </w:tc>
        <w:tc>
          <w:tcPr>
            <w:tcW w:w="3686" w:type="dxa"/>
          </w:tcPr>
          <w:p w:rsidR="004E390B" w:rsidRPr="004E191F" w:rsidRDefault="004E390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390B" w:rsidTr="00012184">
        <w:tc>
          <w:tcPr>
            <w:tcW w:w="3369" w:type="dxa"/>
          </w:tcPr>
          <w:p w:rsidR="004E390B" w:rsidRPr="004E191F" w:rsidRDefault="004E390B" w:rsidP="000727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Lamina de acero</w:t>
            </w:r>
            <w:r w:rsidR="006D3FC2">
              <w:rPr>
                <w:rFonts w:ascii="Times New Roman" w:hAnsi="Times New Roman" w:cs="Times New Roman"/>
                <w:sz w:val="20"/>
                <w:szCs w:val="20"/>
              </w:rPr>
              <w:t xml:space="preserve"> al </w:t>
            </w:r>
            <w:proofErr w:type="spellStart"/>
            <w:r w:rsidR="006D3FC2">
              <w:rPr>
                <w:rFonts w:ascii="Times New Roman" w:hAnsi="Times New Roman" w:cs="Times New Roman"/>
                <w:sz w:val="20"/>
                <w:szCs w:val="20"/>
              </w:rPr>
              <w:t>carbon</w:t>
            </w:r>
            <w:proofErr w:type="spellEnd"/>
          </w:p>
        </w:tc>
        <w:tc>
          <w:tcPr>
            <w:tcW w:w="1134" w:type="dxa"/>
          </w:tcPr>
          <w:p w:rsidR="004E390B" w:rsidRPr="004E191F" w:rsidRDefault="00012184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$20/KG</w:t>
            </w:r>
          </w:p>
        </w:tc>
        <w:tc>
          <w:tcPr>
            <w:tcW w:w="850" w:type="dxa"/>
          </w:tcPr>
          <w:p w:rsidR="004E390B" w:rsidRPr="004E191F" w:rsidRDefault="004E390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4E390B" w:rsidRPr="004E191F" w:rsidRDefault="004E390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6" w:type="dxa"/>
          </w:tcPr>
          <w:p w:rsidR="004E390B" w:rsidRPr="004E191F" w:rsidRDefault="004E390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390B" w:rsidTr="00012184">
        <w:tc>
          <w:tcPr>
            <w:tcW w:w="3369" w:type="dxa"/>
          </w:tcPr>
          <w:p w:rsidR="004E390B" w:rsidRPr="004E191F" w:rsidRDefault="004E390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4E390B" w:rsidRPr="004E191F" w:rsidRDefault="004E390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4E390B" w:rsidRPr="004E191F" w:rsidRDefault="004E390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4E390B" w:rsidRPr="004E191F" w:rsidRDefault="004E390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6" w:type="dxa"/>
          </w:tcPr>
          <w:p w:rsidR="004E390B" w:rsidRPr="004E191F" w:rsidRDefault="004E390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390B" w:rsidTr="00012184">
        <w:tc>
          <w:tcPr>
            <w:tcW w:w="3369" w:type="dxa"/>
          </w:tcPr>
          <w:p w:rsidR="004E390B" w:rsidRPr="004E191F" w:rsidRDefault="004E390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4E390B" w:rsidRPr="004E191F" w:rsidRDefault="004E390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4E390B" w:rsidRPr="004E191F" w:rsidRDefault="004E390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4E390B" w:rsidRPr="004E191F" w:rsidRDefault="004E390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6" w:type="dxa"/>
          </w:tcPr>
          <w:p w:rsidR="004E390B" w:rsidRPr="004E191F" w:rsidRDefault="004E390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390B" w:rsidTr="00012184">
        <w:tc>
          <w:tcPr>
            <w:tcW w:w="3369" w:type="dxa"/>
          </w:tcPr>
          <w:p w:rsidR="004E390B" w:rsidRPr="004E191F" w:rsidRDefault="004E390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4E390B" w:rsidRPr="004E191F" w:rsidRDefault="004E390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4E390B" w:rsidRPr="004E191F" w:rsidRDefault="004E390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4E390B" w:rsidRPr="004E191F" w:rsidRDefault="004E390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6" w:type="dxa"/>
          </w:tcPr>
          <w:p w:rsidR="004E390B" w:rsidRPr="004E191F" w:rsidRDefault="004E390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390B" w:rsidTr="00012184">
        <w:tc>
          <w:tcPr>
            <w:tcW w:w="3369" w:type="dxa"/>
          </w:tcPr>
          <w:p w:rsidR="004E390B" w:rsidRPr="004E191F" w:rsidRDefault="004E390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4E390B" w:rsidRPr="004E191F" w:rsidRDefault="004E390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4E390B" w:rsidRPr="004E191F" w:rsidRDefault="004E390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4E390B" w:rsidRPr="004E191F" w:rsidRDefault="004E390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6" w:type="dxa"/>
          </w:tcPr>
          <w:p w:rsidR="004E390B" w:rsidRPr="004E191F" w:rsidRDefault="004E390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390B" w:rsidTr="00012184">
        <w:tc>
          <w:tcPr>
            <w:tcW w:w="3369" w:type="dxa"/>
          </w:tcPr>
          <w:p w:rsidR="004E390B" w:rsidRPr="004E191F" w:rsidRDefault="004E390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4E390B" w:rsidRPr="004E191F" w:rsidRDefault="004E390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4E390B" w:rsidRPr="004E191F" w:rsidRDefault="004E390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4E390B" w:rsidRPr="004E191F" w:rsidRDefault="004E390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6" w:type="dxa"/>
          </w:tcPr>
          <w:p w:rsidR="004E390B" w:rsidRPr="004E191F" w:rsidRDefault="004E390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390B" w:rsidTr="00012184">
        <w:tc>
          <w:tcPr>
            <w:tcW w:w="3369" w:type="dxa"/>
          </w:tcPr>
          <w:p w:rsidR="004E390B" w:rsidRPr="004E191F" w:rsidRDefault="004E390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4E390B" w:rsidRPr="004E191F" w:rsidRDefault="004E390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4E390B" w:rsidRPr="004E191F" w:rsidRDefault="004E390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4E390B" w:rsidRPr="004E191F" w:rsidRDefault="004E390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6" w:type="dxa"/>
          </w:tcPr>
          <w:p w:rsidR="004E390B" w:rsidRPr="004E191F" w:rsidRDefault="004E390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390B" w:rsidTr="00012184">
        <w:tc>
          <w:tcPr>
            <w:tcW w:w="3369" w:type="dxa"/>
          </w:tcPr>
          <w:p w:rsidR="004E390B" w:rsidRPr="004E191F" w:rsidRDefault="004E390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4E390B" w:rsidRPr="004E191F" w:rsidRDefault="004E390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4E390B" w:rsidRPr="004E191F" w:rsidRDefault="004E390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4E390B" w:rsidRPr="004E191F" w:rsidRDefault="004E390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6" w:type="dxa"/>
          </w:tcPr>
          <w:p w:rsidR="004E390B" w:rsidRPr="004E191F" w:rsidRDefault="004E390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390B" w:rsidTr="00012184">
        <w:tc>
          <w:tcPr>
            <w:tcW w:w="3369" w:type="dxa"/>
          </w:tcPr>
          <w:p w:rsidR="004E390B" w:rsidRPr="004E191F" w:rsidRDefault="004E390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4E390B" w:rsidRPr="004E191F" w:rsidRDefault="004E390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4E390B" w:rsidRPr="004E191F" w:rsidRDefault="004E390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4E390B" w:rsidRPr="004E191F" w:rsidRDefault="004E390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6" w:type="dxa"/>
          </w:tcPr>
          <w:p w:rsidR="004E390B" w:rsidRPr="004E191F" w:rsidRDefault="004E390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390B" w:rsidTr="00012184">
        <w:tc>
          <w:tcPr>
            <w:tcW w:w="3369" w:type="dxa"/>
          </w:tcPr>
          <w:p w:rsidR="004E390B" w:rsidRPr="004E191F" w:rsidRDefault="004E390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4E390B" w:rsidRPr="004E191F" w:rsidRDefault="004E390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4E390B" w:rsidRPr="004E191F" w:rsidRDefault="004E390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4E390B" w:rsidRPr="004E191F" w:rsidRDefault="004E390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6" w:type="dxa"/>
          </w:tcPr>
          <w:p w:rsidR="004E390B" w:rsidRPr="004E191F" w:rsidRDefault="004E390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390B" w:rsidTr="00012184">
        <w:tc>
          <w:tcPr>
            <w:tcW w:w="3369" w:type="dxa"/>
          </w:tcPr>
          <w:p w:rsidR="004E390B" w:rsidRPr="004E191F" w:rsidRDefault="004E390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4E390B" w:rsidRPr="004E191F" w:rsidRDefault="004E390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4E390B" w:rsidRPr="004E191F" w:rsidRDefault="004E390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4E390B" w:rsidRPr="004E191F" w:rsidRDefault="004E390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6" w:type="dxa"/>
          </w:tcPr>
          <w:p w:rsidR="004E390B" w:rsidRPr="004E191F" w:rsidRDefault="004E390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390B" w:rsidTr="00012184">
        <w:tc>
          <w:tcPr>
            <w:tcW w:w="3369" w:type="dxa"/>
          </w:tcPr>
          <w:p w:rsidR="004E390B" w:rsidRPr="004E191F" w:rsidRDefault="004E390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4E390B" w:rsidRPr="004E191F" w:rsidRDefault="004E390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4E390B" w:rsidRPr="004E191F" w:rsidRDefault="004E390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4E390B" w:rsidRPr="004E191F" w:rsidRDefault="004E390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6" w:type="dxa"/>
          </w:tcPr>
          <w:p w:rsidR="004E390B" w:rsidRPr="004E191F" w:rsidRDefault="004E390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390B" w:rsidTr="00012184">
        <w:tc>
          <w:tcPr>
            <w:tcW w:w="3369" w:type="dxa"/>
          </w:tcPr>
          <w:p w:rsidR="004E390B" w:rsidRPr="004E191F" w:rsidRDefault="004E390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4E390B" w:rsidRPr="004E191F" w:rsidRDefault="004E390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4E390B" w:rsidRPr="004E191F" w:rsidRDefault="004E390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4E390B" w:rsidRPr="004E191F" w:rsidRDefault="004E390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6" w:type="dxa"/>
          </w:tcPr>
          <w:p w:rsidR="004E390B" w:rsidRPr="004E191F" w:rsidRDefault="004E390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390B" w:rsidTr="00012184">
        <w:tc>
          <w:tcPr>
            <w:tcW w:w="3369" w:type="dxa"/>
          </w:tcPr>
          <w:p w:rsidR="004E390B" w:rsidRPr="004E191F" w:rsidRDefault="004E390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4E390B" w:rsidRPr="004E191F" w:rsidRDefault="004E390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4E390B" w:rsidRPr="004E191F" w:rsidRDefault="004E390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4E390B" w:rsidRPr="004E191F" w:rsidRDefault="004E390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6" w:type="dxa"/>
          </w:tcPr>
          <w:p w:rsidR="004E390B" w:rsidRPr="004E191F" w:rsidRDefault="004E390B" w:rsidP="004E19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4E191F" w:rsidRDefault="004E191F" w:rsidP="00085A01">
      <w:pPr>
        <w:jc w:val="both"/>
        <w:rPr>
          <w:rFonts w:ascii="Times New Roman" w:hAnsi="Times New Roman" w:cs="Times New Roman"/>
        </w:rPr>
      </w:pPr>
    </w:p>
    <w:sectPr w:rsidR="004E191F" w:rsidSect="00F03B1B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AF6FE8"/>
    <w:multiLevelType w:val="hybridMultilevel"/>
    <w:tmpl w:val="D40C772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B7A1316"/>
    <w:multiLevelType w:val="hybridMultilevel"/>
    <w:tmpl w:val="C4AC9D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3006DE"/>
    <w:multiLevelType w:val="hybridMultilevel"/>
    <w:tmpl w:val="D40C772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9077568"/>
    <w:multiLevelType w:val="hybridMultilevel"/>
    <w:tmpl w:val="D40C772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56ACC"/>
    <w:rsid w:val="00012184"/>
    <w:rsid w:val="00085A01"/>
    <w:rsid w:val="000A2540"/>
    <w:rsid w:val="000B2BEC"/>
    <w:rsid w:val="001D2CBF"/>
    <w:rsid w:val="002F15EC"/>
    <w:rsid w:val="0031159B"/>
    <w:rsid w:val="004125DF"/>
    <w:rsid w:val="0042006E"/>
    <w:rsid w:val="00456704"/>
    <w:rsid w:val="00483956"/>
    <w:rsid w:val="004E191F"/>
    <w:rsid w:val="004E390B"/>
    <w:rsid w:val="005D1693"/>
    <w:rsid w:val="005D4C5F"/>
    <w:rsid w:val="006652D4"/>
    <w:rsid w:val="006D3FC2"/>
    <w:rsid w:val="00703306"/>
    <w:rsid w:val="007221FC"/>
    <w:rsid w:val="00745AEF"/>
    <w:rsid w:val="0074745F"/>
    <w:rsid w:val="007E2041"/>
    <w:rsid w:val="008237EA"/>
    <w:rsid w:val="008D2908"/>
    <w:rsid w:val="00902BE6"/>
    <w:rsid w:val="009557DA"/>
    <w:rsid w:val="009775FE"/>
    <w:rsid w:val="009C21FA"/>
    <w:rsid w:val="00A85D92"/>
    <w:rsid w:val="00B1504B"/>
    <w:rsid w:val="00B178AC"/>
    <w:rsid w:val="00B4413D"/>
    <w:rsid w:val="00B56ACC"/>
    <w:rsid w:val="00B57744"/>
    <w:rsid w:val="00C10FA5"/>
    <w:rsid w:val="00C16A9B"/>
    <w:rsid w:val="00C476F2"/>
    <w:rsid w:val="00CD5169"/>
    <w:rsid w:val="00CF6AA5"/>
    <w:rsid w:val="00D15747"/>
    <w:rsid w:val="00DD4FEB"/>
    <w:rsid w:val="00E056A4"/>
    <w:rsid w:val="00EE3E16"/>
    <w:rsid w:val="00F03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6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567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5774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B5774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808C99-1388-4FDD-A523-29DF57B25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1210</Words>
  <Characters>6659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24</cp:revision>
  <dcterms:created xsi:type="dcterms:W3CDTF">2009-09-24T14:05:00Z</dcterms:created>
  <dcterms:modified xsi:type="dcterms:W3CDTF">2009-09-25T21:57:00Z</dcterms:modified>
</cp:coreProperties>
</file>