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Coffee Quality Data (CQI May-2023)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kaggle.com/datasets/fatihb/coffee-quality-data-cqi" w:history="1">
        <w:r>
          <w:rPr>
            <w:rStyle w:val="174"/>
            <w:highlight w:val="none"/>
          </w:rPr>
          <w:t xml:space="preserve">https://www.kaggle.com/datasets/fatihb/coffee-quality-data-cqi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Possible questions: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Which countries have have the most number of farms?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How does coffee acidity vary with region?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kaggle.com/datasets/fatihb/coffee-quality-data-cq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2023-06-12T20:31:24Z</dcterms:modified>
</cp:coreProperties>
</file>