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77565" w14:textId="77777777" w:rsidR="005910EB" w:rsidRDefault="002A7ECF">
      <w:pPr>
        <w:pStyle w:val="Title"/>
      </w:pPr>
      <w:r>
        <w:t>Advanced Analytics – MMM App</w:t>
      </w:r>
    </w:p>
    <w:p w14:paraId="380F8CBE" w14:textId="77777777" w:rsidR="005910EB" w:rsidRDefault="002A7ECF">
      <w:pPr>
        <w:pStyle w:val="Heading2"/>
      </w:pPr>
      <w:r>
        <w:t>Summary</w:t>
      </w:r>
    </w:p>
    <w:p w14:paraId="479721D3" w14:textId="5E5AC266" w:rsidR="005910EB" w:rsidRDefault="002A7ECF">
      <w:r>
        <w:t xml:space="preserve">Developed a unified Power BI app for Marketing Mix Modeling (MMM) data across multiple </w:t>
      </w:r>
      <w:r w:rsidR="001F65B5" w:rsidRPr="001F65B5">
        <w:rPr>
          <w:b/>
          <w:bCs/>
        </w:rPr>
        <w:t>GenMeds</w:t>
      </w:r>
      <w:r w:rsidR="001F65B5">
        <w:t xml:space="preserve"> and </w:t>
      </w:r>
      <w:r w:rsidR="001F65B5" w:rsidRPr="001F65B5">
        <w:rPr>
          <w:b/>
          <w:bCs/>
        </w:rPr>
        <w:t>RBD</w:t>
      </w:r>
      <w:r w:rsidR="001F65B5">
        <w:t xml:space="preserve"> </w:t>
      </w:r>
      <w:r>
        <w:t>brands. Each brand had a dedicated dashboard, all consolidated into one app with Row-Level Security (RLS) so individual teams could only view their brand, while senior leaders could see all brands through a single link. The app replaced manual PPT reporting, delivering a clean, quick-to-develop, and auto-refreshed solution for tracking spend and tactic performance.</w:t>
      </w:r>
    </w:p>
    <w:p w14:paraId="0BF97C77" w14:textId="77777777" w:rsidR="005910EB" w:rsidRDefault="002A7ECF">
      <w:pPr>
        <w:pStyle w:val="Heading2"/>
      </w:pPr>
      <w:r>
        <w:t>Problem Statement</w:t>
      </w:r>
    </w:p>
    <w:p w14:paraId="7D28886A" w14:textId="77777777" w:rsidR="005910EB" w:rsidRDefault="002A7ECF">
      <w:r>
        <w:t>MMM reporting was previously built manually in PPT, which was time-consuming and inefficient. Teams often waited for reports to be updated, delaying visibility into spend allocation and performance.</w:t>
      </w:r>
    </w:p>
    <w:p w14:paraId="17064AA3" w14:textId="77777777" w:rsidR="005910EB" w:rsidRDefault="002A7ECF">
      <w:pPr>
        <w:pStyle w:val="Heading2"/>
      </w:pPr>
      <w:r>
        <w:t>Role &amp; Duration</w:t>
      </w:r>
    </w:p>
    <w:p w14:paraId="6878EDA0" w14:textId="205DB15B" w:rsidR="008A448A" w:rsidRDefault="002A7ECF">
      <w:r>
        <w:t xml:space="preserve">Project lead </w:t>
      </w:r>
      <w:r w:rsidR="008A448A">
        <w:t>-</w:t>
      </w:r>
      <w:r>
        <w:t xml:space="preserve"> managed stakeholder expectations, oversaw development, and guided the team through build and delivery</w:t>
      </w:r>
      <w:r w:rsidR="001F65B5">
        <w:t>,</w:t>
      </w:r>
      <w:r w:rsidR="001F65B5" w:rsidRPr="001F65B5">
        <w:t xml:space="preserve"> </w:t>
      </w:r>
      <w:r w:rsidR="001F65B5">
        <w:t xml:space="preserve">with timelines ranging from </w:t>
      </w:r>
      <w:r w:rsidR="001F65B5">
        <w:t>2</w:t>
      </w:r>
      <w:r w:rsidR="001F65B5">
        <w:t>–</w:t>
      </w:r>
      <w:r w:rsidR="001F65B5">
        <w:t>4</w:t>
      </w:r>
      <w:r w:rsidR="001F65B5">
        <w:t xml:space="preserve"> weeks per dashboard</w:t>
      </w:r>
      <w:r w:rsidR="001F65B5">
        <w:t>.</w:t>
      </w:r>
      <w:r w:rsidR="001F65B5">
        <w:t xml:space="preserve"> </w:t>
      </w:r>
    </w:p>
    <w:p w14:paraId="6C76E99F" w14:textId="77777777" w:rsidR="005910EB" w:rsidRDefault="002A7ECF">
      <w:pPr>
        <w:pStyle w:val="Heading2"/>
      </w:pPr>
      <w:r>
        <w:t>Stakeholders</w:t>
      </w:r>
    </w:p>
    <w:p w14:paraId="28ED64BC" w14:textId="77777777" w:rsidR="005910EB" w:rsidRDefault="002A7ECF">
      <w:r>
        <w:t>Brand leads, marketing teams, and senior leadership.</w:t>
      </w:r>
    </w:p>
    <w:p w14:paraId="363E5065" w14:textId="77777777" w:rsidR="005910EB" w:rsidRDefault="002A7ECF">
      <w:pPr>
        <w:pStyle w:val="Heading2"/>
      </w:pPr>
      <w:r>
        <w:t>Data Sources</w:t>
      </w:r>
    </w:p>
    <w:p w14:paraId="0F9F1334" w14:textId="77777777" w:rsidR="005910EB" w:rsidRDefault="002A7ECF">
      <w:r>
        <w:t>Snowflake, SharePoint.</w:t>
      </w:r>
    </w:p>
    <w:p w14:paraId="64B06391" w14:textId="77777777" w:rsidR="005910EB" w:rsidRDefault="002A7ECF">
      <w:pPr>
        <w:pStyle w:val="Heading2"/>
      </w:pPr>
      <w:r>
        <w:t>Tech Stack</w:t>
      </w:r>
    </w:p>
    <w:p w14:paraId="5DE89BEC" w14:textId="77777777" w:rsidR="005910EB" w:rsidRDefault="002A7ECF">
      <w:r>
        <w:t>Power BI, SharePoint, Snowflake.</w:t>
      </w:r>
    </w:p>
    <w:p w14:paraId="3FB29C4E" w14:textId="77777777" w:rsidR="005910EB" w:rsidRDefault="002A7ECF">
      <w:pPr>
        <w:pStyle w:val="Heading2"/>
      </w:pPr>
      <w:r>
        <w:t>Key Features</w:t>
      </w:r>
    </w:p>
    <w:p w14:paraId="42232192" w14:textId="2A4918EE" w:rsidR="005910EB" w:rsidRDefault="002A7ECF">
      <w:r>
        <w:t>• Separate dashboards for each brand</w:t>
      </w:r>
      <w:r>
        <w:br/>
        <w:t>• Unified Power BI app with Row-Level Security (RLS)</w:t>
      </w:r>
      <w:r>
        <w:br/>
        <w:t>• Automated refresh aligned with MMM data updates</w:t>
      </w:r>
      <w:r>
        <w:br/>
        <w:t>• Single source of truth for spend and tactic performance</w:t>
      </w:r>
      <w:r>
        <w:br/>
        <w:t>• Brand-specific access for teams, leadership view for cross-brand comparison</w:t>
      </w:r>
    </w:p>
    <w:p w14:paraId="58CBB195" w14:textId="77777777" w:rsidR="005910EB" w:rsidRDefault="002A7ECF">
      <w:pPr>
        <w:pStyle w:val="Heading2"/>
      </w:pPr>
      <w:r>
        <w:t>KPIs &amp; Metrics Tracked</w:t>
      </w:r>
    </w:p>
    <w:p w14:paraId="19688F47" w14:textId="77777777" w:rsidR="005910EB" w:rsidRDefault="002A7ECF">
      <w:r>
        <w:t>• Marketing spend</w:t>
      </w:r>
      <w:r>
        <w:br/>
        <w:t>• Innovation categorization</w:t>
      </w:r>
      <w:r>
        <w:br/>
        <w:t>• Tactics performance (e.g., DTC, Salesforce, etc.)</w:t>
      </w:r>
    </w:p>
    <w:p w14:paraId="5B4D4AB8" w14:textId="77777777" w:rsidR="005910EB" w:rsidRDefault="002A7ECF">
      <w:pPr>
        <w:pStyle w:val="Heading2"/>
      </w:pPr>
      <w:r>
        <w:lastRenderedPageBreak/>
        <w:t>Approach</w:t>
      </w:r>
    </w:p>
    <w:p w14:paraId="3F3849F6" w14:textId="77777777" w:rsidR="005910EB" w:rsidRDefault="002A7ECF">
      <w:r>
        <w:t>Performed simple data transformations within Power BI, integrated data sources from Snowflake/SharePoint, and applied robust RLS design. Converted previously manual PPT-based reports into a clean, scalable Power BI app.</w:t>
      </w:r>
    </w:p>
    <w:p w14:paraId="6D7A4964" w14:textId="77777777" w:rsidR="005910EB" w:rsidRDefault="002A7ECF">
      <w:pPr>
        <w:pStyle w:val="Heading2"/>
      </w:pPr>
      <w:r>
        <w:t>Impact</w:t>
      </w:r>
    </w:p>
    <w:p w14:paraId="075E782B" w14:textId="77777777" w:rsidR="005910EB" w:rsidRDefault="002A7ECF">
      <w:r>
        <w:t>• Eliminated the need for PPT report preparation</w:t>
      </w:r>
      <w:r>
        <w:br/>
        <w:t>• Provided real-time, auto-refreshed MMM insights</w:t>
      </w:r>
      <w:r>
        <w:br/>
        <w:t>• Improved speed of delivery (reports now available in 1–2 weeks per brand instead of long PPT cycles)</w:t>
      </w:r>
      <w:r>
        <w:br/>
        <w:t>• Created a scalable app that can grow with additional brands</w:t>
      </w:r>
    </w:p>
    <w:p w14:paraId="4E34C065" w14:textId="77777777" w:rsidR="005910EB" w:rsidRDefault="002A7ECF">
      <w:pPr>
        <w:pStyle w:val="Heading2"/>
      </w:pPr>
      <w:r>
        <w:t>Challenges &amp; Solutions</w:t>
      </w:r>
    </w:p>
    <w:p w14:paraId="58C5B410" w14:textId="4504C3AF" w:rsidR="005910EB" w:rsidRDefault="002A7ECF">
      <w:r>
        <w:t xml:space="preserve">• Designing secure access for brand teams and leadership </w:t>
      </w:r>
      <w:r w:rsidR="001F65B5">
        <w:t>-</w:t>
      </w:r>
      <w:r>
        <w:t xml:space="preserve"> implemented RLS for controlled visibility</w:t>
      </w:r>
      <w:r>
        <w:br/>
        <w:t xml:space="preserve">• Ensuring quick turnaround per brand </w:t>
      </w:r>
      <w:r w:rsidR="008A448A">
        <w:t>-</w:t>
      </w:r>
      <w:r>
        <w:t xml:space="preserve"> leveraged Power BI automation and simple transformations</w:t>
      </w:r>
    </w:p>
    <w:p w14:paraId="3399ADB1" w14:textId="77777777" w:rsidR="005910EB" w:rsidRDefault="002A7ECF">
      <w:pPr>
        <w:pStyle w:val="Heading2"/>
      </w:pPr>
      <w:r>
        <w:t>Future Enhancements</w:t>
      </w:r>
    </w:p>
    <w:p w14:paraId="29A93E03" w14:textId="77777777" w:rsidR="005910EB" w:rsidRDefault="002A7ECF">
      <w:r>
        <w:t>Planned expansion to include additional brands in the MMM Power BI app.</w:t>
      </w:r>
    </w:p>
    <w:p w14:paraId="509EE108" w14:textId="7A68DF82" w:rsidR="005910EB" w:rsidRDefault="005910EB"/>
    <w:sectPr w:rsidR="005910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1145B"/>
    <w:multiLevelType w:val="hybridMultilevel"/>
    <w:tmpl w:val="3CDE6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65B5"/>
    <w:rsid w:val="0029639D"/>
    <w:rsid w:val="002A7ECF"/>
    <w:rsid w:val="00326F90"/>
    <w:rsid w:val="005910EB"/>
    <w:rsid w:val="008A44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A52ED480-A415-4EF8-AB1D-1ECC3522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Apoorv Sinha</cp:lastModifiedBy>
  <cp:revision>4</cp:revision>
  <dcterms:created xsi:type="dcterms:W3CDTF">2013-12-23T23:15:00Z</dcterms:created>
  <dcterms:modified xsi:type="dcterms:W3CDTF">2025-08-31T12:56:00Z</dcterms:modified>
  <cp:category/>
</cp:coreProperties>
</file>