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6D79" w14:textId="6EAA653E" w:rsidR="00F53EF7" w:rsidRDefault="005602E2" w:rsidP="005602E2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آزمایش </w:t>
      </w:r>
      <w:r w:rsidR="00225ABE">
        <w:rPr>
          <w:rFonts w:hint="cs"/>
          <w:sz w:val="52"/>
          <w:szCs w:val="52"/>
          <w:rtl/>
          <w:lang w:bidi="fa-IR"/>
        </w:rPr>
        <w:t>نهم</w:t>
      </w:r>
    </w:p>
    <w:p w14:paraId="36767232" w14:textId="1C1A0214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  <w:r>
        <w:br/>
      </w:r>
      <w:r>
        <w:rPr>
          <w:rStyle w:val="markedcontent"/>
          <w:rFonts w:ascii="Arial" w:hAnsi="Arial" w:cs="Arial"/>
          <w:rtl/>
        </w:rPr>
        <w:t xml:space="preserve">گزارش آزمایش </w:t>
      </w:r>
      <w:r w:rsidR="00225ABE">
        <w:rPr>
          <w:rStyle w:val="markedcontent"/>
          <w:rFonts w:ascii="Arial" w:hAnsi="Arial" w:cs="Arial" w:hint="cs"/>
          <w:rtl/>
        </w:rPr>
        <w:t>نهم</w:t>
      </w:r>
    </w:p>
    <w:p w14:paraId="236ED406" w14:textId="1C95BBF6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 w:hint="cs"/>
          <w:rtl/>
        </w:rPr>
        <w:t xml:space="preserve"> </w:t>
      </w:r>
    </w:p>
    <w:p w14:paraId="5B553A4F" w14:textId="244E7C53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 w:hint="cs"/>
          <w:rtl/>
        </w:rPr>
        <w:t>محمدپیام تائبی 400104867</w:t>
      </w:r>
    </w:p>
    <w:p w14:paraId="26A3D9A7" w14:textId="715A5386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 w:hint="cs"/>
          <w:rtl/>
        </w:rPr>
        <w:t xml:space="preserve">امیرحسین علمدار </w:t>
      </w:r>
      <w:r w:rsidRPr="005602E2">
        <w:rPr>
          <w:rStyle w:val="markedcontent"/>
          <w:rFonts w:ascii="Arial" w:hAnsi="Arial" w:cs="Arial"/>
          <w:rtl/>
        </w:rPr>
        <w:t>400105144</w:t>
      </w:r>
    </w:p>
    <w:p w14:paraId="7B4EBF91" w14:textId="11E350CA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 w:hint="cs"/>
          <w:rtl/>
        </w:rPr>
        <w:t xml:space="preserve">علیرضا سلیمیان </w:t>
      </w:r>
      <w:r w:rsidRPr="005602E2">
        <w:rPr>
          <w:rStyle w:val="markedcontent"/>
          <w:rFonts w:ascii="Arial" w:hAnsi="Arial" w:cs="Arial"/>
          <w:rtl/>
        </w:rPr>
        <w:t>400105036</w:t>
      </w:r>
    </w:p>
    <w:p w14:paraId="699960C7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A490242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588EB283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7AAD9B74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91FDDB8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9EF6490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440659A4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03B72A04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62169E07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CB62399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613203F2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43C43401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3804F326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22970C90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304F2F05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641C6F35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747BA88E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24B81099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6C575A4C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4157F136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500BCA1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13D90D00" w14:textId="77777777" w:rsidR="005602E2" w:rsidRDefault="005602E2" w:rsidP="005602E2">
      <w:pPr>
        <w:jc w:val="center"/>
        <w:rPr>
          <w:rStyle w:val="markedcontent"/>
          <w:rFonts w:ascii="Arial" w:hAnsi="Arial" w:cs="Arial"/>
          <w:rtl/>
        </w:rPr>
      </w:pPr>
    </w:p>
    <w:p w14:paraId="25034704" w14:textId="3C4A3F3B" w:rsidR="00D72879" w:rsidRDefault="009B387D" w:rsidP="00D72879">
      <w:pPr>
        <w:bidi/>
        <w:rPr>
          <w:rStyle w:val="markedcontent"/>
          <w:rFonts w:ascii="Arial" w:hAnsi="Arial" w:cs="Arial"/>
          <w:sz w:val="36"/>
          <w:szCs w:val="36"/>
          <w:rtl/>
          <w:lang w:bidi="fa-IR"/>
        </w:rPr>
      </w:pPr>
      <w:r>
        <w:rPr>
          <w:rStyle w:val="markedcontent"/>
          <w:rFonts w:ascii="Arial" w:hAnsi="Arial" w:cs="Arial" w:hint="cs"/>
          <w:sz w:val="36"/>
          <w:szCs w:val="36"/>
          <w:rtl/>
          <w:lang w:bidi="fa-IR"/>
        </w:rPr>
        <w:lastRenderedPageBreak/>
        <w:t xml:space="preserve">در این آزمایش قصد داریم </w:t>
      </w:r>
      <w:r>
        <w:rPr>
          <w:rStyle w:val="markedcontent"/>
          <w:rFonts w:ascii="Arial" w:hAnsi="Arial" w:cs="Arial"/>
          <w:sz w:val="36"/>
          <w:szCs w:val="36"/>
          <w:lang w:bidi="fa-IR"/>
        </w:rPr>
        <w:t>TCAM</w:t>
      </w:r>
      <w:r>
        <w:rPr>
          <w:rStyle w:val="markedcontent"/>
          <w:rFonts w:ascii="Arial" w:hAnsi="Arial" w:cs="Arial" w:hint="cs"/>
          <w:sz w:val="36"/>
          <w:szCs w:val="36"/>
          <w:rtl/>
          <w:lang w:bidi="fa-IR"/>
        </w:rPr>
        <w:t xml:space="preserve"> را پیاده سازی کنیم</w:t>
      </w:r>
    </w:p>
    <w:p w14:paraId="4F865033" w14:textId="375CCD6A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 w:rsidRPr="009B387D">
        <w:rPr>
          <w:rFonts w:ascii="Arial" w:hAnsi="Arial" w:cs="Arial"/>
          <w:noProof/>
          <w:sz w:val="36"/>
          <w:szCs w:val="36"/>
          <w:rtl/>
          <w:lang w:bidi="fa-IR"/>
        </w:rPr>
        <w:drawing>
          <wp:inline distT="0" distB="0" distL="0" distR="0" wp14:anchorId="7E412F93" wp14:editId="0F8D4DD7">
            <wp:extent cx="5943600" cy="3094355"/>
            <wp:effectExtent l="0" t="0" r="0" b="0"/>
            <wp:docPr id="2341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24A1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همچین ماژولی را خواهیم داشت که یک ماژول رم است که خانه های آن علاوه بر 0 و 1 دونت کیر نیز دارند و هنگام رایت مثل رم عادی ولی هنگام رید کردن آنهایی که دونت کیر هستند را نیز تطابق میزند:</w:t>
      </w:r>
    </w:p>
    <w:p w14:paraId="03C00AC8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ورودی ها:</w:t>
      </w:r>
    </w:p>
    <w:p w14:paraId="4F34288C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 xml:space="preserve">کلاک ریست رید رایت مثل همه رم ها </w:t>
      </w:r>
      <w:r>
        <w:rPr>
          <w:rFonts w:ascii="Arial" w:hAnsi="Arial" w:cs="Arial"/>
          <w:sz w:val="36"/>
          <w:szCs w:val="36"/>
          <w:rtl/>
          <w:lang w:bidi="fa-IR"/>
        </w:rPr>
        <w:t>–</w:t>
      </w:r>
      <w:r>
        <w:rPr>
          <w:rFonts w:ascii="Arial" w:hAnsi="Arial" w:cs="Arial" w:hint="cs"/>
          <w:sz w:val="36"/>
          <w:szCs w:val="36"/>
          <w:rtl/>
          <w:lang w:bidi="fa-IR"/>
        </w:rPr>
        <w:t xml:space="preserve"> </w:t>
      </w:r>
    </w:p>
    <w:p w14:paraId="2029996A" w14:textId="40EFEBC1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 xml:space="preserve">آدرس مشخص شده برای رایت -مقدار ورودی مشخص شده به شکل دو باس (دونت کیر ها را با 1 در </w:t>
      </w:r>
      <w:proofErr w:type="spellStart"/>
      <w:r>
        <w:rPr>
          <w:rFonts w:ascii="Arial" w:hAnsi="Arial" w:cs="Arial"/>
          <w:sz w:val="36"/>
          <w:szCs w:val="36"/>
          <w:lang w:bidi="fa-IR"/>
        </w:rPr>
        <w:t>don’t_care_input</w:t>
      </w:r>
      <w:proofErr w:type="spellEnd"/>
      <w:r>
        <w:rPr>
          <w:rFonts w:ascii="Arial" w:hAnsi="Arial" w:cs="Arial" w:hint="cs"/>
          <w:sz w:val="36"/>
          <w:szCs w:val="36"/>
          <w:rtl/>
          <w:lang w:bidi="fa-IR"/>
        </w:rPr>
        <w:t xml:space="preserve"> ) مشخص میکنیم </w:t>
      </w:r>
    </w:p>
    <w:p w14:paraId="084D8F35" w14:textId="16345A72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مچ و ولید دیتا را هم برای رید خروجی میدهیم که هر خونه حافظه آیا معتبر است و در کنار آن آیا با داده ورودی مچ میشود یا خیر</w:t>
      </w:r>
    </w:p>
    <w:p w14:paraId="138C28B8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1C4E8DBA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6B5DA344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20D6CD40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177922FB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32823907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7479790B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 w:rsidRPr="009B387D">
        <w:rPr>
          <w:rFonts w:ascii="Arial" w:hAnsi="Arial" w:cs="Arial"/>
          <w:noProof/>
          <w:sz w:val="36"/>
          <w:szCs w:val="36"/>
          <w:rtl/>
          <w:lang w:bidi="fa-IR"/>
        </w:rPr>
        <w:drawing>
          <wp:inline distT="0" distB="0" distL="0" distR="0" wp14:anchorId="55E6EF07" wp14:editId="351CF436">
            <wp:extent cx="5943600" cy="1388745"/>
            <wp:effectExtent l="0" t="0" r="0" b="1905"/>
            <wp:docPr id="99882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5FCB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6A78F4E3" w14:textId="73259E6B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 xml:space="preserve">برای این مموری مشابه ورودی دیتا دو آرایه نگه میداریم یکی فایل اصلی است و یکی طوری است که اگر دیتای آن 1 باشد یعنی مقدار با معنی دارد و اگر 0 باشد یعنی بی معنی و </w:t>
      </w:r>
      <w:r>
        <w:rPr>
          <w:rFonts w:ascii="Arial" w:hAnsi="Arial" w:cs="Arial"/>
          <w:sz w:val="36"/>
          <w:szCs w:val="36"/>
          <w:lang w:bidi="fa-IR"/>
        </w:rPr>
        <w:t>x</w:t>
      </w:r>
      <w:r>
        <w:rPr>
          <w:rFonts w:ascii="Arial" w:hAnsi="Arial" w:cs="Arial" w:hint="cs"/>
          <w:sz w:val="36"/>
          <w:szCs w:val="36"/>
          <w:rtl/>
          <w:lang w:bidi="fa-IR"/>
        </w:rPr>
        <w:t xml:space="preserve"> است و باید با هم 0 هم 1 مچ شود.</w:t>
      </w:r>
    </w:p>
    <w:p w14:paraId="072F3B42" w14:textId="43BF181E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اینتجر های تعریف شده هم برای لوپ های بخش بعدی هستند</w:t>
      </w:r>
    </w:p>
    <w:p w14:paraId="0048B885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7D4F8443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3B85FC07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 w:rsidRPr="009B387D">
        <w:rPr>
          <w:rFonts w:ascii="Arial" w:hAnsi="Arial" w:cs="Arial"/>
          <w:noProof/>
          <w:sz w:val="36"/>
          <w:szCs w:val="36"/>
          <w:rtl/>
          <w:lang w:bidi="fa-IR"/>
        </w:rPr>
        <w:drawing>
          <wp:inline distT="0" distB="0" distL="0" distR="0" wp14:anchorId="40E082EF" wp14:editId="24F571C7">
            <wp:extent cx="5943600" cy="2048510"/>
            <wp:effectExtent l="0" t="0" r="0" b="8890"/>
            <wp:docPr id="176696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4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EB6" w14:textId="77777777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</w:p>
    <w:p w14:paraId="3386DA78" w14:textId="2B929B9A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 xml:space="preserve">ابتدا اگر ریست فعال شود کل حافظه را دونت کیر و همه را </w:t>
      </w:r>
      <w:r>
        <w:rPr>
          <w:rFonts w:ascii="Arial" w:hAnsi="Arial" w:cs="Arial"/>
          <w:sz w:val="36"/>
          <w:szCs w:val="36"/>
          <w:lang w:bidi="fa-IR"/>
        </w:rPr>
        <w:t>not valid</w:t>
      </w:r>
      <w:r>
        <w:rPr>
          <w:rFonts w:ascii="Arial" w:hAnsi="Arial" w:cs="Arial" w:hint="cs"/>
          <w:sz w:val="36"/>
          <w:szCs w:val="36"/>
          <w:rtl/>
          <w:lang w:bidi="fa-IR"/>
        </w:rPr>
        <w:t xml:space="preserve"> میکنیم</w:t>
      </w:r>
    </w:p>
    <w:p w14:paraId="5288D573" w14:textId="37001B49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 w:rsidRPr="009B387D">
        <w:rPr>
          <w:rFonts w:ascii="Arial" w:hAnsi="Arial" w:cs="Arial"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1B6D6FCB" wp14:editId="60B40872">
            <wp:extent cx="5943600" cy="4398645"/>
            <wp:effectExtent l="0" t="0" r="0" b="1905"/>
            <wp:docPr id="11710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4F21" w14:textId="58EF7B72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برای رید مشابه بالا ابتدا اگر ولید باشد و دونت کیر 0 باشد یعنی با معنی باشد حالا تازه با دیتای اصلی چک میشود و اگر یکی باشد مچ مورد نظر را 1 میکند</w:t>
      </w:r>
    </w:p>
    <w:p w14:paraId="51CA814C" w14:textId="0900ED78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 w:rsidRPr="009B387D">
        <w:rPr>
          <w:rFonts w:ascii="Arial" w:hAnsi="Arial" w:cs="Arial"/>
          <w:noProof/>
          <w:sz w:val="36"/>
          <w:szCs w:val="36"/>
          <w:rtl/>
          <w:lang w:bidi="fa-IR"/>
        </w:rPr>
        <w:drawing>
          <wp:inline distT="0" distB="0" distL="0" distR="0" wp14:anchorId="39BB45F5" wp14:editId="3ED7BEA9">
            <wp:extent cx="5943600" cy="2261870"/>
            <wp:effectExtent l="0" t="0" r="0" b="5080"/>
            <wp:docPr id="15351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sz w:val="36"/>
          <w:szCs w:val="36"/>
          <w:rtl/>
          <w:lang w:bidi="fa-IR"/>
        </w:rPr>
        <w:t>در آخر برای رایت نیز مثل رم عادی رایت میکنیم صرفا جای یک دیتا و یک آرایه دو دیتا و دو آرایه داریم.</w:t>
      </w:r>
    </w:p>
    <w:p w14:paraId="15C878E3" w14:textId="7FF2075F" w:rsidR="009B387D" w:rsidRDefault="009B387D" w:rsidP="009B387D">
      <w:pPr>
        <w:bidi/>
        <w:rPr>
          <w:rFonts w:ascii="Arial" w:hAnsi="Arial" w:cs="Arial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lastRenderedPageBreak/>
        <w:t xml:space="preserve">چون آزمایش را سر آزمایش 8 پیاده سازی کردیم </w:t>
      </w:r>
      <w:r w:rsidR="00A312DE">
        <w:rPr>
          <w:rFonts w:ascii="Arial" w:hAnsi="Arial" w:cs="Arial" w:hint="cs"/>
          <w:sz w:val="36"/>
          <w:szCs w:val="36"/>
          <w:rtl/>
          <w:lang w:bidi="fa-IR"/>
        </w:rPr>
        <w:t>تست بنچی آماده نکردیم و مستقیما سنتز کردیم و مدار به درستی کار میکرد.</w:t>
      </w:r>
    </w:p>
    <w:p w14:paraId="5DD0F616" w14:textId="5CAF4C99" w:rsidR="00A312DE" w:rsidRDefault="00A312DE" w:rsidP="00A312DE">
      <w:pPr>
        <w:bidi/>
        <w:rPr>
          <w:rFonts w:ascii="Arial" w:hAnsi="Arial" w:cs="Arial"/>
          <w:sz w:val="36"/>
          <w:szCs w:val="36"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چالش هایی که حین پیاه سازی داشتیم چند باگ موقع رید بود به همین خاطر به ماژول ولید بودن دیتا هم خروجی دادم وگرنه نیازی نبود و جهت دیباگ گذاشته شده است.</w:t>
      </w:r>
    </w:p>
    <w:p w14:paraId="72B1D1A2" w14:textId="65200A02" w:rsidR="00A63B20" w:rsidRDefault="00A63B20" w:rsidP="00A63B20">
      <w:pPr>
        <w:bidi/>
        <w:rPr>
          <w:rFonts w:ascii="Arial" w:hAnsi="Arial" w:cs="Arial"/>
          <w:sz w:val="36"/>
          <w:szCs w:val="36"/>
          <w:lang w:bidi="fa-IR"/>
        </w:rPr>
      </w:pPr>
      <w:r w:rsidRPr="00A63B20">
        <w:rPr>
          <w:rFonts w:ascii="Arial" w:hAnsi="Arial" w:cs="Arial"/>
          <w:sz w:val="36"/>
          <w:szCs w:val="36"/>
          <w:rtl/>
          <w:lang w:bidi="fa-IR"/>
        </w:rPr>
        <w:drawing>
          <wp:inline distT="0" distB="0" distL="0" distR="0" wp14:anchorId="192CD24F" wp14:editId="02E3C20D">
            <wp:extent cx="5943600" cy="2714625"/>
            <wp:effectExtent l="0" t="0" r="0" b="9525"/>
            <wp:docPr id="6243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27D" w14:textId="7F878B59" w:rsidR="00A63B20" w:rsidRPr="005602E2" w:rsidRDefault="00A63B20" w:rsidP="00A63B20">
      <w:pPr>
        <w:bidi/>
        <w:rPr>
          <w:rFonts w:ascii="Arial" w:hAnsi="Arial" w:cs="Arial" w:hint="cs"/>
          <w:sz w:val="36"/>
          <w:szCs w:val="36"/>
          <w:rtl/>
          <w:lang w:bidi="fa-IR"/>
        </w:rPr>
      </w:pPr>
      <w:r>
        <w:rPr>
          <w:rFonts w:ascii="Arial" w:hAnsi="Arial" w:cs="Arial" w:hint="cs"/>
          <w:sz w:val="36"/>
          <w:szCs w:val="36"/>
          <w:rtl/>
          <w:lang w:bidi="fa-IR"/>
        </w:rPr>
        <w:t>عکس مدار سنتز شده :</w:t>
      </w:r>
    </w:p>
    <w:sectPr w:rsidR="00A63B20" w:rsidRPr="0056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E2"/>
    <w:rsid w:val="0016588C"/>
    <w:rsid w:val="00225ABE"/>
    <w:rsid w:val="005602E2"/>
    <w:rsid w:val="005655FD"/>
    <w:rsid w:val="009B387D"/>
    <w:rsid w:val="00A312DE"/>
    <w:rsid w:val="00A63B20"/>
    <w:rsid w:val="00D72879"/>
    <w:rsid w:val="00F5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B5B2"/>
  <w15:chartTrackingRefBased/>
  <w15:docId w15:val="{C8E85A7E-73DB-41EE-8762-5B055347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6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</cp:lastModifiedBy>
  <cp:revision>4</cp:revision>
  <dcterms:created xsi:type="dcterms:W3CDTF">2023-06-06T16:53:00Z</dcterms:created>
  <dcterms:modified xsi:type="dcterms:W3CDTF">2023-06-06T17:09:00Z</dcterms:modified>
</cp:coreProperties>
</file>