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77B" w:rsidRDefault="0084477B" w:rsidP="00A13035">
      <w:pPr>
        <w:pStyle w:val="1"/>
      </w:pPr>
      <w:r>
        <w:rPr>
          <w:rFonts w:hint="eastAsia"/>
        </w:rPr>
        <w:t>修改部分：</w:t>
      </w:r>
    </w:p>
    <w:p w:rsidR="0084477B" w:rsidRDefault="0084477B" w:rsidP="00A13035">
      <w:pPr>
        <w:pStyle w:val="a5"/>
        <w:numPr>
          <w:ilvl w:val="0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服务器视图</w:t>
      </w:r>
    </w:p>
    <w:p w:rsidR="002C6A24" w:rsidRDefault="002C6A24" w:rsidP="002C6A24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修改点：</w:t>
      </w:r>
      <w:r>
        <w:rPr>
          <w:rFonts w:hint="eastAsia"/>
        </w:rPr>
        <w:t>01</w:t>
      </w:r>
      <w:r>
        <w:rPr>
          <w:rFonts w:hint="eastAsia"/>
        </w:rPr>
        <w:t>产品介绍</w:t>
      </w:r>
      <w:r>
        <w:sym w:font="Wingdings" w:char="F0E0"/>
      </w:r>
      <w:r>
        <w:rPr>
          <w:rFonts w:hint="eastAsia"/>
        </w:rPr>
        <w:t>03</w:t>
      </w:r>
      <w:r>
        <w:rPr>
          <w:rFonts w:hint="eastAsia"/>
        </w:rPr>
        <w:t>使用参考</w:t>
      </w:r>
      <w:r>
        <w:sym w:font="Wingdings" w:char="F0E0"/>
      </w:r>
      <w:r>
        <w:rPr>
          <w:rFonts w:hint="eastAsia"/>
        </w:rPr>
        <w:t>02</w:t>
      </w:r>
      <w:r>
        <w:rPr>
          <w:rFonts w:hint="eastAsia"/>
        </w:rPr>
        <w:t>视图</w:t>
      </w:r>
      <w:r>
        <w:sym w:font="Wingdings" w:char="F0E0"/>
      </w:r>
      <w:r>
        <w:rPr>
          <w:rFonts w:hint="eastAsia"/>
        </w:rPr>
        <w:t>02</w:t>
      </w:r>
      <w:r>
        <w:rPr>
          <w:rFonts w:hint="eastAsia"/>
        </w:rPr>
        <w:t>服务器视图</w:t>
      </w:r>
    </w:p>
    <w:p w:rsidR="002E4C51" w:rsidRDefault="002C6A24" w:rsidP="002C6A24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修改内容：</w:t>
      </w:r>
    </w:p>
    <w:p w:rsidR="002C6A24" w:rsidRDefault="002C6A24" w:rsidP="002E4C51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根据</w:t>
      </w:r>
      <w:r>
        <w:rPr>
          <w:rFonts w:hint="eastAsia"/>
        </w:rPr>
        <w:t>EOS 6.3</w:t>
      </w:r>
      <w:r>
        <w:rPr>
          <w:rFonts w:hint="eastAsia"/>
        </w:rPr>
        <w:t>目前支持的服务器类型，更换了“新增服务器”图片。</w:t>
      </w:r>
    </w:p>
    <w:p w:rsidR="002E4C51" w:rsidRDefault="002E4C51" w:rsidP="002E4C51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添加了三种服务器（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JBoss</w:t>
      </w:r>
      <w:r>
        <w:rPr>
          <w:rFonts w:hint="eastAsia"/>
        </w:rPr>
        <w:t>、</w:t>
      </w:r>
      <w:r>
        <w:rPr>
          <w:rFonts w:hint="eastAsia"/>
        </w:rPr>
        <w:t>Weblogic</w:t>
      </w:r>
      <w:r>
        <w:rPr>
          <w:rFonts w:hint="eastAsia"/>
        </w:rPr>
        <w:t>）的参数配置说明。</w:t>
      </w:r>
    </w:p>
    <w:p w:rsidR="00ED0B00" w:rsidRDefault="00ED0B00" w:rsidP="002C6A24">
      <w:pPr>
        <w:pStyle w:val="a5"/>
        <w:spacing w:line="360" w:lineRule="auto"/>
        <w:ind w:left="420" w:firstLineChars="0" w:firstLine="0"/>
      </w:pPr>
    </w:p>
    <w:p w:rsidR="0084477B" w:rsidRPr="00881ECD" w:rsidRDefault="0084477B" w:rsidP="00A13035">
      <w:pPr>
        <w:pStyle w:val="a5"/>
        <w:numPr>
          <w:ilvl w:val="0"/>
          <w:numId w:val="1"/>
        </w:numPr>
        <w:spacing w:line="360" w:lineRule="auto"/>
        <w:ind w:firstLineChars="0"/>
        <w:outlineLvl w:val="1"/>
      </w:pPr>
      <w:r w:rsidRPr="00881ECD">
        <w:rPr>
          <w:rFonts w:hint="eastAsia"/>
        </w:rPr>
        <w:t>创建</w:t>
      </w:r>
      <w:r w:rsidRPr="00881ECD">
        <w:rPr>
          <w:rFonts w:hint="eastAsia"/>
        </w:rPr>
        <w:t>EOS</w:t>
      </w:r>
      <w:r w:rsidRPr="00881ECD">
        <w:rPr>
          <w:rFonts w:hint="eastAsia"/>
        </w:rPr>
        <w:t>项目</w:t>
      </w:r>
    </w:p>
    <w:p w:rsidR="00B25245" w:rsidRDefault="00B25245" w:rsidP="00085430">
      <w:pPr>
        <w:ind w:left="420"/>
      </w:pPr>
      <w:r>
        <w:rPr>
          <w:rFonts w:hint="eastAsia"/>
        </w:rPr>
        <w:t>修改点：</w:t>
      </w:r>
      <w:r w:rsidR="003B23F0">
        <w:rPr>
          <w:rFonts w:hint="eastAsia"/>
        </w:rPr>
        <w:t>01</w:t>
      </w:r>
      <w:r w:rsidR="003B23F0">
        <w:rPr>
          <w:rFonts w:hint="eastAsia"/>
        </w:rPr>
        <w:t>产品介绍</w:t>
      </w:r>
      <w:r w:rsidR="003B23F0">
        <w:sym w:font="Wingdings" w:char="F0E0"/>
      </w:r>
      <w:r w:rsidR="003B23F0">
        <w:rPr>
          <w:rFonts w:hint="eastAsia"/>
        </w:rPr>
        <w:t>03</w:t>
      </w:r>
      <w:r w:rsidR="003B23F0">
        <w:rPr>
          <w:rFonts w:hint="eastAsia"/>
        </w:rPr>
        <w:t>使用参考</w:t>
      </w:r>
      <w:r w:rsidR="00AA21CC">
        <w:sym w:font="Wingdings" w:char="F0E0"/>
      </w:r>
      <w:r w:rsidR="00AA21CC">
        <w:rPr>
          <w:rFonts w:hint="eastAsia"/>
        </w:rPr>
        <w:t>03</w:t>
      </w:r>
      <w:r w:rsidR="00AA21CC">
        <w:rPr>
          <w:rFonts w:hint="eastAsia"/>
        </w:rPr>
        <w:t>新建</w:t>
      </w:r>
      <w:r w:rsidR="00AA21CC">
        <w:sym w:font="Wingdings" w:char="F0E0"/>
      </w:r>
      <w:r w:rsidR="00AA21CC">
        <w:rPr>
          <w:rFonts w:hint="eastAsia"/>
        </w:rPr>
        <w:t>01</w:t>
      </w:r>
      <w:r w:rsidR="00AA21CC">
        <w:rPr>
          <w:rFonts w:hint="eastAsia"/>
        </w:rPr>
        <w:t>创建</w:t>
      </w:r>
      <w:r w:rsidR="00AA21CC">
        <w:rPr>
          <w:rFonts w:hint="eastAsia"/>
        </w:rPr>
        <w:t>EOS</w:t>
      </w:r>
      <w:r w:rsidR="00AA21CC">
        <w:rPr>
          <w:rFonts w:hint="eastAsia"/>
        </w:rPr>
        <w:t>项目</w:t>
      </w:r>
    </w:p>
    <w:p w:rsidR="00851033" w:rsidRPr="00851033" w:rsidRDefault="00B25245" w:rsidP="00085430">
      <w:pPr>
        <w:ind w:left="420"/>
      </w:pPr>
      <w:r>
        <w:rPr>
          <w:rFonts w:hint="eastAsia"/>
        </w:rPr>
        <w:t>修改内容：</w:t>
      </w:r>
      <w:r w:rsidR="00881ECD">
        <w:rPr>
          <w:rFonts w:hint="eastAsia"/>
        </w:rPr>
        <w:t>增加描述</w:t>
      </w:r>
      <w:r w:rsidR="00851033" w:rsidRPr="00851033">
        <w:rPr>
          <w:rFonts w:hint="eastAsia"/>
        </w:rPr>
        <w:t>新建项目</w:t>
      </w:r>
      <w:r w:rsidR="00881ECD">
        <w:rPr>
          <w:rFonts w:hint="eastAsia"/>
        </w:rPr>
        <w:t>后</w:t>
      </w:r>
      <w:r w:rsidR="001867B0">
        <w:rPr>
          <w:rFonts w:hint="eastAsia"/>
        </w:rPr>
        <w:t>“</w:t>
      </w:r>
      <w:r w:rsidR="00851033" w:rsidRPr="00851033">
        <w:rPr>
          <w:rFonts w:hint="eastAsia"/>
        </w:rPr>
        <w:t>自动创建应用配置文件</w:t>
      </w:r>
      <w:r w:rsidR="001867B0">
        <w:rPr>
          <w:rFonts w:hint="eastAsia"/>
        </w:rPr>
        <w:t>”小节。</w:t>
      </w:r>
    </w:p>
    <w:p w:rsidR="00ED0B00" w:rsidRPr="001867B0" w:rsidRDefault="00ED0B00" w:rsidP="007B4512">
      <w:pPr>
        <w:rPr>
          <w:strike/>
        </w:rPr>
      </w:pPr>
    </w:p>
    <w:p w:rsidR="00315786" w:rsidRDefault="00315786" w:rsidP="00A13035">
      <w:pPr>
        <w:pStyle w:val="a5"/>
        <w:numPr>
          <w:ilvl w:val="0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创建构件</w:t>
      </w:r>
    </w:p>
    <w:p w:rsidR="00315786" w:rsidRDefault="00315786" w:rsidP="00315786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修改点：</w:t>
      </w:r>
      <w:r>
        <w:rPr>
          <w:rFonts w:hint="eastAsia"/>
        </w:rPr>
        <w:t>01</w:t>
      </w:r>
      <w:r>
        <w:rPr>
          <w:rFonts w:hint="eastAsia"/>
        </w:rPr>
        <w:t>产品介绍</w:t>
      </w:r>
      <w:r>
        <w:sym w:font="Wingdings" w:char="F0E0"/>
      </w:r>
      <w:r>
        <w:rPr>
          <w:rFonts w:hint="eastAsia"/>
        </w:rPr>
        <w:t>03</w:t>
      </w:r>
      <w:r>
        <w:rPr>
          <w:rFonts w:hint="eastAsia"/>
        </w:rPr>
        <w:t>使用参考</w:t>
      </w:r>
      <w:r>
        <w:sym w:font="Wingdings" w:char="F0E0"/>
      </w:r>
      <w:r>
        <w:rPr>
          <w:rFonts w:hint="eastAsia"/>
        </w:rPr>
        <w:t>03</w:t>
      </w:r>
      <w:r>
        <w:rPr>
          <w:rFonts w:hint="eastAsia"/>
        </w:rPr>
        <w:t>新建</w:t>
      </w:r>
      <w:r>
        <w:sym w:font="Wingdings" w:char="F0E0"/>
      </w:r>
      <w:r>
        <w:rPr>
          <w:rFonts w:hint="eastAsia"/>
        </w:rPr>
        <w:t>07</w:t>
      </w:r>
      <w:r>
        <w:rPr>
          <w:rFonts w:hint="eastAsia"/>
        </w:rPr>
        <w:t>创建构件</w:t>
      </w:r>
    </w:p>
    <w:p w:rsidR="0046294C" w:rsidRDefault="0034044D" w:rsidP="00315786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修改内容：</w:t>
      </w:r>
    </w:p>
    <w:p w:rsidR="0046294C" w:rsidRDefault="0046294C" w:rsidP="0046294C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修改了“创建构件”章节；</w:t>
      </w:r>
    </w:p>
    <w:p w:rsidR="0084477B" w:rsidRDefault="0046294C" w:rsidP="008E2056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新增“创建</w:t>
      </w:r>
      <w:r>
        <w:rPr>
          <w:rFonts w:hint="eastAsia"/>
        </w:rPr>
        <w:t>Spring</w:t>
      </w:r>
      <w:r>
        <w:rPr>
          <w:rFonts w:hint="eastAsia"/>
        </w:rPr>
        <w:t>构件”的描述；</w:t>
      </w:r>
    </w:p>
    <w:p w:rsidR="00ED0B00" w:rsidRDefault="00ED0B00" w:rsidP="007B4512"/>
    <w:p w:rsidR="0084477B" w:rsidRDefault="0084477B" w:rsidP="00A13035">
      <w:pPr>
        <w:pStyle w:val="a5"/>
        <w:numPr>
          <w:ilvl w:val="0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组合构件编辑器</w:t>
      </w:r>
    </w:p>
    <w:p w:rsidR="00341E2E" w:rsidRDefault="00341E2E" w:rsidP="00341E2E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修改点：</w:t>
      </w:r>
      <w:r>
        <w:rPr>
          <w:rFonts w:hint="eastAsia"/>
        </w:rPr>
        <w:t>01</w:t>
      </w:r>
      <w:r>
        <w:rPr>
          <w:rFonts w:hint="eastAsia"/>
        </w:rPr>
        <w:t>产品介绍</w:t>
      </w:r>
      <w:r>
        <w:sym w:font="Wingdings" w:char="F0E0"/>
      </w:r>
      <w:r>
        <w:rPr>
          <w:rFonts w:hint="eastAsia"/>
        </w:rPr>
        <w:t>03</w:t>
      </w:r>
      <w:r>
        <w:rPr>
          <w:rFonts w:hint="eastAsia"/>
        </w:rPr>
        <w:t>使用参考</w:t>
      </w:r>
      <w:r>
        <w:sym w:font="Wingdings" w:char="F0E0"/>
      </w:r>
      <w:r>
        <w:rPr>
          <w:rFonts w:hint="eastAsia"/>
        </w:rPr>
        <w:t>04</w:t>
      </w:r>
      <w:r>
        <w:rPr>
          <w:rFonts w:hint="eastAsia"/>
        </w:rPr>
        <w:t>编辑器</w:t>
      </w:r>
      <w:r>
        <w:sym w:font="Wingdings" w:char="F0E0"/>
      </w:r>
      <w:r>
        <w:rPr>
          <w:rFonts w:hint="eastAsia"/>
        </w:rPr>
        <w:t>06</w:t>
      </w:r>
      <w:r>
        <w:rPr>
          <w:rFonts w:hint="eastAsia"/>
        </w:rPr>
        <w:t>组合构件编辑器</w:t>
      </w:r>
    </w:p>
    <w:p w:rsidR="00341E2E" w:rsidRDefault="00341E2E" w:rsidP="00341E2E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修改点：</w:t>
      </w:r>
    </w:p>
    <w:p w:rsidR="00341E2E" w:rsidRDefault="006A0B1C" w:rsidP="00341E2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更换</w:t>
      </w:r>
      <w:r w:rsidR="00341E2E">
        <w:rPr>
          <w:rFonts w:hint="eastAsia"/>
        </w:rPr>
        <w:t>了“选用板”图片；</w:t>
      </w:r>
    </w:p>
    <w:p w:rsidR="00341E2E" w:rsidRDefault="00341E2E" w:rsidP="00341E2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添加了</w:t>
      </w:r>
      <w:r>
        <w:rPr>
          <w:rFonts w:hint="eastAsia"/>
        </w:rPr>
        <w:t>Spring</w:t>
      </w:r>
      <w:r>
        <w:rPr>
          <w:rFonts w:hint="eastAsia"/>
        </w:rPr>
        <w:t>图元</w:t>
      </w:r>
    </w:p>
    <w:p w:rsidR="0084477B" w:rsidRDefault="0084477B" w:rsidP="00106373">
      <w:pPr>
        <w:spacing w:line="360" w:lineRule="auto"/>
      </w:pPr>
    </w:p>
    <w:p w:rsidR="0084477B" w:rsidRDefault="0084477B" w:rsidP="00A13035">
      <w:pPr>
        <w:pStyle w:val="1"/>
      </w:pPr>
      <w:r>
        <w:rPr>
          <w:rFonts w:hint="eastAsia"/>
        </w:rPr>
        <w:t>新增部分</w:t>
      </w:r>
    </w:p>
    <w:p w:rsidR="0084477B" w:rsidRDefault="0084477B" w:rsidP="00A13035">
      <w:pPr>
        <w:pStyle w:val="a5"/>
        <w:numPr>
          <w:ilvl w:val="0"/>
          <w:numId w:val="2"/>
        </w:numPr>
        <w:spacing w:line="360" w:lineRule="auto"/>
        <w:ind w:firstLineChars="0"/>
        <w:outlineLvl w:val="1"/>
      </w:pPr>
      <w:r>
        <w:rPr>
          <w:rFonts w:hint="eastAsia"/>
        </w:rPr>
        <w:t>创建</w:t>
      </w:r>
      <w:r>
        <w:rPr>
          <w:rFonts w:hint="eastAsia"/>
        </w:rPr>
        <w:t>Spring Bean</w:t>
      </w:r>
    </w:p>
    <w:p w:rsidR="00A771FB" w:rsidRDefault="00A771FB" w:rsidP="00A771FB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概述</w:t>
      </w:r>
    </w:p>
    <w:p w:rsidR="0000013E" w:rsidRDefault="0000013E" w:rsidP="0000013E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Spring Bean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装配的基本单位；一个</w:t>
      </w:r>
      <w:r>
        <w:rPr>
          <w:rFonts w:hint="eastAsia"/>
        </w:rPr>
        <w:t>Spring Bean</w:t>
      </w:r>
      <w:r>
        <w:rPr>
          <w:rFonts w:hint="eastAsia"/>
        </w:rPr>
        <w:t>通常对应到一个</w:t>
      </w:r>
      <w:r>
        <w:rPr>
          <w:rFonts w:hint="eastAsia"/>
        </w:rPr>
        <w:t>Java</w:t>
      </w:r>
      <w:r>
        <w:rPr>
          <w:rFonts w:hint="eastAsia"/>
        </w:rPr>
        <w:t>实现</w:t>
      </w:r>
      <w:r>
        <w:rPr>
          <w:rFonts w:hint="eastAsia"/>
        </w:rPr>
        <w:lastRenderedPageBreak/>
        <w:t>类，同时需要在</w:t>
      </w:r>
      <w:r>
        <w:rPr>
          <w:rFonts w:hint="eastAsia"/>
        </w:rPr>
        <w:t>Spring</w:t>
      </w:r>
      <w:r>
        <w:rPr>
          <w:rFonts w:hint="eastAsia"/>
        </w:rPr>
        <w:t>的配置文件中进行声明。</w:t>
      </w:r>
    </w:p>
    <w:p w:rsidR="0000013E" w:rsidRDefault="0000013E" w:rsidP="0000013E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EOS</w:t>
      </w:r>
      <w:r>
        <w:rPr>
          <w:rFonts w:hint="eastAsia"/>
        </w:rPr>
        <w:t>为了方便用户快速创建一个</w:t>
      </w:r>
      <w:r>
        <w:rPr>
          <w:rFonts w:hint="eastAsia"/>
        </w:rPr>
        <w:t>Spring Bean</w:t>
      </w:r>
      <w:r>
        <w:rPr>
          <w:rFonts w:hint="eastAsia"/>
        </w:rPr>
        <w:t>，提供了</w:t>
      </w:r>
      <w:r>
        <w:rPr>
          <w:rFonts w:hint="eastAsia"/>
        </w:rPr>
        <w:t>Spring Bean</w:t>
      </w:r>
      <w:r>
        <w:rPr>
          <w:rFonts w:hint="eastAsia"/>
        </w:rPr>
        <w:t>创建向导，通过该向导，用户可以创建一个</w:t>
      </w:r>
      <w:r>
        <w:rPr>
          <w:rFonts w:hint="eastAsia"/>
        </w:rPr>
        <w:t>Java</w:t>
      </w:r>
      <w:r>
        <w:rPr>
          <w:rFonts w:hint="eastAsia"/>
        </w:rPr>
        <w:t>类，同时会将该</w:t>
      </w:r>
      <w:r>
        <w:rPr>
          <w:rFonts w:hint="eastAsia"/>
        </w:rPr>
        <w:t>Java</w:t>
      </w:r>
      <w:r>
        <w:rPr>
          <w:rFonts w:hint="eastAsia"/>
        </w:rPr>
        <w:t>实现类以</w:t>
      </w:r>
      <w:r>
        <w:rPr>
          <w:rFonts w:hint="eastAsia"/>
        </w:rPr>
        <w:t>Spring Bean</w:t>
      </w:r>
      <w:r>
        <w:rPr>
          <w:rFonts w:hint="eastAsia"/>
        </w:rPr>
        <w:t>的形式定义到</w:t>
      </w:r>
      <w:r>
        <w:rPr>
          <w:rFonts w:hint="eastAsia"/>
        </w:rPr>
        <w:t>Spring</w:t>
      </w:r>
      <w:r>
        <w:rPr>
          <w:rFonts w:hint="eastAsia"/>
        </w:rPr>
        <w:t>配置文件中（</w:t>
      </w:r>
      <w:r>
        <w:rPr>
          <w:rFonts w:hint="eastAsia"/>
        </w:rPr>
        <w:t>beans.xml</w:t>
      </w:r>
      <w:r>
        <w:rPr>
          <w:rFonts w:hint="eastAsia"/>
        </w:rPr>
        <w:t>文件）。</w:t>
      </w:r>
    </w:p>
    <w:p w:rsidR="00A771FB" w:rsidRDefault="00A771FB" w:rsidP="00A771FB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操作步骤</w:t>
      </w:r>
    </w:p>
    <w:p w:rsidR="002C31D7" w:rsidRDefault="002C31D7" w:rsidP="002C31D7">
      <w:pPr>
        <w:pStyle w:val="a5"/>
        <w:numPr>
          <w:ilvl w:val="2"/>
          <w:numId w:val="2"/>
        </w:numPr>
        <w:spacing w:line="360" w:lineRule="auto"/>
        <w:ind w:firstLineChars="0"/>
      </w:pPr>
      <w:r>
        <w:t>创建构件包，在构件包的右键菜单中，选择</w:t>
      </w:r>
      <w:r>
        <w:t>[</w:t>
      </w:r>
      <w:r>
        <w:t>创建</w:t>
      </w:r>
      <w:r>
        <w:t>/</w:t>
      </w:r>
      <w:r>
        <w:rPr>
          <w:rFonts w:hint="eastAsia"/>
        </w:rPr>
        <w:t>Spring Bean</w:t>
      </w:r>
      <w:r>
        <w:t>]</w:t>
      </w:r>
      <w:r>
        <w:t>，出现创建</w:t>
      </w:r>
      <w:r>
        <w:rPr>
          <w:rFonts w:hint="eastAsia"/>
        </w:rPr>
        <w:t>Spring Bean</w:t>
      </w:r>
      <w:r>
        <w:rPr>
          <w:rFonts w:hint="eastAsia"/>
        </w:rPr>
        <w:t>向导</w:t>
      </w:r>
      <w:r>
        <w:t>。如下图所示，填写</w:t>
      </w:r>
      <w:r>
        <w:rPr>
          <w:rFonts w:hint="eastAsia"/>
        </w:rPr>
        <w:t>Spring Bean</w:t>
      </w:r>
      <w:r>
        <w:rPr>
          <w:rFonts w:hint="eastAsia"/>
        </w:rPr>
        <w:t>的</w:t>
      </w:r>
      <w:r>
        <w:t>基本信息。</w:t>
      </w:r>
    </w:p>
    <w:p w:rsidR="002C31D7" w:rsidRDefault="002C31D7" w:rsidP="002C31D7">
      <w:pPr>
        <w:pStyle w:val="a5"/>
        <w:spacing w:line="360" w:lineRule="auto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5000625" cy="4267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1D7" w:rsidRDefault="002C31D7" w:rsidP="002C31D7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rFonts w:hint="eastAsia"/>
        </w:rPr>
        <w:t>&lt;</w:t>
      </w:r>
      <w:r>
        <w:rPr>
          <w:rFonts w:hint="eastAsia"/>
        </w:rPr>
        <w:t>完成</w:t>
      </w:r>
      <w:r>
        <w:rPr>
          <w:rFonts w:hint="eastAsia"/>
        </w:rPr>
        <w:t>&gt;</w:t>
      </w:r>
      <w:r>
        <w:rPr>
          <w:rFonts w:hint="eastAsia"/>
        </w:rPr>
        <w:t>按钮，完成</w:t>
      </w:r>
      <w:r>
        <w:rPr>
          <w:rFonts w:hint="eastAsia"/>
        </w:rPr>
        <w:t>Spring Bean</w:t>
      </w:r>
      <w:r>
        <w:rPr>
          <w:rFonts w:hint="eastAsia"/>
        </w:rPr>
        <w:t>的创建。如下图所示：系统创建了一个</w:t>
      </w:r>
      <w:r>
        <w:rPr>
          <w:rFonts w:hint="eastAsia"/>
        </w:rPr>
        <w:t>Java</w:t>
      </w:r>
      <w:r>
        <w:rPr>
          <w:rFonts w:hint="eastAsia"/>
        </w:rPr>
        <w:t>实现类，同时在</w:t>
      </w:r>
      <w:r>
        <w:rPr>
          <w:rFonts w:hint="eastAsia"/>
        </w:rPr>
        <w:t>Spring</w:t>
      </w:r>
      <w:r>
        <w:rPr>
          <w:rFonts w:hint="eastAsia"/>
        </w:rPr>
        <w:t>配置文件（</w:t>
      </w:r>
      <w:r>
        <w:rPr>
          <w:rFonts w:hint="eastAsia"/>
        </w:rPr>
        <w:t>beans.xml</w:t>
      </w:r>
      <w:r>
        <w:rPr>
          <w:rFonts w:hint="eastAsia"/>
        </w:rPr>
        <w:t>）中添加了</w:t>
      </w:r>
      <w:r>
        <w:rPr>
          <w:rFonts w:hint="eastAsia"/>
        </w:rPr>
        <w:t>Spring Bean</w:t>
      </w:r>
      <w:r>
        <w:rPr>
          <w:rFonts w:hint="eastAsia"/>
        </w:rPr>
        <w:t>的定义。</w:t>
      </w:r>
    </w:p>
    <w:p w:rsidR="002C31D7" w:rsidRDefault="002C31D7" w:rsidP="002C31D7">
      <w:pPr>
        <w:pStyle w:val="a5"/>
        <w:spacing w:line="360" w:lineRule="auto"/>
        <w:ind w:left="1260" w:firstLineChars="0" w:firstLine="0"/>
      </w:pPr>
      <w:r>
        <w:rPr>
          <w:noProof/>
        </w:rPr>
        <w:lastRenderedPageBreak/>
        <w:drawing>
          <wp:inline distT="0" distB="0" distL="0" distR="0">
            <wp:extent cx="3390900" cy="3867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61" w:rsidRDefault="003C3C61" w:rsidP="002C31D7">
      <w:pPr>
        <w:pStyle w:val="a5"/>
        <w:spacing w:line="360" w:lineRule="auto"/>
        <w:ind w:left="1260" w:firstLineChars="0" w:firstLine="0"/>
      </w:pPr>
    </w:p>
    <w:p w:rsidR="0084477B" w:rsidRDefault="00CA7BFC" w:rsidP="00A13035">
      <w:pPr>
        <w:pStyle w:val="a5"/>
        <w:numPr>
          <w:ilvl w:val="0"/>
          <w:numId w:val="2"/>
        </w:numPr>
        <w:spacing w:line="360" w:lineRule="auto"/>
        <w:ind w:firstLineChars="0"/>
        <w:outlineLvl w:val="1"/>
      </w:pPr>
      <w:r>
        <w:rPr>
          <w:rFonts w:hint="eastAsia"/>
        </w:rPr>
        <w:t>导出</w:t>
      </w:r>
      <w:r>
        <w:rPr>
          <w:rFonts w:hint="eastAsia"/>
        </w:rPr>
        <w:t>EAR</w:t>
      </w:r>
    </w:p>
    <w:p w:rsidR="002F0FE1" w:rsidRDefault="002F0FE1" w:rsidP="002F0FE1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概述</w:t>
      </w:r>
    </w:p>
    <w:p w:rsidR="00B54A17" w:rsidRDefault="00B54A17" w:rsidP="00B54A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EAR/WAR</w:t>
      </w:r>
      <w:r>
        <w:rPr>
          <w:rFonts w:hint="eastAsia"/>
        </w:rPr>
        <w:t>是</w:t>
      </w:r>
      <w:r>
        <w:rPr>
          <w:rFonts w:hint="eastAsia"/>
        </w:rPr>
        <w:t>J2EE</w:t>
      </w:r>
      <w:r>
        <w:rPr>
          <w:rFonts w:hint="eastAsia"/>
        </w:rPr>
        <w:t>应用服务器都支持的应用部署方式。因此，</w:t>
      </w:r>
      <w:r>
        <w:rPr>
          <w:rFonts w:hint="eastAsia"/>
        </w:rPr>
        <w:t>EOS</w:t>
      </w:r>
      <w:r>
        <w:rPr>
          <w:rFonts w:hint="eastAsia"/>
        </w:rPr>
        <w:t>提供了导出</w:t>
      </w:r>
      <w:r>
        <w:rPr>
          <w:rFonts w:hint="eastAsia"/>
        </w:rPr>
        <w:t>EAR</w:t>
      </w:r>
      <w:r>
        <w:rPr>
          <w:rFonts w:hint="eastAsia"/>
        </w:rPr>
        <w:t>向导；通过该向导，用户可以将</w:t>
      </w:r>
      <w:r>
        <w:rPr>
          <w:rFonts w:hint="eastAsia"/>
        </w:rPr>
        <w:t>EOS</w:t>
      </w:r>
      <w:r>
        <w:rPr>
          <w:rFonts w:hint="eastAsia"/>
        </w:rPr>
        <w:t>项目导出成标准的</w:t>
      </w:r>
      <w:r>
        <w:rPr>
          <w:rFonts w:hint="eastAsia"/>
        </w:rPr>
        <w:t>EAR/WAR</w:t>
      </w:r>
      <w:r>
        <w:rPr>
          <w:rFonts w:hint="eastAsia"/>
        </w:rPr>
        <w:t>部署包。</w:t>
      </w:r>
    </w:p>
    <w:p w:rsidR="002F0FE1" w:rsidRDefault="002F0FE1" w:rsidP="002F0FE1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操作步骤</w:t>
      </w:r>
    </w:p>
    <w:p w:rsidR="0012262A" w:rsidRDefault="0012262A" w:rsidP="0012262A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资源管理器中，选择一个或多个</w:t>
      </w:r>
      <w:r>
        <w:rPr>
          <w:rFonts w:hint="eastAsia"/>
        </w:rPr>
        <w:t>EOS</w:t>
      </w:r>
      <w:r>
        <w:rPr>
          <w:rFonts w:hint="eastAsia"/>
        </w:rPr>
        <w:t>项目，右键选择“导出”菜单项；</w:t>
      </w:r>
    </w:p>
    <w:p w:rsidR="0012262A" w:rsidRDefault="0012262A" w:rsidP="0012262A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在导出向导列表中，选择“</w:t>
      </w:r>
      <w:r>
        <w:rPr>
          <w:rFonts w:hint="eastAsia"/>
        </w:rPr>
        <w:t>EOS</w:t>
      </w:r>
      <w:r>
        <w:sym w:font="Wingdings" w:char="F0E0"/>
      </w:r>
      <w:r>
        <w:rPr>
          <w:rFonts w:hint="eastAsia"/>
        </w:rPr>
        <w:t>导出</w:t>
      </w:r>
      <w:r>
        <w:rPr>
          <w:rFonts w:hint="eastAsia"/>
        </w:rPr>
        <w:t>EAR</w:t>
      </w:r>
      <w:r>
        <w:rPr>
          <w:rFonts w:hint="eastAsia"/>
        </w:rPr>
        <w:t>”向导，如下图所示：</w:t>
      </w:r>
    </w:p>
    <w:p w:rsidR="0012262A" w:rsidRDefault="0012262A" w:rsidP="0012262A">
      <w:pPr>
        <w:pStyle w:val="a5"/>
        <w:spacing w:line="360" w:lineRule="auto"/>
        <w:ind w:left="12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00625" cy="37052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62A" w:rsidRDefault="00BD49EE" w:rsidP="0012262A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点击“下一步”，进入“导出</w:t>
      </w:r>
      <w:r>
        <w:rPr>
          <w:rFonts w:hint="eastAsia"/>
        </w:rPr>
        <w:t>EAR</w:t>
      </w:r>
      <w:r>
        <w:rPr>
          <w:rFonts w:hint="eastAsia"/>
        </w:rPr>
        <w:t>”向导。在向导第一页中需要选择要导出的项目、构件包以及项目中的引用库。如下图所示：</w:t>
      </w:r>
    </w:p>
    <w:p w:rsidR="00BD49EE" w:rsidRDefault="00BD49EE" w:rsidP="00BD49EE">
      <w:pPr>
        <w:pStyle w:val="a5"/>
        <w:spacing w:line="360" w:lineRule="auto"/>
        <w:ind w:left="12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00625" cy="49339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D2" w:rsidRDefault="00BB35D2" w:rsidP="00BB35D2">
      <w:pPr>
        <w:pStyle w:val="a5"/>
        <w:numPr>
          <w:ilvl w:val="3"/>
          <w:numId w:val="4"/>
        </w:numPr>
        <w:spacing w:line="360" w:lineRule="auto"/>
        <w:ind w:firstLineChars="0"/>
      </w:pPr>
      <w:r>
        <w:rPr>
          <w:rFonts w:hint="eastAsia"/>
        </w:rPr>
        <w:t>在“要导出的构件包和项目”树中，选择要导出的项目以及项目中的构件包；</w:t>
      </w:r>
    </w:p>
    <w:p w:rsidR="00BB35D2" w:rsidRDefault="00BB35D2" w:rsidP="00BB35D2">
      <w:pPr>
        <w:pStyle w:val="a5"/>
        <w:numPr>
          <w:ilvl w:val="3"/>
          <w:numId w:val="4"/>
        </w:numPr>
        <w:spacing w:line="360" w:lineRule="auto"/>
        <w:ind w:firstLineChars="0"/>
      </w:pPr>
      <w:r>
        <w:rPr>
          <w:rFonts w:hint="eastAsia"/>
        </w:rPr>
        <w:t>在引用库选择树中选择要导出到</w:t>
      </w:r>
      <w:r>
        <w:rPr>
          <w:rFonts w:hint="eastAsia"/>
        </w:rPr>
        <w:t>EAR/WAR</w:t>
      </w:r>
      <w:r>
        <w:rPr>
          <w:rFonts w:hint="eastAsia"/>
        </w:rPr>
        <w:t>中的项目引用库；</w:t>
      </w:r>
    </w:p>
    <w:p w:rsidR="00BB35D2" w:rsidRDefault="00BB35D2" w:rsidP="00BB35D2">
      <w:pPr>
        <w:pStyle w:val="a5"/>
        <w:numPr>
          <w:ilvl w:val="3"/>
          <w:numId w:val="4"/>
        </w:numPr>
        <w:spacing w:line="360" w:lineRule="auto"/>
        <w:ind w:firstLineChars="0"/>
      </w:pPr>
      <w:r>
        <w:rPr>
          <w:rFonts w:hint="eastAsia"/>
        </w:rPr>
        <w:t>输入应用的名称；</w:t>
      </w:r>
    </w:p>
    <w:p w:rsidR="00BB35D2" w:rsidRDefault="00BB35D2" w:rsidP="00BB35D2">
      <w:pPr>
        <w:pStyle w:val="a5"/>
        <w:numPr>
          <w:ilvl w:val="3"/>
          <w:numId w:val="4"/>
        </w:numPr>
        <w:spacing w:line="360" w:lineRule="auto"/>
        <w:ind w:firstLineChars="0"/>
      </w:pPr>
      <w:r>
        <w:rPr>
          <w:rFonts w:hint="eastAsia"/>
        </w:rPr>
        <w:t>选择一个导出目录作为</w:t>
      </w:r>
      <w:r>
        <w:rPr>
          <w:rFonts w:hint="eastAsia"/>
        </w:rPr>
        <w:t>EAR/WAR</w:t>
      </w:r>
      <w:r>
        <w:rPr>
          <w:rFonts w:hint="eastAsia"/>
        </w:rPr>
        <w:t>文件的存放目录；</w:t>
      </w:r>
    </w:p>
    <w:p w:rsidR="00BB35D2" w:rsidRDefault="00BB35D2" w:rsidP="00BB35D2">
      <w:pPr>
        <w:pStyle w:val="a5"/>
        <w:numPr>
          <w:ilvl w:val="3"/>
          <w:numId w:val="4"/>
        </w:numPr>
        <w:spacing w:line="360" w:lineRule="auto"/>
        <w:ind w:firstLineChars="0"/>
      </w:pPr>
      <w:r>
        <w:rPr>
          <w:rFonts w:hint="eastAsia"/>
        </w:rPr>
        <w:t>指定一个</w:t>
      </w:r>
      <w:r>
        <w:rPr>
          <w:rFonts w:hint="eastAsia"/>
        </w:rPr>
        <w:t>EAR/WAR</w:t>
      </w:r>
      <w:r>
        <w:rPr>
          <w:rFonts w:hint="eastAsia"/>
        </w:rPr>
        <w:t>包中要包含的许可文件（可选）；</w:t>
      </w:r>
    </w:p>
    <w:p w:rsidR="00BB35D2" w:rsidRDefault="00BB35D2" w:rsidP="00BB35D2">
      <w:pPr>
        <w:pStyle w:val="a5"/>
        <w:numPr>
          <w:ilvl w:val="3"/>
          <w:numId w:val="4"/>
        </w:numPr>
        <w:spacing w:line="360" w:lineRule="auto"/>
        <w:ind w:firstLineChars="0"/>
      </w:pPr>
      <w:r>
        <w:rPr>
          <w:rFonts w:hint="eastAsia"/>
        </w:rPr>
        <w:t>通过“重新编译”复选框，可以控制在导出</w:t>
      </w:r>
      <w:r>
        <w:rPr>
          <w:rFonts w:hint="eastAsia"/>
        </w:rPr>
        <w:t>EAR/WAR</w:t>
      </w:r>
      <w:r>
        <w:rPr>
          <w:rFonts w:hint="eastAsia"/>
        </w:rPr>
        <w:t>的过程中是否对导出的资源进行重新编译。</w:t>
      </w:r>
    </w:p>
    <w:p w:rsidR="00BD49EE" w:rsidRDefault="00911D55" w:rsidP="0012262A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rFonts w:hint="eastAsia"/>
        </w:rPr>
        <w:t>&lt;</w:t>
      </w:r>
      <w:r>
        <w:rPr>
          <w:rFonts w:hint="eastAsia"/>
        </w:rPr>
        <w:t>下一步</w:t>
      </w:r>
      <w:r>
        <w:rPr>
          <w:rFonts w:hint="eastAsia"/>
        </w:rPr>
        <w:t>&gt;</w:t>
      </w:r>
      <w:r>
        <w:rPr>
          <w:rFonts w:hint="eastAsia"/>
        </w:rPr>
        <w:t>进入向导的下一页；如下图所示：</w:t>
      </w:r>
    </w:p>
    <w:p w:rsidR="00911D55" w:rsidRDefault="00911D55" w:rsidP="00911D55">
      <w:pPr>
        <w:pStyle w:val="a5"/>
        <w:spacing w:line="360" w:lineRule="auto"/>
        <w:ind w:left="12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00625" cy="49339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D55" w:rsidRDefault="00AE2AD3" w:rsidP="00911D55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在该向导页中，用户需要指定一个包含有应用配置文件的项目，导出的</w:t>
      </w:r>
      <w:r>
        <w:rPr>
          <w:rFonts w:hint="eastAsia"/>
        </w:rPr>
        <w:t>EAR</w:t>
      </w:r>
      <w:r>
        <w:rPr>
          <w:rFonts w:hint="eastAsia"/>
        </w:rPr>
        <w:t>中包含的配置文件以该项目中的配置文件为准</w:t>
      </w:r>
      <w:r w:rsidR="00C775CE">
        <w:rPr>
          <w:rFonts w:hint="eastAsia"/>
        </w:rPr>
        <w:t>；</w:t>
      </w:r>
    </w:p>
    <w:p w:rsidR="00911D55" w:rsidRDefault="00911D55" w:rsidP="00911D55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选择“服务器类型”和“服务器版本号”，对于</w:t>
      </w:r>
      <w:r>
        <w:rPr>
          <w:rFonts w:hint="eastAsia"/>
        </w:rPr>
        <w:t>Tomcat</w:t>
      </w:r>
      <w:r w:rsidR="007A420C">
        <w:rPr>
          <w:rFonts w:hint="eastAsia"/>
        </w:rPr>
        <w:t>服务器，将生成</w:t>
      </w:r>
      <w:r>
        <w:rPr>
          <w:rFonts w:hint="eastAsia"/>
        </w:rPr>
        <w:t>WAR</w:t>
      </w:r>
      <w:r>
        <w:rPr>
          <w:rFonts w:hint="eastAsia"/>
        </w:rPr>
        <w:t>文件，其它服务器将生成</w:t>
      </w:r>
      <w:r>
        <w:rPr>
          <w:rFonts w:hint="eastAsia"/>
        </w:rPr>
        <w:t>EAR</w:t>
      </w:r>
      <w:r w:rsidR="00FA69B8">
        <w:rPr>
          <w:rFonts w:hint="eastAsia"/>
        </w:rPr>
        <w:t>文件。</w:t>
      </w:r>
    </w:p>
    <w:p w:rsidR="00911D55" w:rsidRDefault="00D77BE9" w:rsidP="0012262A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rFonts w:hint="eastAsia"/>
        </w:rPr>
        <w:t>&lt;</w:t>
      </w:r>
      <w:r>
        <w:rPr>
          <w:rFonts w:hint="eastAsia"/>
        </w:rPr>
        <w:t>完成</w:t>
      </w:r>
      <w:r>
        <w:rPr>
          <w:rFonts w:hint="eastAsia"/>
        </w:rPr>
        <w:t>&gt;</w:t>
      </w:r>
      <w:r>
        <w:rPr>
          <w:rFonts w:hint="eastAsia"/>
        </w:rPr>
        <w:t>，向导将在指定的目录下生成</w:t>
      </w:r>
      <w:r>
        <w:rPr>
          <w:rFonts w:hint="eastAsia"/>
        </w:rPr>
        <w:t>EAR/WAR</w:t>
      </w:r>
      <w:r>
        <w:rPr>
          <w:rFonts w:hint="eastAsia"/>
        </w:rPr>
        <w:t>包。</w:t>
      </w:r>
    </w:p>
    <w:p w:rsidR="00A97469" w:rsidRDefault="00A97469" w:rsidP="00A97469">
      <w:pPr>
        <w:spacing w:line="360" w:lineRule="auto"/>
        <w:ind w:left="840"/>
      </w:pPr>
    </w:p>
    <w:p w:rsidR="00CA7BFC" w:rsidRDefault="00CA7BFC" w:rsidP="00A13035">
      <w:pPr>
        <w:pStyle w:val="a5"/>
        <w:numPr>
          <w:ilvl w:val="0"/>
          <w:numId w:val="2"/>
        </w:numPr>
        <w:spacing w:line="360" w:lineRule="auto"/>
        <w:ind w:firstLineChars="0"/>
        <w:outlineLvl w:val="1"/>
      </w:pPr>
      <w:r>
        <w:rPr>
          <w:rFonts w:hint="eastAsia"/>
        </w:rPr>
        <w:t>使用脚本导出</w:t>
      </w:r>
      <w:r>
        <w:rPr>
          <w:rFonts w:hint="eastAsia"/>
        </w:rPr>
        <w:t>EAR</w:t>
      </w:r>
    </w:p>
    <w:p w:rsidR="002F0FE1" w:rsidRDefault="002F0FE1" w:rsidP="002F0FE1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概述</w:t>
      </w:r>
    </w:p>
    <w:p w:rsidR="00BD5160" w:rsidRDefault="0020369F" w:rsidP="0020369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为了在不开启</w:t>
      </w:r>
      <w:r>
        <w:rPr>
          <w:rFonts w:hint="eastAsia"/>
        </w:rPr>
        <w:t>studio</w:t>
      </w:r>
      <w:r>
        <w:rPr>
          <w:rFonts w:hint="eastAsia"/>
        </w:rPr>
        <w:t>时也能方便的将</w:t>
      </w:r>
      <w:r>
        <w:rPr>
          <w:rFonts w:hint="eastAsia"/>
        </w:rPr>
        <w:t>EOS</w:t>
      </w:r>
      <w:r>
        <w:rPr>
          <w:rFonts w:hint="eastAsia"/>
        </w:rPr>
        <w:t>项目打成</w:t>
      </w:r>
      <w:r>
        <w:rPr>
          <w:rFonts w:hint="eastAsia"/>
        </w:rPr>
        <w:t>EAR/WAR</w:t>
      </w:r>
      <w:r w:rsidR="00186780">
        <w:rPr>
          <w:rFonts w:hint="eastAsia"/>
        </w:rPr>
        <w:t>包；从而</w:t>
      </w:r>
      <w:r>
        <w:rPr>
          <w:rFonts w:hint="eastAsia"/>
        </w:rPr>
        <w:t>方便将</w:t>
      </w:r>
      <w:r>
        <w:rPr>
          <w:rFonts w:hint="eastAsia"/>
        </w:rPr>
        <w:t>EOS</w:t>
      </w:r>
      <w:r>
        <w:rPr>
          <w:rFonts w:hint="eastAsia"/>
        </w:rPr>
        <w:t>项目集成到用户的日编译系统中，</w:t>
      </w:r>
      <w:r>
        <w:rPr>
          <w:rFonts w:hint="eastAsia"/>
        </w:rPr>
        <w:t>EOS</w:t>
      </w:r>
      <w:r>
        <w:rPr>
          <w:rFonts w:hint="eastAsia"/>
        </w:rPr>
        <w:t>提供了为</w:t>
      </w:r>
      <w:r>
        <w:rPr>
          <w:rFonts w:hint="eastAsia"/>
        </w:rPr>
        <w:t>EOS</w:t>
      </w:r>
      <w:r>
        <w:rPr>
          <w:rFonts w:hint="eastAsia"/>
        </w:rPr>
        <w:t>项目生成导出</w:t>
      </w:r>
      <w:r>
        <w:rPr>
          <w:rFonts w:hint="eastAsia"/>
        </w:rPr>
        <w:t>EAR/WAR</w:t>
      </w:r>
      <w:r>
        <w:rPr>
          <w:rFonts w:hint="eastAsia"/>
        </w:rPr>
        <w:t>的</w:t>
      </w:r>
      <w:r>
        <w:rPr>
          <w:rFonts w:hint="eastAsia"/>
        </w:rPr>
        <w:t>Ant</w:t>
      </w:r>
      <w:r>
        <w:rPr>
          <w:rFonts w:hint="eastAsia"/>
        </w:rPr>
        <w:t>脚本功能。</w:t>
      </w:r>
    </w:p>
    <w:p w:rsidR="0020369F" w:rsidRDefault="0020369F" w:rsidP="0020369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导出</w:t>
      </w:r>
      <w:r>
        <w:rPr>
          <w:rFonts w:hint="eastAsia"/>
        </w:rPr>
        <w:t>EAR/WAR</w:t>
      </w:r>
      <w:r>
        <w:rPr>
          <w:rFonts w:hint="eastAsia"/>
        </w:rPr>
        <w:t>的</w:t>
      </w:r>
      <w:r>
        <w:rPr>
          <w:rFonts w:hint="eastAsia"/>
        </w:rPr>
        <w:t>Ant</w:t>
      </w:r>
      <w:r>
        <w:rPr>
          <w:rFonts w:hint="eastAsia"/>
        </w:rPr>
        <w:t>脚本将保存在对应</w:t>
      </w:r>
      <w:r>
        <w:rPr>
          <w:rFonts w:hint="eastAsia"/>
        </w:rPr>
        <w:t>EOS</w:t>
      </w:r>
      <w:r>
        <w:rPr>
          <w:rFonts w:hint="eastAsia"/>
        </w:rPr>
        <w:t>项目中，通过运行该脚本可以在不开启</w:t>
      </w:r>
      <w:r>
        <w:rPr>
          <w:rFonts w:hint="eastAsia"/>
        </w:rPr>
        <w:t>studio</w:t>
      </w:r>
      <w:r>
        <w:rPr>
          <w:rFonts w:hint="eastAsia"/>
        </w:rPr>
        <w:t>的情况下将</w:t>
      </w:r>
      <w:r>
        <w:rPr>
          <w:rFonts w:hint="eastAsia"/>
        </w:rPr>
        <w:t>EOS</w:t>
      </w:r>
      <w:r>
        <w:rPr>
          <w:rFonts w:hint="eastAsia"/>
        </w:rPr>
        <w:t>项目打包成</w:t>
      </w:r>
      <w:r>
        <w:rPr>
          <w:rFonts w:hint="eastAsia"/>
        </w:rPr>
        <w:t>EAR/WAR</w:t>
      </w:r>
      <w:r>
        <w:rPr>
          <w:rFonts w:hint="eastAsia"/>
        </w:rPr>
        <w:t>。</w:t>
      </w:r>
    </w:p>
    <w:p w:rsidR="002F0FE1" w:rsidRDefault="002F0FE1" w:rsidP="002F0FE1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导出脚本</w:t>
      </w:r>
    </w:p>
    <w:p w:rsidR="00567489" w:rsidRDefault="00567489" w:rsidP="00567489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资源管理器中，选择一个或多个</w:t>
      </w:r>
      <w:r>
        <w:rPr>
          <w:rFonts w:hint="eastAsia"/>
        </w:rPr>
        <w:t>EOS</w:t>
      </w:r>
      <w:r>
        <w:rPr>
          <w:rFonts w:hint="eastAsia"/>
        </w:rPr>
        <w:t>项目，右键选择“导出生成</w:t>
      </w:r>
      <w:r>
        <w:rPr>
          <w:rFonts w:hint="eastAsia"/>
        </w:rPr>
        <w:t>EAR</w:t>
      </w:r>
      <w:r>
        <w:rPr>
          <w:rFonts w:hint="eastAsia"/>
        </w:rPr>
        <w:t>脚本”菜单项；</w:t>
      </w:r>
    </w:p>
    <w:p w:rsidR="00567489" w:rsidRDefault="00567489" w:rsidP="00567489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系统弹出“导出生成</w:t>
      </w:r>
      <w:r>
        <w:rPr>
          <w:rFonts w:hint="eastAsia"/>
        </w:rPr>
        <w:t>Ear</w:t>
      </w:r>
      <w:r>
        <w:rPr>
          <w:rFonts w:hint="eastAsia"/>
        </w:rPr>
        <w:t>的脚本”向导，该向导与</w:t>
      </w:r>
      <w:r w:rsidR="00A13748">
        <w:rPr>
          <w:rFonts w:hint="eastAsia"/>
        </w:rPr>
        <w:t>“导出</w:t>
      </w:r>
      <w:r w:rsidR="00A13748">
        <w:rPr>
          <w:rFonts w:hint="eastAsia"/>
        </w:rPr>
        <w:t>EAR</w:t>
      </w:r>
      <w:r w:rsidR="00A13748">
        <w:rPr>
          <w:rFonts w:hint="eastAsia"/>
        </w:rPr>
        <w:t>”向导相同，具体参考“导出</w:t>
      </w:r>
      <w:r w:rsidR="00A13748">
        <w:rPr>
          <w:rFonts w:hint="eastAsia"/>
        </w:rPr>
        <w:t>EAR</w:t>
      </w:r>
      <w:r w:rsidR="00A13748">
        <w:rPr>
          <w:rFonts w:hint="eastAsia"/>
        </w:rPr>
        <w:t>”章节；</w:t>
      </w:r>
    </w:p>
    <w:p w:rsidR="0091379C" w:rsidRDefault="0091379C" w:rsidP="00567489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rFonts w:hint="eastAsia"/>
        </w:rPr>
        <w:t>&lt;</w:t>
      </w:r>
      <w:r>
        <w:rPr>
          <w:rFonts w:hint="eastAsia"/>
        </w:rPr>
        <w:t>完成</w:t>
      </w:r>
      <w:r>
        <w:rPr>
          <w:rFonts w:hint="eastAsia"/>
        </w:rPr>
        <w:t>&gt;</w:t>
      </w:r>
      <w:r>
        <w:rPr>
          <w:rFonts w:hint="eastAsia"/>
        </w:rPr>
        <w:t>按钮，向导将在您所选择的主项目下生成一个</w:t>
      </w:r>
      <w:r>
        <w:rPr>
          <w:rFonts w:hint="eastAsia"/>
        </w:rPr>
        <w:t>exportEar</w:t>
      </w:r>
      <w:r>
        <w:rPr>
          <w:rFonts w:hint="eastAsia"/>
        </w:rPr>
        <w:t>目录，目录结构如下所示：</w:t>
      </w:r>
    </w:p>
    <w:p w:rsidR="0091379C" w:rsidRDefault="00CF2827" w:rsidP="0091379C">
      <w:pPr>
        <w:pStyle w:val="a5"/>
        <w:spacing w:line="360" w:lineRule="auto"/>
        <w:ind w:left="1260" w:firstLineChars="0" w:firstLine="0"/>
      </w:pPr>
      <w:r>
        <w:rPr>
          <w:noProof/>
        </w:rPr>
        <w:drawing>
          <wp:inline distT="0" distB="0" distL="0" distR="0">
            <wp:extent cx="2181225" cy="11525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80" w:rsidRDefault="00186780" w:rsidP="0091379C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文件说明如下：</w:t>
      </w:r>
    </w:p>
    <w:tbl>
      <w:tblPr>
        <w:tblStyle w:val="a8"/>
        <w:tblW w:w="0" w:type="auto"/>
        <w:tblInd w:w="1260" w:type="dxa"/>
        <w:tblLook w:val="04A0"/>
      </w:tblPr>
      <w:tblGrid>
        <w:gridCol w:w="2483"/>
        <w:gridCol w:w="4779"/>
      </w:tblGrid>
      <w:tr w:rsidR="00186780" w:rsidRPr="00A25F5E" w:rsidTr="00186780">
        <w:tc>
          <w:tcPr>
            <w:tcW w:w="1683" w:type="dxa"/>
            <w:shd w:val="clear" w:color="auto" w:fill="D9D9D9" w:themeFill="background1" w:themeFillShade="D9"/>
          </w:tcPr>
          <w:p w:rsidR="00186780" w:rsidRPr="00A25F5E" w:rsidRDefault="00186780" w:rsidP="00740B05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>
              <w:rPr>
                <w:rFonts w:hint="eastAsia"/>
                <w:b/>
                <w:color w:val="365F91" w:themeColor="accent1" w:themeShade="BF"/>
              </w:rPr>
              <w:t>文件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186780" w:rsidRPr="00A25F5E" w:rsidRDefault="00186780" w:rsidP="00740B05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>
              <w:rPr>
                <w:rFonts w:hint="eastAsia"/>
                <w:b/>
                <w:color w:val="365F91" w:themeColor="accent1" w:themeShade="BF"/>
              </w:rPr>
              <w:t>说明</w:t>
            </w:r>
          </w:p>
        </w:tc>
      </w:tr>
      <w:tr w:rsidR="00186780" w:rsidTr="00186780">
        <w:tc>
          <w:tcPr>
            <w:tcW w:w="1683" w:type="dxa"/>
          </w:tcPr>
          <w:p w:rsidR="00186780" w:rsidRDefault="0018678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buildEar.bat</w:t>
            </w:r>
          </w:p>
        </w:tc>
        <w:tc>
          <w:tcPr>
            <w:tcW w:w="5387" w:type="dxa"/>
          </w:tcPr>
          <w:p w:rsidR="00186780" w:rsidRDefault="0018678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环境中可执行的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脚本。执行该脚本将根据配置信息在指定的目录下生成</w:t>
            </w:r>
            <w:r>
              <w:rPr>
                <w:rFonts w:hint="eastAsia"/>
              </w:rPr>
              <w:t>EAR/WAR</w:t>
            </w:r>
          </w:p>
        </w:tc>
      </w:tr>
      <w:tr w:rsidR="00186780" w:rsidTr="00186780">
        <w:tc>
          <w:tcPr>
            <w:tcW w:w="1683" w:type="dxa"/>
          </w:tcPr>
          <w:p w:rsidR="00186780" w:rsidRDefault="0018678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buildEar.sh</w:t>
            </w:r>
          </w:p>
        </w:tc>
        <w:tc>
          <w:tcPr>
            <w:tcW w:w="5387" w:type="dxa"/>
          </w:tcPr>
          <w:p w:rsidR="00186780" w:rsidRDefault="0018678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Linux/Unix</w:t>
            </w:r>
            <w:r>
              <w:rPr>
                <w:rFonts w:hint="eastAsia"/>
              </w:rPr>
              <w:t>环境下的可执行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脚本。</w:t>
            </w:r>
          </w:p>
        </w:tc>
      </w:tr>
      <w:tr w:rsidR="00186780" w:rsidTr="00186780">
        <w:tc>
          <w:tcPr>
            <w:tcW w:w="1683" w:type="dxa"/>
          </w:tcPr>
          <w:p w:rsidR="00186780" w:rsidRDefault="0018678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buildEarWar.properties</w:t>
            </w:r>
          </w:p>
        </w:tc>
        <w:tc>
          <w:tcPr>
            <w:tcW w:w="5387" w:type="dxa"/>
          </w:tcPr>
          <w:p w:rsidR="00186780" w:rsidRDefault="0018678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属性文件</w:t>
            </w:r>
          </w:p>
        </w:tc>
      </w:tr>
      <w:tr w:rsidR="00186780" w:rsidTr="00186780">
        <w:tc>
          <w:tcPr>
            <w:tcW w:w="1683" w:type="dxa"/>
          </w:tcPr>
          <w:p w:rsidR="00186780" w:rsidRDefault="0018678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buildEarWar.xml</w:t>
            </w:r>
          </w:p>
        </w:tc>
        <w:tc>
          <w:tcPr>
            <w:tcW w:w="5387" w:type="dxa"/>
          </w:tcPr>
          <w:p w:rsidR="00186780" w:rsidRDefault="0018678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脚本</w:t>
            </w:r>
          </w:p>
        </w:tc>
      </w:tr>
      <w:tr w:rsidR="00186780" w:rsidTr="00186780">
        <w:tc>
          <w:tcPr>
            <w:tcW w:w="1683" w:type="dxa"/>
          </w:tcPr>
          <w:p w:rsidR="00186780" w:rsidRDefault="0018678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eosCompileTaskConfig.xml</w:t>
            </w:r>
          </w:p>
        </w:tc>
        <w:tc>
          <w:tcPr>
            <w:tcW w:w="5387" w:type="dxa"/>
          </w:tcPr>
          <w:p w:rsidR="00186780" w:rsidRDefault="00186780" w:rsidP="00186780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配置文件。</w:t>
            </w: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资源编译任务的配置文件。</w:t>
            </w:r>
          </w:p>
        </w:tc>
      </w:tr>
      <w:tr w:rsidR="00186780" w:rsidTr="00186780">
        <w:tc>
          <w:tcPr>
            <w:tcW w:w="1683" w:type="dxa"/>
          </w:tcPr>
          <w:p w:rsidR="00186780" w:rsidRDefault="0018678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eosTask.xml</w:t>
            </w:r>
          </w:p>
        </w:tc>
        <w:tc>
          <w:tcPr>
            <w:tcW w:w="5387" w:type="dxa"/>
          </w:tcPr>
          <w:p w:rsidR="00186780" w:rsidRDefault="0018678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脚本。定义了一个任务用来编译</w:t>
            </w: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资源。</w:t>
            </w:r>
          </w:p>
        </w:tc>
      </w:tr>
    </w:tbl>
    <w:p w:rsidR="00186780" w:rsidRPr="00186780" w:rsidRDefault="00186780" w:rsidP="0091379C">
      <w:pPr>
        <w:pStyle w:val="a5"/>
        <w:spacing w:line="360" w:lineRule="auto"/>
        <w:ind w:left="1260" w:firstLineChars="0" w:firstLine="0"/>
      </w:pPr>
    </w:p>
    <w:p w:rsidR="002F0FE1" w:rsidRDefault="002F0FE1" w:rsidP="002F0FE1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执行脚本</w:t>
      </w:r>
    </w:p>
    <w:p w:rsidR="00F72CB6" w:rsidRDefault="00A113D0" w:rsidP="00A113D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在执行脚本之前可以根据需要修改</w:t>
      </w:r>
      <w:r>
        <w:rPr>
          <w:rFonts w:hint="eastAsia"/>
        </w:rPr>
        <w:t>Ant</w:t>
      </w:r>
      <w:r>
        <w:rPr>
          <w:rFonts w:hint="eastAsia"/>
        </w:rPr>
        <w:t>脚本的属性配置文件（</w:t>
      </w:r>
      <w:r>
        <w:rPr>
          <w:rFonts w:hint="eastAsia"/>
        </w:rPr>
        <w:t>buildEarWar.properties</w:t>
      </w:r>
      <w:r>
        <w:rPr>
          <w:rFonts w:hint="eastAsia"/>
        </w:rPr>
        <w:t>），如：通过修改</w:t>
      </w:r>
      <w:r w:rsidRPr="00A113D0">
        <w:t>earExportDir</w:t>
      </w:r>
      <w:r>
        <w:rPr>
          <w:rFonts w:hint="eastAsia"/>
        </w:rPr>
        <w:t>属性值可以指定生成的</w:t>
      </w:r>
      <w:r>
        <w:rPr>
          <w:rFonts w:hint="eastAsia"/>
        </w:rPr>
        <w:t>EAR/WAR</w:t>
      </w:r>
      <w:r w:rsidR="00F72CB6">
        <w:rPr>
          <w:rFonts w:hint="eastAsia"/>
        </w:rPr>
        <w:t>的存储位置。</w:t>
      </w:r>
    </w:p>
    <w:p w:rsidR="00A113D0" w:rsidRDefault="00A113D0" w:rsidP="00A113D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执行步骤如下：</w:t>
      </w:r>
    </w:p>
    <w:p w:rsidR="005A5758" w:rsidRDefault="005A5758" w:rsidP="005A5758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运行</w:t>
      </w:r>
      <w:r>
        <w:rPr>
          <w:rFonts w:hint="eastAsia"/>
        </w:rPr>
        <w:t>exportEar</w:t>
      </w:r>
      <w:r>
        <w:rPr>
          <w:rFonts w:hint="eastAsia"/>
        </w:rPr>
        <w:t>目录下的</w:t>
      </w:r>
      <w:r>
        <w:rPr>
          <w:rFonts w:hint="eastAsia"/>
        </w:rPr>
        <w:t>buildEar.bat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系统）或</w:t>
      </w:r>
      <w:r>
        <w:rPr>
          <w:rFonts w:hint="eastAsia"/>
        </w:rPr>
        <w:t>buildEar.sh</w:t>
      </w:r>
      <w:r>
        <w:rPr>
          <w:rFonts w:hint="eastAsia"/>
        </w:rPr>
        <w:t>（</w:t>
      </w:r>
      <w:r>
        <w:rPr>
          <w:rFonts w:hint="eastAsia"/>
        </w:rPr>
        <w:t>Linux/Unix</w:t>
      </w:r>
      <w:r>
        <w:rPr>
          <w:rFonts w:hint="eastAsia"/>
        </w:rPr>
        <w:t>系统）；</w:t>
      </w:r>
    </w:p>
    <w:p w:rsidR="005A5758" w:rsidRDefault="005A5758" w:rsidP="005A5758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脚本执行完成后，将在</w:t>
      </w:r>
      <w:r w:rsidR="00A113D0">
        <w:rPr>
          <w:rFonts w:hint="eastAsia"/>
        </w:rPr>
        <w:t>指定</w:t>
      </w:r>
      <w:r>
        <w:rPr>
          <w:rFonts w:hint="eastAsia"/>
        </w:rPr>
        <w:t>目录中生成</w:t>
      </w:r>
      <w:r>
        <w:rPr>
          <w:rFonts w:hint="eastAsia"/>
        </w:rPr>
        <w:t>EAR/WAR</w:t>
      </w:r>
      <w:r>
        <w:rPr>
          <w:rFonts w:hint="eastAsia"/>
        </w:rPr>
        <w:t>。</w:t>
      </w:r>
    </w:p>
    <w:p w:rsidR="002D35E6" w:rsidRDefault="002D35E6" w:rsidP="002D35E6">
      <w:pPr>
        <w:pStyle w:val="a5"/>
        <w:spacing w:line="360" w:lineRule="auto"/>
        <w:ind w:left="1260" w:firstLineChars="0" w:firstLine="0"/>
      </w:pPr>
    </w:p>
    <w:p w:rsidR="00CA7BFC" w:rsidRDefault="00CA7BFC" w:rsidP="00A13035">
      <w:pPr>
        <w:pStyle w:val="a5"/>
        <w:numPr>
          <w:ilvl w:val="0"/>
          <w:numId w:val="2"/>
        </w:numPr>
        <w:spacing w:line="360" w:lineRule="auto"/>
        <w:ind w:firstLineChars="0"/>
        <w:outlineLvl w:val="1"/>
      </w:pPr>
      <w:r>
        <w:rPr>
          <w:rFonts w:hint="eastAsia"/>
        </w:rPr>
        <w:t>Spring</w:t>
      </w:r>
      <w:r>
        <w:rPr>
          <w:rFonts w:hint="eastAsia"/>
        </w:rPr>
        <w:t>单表维护向导</w:t>
      </w:r>
    </w:p>
    <w:p w:rsidR="00A11E9E" w:rsidRDefault="00A11E9E" w:rsidP="00A11E9E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概述</w:t>
      </w:r>
    </w:p>
    <w:p w:rsidR="00D44748" w:rsidRDefault="00D44748" w:rsidP="00D44748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对单个数据库表的增删改查是业务开发中经常需要实现的功能，为了能够快速的实现该功能，</w:t>
      </w:r>
      <w:r>
        <w:rPr>
          <w:rFonts w:hint="eastAsia"/>
        </w:rPr>
        <w:t>EOS</w:t>
      </w:r>
      <w:r>
        <w:rPr>
          <w:rFonts w:hint="eastAsia"/>
        </w:rPr>
        <w:t>提供了基于</w:t>
      </w:r>
      <w:r>
        <w:rPr>
          <w:rFonts w:hint="eastAsia"/>
        </w:rPr>
        <w:t>Spring</w:t>
      </w:r>
      <w:r>
        <w:rPr>
          <w:rFonts w:hint="eastAsia"/>
        </w:rPr>
        <w:t>实现的单表维护向导，通过“</w:t>
      </w:r>
      <w:r>
        <w:rPr>
          <w:rFonts w:hint="eastAsia"/>
        </w:rPr>
        <w:t>Spring</w:t>
      </w:r>
      <w:r>
        <w:rPr>
          <w:rFonts w:hint="eastAsia"/>
        </w:rPr>
        <w:t>单表维护向导”可以快速的生成单表维护所需要的各种资源文件，如：页面、页面流、</w:t>
      </w:r>
      <w:r>
        <w:rPr>
          <w:rFonts w:hint="eastAsia"/>
        </w:rPr>
        <w:t>Spring Bean</w:t>
      </w:r>
      <w:r>
        <w:rPr>
          <w:rFonts w:hint="eastAsia"/>
        </w:rPr>
        <w:t>。</w:t>
      </w:r>
    </w:p>
    <w:p w:rsidR="00625729" w:rsidRDefault="00625729" w:rsidP="00D44748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通过“</w:t>
      </w:r>
      <w:r>
        <w:rPr>
          <w:rFonts w:hint="eastAsia"/>
        </w:rPr>
        <w:t>Spring</w:t>
      </w:r>
      <w:r>
        <w:rPr>
          <w:rFonts w:hint="eastAsia"/>
        </w:rPr>
        <w:t>单表维护向导”生成的业务逻辑是基于</w:t>
      </w:r>
      <w:r>
        <w:rPr>
          <w:rFonts w:hint="eastAsia"/>
        </w:rPr>
        <w:t>Spring Bean</w:t>
      </w:r>
      <w:r>
        <w:rPr>
          <w:rFonts w:hint="eastAsia"/>
        </w:rPr>
        <w:t>实现的。</w:t>
      </w:r>
    </w:p>
    <w:p w:rsidR="00A11E9E" w:rsidRDefault="00A11E9E" w:rsidP="00A11E9E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操作步骤</w:t>
      </w:r>
    </w:p>
    <w:p w:rsidR="00E92222" w:rsidRDefault="00E92222" w:rsidP="00E92222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资源管理中，选择</w:t>
      </w:r>
      <w:r>
        <w:rPr>
          <w:rFonts w:hint="eastAsia"/>
        </w:rPr>
        <w:t>EOS</w:t>
      </w:r>
      <w:r>
        <w:rPr>
          <w:rFonts w:hint="eastAsia"/>
        </w:rPr>
        <w:t>项目下的一个构件包，右键选择“功能向导</w:t>
      </w:r>
      <w:r>
        <w:sym w:font="Wingdings" w:char="F0E0"/>
      </w:r>
      <w:r>
        <w:rPr>
          <w:rFonts w:hint="eastAsia"/>
        </w:rPr>
        <w:t>Spring</w:t>
      </w:r>
      <w:r>
        <w:rPr>
          <w:rFonts w:hint="eastAsia"/>
        </w:rPr>
        <w:t>单表维护功能向导”菜单项；</w:t>
      </w:r>
    </w:p>
    <w:p w:rsidR="00E92222" w:rsidRDefault="00955C37" w:rsidP="00E92222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系统弹出</w:t>
      </w:r>
      <w:r w:rsidR="00E92222">
        <w:rPr>
          <w:rFonts w:hint="eastAsia"/>
        </w:rPr>
        <w:t>Spring</w:t>
      </w:r>
      <w:r w:rsidR="00E92222">
        <w:rPr>
          <w:rFonts w:hint="eastAsia"/>
        </w:rPr>
        <w:t>单表维护功能向导，向导的第一页如下所示：</w:t>
      </w:r>
    </w:p>
    <w:p w:rsidR="00E92222" w:rsidRDefault="00E92222" w:rsidP="00E92222">
      <w:pPr>
        <w:pStyle w:val="a5"/>
        <w:spacing w:line="360" w:lineRule="auto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2882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22" w:rsidRDefault="00A25F5E" w:rsidP="00E92222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参数配置说明如下：</w:t>
      </w:r>
    </w:p>
    <w:tbl>
      <w:tblPr>
        <w:tblStyle w:val="a8"/>
        <w:tblW w:w="0" w:type="auto"/>
        <w:tblInd w:w="1260" w:type="dxa"/>
        <w:tblLook w:val="04A0"/>
      </w:tblPr>
      <w:tblGrid>
        <w:gridCol w:w="1683"/>
        <w:gridCol w:w="3183"/>
        <w:gridCol w:w="2396"/>
      </w:tblGrid>
      <w:tr w:rsidR="00A25F5E" w:rsidTr="008A2339">
        <w:tc>
          <w:tcPr>
            <w:tcW w:w="1683" w:type="dxa"/>
            <w:shd w:val="clear" w:color="auto" w:fill="D9D9D9" w:themeFill="background1" w:themeFillShade="D9"/>
          </w:tcPr>
          <w:p w:rsidR="00A25F5E" w:rsidRPr="00A25F5E" w:rsidRDefault="00A25F5E" w:rsidP="00E9222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25F5E">
              <w:rPr>
                <w:rFonts w:hint="eastAsia"/>
                <w:b/>
                <w:color w:val="365F91" w:themeColor="accent1" w:themeShade="BF"/>
              </w:rPr>
              <w:t>参数</w:t>
            </w:r>
          </w:p>
        </w:tc>
        <w:tc>
          <w:tcPr>
            <w:tcW w:w="3183" w:type="dxa"/>
            <w:shd w:val="clear" w:color="auto" w:fill="D9D9D9" w:themeFill="background1" w:themeFillShade="D9"/>
          </w:tcPr>
          <w:p w:rsidR="00A25F5E" w:rsidRPr="00A25F5E" w:rsidRDefault="00A25F5E" w:rsidP="00E9222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25F5E">
              <w:rPr>
                <w:rFonts w:hint="eastAsia"/>
                <w:b/>
                <w:color w:val="365F91" w:themeColor="accent1" w:themeShade="BF"/>
              </w:rPr>
              <w:t>如何理解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A25F5E" w:rsidRPr="00A25F5E" w:rsidRDefault="00A25F5E" w:rsidP="00E9222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25F5E">
              <w:rPr>
                <w:rFonts w:hint="eastAsia"/>
                <w:b/>
                <w:color w:val="365F91" w:themeColor="accent1" w:themeShade="BF"/>
              </w:rPr>
              <w:t>如何设置</w:t>
            </w:r>
          </w:p>
        </w:tc>
      </w:tr>
      <w:tr w:rsidR="00A25F5E" w:rsidTr="008A2339">
        <w:tc>
          <w:tcPr>
            <w:tcW w:w="1683" w:type="dxa"/>
          </w:tcPr>
          <w:p w:rsidR="00A25F5E" w:rsidRDefault="008A2339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选择数据源</w:t>
            </w:r>
          </w:p>
        </w:tc>
        <w:tc>
          <w:tcPr>
            <w:tcW w:w="3183" w:type="dxa"/>
          </w:tcPr>
          <w:p w:rsidR="00A25F5E" w:rsidRDefault="00E27850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项目中配置的数据源</w:t>
            </w:r>
          </w:p>
        </w:tc>
        <w:tc>
          <w:tcPr>
            <w:tcW w:w="2396" w:type="dxa"/>
          </w:tcPr>
          <w:p w:rsidR="00A25F5E" w:rsidRDefault="00F37152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下拉选择一个项目中配置的数据源</w:t>
            </w:r>
          </w:p>
        </w:tc>
      </w:tr>
      <w:tr w:rsidR="00A25F5E" w:rsidTr="008A2339">
        <w:tc>
          <w:tcPr>
            <w:tcW w:w="1683" w:type="dxa"/>
          </w:tcPr>
          <w:p w:rsidR="00A25F5E" w:rsidRDefault="008A2339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选择事务</w:t>
            </w:r>
          </w:p>
        </w:tc>
        <w:tc>
          <w:tcPr>
            <w:tcW w:w="3183" w:type="dxa"/>
          </w:tcPr>
          <w:p w:rsidR="00A25F5E" w:rsidRDefault="00E27850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项目中定义的事务</w:t>
            </w:r>
            <w:r w:rsidR="00636F9C">
              <w:rPr>
                <w:rFonts w:hint="eastAsia"/>
              </w:rPr>
              <w:t>代理。事务代理定义在应用级的</w:t>
            </w:r>
            <w:r w:rsidR="00636F9C">
              <w:rPr>
                <w:rFonts w:hint="eastAsia"/>
              </w:rPr>
              <w:t>Spring</w:t>
            </w:r>
            <w:r w:rsidR="00636F9C">
              <w:rPr>
                <w:rFonts w:hint="eastAsia"/>
              </w:rPr>
              <w:t>配置文件（</w:t>
            </w:r>
            <w:r w:rsidR="00636F9C">
              <w:rPr>
                <w:rFonts w:hint="eastAsia"/>
              </w:rPr>
              <w:t>spring.xml</w:t>
            </w:r>
            <w:r w:rsidR="00636F9C">
              <w:rPr>
                <w:rFonts w:hint="eastAsia"/>
              </w:rPr>
              <w:t>）中。</w:t>
            </w:r>
          </w:p>
        </w:tc>
        <w:tc>
          <w:tcPr>
            <w:tcW w:w="2396" w:type="dxa"/>
          </w:tcPr>
          <w:p w:rsidR="00A25F5E" w:rsidRDefault="00D778B2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下拉选择一个应用级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配置文件中定义的事务代理</w:t>
            </w:r>
          </w:p>
        </w:tc>
      </w:tr>
      <w:tr w:rsidR="00A25F5E" w:rsidTr="008A2339">
        <w:tc>
          <w:tcPr>
            <w:tcW w:w="1683" w:type="dxa"/>
          </w:tcPr>
          <w:p w:rsidR="00A25F5E" w:rsidRDefault="008A2339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选择数据实体</w:t>
            </w:r>
          </w:p>
        </w:tc>
        <w:tc>
          <w:tcPr>
            <w:tcW w:w="3183" w:type="dxa"/>
          </w:tcPr>
          <w:p w:rsidR="00A25F5E" w:rsidRDefault="00E27850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选择一个需要维护的数据实体</w:t>
            </w:r>
          </w:p>
        </w:tc>
        <w:tc>
          <w:tcPr>
            <w:tcW w:w="2396" w:type="dxa"/>
          </w:tcPr>
          <w:p w:rsidR="00A25F5E" w:rsidRDefault="00F37152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浏览选择一个数据实体或输入一个有效的实体名称空间</w:t>
            </w:r>
          </w:p>
        </w:tc>
      </w:tr>
      <w:tr w:rsidR="00A25F5E" w:rsidTr="008A2339">
        <w:tc>
          <w:tcPr>
            <w:tcW w:w="1683" w:type="dxa"/>
          </w:tcPr>
          <w:p w:rsidR="00A25F5E" w:rsidRDefault="008A2339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BeanID</w:t>
            </w:r>
          </w:p>
        </w:tc>
        <w:tc>
          <w:tcPr>
            <w:tcW w:w="3183" w:type="dxa"/>
          </w:tcPr>
          <w:p w:rsidR="00A25F5E" w:rsidRDefault="00E27850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指定向导所生成的</w:t>
            </w:r>
            <w:r>
              <w:rPr>
                <w:rFonts w:hint="eastAsia"/>
              </w:rPr>
              <w:t>Spring 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396" w:type="dxa"/>
          </w:tcPr>
          <w:p w:rsidR="00A25F5E" w:rsidRDefault="0045092E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指定一个唯一的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作为向导所生成的</w:t>
            </w:r>
            <w:r>
              <w:rPr>
                <w:rFonts w:hint="eastAsia"/>
              </w:rPr>
              <w:t>Spring 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25F5E" w:rsidTr="008A2339">
        <w:tc>
          <w:tcPr>
            <w:tcW w:w="1683" w:type="dxa"/>
          </w:tcPr>
          <w:p w:rsidR="00A25F5E" w:rsidRDefault="008A2339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自动产生主键</w:t>
            </w:r>
          </w:p>
        </w:tc>
        <w:tc>
          <w:tcPr>
            <w:tcW w:w="3183" w:type="dxa"/>
          </w:tcPr>
          <w:p w:rsidR="00A25F5E" w:rsidRDefault="00E27850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设置是否自动生成主键</w:t>
            </w:r>
          </w:p>
        </w:tc>
        <w:tc>
          <w:tcPr>
            <w:tcW w:w="2396" w:type="dxa"/>
          </w:tcPr>
          <w:p w:rsidR="00A25F5E" w:rsidRPr="00E27850" w:rsidRDefault="0045092E" w:rsidP="00E9222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点击复选框。缺省选中。</w:t>
            </w:r>
          </w:p>
        </w:tc>
      </w:tr>
    </w:tbl>
    <w:p w:rsidR="00A25F5E" w:rsidRDefault="00A25F5E" w:rsidP="004326BB">
      <w:pPr>
        <w:spacing w:line="360" w:lineRule="auto"/>
      </w:pPr>
    </w:p>
    <w:p w:rsidR="00E92222" w:rsidRDefault="004326BB" w:rsidP="00E92222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配置</w:t>
      </w:r>
      <w:r>
        <w:rPr>
          <w:rFonts w:hint="eastAsia"/>
        </w:rPr>
        <w:t>QueryForm</w:t>
      </w:r>
      <w:r>
        <w:rPr>
          <w:rFonts w:hint="eastAsia"/>
        </w:rPr>
        <w:t>表单信息；</w:t>
      </w:r>
      <w:r>
        <w:rPr>
          <w:rFonts w:hint="eastAsia"/>
        </w:rPr>
        <w:t xml:space="preserve"> </w:t>
      </w:r>
      <w:r w:rsidRPr="009E52F0">
        <w:rPr>
          <w:rFonts w:hint="eastAsia"/>
          <w:color w:val="FF0000"/>
        </w:rPr>
        <w:t>【此处要做超链接</w:t>
      </w:r>
      <w:r w:rsidR="00DB5474">
        <w:rPr>
          <w:rFonts w:hint="eastAsia"/>
          <w:color w:val="FF0000"/>
        </w:rPr>
        <w:t>：</w:t>
      </w:r>
      <w:r w:rsidR="009968C4" w:rsidRPr="009968C4">
        <w:rPr>
          <w:color w:val="FF0000"/>
        </w:rPr>
        <w:t>http://192.168.1.29:8080/pages/viewpage.action?pageId=17728095</w:t>
      </w:r>
      <w:r w:rsidRPr="009E52F0">
        <w:rPr>
          <w:rFonts w:hint="eastAsia"/>
          <w:color w:val="FF0000"/>
        </w:rPr>
        <w:t>】</w:t>
      </w:r>
    </w:p>
    <w:p w:rsidR="004326BB" w:rsidRDefault="004326BB" w:rsidP="00E92222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配置</w:t>
      </w:r>
      <w:r>
        <w:rPr>
          <w:rFonts w:hint="eastAsia"/>
        </w:rPr>
        <w:t>ViewList</w:t>
      </w:r>
      <w:r>
        <w:rPr>
          <w:rFonts w:hint="eastAsia"/>
        </w:rPr>
        <w:t>表单信息；</w:t>
      </w:r>
      <w:r>
        <w:rPr>
          <w:rFonts w:hint="eastAsia"/>
        </w:rPr>
        <w:t xml:space="preserve"> </w:t>
      </w:r>
      <w:r w:rsidRPr="009E52F0">
        <w:rPr>
          <w:rFonts w:hint="eastAsia"/>
          <w:color w:val="FF0000"/>
        </w:rPr>
        <w:t>【此处要做超链接</w:t>
      </w:r>
      <w:r w:rsidR="00447E7A">
        <w:rPr>
          <w:rFonts w:hint="eastAsia"/>
          <w:color w:val="FF0000"/>
        </w:rPr>
        <w:t>：</w:t>
      </w:r>
      <w:r w:rsidR="00447E7A" w:rsidRPr="00447E7A">
        <w:rPr>
          <w:color w:val="FF0000"/>
        </w:rPr>
        <w:t>http://192.168.1.29:8080/pages/viewpage.action?pageId=17728354</w:t>
      </w:r>
      <w:r w:rsidRPr="009E52F0">
        <w:rPr>
          <w:rFonts w:hint="eastAsia"/>
          <w:color w:val="FF0000"/>
        </w:rPr>
        <w:t>】</w:t>
      </w:r>
    </w:p>
    <w:p w:rsidR="004326BB" w:rsidRPr="0041484C" w:rsidRDefault="004326BB" w:rsidP="00E92222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配置</w:t>
      </w:r>
      <w:r>
        <w:rPr>
          <w:rFonts w:hint="eastAsia"/>
        </w:rPr>
        <w:t>DataForm</w:t>
      </w:r>
      <w:r>
        <w:rPr>
          <w:rFonts w:hint="eastAsia"/>
        </w:rPr>
        <w:t>表单信息；</w:t>
      </w:r>
      <w:r>
        <w:rPr>
          <w:rFonts w:hint="eastAsia"/>
        </w:rPr>
        <w:t xml:space="preserve"> </w:t>
      </w:r>
      <w:r w:rsidRPr="009E52F0">
        <w:rPr>
          <w:rFonts w:hint="eastAsia"/>
          <w:color w:val="FF0000"/>
        </w:rPr>
        <w:t>【此处要做超链接</w:t>
      </w:r>
      <w:r w:rsidR="00DB5474">
        <w:rPr>
          <w:rFonts w:hint="eastAsia"/>
          <w:color w:val="FF0000"/>
        </w:rPr>
        <w:t>：</w:t>
      </w:r>
      <w:r w:rsidR="00DB5474" w:rsidRPr="00DB5474">
        <w:rPr>
          <w:color w:val="FF0000"/>
        </w:rPr>
        <w:t>http://192.168.1.29:8080/pages/viewpage.action?pageId=17728120</w:t>
      </w:r>
      <w:r w:rsidRPr="009E52F0">
        <w:rPr>
          <w:rFonts w:hint="eastAsia"/>
          <w:color w:val="FF0000"/>
        </w:rPr>
        <w:t>】</w:t>
      </w:r>
    </w:p>
    <w:p w:rsidR="0041484C" w:rsidRDefault="0041484C" w:rsidP="00E92222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配置模板文件的生成路径，如下图所示：</w:t>
      </w:r>
    </w:p>
    <w:p w:rsidR="0041484C" w:rsidRDefault="0041484C" w:rsidP="0041484C">
      <w:pPr>
        <w:pStyle w:val="a5"/>
        <w:spacing w:line="360" w:lineRule="auto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77826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84C" w:rsidRDefault="00401025" w:rsidP="00E92222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rFonts w:hint="eastAsia"/>
        </w:rPr>
        <w:t>&lt;</w:t>
      </w:r>
      <w:r>
        <w:rPr>
          <w:rFonts w:hint="eastAsia"/>
        </w:rPr>
        <w:t>完成</w:t>
      </w:r>
      <w:r>
        <w:rPr>
          <w:rFonts w:hint="eastAsia"/>
        </w:rPr>
        <w:t>&gt;</w:t>
      </w:r>
      <w:r>
        <w:rPr>
          <w:rFonts w:hint="eastAsia"/>
        </w:rPr>
        <w:t>按钮，系统将在指定的构件包和路径下生成页面、页面流和</w:t>
      </w:r>
      <w:r>
        <w:rPr>
          <w:rFonts w:hint="eastAsia"/>
        </w:rPr>
        <w:t xml:space="preserve">Spring </w:t>
      </w:r>
      <w:r>
        <w:rPr>
          <w:rFonts w:hint="eastAsia"/>
        </w:rPr>
        <w:lastRenderedPageBreak/>
        <w:t>Bean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实现类。</w:t>
      </w:r>
    </w:p>
    <w:p w:rsidR="00A11E9E" w:rsidRDefault="00A821FD" w:rsidP="00A11E9E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模板</w:t>
      </w:r>
      <w:r w:rsidR="00A11E9E">
        <w:rPr>
          <w:rFonts w:hint="eastAsia"/>
        </w:rPr>
        <w:t>文件说明</w:t>
      </w:r>
    </w:p>
    <w:p w:rsidR="00E32BBF" w:rsidRDefault="00A821FD" w:rsidP="00E32BB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Spring</w:t>
      </w:r>
      <w:r>
        <w:rPr>
          <w:rFonts w:hint="eastAsia"/>
        </w:rPr>
        <w:t>单表维护向导一共包含了五个模板文件，说明如下：</w:t>
      </w:r>
    </w:p>
    <w:tbl>
      <w:tblPr>
        <w:tblStyle w:val="a8"/>
        <w:tblW w:w="0" w:type="auto"/>
        <w:tblInd w:w="840" w:type="dxa"/>
        <w:tblLook w:val="04A0"/>
      </w:tblPr>
      <w:tblGrid>
        <w:gridCol w:w="2858"/>
        <w:gridCol w:w="2412"/>
        <w:gridCol w:w="2412"/>
      </w:tblGrid>
      <w:tr w:rsidR="00A821FD" w:rsidTr="00A821FD">
        <w:tc>
          <w:tcPr>
            <w:tcW w:w="2840" w:type="dxa"/>
            <w:shd w:val="clear" w:color="auto" w:fill="D6E3BC" w:themeFill="accent3" w:themeFillTint="66"/>
          </w:tcPr>
          <w:p w:rsidR="00A821FD" w:rsidRPr="00A821FD" w:rsidRDefault="00A821FD" w:rsidP="00E32BBF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821FD">
              <w:rPr>
                <w:rFonts w:hint="eastAsia"/>
                <w:b/>
                <w:color w:val="365F91" w:themeColor="accent1" w:themeShade="BF"/>
              </w:rPr>
              <w:t>模板文件</w:t>
            </w:r>
          </w:p>
        </w:tc>
        <w:tc>
          <w:tcPr>
            <w:tcW w:w="2841" w:type="dxa"/>
            <w:shd w:val="clear" w:color="auto" w:fill="D6E3BC" w:themeFill="accent3" w:themeFillTint="66"/>
          </w:tcPr>
          <w:p w:rsidR="00A821FD" w:rsidRPr="00A821FD" w:rsidRDefault="00A821FD" w:rsidP="00E32BBF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821FD">
              <w:rPr>
                <w:rFonts w:hint="eastAsia"/>
                <w:b/>
                <w:color w:val="365F91" w:themeColor="accent1" w:themeShade="BF"/>
              </w:rPr>
              <w:t>目标文件</w:t>
            </w:r>
            <w:r>
              <w:rPr>
                <w:rFonts w:hint="eastAsia"/>
                <w:b/>
                <w:color w:val="365F91" w:themeColor="accent1" w:themeShade="BF"/>
              </w:rPr>
              <w:t>类型</w:t>
            </w:r>
          </w:p>
        </w:tc>
        <w:tc>
          <w:tcPr>
            <w:tcW w:w="2841" w:type="dxa"/>
            <w:shd w:val="clear" w:color="auto" w:fill="D6E3BC" w:themeFill="accent3" w:themeFillTint="66"/>
          </w:tcPr>
          <w:p w:rsidR="00A821FD" w:rsidRPr="00A821FD" w:rsidRDefault="00A821FD" w:rsidP="00E32BBF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821FD">
              <w:rPr>
                <w:rFonts w:hint="eastAsia"/>
                <w:b/>
                <w:color w:val="365F91" w:themeColor="accent1" w:themeShade="BF"/>
              </w:rPr>
              <w:t>说明</w:t>
            </w:r>
          </w:p>
        </w:tc>
      </w:tr>
      <w:tr w:rsidR="00A821FD" w:rsidTr="00A821FD">
        <w:tc>
          <w:tcPr>
            <w:tcW w:w="2840" w:type="dxa"/>
          </w:tcPr>
          <w:p w:rsidR="00A821FD" w:rsidRDefault="00A821FD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entity_query.vm</w:t>
            </w:r>
          </w:p>
        </w:tc>
        <w:tc>
          <w:tcPr>
            <w:tcW w:w="2841" w:type="dxa"/>
          </w:tcPr>
          <w:p w:rsidR="00A821FD" w:rsidRDefault="00A821FD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841" w:type="dxa"/>
          </w:tcPr>
          <w:p w:rsidR="00A821FD" w:rsidRDefault="0045098B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查询页面</w:t>
            </w:r>
          </w:p>
        </w:tc>
      </w:tr>
      <w:tr w:rsidR="00A821FD" w:rsidTr="00A821FD">
        <w:tc>
          <w:tcPr>
            <w:tcW w:w="2840" w:type="dxa"/>
          </w:tcPr>
          <w:p w:rsidR="00A821FD" w:rsidRDefault="00A821FD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entity_input.vm</w:t>
            </w:r>
          </w:p>
        </w:tc>
        <w:tc>
          <w:tcPr>
            <w:tcW w:w="2841" w:type="dxa"/>
          </w:tcPr>
          <w:p w:rsidR="00A821FD" w:rsidRDefault="00A821FD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841" w:type="dxa"/>
          </w:tcPr>
          <w:p w:rsidR="00A821FD" w:rsidRDefault="0045098B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新增记录页面</w:t>
            </w:r>
          </w:p>
        </w:tc>
      </w:tr>
      <w:tr w:rsidR="00A821FD" w:rsidTr="00A821FD">
        <w:tc>
          <w:tcPr>
            <w:tcW w:w="2840" w:type="dxa"/>
          </w:tcPr>
          <w:p w:rsidR="00A821FD" w:rsidRDefault="00A821FD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entity_maintain.vm</w:t>
            </w:r>
          </w:p>
        </w:tc>
        <w:tc>
          <w:tcPr>
            <w:tcW w:w="2841" w:type="dxa"/>
          </w:tcPr>
          <w:p w:rsidR="00A821FD" w:rsidRDefault="00A821FD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页面流文件</w:t>
            </w:r>
          </w:p>
        </w:tc>
        <w:tc>
          <w:tcPr>
            <w:tcW w:w="2841" w:type="dxa"/>
          </w:tcPr>
          <w:p w:rsidR="00A821FD" w:rsidRDefault="0045098B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单表维护的页面流文件</w:t>
            </w:r>
          </w:p>
        </w:tc>
      </w:tr>
      <w:tr w:rsidR="00A821FD" w:rsidTr="00A821FD">
        <w:tc>
          <w:tcPr>
            <w:tcW w:w="2840" w:type="dxa"/>
          </w:tcPr>
          <w:p w:rsidR="00A821FD" w:rsidRDefault="00A821FD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template_service_interface.vm</w:t>
            </w:r>
          </w:p>
        </w:tc>
        <w:tc>
          <w:tcPr>
            <w:tcW w:w="2841" w:type="dxa"/>
          </w:tcPr>
          <w:p w:rsidR="00A821FD" w:rsidRDefault="00A821FD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  <w:tc>
          <w:tcPr>
            <w:tcW w:w="2841" w:type="dxa"/>
          </w:tcPr>
          <w:p w:rsidR="00A821FD" w:rsidRDefault="0045098B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单表维护的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接口类</w:t>
            </w:r>
          </w:p>
        </w:tc>
      </w:tr>
      <w:tr w:rsidR="00A821FD" w:rsidTr="00A821FD">
        <w:tc>
          <w:tcPr>
            <w:tcW w:w="2840" w:type="dxa"/>
          </w:tcPr>
          <w:p w:rsidR="00A821FD" w:rsidRDefault="00A821FD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template_service_impl.vm</w:t>
            </w:r>
          </w:p>
        </w:tc>
        <w:tc>
          <w:tcPr>
            <w:tcW w:w="2841" w:type="dxa"/>
          </w:tcPr>
          <w:p w:rsidR="00A821FD" w:rsidRDefault="00A821FD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  <w:tc>
          <w:tcPr>
            <w:tcW w:w="2841" w:type="dxa"/>
          </w:tcPr>
          <w:p w:rsidR="00A821FD" w:rsidRDefault="0045098B" w:rsidP="00E32BBF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单表维护的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实现类</w:t>
            </w:r>
          </w:p>
        </w:tc>
      </w:tr>
    </w:tbl>
    <w:p w:rsidR="00A821FD" w:rsidRPr="00A821FD" w:rsidRDefault="00A821FD" w:rsidP="00E32BBF">
      <w:pPr>
        <w:pStyle w:val="a5"/>
        <w:spacing w:line="360" w:lineRule="auto"/>
        <w:ind w:left="840" w:firstLineChars="0" w:firstLine="0"/>
      </w:pPr>
    </w:p>
    <w:p w:rsidR="00CA7BFC" w:rsidRDefault="00CA7BFC" w:rsidP="00A13035">
      <w:pPr>
        <w:pStyle w:val="a5"/>
        <w:numPr>
          <w:ilvl w:val="0"/>
          <w:numId w:val="2"/>
        </w:numPr>
        <w:spacing w:line="360" w:lineRule="auto"/>
        <w:ind w:firstLineChars="0"/>
        <w:outlineLvl w:val="1"/>
      </w:pPr>
      <w:r>
        <w:rPr>
          <w:rFonts w:hint="eastAsia"/>
        </w:rPr>
        <w:t>Spring</w:t>
      </w:r>
      <w:r>
        <w:rPr>
          <w:rFonts w:hint="eastAsia"/>
        </w:rPr>
        <w:t>主从表维护向导</w:t>
      </w:r>
    </w:p>
    <w:p w:rsidR="00A11E9E" w:rsidRDefault="00A11E9E" w:rsidP="00A11E9E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概述</w:t>
      </w:r>
    </w:p>
    <w:p w:rsidR="008965F3" w:rsidRDefault="008965F3" w:rsidP="008965F3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主从表的维护</w:t>
      </w:r>
      <w:r w:rsidR="005F5988">
        <w:rPr>
          <w:rFonts w:hint="eastAsia"/>
        </w:rPr>
        <w:t>（主表、从表的增删改查）</w:t>
      </w:r>
      <w:r>
        <w:rPr>
          <w:rFonts w:hint="eastAsia"/>
        </w:rPr>
        <w:t>是业务开发中经常需要实现的功能。因此，</w:t>
      </w:r>
      <w:r>
        <w:rPr>
          <w:rFonts w:hint="eastAsia"/>
        </w:rPr>
        <w:t>EOS</w:t>
      </w:r>
      <w:r>
        <w:rPr>
          <w:rFonts w:hint="eastAsia"/>
        </w:rPr>
        <w:t>提供了基于</w:t>
      </w:r>
      <w:r>
        <w:rPr>
          <w:rFonts w:hint="eastAsia"/>
        </w:rPr>
        <w:t>Spring</w:t>
      </w:r>
      <w:r>
        <w:rPr>
          <w:rFonts w:hint="eastAsia"/>
        </w:rPr>
        <w:t>实现的主从表维护向导，通过该向导可以生成主从表维护的相关资源文件：页面、页面流、</w:t>
      </w:r>
      <w:r>
        <w:rPr>
          <w:rFonts w:hint="eastAsia"/>
        </w:rPr>
        <w:t>Spring Bean</w:t>
      </w:r>
      <w:r>
        <w:rPr>
          <w:rFonts w:hint="eastAsia"/>
        </w:rPr>
        <w:t>。</w:t>
      </w:r>
    </w:p>
    <w:p w:rsidR="00A11E9E" w:rsidRDefault="00A11E9E" w:rsidP="00A11E9E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操作步骤</w:t>
      </w:r>
    </w:p>
    <w:p w:rsidR="00E83464" w:rsidRDefault="00E83464" w:rsidP="00E83464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资源管理中，选择</w:t>
      </w:r>
      <w:r>
        <w:rPr>
          <w:rFonts w:hint="eastAsia"/>
        </w:rPr>
        <w:t>EOS</w:t>
      </w:r>
      <w:r>
        <w:rPr>
          <w:rFonts w:hint="eastAsia"/>
        </w:rPr>
        <w:t>项目下的一个构件包，右键选择“功能向导</w:t>
      </w:r>
      <w:r>
        <w:sym w:font="Wingdings" w:char="F0E0"/>
      </w:r>
      <w:r>
        <w:rPr>
          <w:rFonts w:hint="eastAsia"/>
        </w:rPr>
        <w:t>Spring</w:t>
      </w:r>
      <w:r>
        <w:rPr>
          <w:rFonts w:hint="eastAsia"/>
        </w:rPr>
        <w:t>主从表维护功能向导”菜单项；</w:t>
      </w:r>
    </w:p>
    <w:p w:rsidR="00E83464" w:rsidRDefault="00E83464" w:rsidP="00E83464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系统弹出</w:t>
      </w:r>
      <w:r>
        <w:rPr>
          <w:rFonts w:hint="eastAsia"/>
        </w:rPr>
        <w:t>Spring</w:t>
      </w:r>
      <w:r w:rsidR="003B688D">
        <w:rPr>
          <w:rFonts w:hint="eastAsia"/>
        </w:rPr>
        <w:t>主从表</w:t>
      </w:r>
      <w:r>
        <w:rPr>
          <w:rFonts w:hint="eastAsia"/>
        </w:rPr>
        <w:t>维护功能向导，向导的第一页如下所示：</w:t>
      </w:r>
    </w:p>
    <w:p w:rsidR="003B688D" w:rsidRDefault="003B688D" w:rsidP="003B688D">
      <w:pPr>
        <w:pStyle w:val="a5"/>
        <w:spacing w:line="360" w:lineRule="auto"/>
        <w:ind w:left="12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9079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8D" w:rsidRDefault="003B688D" w:rsidP="003B688D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参数配置说明如下：</w:t>
      </w:r>
    </w:p>
    <w:tbl>
      <w:tblPr>
        <w:tblStyle w:val="a8"/>
        <w:tblW w:w="0" w:type="auto"/>
        <w:tblInd w:w="1260" w:type="dxa"/>
        <w:tblLook w:val="04A0"/>
      </w:tblPr>
      <w:tblGrid>
        <w:gridCol w:w="1683"/>
        <w:gridCol w:w="3183"/>
        <w:gridCol w:w="2396"/>
      </w:tblGrid>
      <w:tr w:rsidR="003B688D" w:rsidTr="00F06902">
        <w:tc>
          <w:tcPr>
            <w:tcW w:w="1683" w:type="dxa"/>
            <w:shd w:val="clear" w:color="auto" w:fill="D9D9D9" w:themeFill="background1" w:themeFillShade="D9"/>
          </w:tcPr>
          <w:p w:rsidR="003B688D" w:rsidRPr="00A25F5E" w:rsidRDefault="003B688D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25F5E">
              <w:rPr>
                <w:rFonts w:hint="eastAsia"/>
                <w:b/>
                <w:color w:val="365F91" w:themeColor="accent1" w:themeShade="BF"/>
              </w:rPr>
              <w:t>参数</w:t>
            </w:r>
          </w:p>
        </w:tc>
        <w:tc>
          <w:tcPr>
            <w:tcW w:w="3183" w:type="dxa"/>
            <w:shd w:val="clear" w:color="auto" w:fill="D9D9D9" w:themeFill="background1" w:themeFillShade="D9"/>
          </w:tcPr>
          <w:p w:rsidR="003B688D" w:rsidRPr="00A25F5E" w:rsidRDefault="003B688D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25F5E">
              <w:rPr>
                <w:rFonts w:hint="eastAsia"/>
                <w:b/>
                <w:color w:val="365F91" w:themeColor="accent1" w:themeShade="BF"/>
              </w:rPr>
              <w:t>如何理解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3B688D" w:rsidRPr="00A25F5E" w:rsidRDefault="003B688D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25F5E">
              <w:rPr>
                <w:rFonts w:hint="eastAsia"/>
                <w:b/>
                <w:color w:val="365F91" w:themeColor="accent1" w:themeShade="BF"/>
              </w:rPr>
              <w:t>如何设置</w:t>
            </w:r>
          </w:p>
        </w:tc>
      </w:tr>
      <w:tr w:rsidR="003B688D" w:rsidTr="00F06902">
        <w:tc>
          <w:tcPr>
            <w:tcW w:w="1683" w:type="dxa"/>
          </w:tcPr>
          <w:p w:rsid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选择数据源</w:t>
            </w:r>
          </w:p>
        </w:tc>
        <w:tc>
          <w:tcPr>
            <w:tcW w:w="3183" w:type="dxa"/>
          </w:tcPr>
          <w:p w:rsid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项目中配置的数据源</w:t>
            </w:r>
          </w:p>
        </w:tc>
        <w:tc>
          <w:tcPr>
            <w:tcW w:w="2396" w:type="dxa"/>
          </w:tcPr>
          <w:p w:rsid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下拉选择一个项目中配置的数据源</w:t>
            </w:r>
          </w:p>
        </w:tc>
      </w:tr>
      <w:tr w:rsidR="002B144F" w:rsidTr="00F06902">
        <w:tc>
          <w:tcPr>
            <w:tcW w:w="1683" w:type="dxa"/>
          </w:tcPr>
          <w:p w:rsidR="002B144F" w:rsidRDefault="002B144F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选择事务</w:t>
            </w:r>
          </w:p>
        </w:tc>
        <w:tc>
          <w:tcPr>
            <w:tcW w:w="3183" w:type="dxa"/>
          </w:tcPr>
          <w:p w:rsidR="002B144F" w:rsidRDefault="002B144F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项目中定义的事务代理。事务代理定义在应用级的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配置文件（</w:t>
            </w:r>
            <w:r>
              <w:rPr>
                <w:rFonts w:hint="eastAsia"/>
              </w:rPr>
              <w:t>spring.xml</w:t>
            </w:r>
            <w:r>
              <w:rPr>
                <w:rFonts w:hint="eastAsia"/>
              </w:rPr>
              <w:t>）中。</w:t>
            </w:r>
          </w:p>
        </w:tc>
        <w:tc>
          <w:tcPr>
            <w:tcW w:w="2396" w:type="dxa"/>
          </w:tcPr>
          <w:p w:rsidR="002B144F" w:rsidRDefault="002B144F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下拉选择一个应用级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配置文件中定义的事务代理</w:t>
            </w:r>
          </w:p>
        </w:tc>
      </w:tr>
      <w:tr w:rsidR="003B688D" w:rsidTr="00F06902">
        <w:tc>
          <w:tcPr>
            <w:tcW w:w="1683" w:type="dxa"/>
          </w:tcPr>
          <w:p w:rsid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选择数据实体</w:t>
            </w:r>
          </w:p>
        </w:tc>
        <w:tc>
          <w:tcPr>
            <w:tcW w:w="3183" w:type="dxa"/>
          </w:tcPr>
          <w:p w:rsid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选择一个需要维护的数据实体</w:t>
            </w:r>
          </w:p>
        </w:tc>
        <w:tc>
          <w:tcPr>
            <w:tcW w:w="2396" w:type="dxa"/>
          </w:tcPr>
          <w:p w:rsid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浏览选择一个数据实体或输入一个有效的实体名称空间</w:t>
            </w:r>
          </w:p>
        </w:tc>
      </w:tr>
      <w:tr w:rsidR="003B688D" w:rsidTr="00F06902">
        <w:tc>
          <w:tcPr>
            <w:tcW w:w="1683" w:type="dxa"/>
          </w:tcPr>
          <w:p w:rsid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BeanID</w:t>
            </w:r>
          </w:p>
        </w:tc>
        <w:tc>
          <w:tcPr>
            <w:tcW w:w="3183" w:type="dxa"/>
          </w:tcPr>
          <w:p w:rsid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指定向导所生成的</w:t>
            </w:r>
            <w:r>
              <w:rPr>
                <w:rFonts w:hint="eastAsia"/>
              </w:rPr>
              <w:t>Spring 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396" w:type="dxa"/>
          </w:tcPr>
          <w:p w:rsid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指定一个唯一的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作为向导所生成的</w:t>
            </w:r>
            <w:r>
              <w:rPr>
                <w:rFonts w:hint="eastAsia"/>
              </w:rPr>
              <w:t>Spring 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3B688D" w:rsidTr="00F06902">
        <w:tc>
          <w:tcPr>
            <w:tcW w:w="1683" w:type="dxa"/>
          </w:tcPr>
          <w:p w:rsid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自动产生主键</w:t>
            </w:r>
          </w:p>
        </w:tc>
        <w:tc>
          <w:tcPr>
            <w:tcW w:w="3183" w:type="dxa"/>
          </w:tcPr>
          <w:p w:rsid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设置是否自动生成主键</w:t>
            </w:r>
          </w:p>
        </w:tc>
        <w:tc>
          <w:tcPr>
            <w:tcW w:w="2396" w:type="dxa"/>
          </w:tcPr>
          <w:p w:rsidR="003B688D" w:rsidRPr="00E27850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点击复选框。缺省选中。</w:t>
            </w:r>
          </w:p>
        </w:tc>
      </w:tr>
      <w:tr w:rsidR="003B688D" w:rsidTr="00F06902">
        <w:tc>
          <w:tcPr>
            <w:tcW w:w="1683" w:type="dxa"/>
          </w:tcPr>
          <w:p w:rsid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选择需要维护的从表</w:t>
            </w:r>
          </w:p>
        </w:tc>
        <w:tc>
          <w:tcPr>
            <w:tcW w:w="3183" w:type="dxa"/>
          </w:tcPr>
          <w:p w:rsid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在列表中选择需要维护的从表</w:t>
            </w:r>
          </w:p>
        </w:tc>
        <w:tc>
          <w:tcPr>
            <w:tcW w:w="2396" w:type="dxa"/>
          </w:tcPr>
          <w:p w:rsidR="003B688D" w:rsidRPr="003B688D" w:rsidRDefault="003B688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在表格的“选择”列中勾选需要维护的从表</w:t>
            </w:r>
          </w:p>
        </w:tc>
      </w:tr>
    </w:tbl>
    <w:p w:rsidR="003B688D" w:rsidRPr="003B688D" w:rsidRDefault="003B688D" w:rsidP="003B688D">
      <w:pPr>
        <w:pStyle w:val="a5"/>
        <w:spacing w:line="360" w:lineRule="auto"/>
        <w:ind w:left="1260" w:firstLineChars="0" w:firstLine="0"/>
      </w:pPr>
    </w:p>
    <w:p w:rsidR="008F6F53" w:rsidRDefault="008F6F53" w:rsidP="008F6F53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配置</w:t>
      </w:r>
      <w:r>
        <w:rPr>
          <w:rFonts w:hint="eastAsia"/>
        </w:rPr>
        <w:t>QueryForm</w:t>
      </w:r>
      <w:r>
        <w:rPr>
          <w:rFonts w:hint="eastAsia"/>
        </w:rPr>
        <w:t>表单信息；</w:t>
      </w:r>
      <w:r>
        <w:rPr>
          <w:rFonts w:hint="eastAsia"/>
        </w:rPr>
        <w:t xml:space="preserve"> </w:t>
      </w:r>
      <w:r w:rsidRPr="009E52F0">
        <w:rPr>
          <w:rFonts w:hint="eastAsia"/>
          <w:color w:val="FF0000"/>
        </w:rPr>
        <w:t>【此处要做超链接</w:t>
      </w:r>
      <w:r w:rsidR="00D43D74">
        <w:rPr>
          <w:rFonts w:hint="eastAsia"/>
          <w:color w:val="FF0000"/>
        </w:rPr>
        <w:t>：</w:t>
      </w:r>
      <w:r w:rsidR="00D43D74" w:rsidRPr="00D43D74">
        <w:rPr>
          <w:color w:val="FF0000"/>
        </w:rPr>
        <w:t>http://192.168.1.29:8080/pages/viewpage.action?pageId=17728095</w:t>
      </w:r>
      <w:r w:rsidRPr="009E52F0">
        <w:rPr>
          <w:rFonts w:hint="eastAsia"/>
          <w:color w:val="FF0000"/>
        </w:rPr>
        <w:t>】</w:t>
      </w:r>
    </w:p>
    <w:p w:rsidR="008F6F53" w:rsidRDefault="008F6F53" w:rsidP="008F6F53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配置</w:t>
      </w:r>
      <w:r>
        <w:rPr>
          <w:rFonts w:hint="eastAsia"/>
        </w:rPr>
        <w:t>ViewList</w:t>
      </w:r>
      <w:r>
        <w:rPr>
          <w:rFonts w:hint="eastAsia"/>
        </w:rPr>
        <w:t>表单信息；</w:t>
      </w:r>
      <w:r>
        <w:rPr>
          <w:rFonts w:hint="eastAsia"/>
        </w:rPr>
        <w:t xml:space="preserve"> </w:t>
      </w:r>
      <w:r w:rsidRPr="009E52F0">
        <w:rPr>
          <w:rFonts w:hint="eastAsia"/>
          <w:color w:val="FF0000"/>
        </w:rPr>
        <w:t>【此处要做超链接</w:t>
      </w:r>
      <w:r w:rsidR="00D43D74">
        <w:rPr>
          <w:rFonts w:hint="eastAsia"/>
          <w:color w:val="FF0000"/>
        </w:rPr>
        <w:t>：</w:t>
      </w:r>
      <w:r w:rsidR="00D43D74" w:rsidRPr="00D43D74">
        <w:rPr>
          <w:color w:val="FF0000"/>
        </w:rPr>
        <w:t>http://192.168.1.29:8080/pages/viewpage.action?pageId=17728354</w:t>
      </w:r>
      <w:r w:rsidRPr="009E52F0">
        <w:rPr>
          <w:rFonts w:hint="eastAsia"/>
          <w:color w:val="FF0000"/>
        </w:rPr>
        <w:t>】</w:t>
      </w:r>
    </w:p>
    <w:p w:rsidR="003B688D" w:rsidRPr="008F6F53" w:rsidRDefault="008F6F53" w:rsidP="008F6F53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配置</w:t>
      </w:r>
      <w:r>
        <w:rPr>
          <w:rFonts w:hint="eastAsia"/>
        </w:rPr>
        <w:t>DataForm</w:t>
      </w:r>
      <w:r>
        <w:rPr>
          <w:rFonts w:hint="eastAsia"/>
        </w:rPr>
        <w:t>表单信息；</w:t>
      </w:r>
      <w:r>
        <w:rPr>
          <w:rFonts w:hint="eastAsia"/>
        </w:rPr>
        <w:t xml:space="preserve"> </w:t>
      </w:r>
      <w:r w:rsidRPr="009E52F0">
        <w:rPr>
          <w:rFonts w:hint="eastAsia"/>
          <w:color w:val="FF0000"/>
        </w:rPr>
        <w:t>【此处要做超链接</w:t>
      </w:r>
      <w:r w:rsidR="00D43D74">
        <w:rPr>
          <w:rFonts w:hint="eastAsia"/>
          <w:color w:val="FF0000"/>
        </w:rPr>
        <w:t>：</w:t>
      </w:r>
      <w:r w:rsidR="00D43D74" w:rsidRPr="00D43D74">
        <w:rPr>
          <w:color w:val="FF0000"/>
        </w:rPr>
        <w:t>http://192.168.1.29:8080/pages/viewpage.action?pageId=17728120</w:t>
      </w:r>
      <w:r w:rsidRPr="009E52F0">
        <w:rPr>
          <w:rFonts w:hint="eastAsia"/>
          <w:color w:val="FF0000"/>
        </w:rPr>
        <w:t>】</w:t>
      </w:r>
    </w:p>
    <w:p w:rsidR="008F6F53" w:rsidRDefault="008F6F53" w:rsidP="008F6F53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对</w:t>
      </w:r>
      <w:r>
        <w:rPr>
          <w:rFonts w:hint="eastAsia"/>
        </w:rPr>
        <w:t>DataCell</w:t>
      </w:r>
      <w:r w:rsidR="00CE7A86">
        <w:rPr>
          <w:rFonts w:hint="eastAsia"/>
        </w:rPr>
        <w:t>向导页（从表）信息进行配置；默认情况下，“从表录入配置”的信息已</w:t>
      </w:r>
      <w:r>
        <w:rPr>
          <w:rFonts w:hint="eastAsia"/>
        </w:rPr>
        <w:t>全部初始化完毕，用户可直接点击“下一步”按钮；</w:t>
      </w:r>
      <w:r w:rsidR="00E70C07">
        <w:rPr>
          <w:rFonts w:hint="eastAsia"/>
        </w:rPr>
        <w:t>如果需要进一步配置，</w:t>
      </w:r>
      <w:r>
        <w:t>相关的配置方法，请参考《</w:t>
      </w:r>
      <w:r>
        <w:t>EOS RichWeb</w:t>
      </w:r>
      <w:r>
        <w:t>开发参考》的</w:t>
      </w:r>
      <w:r>
        <w:t>"DataCell</w:t>
      </w:r>
      <w:r>
        <w:t>控件</w:t>
      </w:r>
      <w:r>
        <w:t>"</w:t>
      </w:r>
      <w:r>
        <w:t>部分。</w:t>
      </w:r>
    </w:p>
    <w:p w:rsidR="005B236A" w:rsidRDefault="005B236A" w:rsidP="008F6F53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配置模板文件的生成路径，如下所示：</w:t>
      </w:r>
    </w:p>
    <w:p w:rsidR="005B236A" w:rsidRDefault="005B236A" w:rsidP="005B236A">
      <w:pPr>
        <w:pStyle w:val="a5"/>
        <w:spacing w:line="360" w:lineRule="auto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360650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6A" w:rsidRDefault="005B236A" w:rsidP="005B236A">
      <w:pPr>
        <w:pStyle w:val="a5"/>
        <w:spacing w:line="360" w:lineRule="auto"/>
        <w:ind w:left="1260" w:firstLineChars="0" w:firstLine="0"/>
      </w:pPr>
      <w:r>
        <w:rPr>
          <w:rFonts w:hint="eastAsia"/>
        </w:rPr>
        <w:lastRenderedPageBreak/>
        <w:t>为业务资源、页面流、相关</w:t>
      </w:r>
      <w:r>
        <w:rPr>
          <w:rFonts w:hint="eastAsia"/>
        </w:rPr>
        <w:t>Java</w:t>
      </w:r>
      <w:r>
        <w:rPr>
          <w:rFonts w:hint="eastAsia"/>
        </w:rPr>
        <w:t>文件选择一个目录。</w:t>
      </w:r>
    </w:p>
    <w:tbl>
      <w:tblPr>
        <w:tblStyle w:val="a8"/>
        <w:tblW w:w="0" w:type="auto"/>
        <w:tblInd w:w="840" w:type="dxa"/>
        <w:tblLook w:val="04A0"/>
      </w:tblPr>
      <w:tblGrid>
        <w:gridCol w:w="2858"/>
        <w:gridCol w:w="2418"/>
        <w:gridCol w:w="2406"/>
      </w:tblGrid>
      <w:tr w:rsidR="005B236A" w:rsidTr="005B236A">
        <w:tc>
          <w:tcPr>
            <w:tcW w:w="2858" w:type="dxa"/>
            <w:shd w:val="clear" w:color="auto" w:fill="D6E3BC" w:themeFill="accent3" w:themeFillTint="66"/>
          </w:tcPr>
          <w:p w:rsidR="005B236A" w:rsidRPr="00A821FD" w:rsidRDefault="005B236A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>
              <w:rPr>
                <w:rFonts w:hint="eastAsia"/>
                <w:b/>
                <w:color w:val="365F91" w:themeColor="accent1" w:themeShade="BF"/>
              </w:rPr>
              <w:t>参数</w:t>
            </w:r>
          </w:p>
        </w:tc>
        <w:tc>
          <w:tcPr>
            <w:tcW w:w="2418" w:type="dxa"/>
            <w:shd w:val="clear" w:color="auto" w:fill="D6E3BC" w:themeFill="accent3" w:themeFillTint="66"/>
          </w:tcPr>
          <w:p w:rsidR="005B236A" w:rsidRPr="00A821FD" w:rsidRDefault="005B236A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>
              <w:rPr>
                <w:rFonts w:hint="eastAsia"/>
                <w:b/>
                <w:color w:val="365F91" w:themeColor="accent1" w:themeShade="BF"/>
              </w:rPr>
              <w:t>如何理解</w:t>
            </w:r>
          </w:p>
        </w:tc>
        <w:tc>
          <w:tcPr>
            <w:tcW w:w="2406" w:type="dxa"/>
            <w:shd w:val="clear" w:color="auto" w:fill="D6E3BC" w:themeFill="accent3" w:themeFillTint="66"/>
          </w:tcPr>
          <w:p w:rsidR="005B236A" w:rsidRPr="00A821FD" w:rsidRDefault="005B236A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>
              <w:rPr>
                <w:rFonts w:hint="eastAsia"/>
                <w:b/>
                <w:color w:val="365F91" w:themeColor="accent1" w:themeShade="BF"/>
              </w:rPr>
              <w:t>如何设置</w:t>
            </w:r>
          </w:p>
        </w:tc>
      </w:tr>
      <w:tr w:rsidR="005B236A" w:rsidTr="005B236A">
        <w:tc>
          <w:tcPr>
            <w:tcW w:w="2858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t>请选择一个目录</w:t>
            </w:r>
          </w:p>
        </w:tc>
        <w:tc>
          <w:tcPr>
            <w:tcW w:w="2418" w:type="dxa"/>
          </w:tcPr>
          <w:p w:rsidR="005B236A" w:rsidRDefault="00E37A94" w:rsidP="00F06902">
            <w:pPr>
              <w:pStyle w:val="a5"/>
              <w:spacing w:line="360" w:lineRule="auto"/>
              <w:ind w:firstLineChars="0" w:firstLine="0"/>
            </w:pPr>
            <w:r>
              <w:t>为</w:t>
            </w:r>
            <w:r w:rsidR="005B236A">
              <w:t>页面流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  <w:r w:rsidR="005B236A">
              <w:t>指定一个目录</w:t>
            </w:r>
          </w:p>
        </w:tc>
        <w:tc>
          <w:tcPr>
            <w:tcW w:w="2406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t>点击</w:t>
            </w:r>
            <w:r>
              <w:t>&lt;</w:t>
            </w:r>
            <w:r>
              <w:t>浏览</w:t>
            </w:r>
            <w:r>
              <w:t>&gt;</w:t>
            </w:r>
            <w:r>
              <w:t>按钮，选择一个目录</w:t>
            </w:r>
          </w:p>
        </w:tc>
      </w:tr>
      <w:tr w:rsidR="005B236A" w:rsidTr="005B236A">
        <w:tc>
          <w:tcPr>
            <w:tcW w:w="2858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t>请为</w:t>
            </w:r>
            <w:r>
              <w:t>web</w:t>
            </w:r>
            <w:r>
              <w:t>资源选择一个目录</w:t>
            </w:r>
          </w:p>
        </w:tc>
        <w:tc>
          <w:tcPr>
            <w:tcW w:w="2418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t>为页面资源选择一个目录</w:t>
            </w:r>
          </w:p>
        </w:tc>
        <w:tc>
          <w:tcPr>
            <w:tcW w:w="2406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t>点击</w:t>
            </w:r>
            <w:r>
              <w:t>&lt;</w:t>
            </w:r>
            <w:r>
              <w:t>浏览</w:t>
            </w:r>
            <w:r>
              <w:t>&gt;</w:t>
            </w:r>
            <w:r>
              <w:t>按钮，选择一个目录</w:t>
            </w:r>
          </w:p>
        </w:tc>
      </w:tr>
    </w:tbl>
    <w:p w:rsidR="005B236A" w:rsidRPr="005B236A" w:rsidRDefault="005B236A" w:rsidP="005B236A">
      <w:pPr>
        <w:spacing w:line="360" w:lineRule="auto"/>
      </w:pPr>
    </w:p>
    <w:p w:rsidR="005B236A" w:rsidRDefault="00E37A94" w:rsidP="008F6F53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rFonts w:hint="eastAsia"/>
        </w:rPr>
        <w:t>&lt;</w:t>
      </w:r>
      <w:r>
        <w:rPr>
          <w:rFonts w:hint="eastAsia"/>
        </w:rPr>
        <w:t>完成</w:t>
      </w:r>
      <w:r>
        <w:rPr>
          <w:rFonts w:hint="eastAsia"/>
        </w:rPr>
        <w:t>&gt;</w:t>
      </w:r>
      <w:r>
        <w:rPr>
          <w:rFonts w:hint="eastAsia"/>
        </w:rPr>
        <w:t>按钮，系统将在指定的构件包和路径下生成页面、页面流和</w:t>
      </w:r>
      <w:r>
        <w:rPr>
          <w:rFonts w:hint="eastAsia"/>
        </w:rPr>
        <w:t>Spring Bean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实现类</w:t>
      </w:r>
    </w:p>
    <w:p w:rsidR="00A11E9E" w:rsidRDefault="00FA3AFE" w:rsidP="00A11E9E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模板</w:t>
      </w:r>
      <w:r w:rsidR="00A11E9E">
        <w:rPr>
          <w:rFonts w:hint="eastAsia"/>
        </w:rPr>
        <w:t>文件说明</w:t>
      </w:r>
    </w:p>
    <w:tbl>
      <w:tblPr>
        <w:tblStyle w:val="a8"/>
        <w:tblW w:w="0" w:type="auto"/>
        <w:tblInd w:w="840" w:type="dxa"/>
        <w:tblLook w:val="04A0"/>
      </w:tblPr>
      <w:tblGrid>
        <w:gridCol w:w="2858"/>
        <w:gridCol w:w="2412"/>
        <w:gridCol w:w="2412"/>
      </w:tblGrid>
      <w:tr w:rsidR="005B236A" w:rsidTr="00F06902">
        <w:tc>
          <w:tcPr>
            <w:tcW w:w="2840" w:type="dxa"/>
            <w:shd w:val="clear" w:color="auto" w:fill="D6E3BC" w:themeFill="accent3" w:themeFillTint="66"/>
          </w:tcPr>
          <w:p w:rsidR="005B236A" w:rsidRPr="00A821FD" w:rsidRDefault="005B236A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821FD">
              <w:rPr>
                <w:rFonts w:hint="eastAsia"/>
                <w:b/>
                <w:color w:val="365F91" w:themeColor="accent1" w:themeShade="BF"/>
              </w:rPr>
              <w:t>模板文件</w:t>
            </w:r>
          </w:p>
        </w:tc>
        <w:tc>
          <w:tcPr>
            <w:tcW w:w="2841" w:type="dxa"/>
            <w:shd w:val="clear" w:color="auto" w:fill="D6E3BC" w:themeFill="accent3" w:themeFillTint="66"/>
          </w:tcPr>
          <w:p w:rsidR="005B236A" w:rsidRPr="00A821FD" w:rsidRDefault="005B236A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821FD">
              <w:rPr>
                <w:rFonts w:hint="eastAsia"/>
                <w:b/>
                <w:color w:val="365F91" w:themeColor="accent1" w:themeShade="BF"/>
              </w:rPr>
              <w:t>目标文件</w:t>
            </w:r>
            <w:r>
              <w:rPr>
                <w:rFonts w:hint="eastAsia"/>
                <w:b/>
                <w:color w:val="365F91" w:themeColor="accent1" w:themeShade="BF"/>
              </w:rPr>
              <w:t>类型</w:t>
            </w:r>
          </w:p>
        </w:tc>
        <w:tc>
          <w:tcPr>
            <w:tcW w:w="2841" w:type="dxa"/>
            <w:shd w:val="clear" w:color="auto" w:fill="D6E3BC" w:themeFill="accent3" w:themeFillTint="66"/>
          </w:tcPr>
          <w:p w:rsidR="005B236A" w:rsidRPr="00A821FD" w:rsidRDefault="005B236A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821FD">
              <w:rPr>
                <w:rFonts w:hint="eastAsia"/>
                <w:b/>
                <w:color w:val="365F91" w:themeColor="accent1" w:themeShade="BF"/>
              </w:rPr>
              <w:t>说明</w:t>
            </w:r>
          </w:p>
        </w:tc>
      </w:tr>
      <w:tr w:rsidR="005B236A" w:rsidTr="00F06902">
        <w:tc>
          <w:tcPr>
            <w:tcW w:w="2840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entity_query.vm</w:t>
            </w:r>
          </w:p>
        </w:tc>
        <w:tc>
          <w:tcPr>
            <w:tcW w:w="2841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841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查询页面</w:t>
            </w:r>
          </w:p>
        </w:tc>
      </w:tr>
      <w:tr w:rsidR="005B236A" w:rsidTr="00F06902">
        <w:tc>
          <w:tcPr>
            <w:tcW w:w="2840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entity_input.vm</w:t>
            </w:r>
          </w:p>
        </w:tc>
        <w:tc>
          <w:tcPr>
            <w:tcW w:w="2841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841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新增记录页面</w:t>
            </w:r>
          </w:p>
        </w:tc>
      </w:tr>
      <w:tr w:rsidR="005B236A" w:rsidTr="00F06902">
        <w:tc>
          <w:tcPr>
            <w:tcW w:w="2840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entity_maintain.vm</w:t>
            </w:r>
          </w:p>
        </w:tc>
        <w:tc>
          <w:tcPr>
            <w:tcW w:w="2841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页面流文件</w:t>
            </w:r>
          </w:p>
        </w:tc>
        <w:tc>
          <w:tcPr>
            <w:tcW w:w="2841" w:type="dxa"/>
          </w:tcPr>
          <w:p w:rsidR="005B236A" w:rsidRDefault="002D19E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主从表</w:t>
            </w:r>
            <w:r w:rsidR="005B236A">
              <w:rPr>
                <w:rFonts w:hint="eastAsia"/>
              </w:rPr>
              <w:t>维护的页面流文件</w:t>
            </w:r>
          </w:p>
        </w:tc>
      </w:tr>
      <w:tr w:rsidR="005B236A" w:rsidTr="00F06902">
        <w:tc>
          <w:tcPr>
            <w:tcW w:w="2840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template_service_interface.vm</w:t>
            </w:r>
          </w:p>
        </w:tc>
        <w:tc>
          <w:tcPr>
            <w:tcW w:w="2841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  <w:tc>
          <w:tcPr>
            <w:tcW w:w="2841" w:type="dxa"/>
          </w:tcPr>
          <w:p w:rsidR="005B236A" w:rsidRDefault="002D19E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主从表</w:t>
            </w:r>
            <w:r w:rsidR="005B236A">
              <w:rPr>
                <w:rFonts w:hint="eastAsia"/>
              </w:rPr>
              <w:t>维护的</w:t>
            </w:r>
            <w:r w:rsidR="005B236A">
              <w:rPr>
                <w:rFonts w:hint="eastAsia"/>
              </w:rPr>
              <w:t>Java</w:t>
            </w:r>
            <w:r w:rsidR="005B236A">
              <w:rPr>
                <w:rFonts w:hint="eastAsia"/>
              </w:rPr>
              <w:t>接口类</w:t>
            </w:r>
          </w:p>
        </w:tc>
      </w:tr>
      <w:tr w:rsidR="005B236A" w:rsidTr="00F06902">
        <w:tc>
          <w:tcPr>
            <w:tcW w:w="2840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template_service_impl.vm</w:t>
            </w:r>
          </w:p>
        </w:tc>
        <w:tc>
          <w:tcPr>
            <w:tcW w:w="2841" w:type="dxa"/>
          </w:tcPr>
          <w:p w:rsidR="005B236A" w:rsidRDefault="005B236A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  <w:tc>
          <w:tcPr>
            <w:tcW w:w="2841" w:type="dxa"/>
          </w:tcPr>
          <w:p w:rsidR="005B236A" w:rsidRDefault="002D19ED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主从表</w:t>
            </w:r>
            <w:r w:rsidR="005B236A">
              <w:rPr>
                <w:rFonts w:hint="eastAsia"/>
              </w:rPr>
              <w:t>维护的</w:t>
            </w:r>
            <w:r w:rsidR="005B236A">
              <w:rPr>
                <w:rFonts w:hint="eastAsia"/>
              </w:rPr>
              <w:t>Java</w:t>
            </w:r>
            <w:r w:rsidR="005B236A">
              <w:rPr>
                <w:rFonts w:hint="eastAsia"/>
              </w:rPr>
              <w:t>实现类</w:t>
            </w:r>
          </w:p>
        </w:tc>
      </w:tr>
    </w:tbl>
    <w:p w:rsidR="005B236A" w:rsidRPr="005B236A" w:rsidRDefault="005B236A" w:rsidP="005B236A">
      <w:pPr>
        <w:pStyle w:val="a5"/>
        <w:spacing w:line="360" w:lineRule="auto"/>
        <w:ind w:left="840" w:firstLineChars="0" w:firstLine="0"/>
      </w:pPr>
    </w:p>
    <w:p w:rsidR="00CA7BFC" w:rsidRDefault="00CA7BFC" w:rsidP="00A13035">
      <w:pPr>
        <w:pStyle w:val="a5"/>
        <w:numPr>
          <w:ilvl w:val="0"/>
          <w:numId w:val="2"/>
        </w:numPr>
        <w:spacing w:line="360" w:lineRule="auto"/>
        <w:ind w:firstLineChars="0"/>
        <w:outlineLvl w:val="1"/>
      </w:pPr>
      <w:r>
        <w:rPr>
          <w:rFonts w:hint="eastAsia"/>
        </w:rPr>
        <w:t>Spring CRUD</w:t>
      </w:r>
      <w:r>
        <w:rPr>
          <w:rFonts w:hint="eastAsia"/>
        </w:rPr>
        <w:t>向导</w:t>
      </w:r>
    </w:p>
    <w:p w:rsidR="00C32210" w:rsidRDefault="00C32210" w:rsidP="00C32210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概述</w:t>
      </w:r>
    </w:p>
    <w:p w:rsidR="006A4F08" w:rsidRDefault="006A4F08" w:rsidP="006A4F08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对数据库表的增删改查是业务管理系统经常需要实现的功能，通过</w:t>
      </w:r>
      <w:r>
        <w:rPr>
          <w:rFonts w:hint="eastAsia"/>
        </w:rPr>
        <w:t>EOS</w:t>
      </w:r>
      <w:r>
        <w:rPr>
          <w:rFonts w:hint="eastAsia"/>
        </w:rPr>
        <w:t>提供的</w:t>
      </w:r>
      <w:r>
        <w:rPr>
          <w:rFonts w:hint="eastAsia"/>
        </w:rPr>
        <w:t>Spring CRUD</w:t>
      </w:r>
      <w:r>
        <w:rPr>
          <w:rFonts w:hint="eastAsia"/>
        </w:rPr>
        <w:t>向导可以快速的生成基于</w:t>
      </w:r>
      <w:r>
        <w:rPr>
          <w:rFonts w:hint="eastAsia"/>
        </w:rPr>
        <w:t>Spring</w:t>
      </w:r>
      <w:r>
        <w:rPr>
          <w:rFonts w:hint="eastAsia"/>
        </w:rPr>
        <w:t>的数据库表的增删改查功能的实现。</w:t>
      </w:r>
    </w:p>
    <w:p w:rsidR="006A4F08" w:rsidRPr="006A4F08" w:rsidRDefault="006A4F08" w:rsidP="006A4F08">
      <w:pPr>
        <w:pStyle w:val="a5"/>
        <w:spacing w:line="360" w:lineRule="auto"/>
        <w:ind w:left="840" w:firstLineChars="0" w:firstLine="0"/>
      </w:pPr>
    </w:p>
    <w:p w:rsidR="00C32210" w:rsidRDefault="00C32210" w:rsidP="00C32210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操作步骤</w:t>
      </w:r>
    </w:p>
    <w:p w:rsidR="00AD19A0" w:rsidRDefault="00AD19A0" w:rsidP="00AD19A0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资源管理中，选择</w:t>
      </w:r>
      <w:r>
        <w:rPr>
          <w:rFonts w:hint="eastAsia"/>
        </w:rPr>
        <w:t>EOS</w:t>
      </w:r>
      <w:r>
        <w:rPr>
          <w:rFonts w:hint="eastAsia"/>
        </w:rPr>
        <w:t>项目下的一个构件包，右键选择“功能向导</w:t>
      </w:r>
      <w:r>
        <w:sym w:font="Wingdings" w:char="F0E0"/>
      </w:r>
      <w:r>
        <w:rPr>
          <w:rFonts w:hint="eastAsia"/>
        </w:rPr>
        <w:t>SpringCRUD</w:t>
      </w:r>
      <w:r>
        <w:rPr>
          <w:rFonts w:hint="eastAsia"/>
        </w:rPr>
        <w:t>向导”菜单项；</w:t>
      </w:r>
    </w:p>
    <w:p w:rsidR="00AD19A0" w:rsidRDefault="00AD19A0" w:rsidP="00AD19A0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系统弹出</w:t>
      </w:r>
      <w:r>
        <w:rPr>
          <w:rFonts w:hint="eastAsia"/>
        </w:rPr>
        <w:t>Spring CRUD</w:t>
      </w:r>
      <w:r>
        <w:rPr>
          <w:rFonts w:hint="eastAsia"/>
        </w:rPr>
        <w:t>功能向导，向导的第一页如下所示：</w:t>
      </w:r>
    </w:p>
    <w:p w:rsidR="00AD19A0" w:rsidRDefault="00AD19A0" w:rsidP="00AD19A0">
      <w:pPr>
        <w:pStyle w:val="a5"/>
        <w:spacing w:line="360" w:lineRule="auto"/>
        <w:ind w:left="12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76681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9A0" w:rsidRDefault="00AD19A0" w:rsidP="00AD19A0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参数配置说明如下：</w:t>
      </w:r>
    </w:p>
    <w:tbl>
      <w:tblPr>
        <w:tblStyle w:val="a8"/>
        <w:tblW w:w="0" w:type="auto"/>
        <w:tblInd w:w="1260" w:type="dxa"/>
        <w:tblLook w:val="04A0"/>
      </w:tblPr>
      <w:tblGrid>
        <w:gridCol w:w="1683"/>
        <w:gridCol w:w="3183"/>
        <w:gridCol w:w="2396"/>
      </w:tblGrid>
      <w:tr w:rsidR="00AD19A0" w:rsidTr="00F06902">
        <w:tc>
          <w:tcPr>
            <w:tcW w:w="1683" w:type="dxa"/>
            <w:shd w:val="clear" w:color="auto" w:fill="D9D9D9" w:themeFill="background1" w:themeFillShade="D9"/>
          </w:tcPr>
          <w:p w:rsidR="00AD19A0" w:rsidRPr="00A25F5E" w:rsidRDefault="00AD19A0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25F5E">
              <w:rPr>
                <w:rFonts w:hint="eastAsia"/>
                <w:b/>
                <w:color w:val="365F91" w:themeColor="accent1" w:themeShade="BF"/>
              </w:rPr>
              <w:t>参数</w:t>
            </w:r>
          </w:p>
        </w:tc>
        <w:tc>
          <w:tcPr>
            <w:tcW w:w="3183" w:type="dxa"/>
            <w:shd w:val="clear" w:color="auto" w:fill="D9D9D9" w:themeFill="background1" w:themeFillShade="D9"/>
          </w:tcPr>
          <w:p w:rsidR="00AD19A0" w:rsidRPr="00A25F5E" w:rsidRDefault="00AD19A0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25F5E">
              <w:rPr>
                <w:rFonts w:hint="eastAsia"/>
                <w:b/>
                <w:color w:val="365F91" w:themeColor="accent1" w:themeShade="BF"/>
              </w:rPr>
              <w:t>如何理解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AD19A0" w:rsidRPr="00A25F5E" w:rsidRDefault="00AD19A0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25F5E">
              <w:rPr>
                <w:rFonts w:hint="eastAsia"/>
                <w:b/>
                <w:color w:val="365F91" w:themeColor="accent1" w:themeShade="BF"/>
              </w:rPr>
              <w:t>如何设置</w:t>
            </w:r>
          </w:p>
        </w:tc>
      </w:tr>
      <w:tr w:rsidR="00AD19A0" w:rsidTr="00F06902">
        <w:tc>
          <w:tcPr>
            <w:tcW w:w="1683" w:type="dxa"/>
          </w:tcPr>
          <w:p w:rsidR="00AD19A0" w:rsidRDefault="00AD19A0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选择数据源</w:t>
            </w:r>
          </w:p>
        </w:tc>
        <w:tc>
          <w:tcPr>
            <w:tcW w:w="3183" w:type="dxa"/>
          </w:tcPr>
          <w:p w:rsidR="00AD19A0" w:rsidRDefault="00AD19A0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项目中配置的数据源</w:t>
            </w:r>
          </w:p>
        </w:tc>
        <w:tc>
          <w:tcPr>
            <w:tcW w:w="2396" w:type="dxa"/>
          </w:tcPr>
          <w:p w:rsidR="00AD19A0" w:rsidRDefault="00AD19A0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下拉选择一个项目中配置的数据源</w:t>
            </w:r>
          </w:p>
        </w:tc>
      </w:tr>
      <w:tr w:rsidR="00625420" w:rsidTr="00F06902">
        <w:tc>
          <w:tcPr>
            <w:tcW w:w="1683" w:type="dxa"/>
          </w:tcPr>
          <w:p w:rsidR="00625420" w:rsidRDefault="0062542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选择事务</w:t>
            </w:r>
          </w:p>
        </w:tc>
        <w:tc>
          <w:tcPr>
            <w:tcW w:w="3183" w:type="dxa"/>
          </w:tcPr>
          <w:p w:rsidR="00625420" w:rsidRDefault="0062542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项目中定义的事务代理。事务代理定义在应用级的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配置文件（</w:t>
            </w:r>
            <w:r>
              <w:rPr>
                <w:rFonts w:hint="eastAsia"/>
              </w:rPr>
              <w:t>spring.xml</w:t>
            </w:r>
            <w:r>
              <w:rPr>
                <w:rFonts w:hint="eastAsia"/>
              </w:rPr>
              <w:t>）中。</w:t>
            </w:r>
          </w:p>
        </w:tc>
        <w:tc>
          <w:tcPr>
            <w:tcW w:w="2396" w:type="dxa"/>
          </w:tcPr>
          <w:p w:rsidR="00625420" w:rsidRDefault="00625420" w:rsidP="00740B0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下拉选择一个应用级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配置文件中定义的事务代理</w:t>
            </w:r>
          </w:p>
        </w:tc>
      </w:tr>
      <w:tr w:rsidR="00AD19A0" w:rsidTr="00F06902">
        <w:tc>
          <w:tcPr>
            <w:tcW w:w="1683" w:type="dxa"/>
          </w:tcPr>
          <w:p w:rsidR="00AD19A0" w:rsidRDefault="00AD19A0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选择数据实体</w:t>
            </w:r>
          </w:p>
        </w:tc>
        <w:tc>
          <w:tcPr>
            <w:tcW w:w="3183" w:type="dxa"/>
          </w:tcPr>
          <w:p w:rsidR="00AD19A0" w:rsidRDefault="00AD19A0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选择一个需要维护的数据实体</w:t>
            </w:r>
          </w:p>
        </w:tc>
        <w:tc>
          <w:tcPr>
            <w:tcW w:w="2396" w:type="dxa"/>
          </w:tcPr>
          <w:p w:rsidR="00AD19A0" w:rsidRDefault="00AD19A0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浏览选择一个数据实体或输入一个有效的实体名称空间</w:t>
            </w:r>
          </w:p>
        </w:tc>
      </w:tr>
      <w:tr w:rsidR="00AD19A0" w:rsidTr="00F06902">
        <w:tc>
          <w:tcPr>
            <w:tcW w:w="1683" w:type="dxa"/>
          </w:tcPr>
          <w:p w:rsidR="00AD19A0" w:rsidRDefault="00AD19A0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BeanID</w:t>
            </w:r>
          </w:p>
        </w:tc>
        <w:tc>
          <w:tcPr>
            <w:tcW w:w="3183" w:type="dxa"/>
          </w:tcPr>
          <w:p w:rsidR="00AD19A0" w:rsidRDefault="00AD19A0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指定向导所生成的</w:t>
            </w:r>
            <w:r>
              <w:rPr>
                <w:rFonts w:hint="eastAsia"/>
              </w:rPr>
              <w:t>Spring 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396" w:type="dxa"/>
          </w:tcPr>
          <w:p w:rsidR="00AD19A0" w:rsidRDefault="00AD19A0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指定一个唯一的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作为向导所生成的</w:t>
            </w:r>
            <w:r>
              <w:rPr>
                <w:rFonts w:hint="eastAsia"/>
              </w:rPr>
              <w:t>Spring 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D19A0" w:rsidTr="00F06902">
        <w:tc>
          <w:tcPr>
            <w:tcW w:w="1683" w:type="dxa"/>
          </w:tcPr>
          <w:p w:rsidR="00AD19A0" w:rsidRDefault="00AD19A0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自动产生主键</w:t>
            </w:r>
          </w:p>
        </w:tc>
        <w:tc>
          <w:tcPr>
            <w:tcW w:w="3183" w:type="dxa"/>
          </w:tcPr>
          <w:p w:rsidR="00AD19A0" w:rsidRDefault="00AD19A0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设置是否自动生成主键</w:t>
            </w:r>
          </w:p>
        </w:tc>
        <w:tc>
          <w:tcPr>
            <w:tcW w:w="2396" w:type="dxa"/>
          </w:tcPr>
          <w:p w:rsidR="00AD19A0" w:rsidRPr="00E27850" w:rsidRDefault="00AD19A0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点击复选框。缺省选中。</w:t>
            </w:r>
          </w:p>
        </w:tc>
      </w:tr>
    </w:tbl>
    <w:p w:rsidR="00AD19A0" w:rsidRDefault="00AD19A0" w:rsidP="00AD19A0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点击“下一步”，进入“生成组件配置”向导页，在该向导页中通过浏览选择一个目录作为</w:t>
      </w:r>
      <w:r>
        <w:rPr>
          <w:rFonts w:hint="eastAsia"/>
        </w:rPr>
        <w:t>Java</w:t>
      </w:r>
      <w:r>
        <w:rPr>
          <w:rFonts w:hint="eastAsia"/>
        </w:rPr>
        <w:t>文件的存放目录，如下所示：</w:t>
      </w:r>
    </w:p>
    <w:p w:rsidR="00AD19A0" w:rsidRDefault="00AD19A0" w:rsidP="00AD19A0">
      <w:pPr>
        <w:pStyle w:val="a5"/>
        <w:spacing w:line="360" w:lineRule="auto"/>
        <w:ind w:left="12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68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9A0" w:rsidRDefault="00AD19A0" w:rsidP="00AD19A0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同时还可以看到，</w:t>
      </w:r>
      <w:r>
        <w:rPr>
          <w:rFonts w:hint="eastAsia"/>
        </w:rPr>
        <w:t>Spring CRUD</w:t>
      </w:r>
      <w:r>
        <w:rPr>
          <w:rFonts w:hint="eastAsia"/>
        </w:rPr>
        <w:t>向导将生成两个</w:t>
      </w:r>
      <w:r>
        <w:rPr>
          <w:rFonts w:hint="eastAsia"/>
        </w:rPr>
        <w:t>Java</w:t>
      </w:r>
      <w:r>
        <w:rPr>
          <w:rFonts w:hint="eastAsia"/>
        </w:rPr>
        <w:t>文件（一个是</w:t>
      </w:r>
      <w:r>
        <w:rPr>
          <w:rFonts w:hint="eastAsia"/>
        </w:rPr>
        <w:t>Java</w:t>
      </w:r>
      <w:r>
        <w:rPr>
          <w:rFonts w:hint="eastAsia"/>
        </w:rPr>
        <w:t>接口文件，另一个是接口的实现类）。</w:t>
      </w:r>
    </w:p>
    <w:p w:rsidR="00AD19A0" w:rsidRDefault="00AD19A0" w:rsidP="00AD19A0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rFonts w:hint="eastAsia"/>
        </w:rPr>
        <w:t>&lt;</w:t>
      </w:r>
      <w:r>
        <w:rPr>
          <w:rFonts w:hint="eastAsia"/>
        </w:rPr>
        <w:t>完成</w:t>
      </w:r>
      <w:r>
        <w:rPr>
          <w:rFonts w:hint="eastAsia"/>
        </w:rPr>
        <w:t>&gt;</w:t>
      </w:r>
      <w:r w:rsidR="00616817">
        <w:rPr>
          <w:rFonts w:hint="eastAsia"/>
        </w:rPr>
        <w:t>按钮，系统将在指定的目录下生成针对所选择的</w:t>
      </w:r>
      <w:r>
        <w:rPr>
          <w:rFonts w:hint="eastAsia"/>
        </w:rPr>
        <w:t>数据实体的增删改查的</w:t>
      </w:r>
      <w:r>
        <w:rPr>
          <w:rFonts w:hint="eastAsia"/>
        </w:rPr>
        <w:t>Spring</w:t>
      </w:r>
      <w:r>
        <w:rPr>
          <w:rFonts w:hint="eastAsia"/>
        </w:rPr>
        <w:t>实现代码。</w:t>
      </w:r>
    </w:p>
    <w:p w:rsidR="00886A96" w:rsidRDefault="00886A96" w:rsidP="00886A96">
      <w:pPr>
        <w:pStyle w:val="a5"/>
        <w:spacing w:line="360" w:lineRule="auto"/>
        <w:ind w:left="1260" w:firstLineChars="0" w:firstLine="0"/>
      </w:pPr>
    </w:p>
    <w:p w:rsidR="00C32210" w:rsidRDefault="00497145" w:rsidP="00C32210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模板</w:t>
      </w:r>
      <w:r w:rsidR="00C32210">
        <w:rPr>
          <w:rFonts w:hint="eastAsia"/>
        </w:rPr>
        <w:t>文件说明</w:t>
      </w:r>
    </w:p>
    <w:tbl>
      <w:tblPr>
        <w:tblStyle w:val="a8"/>
        <w:tblW w:w="0" w:type="auto"/>
        <w:tblInd w:w="840" w:type="dxa"/>
        <w:tblLook w:val="04A0"/>
      </w:tblPr>
      <w:tblGrid>
        <w:gridCol w:w="2858"/>
        <w:gridCol w:w="2412"/>
        <w:gridCol w:w="2412"/>
      </w:tblGrid>
      <w:tr w:rsidR="00886A96" w:rsidRPr="00A821FD" w:rsidTr="00886A96">
        <w:tc>
          <w:tcPr>
            <w:tcW w:w="2858" w:type="dxa"/>
            <w:shd w:val="clear" w:color="auto" w:fill="D6E3BC" w:themeFill="accent3" w:themeFillTint="66"/>
          </w:tcPr>
          <w:p w:rsidR="00886A96" w:rsidRPr="00A821FD" w:rsidRDefault="00886A96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821FD">
              <w:rPr>
                <w:rFonts w:hint="eastAsia"/>
                <w:b/>
                <w:color w:val="365F91" w:themeColor="accent1" w:themeShade="BF"/>
              </w:rPr>
              <w:t>模板文件</w:t>
            </w:r>
          </w:p>
        </w:tc>
        <w:tc>
          <w:tcPr>
            <w:tcW w:w="2412" w:type="dxa"/>
            <w:shd w:val="clear" w:color="auto" w:fill="D6E3BC" w:themeFill="accent3" w:themeFillTint="66"/>
          </w:tcPr>
          <w:p w:rsidR="00886A96" w:rsidRPr="00A821FD" w:rsidRDefault="00886A96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821FD">
              <w:rPr>
                <w:rFonts w:hint="eastAsia"/>
                <w:b/>
                <w:color w:val="365F91" w:themeColor="accent1" w:themeShade="BF"/>
              </w:rPr>
              <w:t>目标文件</w:t>
            </w:r>
            <w:r>
              <w:rPr>
                <w:rFonts w:hint="eastAsia"/>
                <w:b/>
                <w:color w:val="365F91" w:themeColor="accent1" w:themeShade="BF"/>
              </w:rPr>
              <w:t>类型</w:t>
            </w:r>
          </w:p>
        </w:tc>
        <w:tc>
          <w:tcPr>
            <w:tcW w:w="2412" w:type="dxa"/>
            <w:shd w:val="clear" w:color="auto" w:fill="D6E3BC" w:themeFill="accent3" w:themeFillTint="66"/>
          </w:tcPr>
          <w:p w:rsidR="00886A96" w:rsidRPr="00A821FD" w:rsidRDefault="00886A96" w:rsidP="00F06902">
            <w:pPr>
              <w:pStyle w:val="a5"/>
              <w:spacing w:line="360" w:lineRule="auto"/>
              <w:ind w:firstLineChars="0" w:firstLine="0"/>
              <w:rPr>
                <w:b/>
                <w:color w:val="365F91" w:themeColor="accent1" w:themeShade="BF"/>
              </w:rPr>
            </w:pPr>
            <w:r w:rsidRPr="00A821FD">
              <w:rPr>
                <w:rFonts w:hint="eastAsia"/>
                <w:b/>
                <w:color w:val="365F91" w:themeColor="accent1" w:themeShade="BF"/>
              </w:rPr>
              <w:t>说明</w:t>
            </w:r>
          </w:p>
        </w:tc>
      </w:tr>
      <w:tr w:rsidR="00886A96" w:rsidTr="00886A96">
        <w:tc>
          <w:tcPr>
            <w:tcW w:w="2858" w:type="dxa"/>
          </w:tcPr>
          <w:p w:rsidR="00886A96" w:rsidRDefault="00886A96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template_service_interface.vm</w:t>
            </w:r>
          </w:p>
        </w:tc>
        <w:tc>
          <w:tcPr>
            <w:tcW w:w="2412" w:type="dxa"/>
          </w:tcPr>
          <w:p w:rsidR="00886A96" w:rsidRDefault="00886A96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  <w:tc>
          <w:tcPr>
            <w:tcW w:w="2412" w:type="dxa"/>
          </w:tcPr>
          <w:p w:rsidR="00886A96" w:rsidRDefault="00886A96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数据实体</w:t>
            </w:r>
            <w:r>
              <w:rPr>
                <w:rFonts w:hint="eastAsia"/>
              </w:rPr>
              <w:t>CRUD</w:t>
            </w:r>
            <w:r>
              <w:rPr>
                <w:rFonts w:hint="eastAsia"/>
              </w:rPr>
              <w:t>功能的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接口类</w:t>
            </w:r>
          </w:p>
        </w:tc>
      </w:tr>
      <w:tr w:rsidR="00886A96" w:rsidTr="00886A96">
        <w:tc>
          <w:tcPr>
            <w:tcW w:w="2858" w:type="dxa"/>
          </w:tcPr>
          <w:p w:rsidR="00886A96" w:rsidRDefault="00886A96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template_service_impl.vm</w:t>
            </w:r>
          </w:p>
        </w:tc>
        <w:tc>
          <w:tcPr>
            <w:tcW w:w="2412" w:type="dxa"/>
          </w:tcPr>
          <w:p w:rsidR="00886A96" w:rsidRDefault="00886A96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  <w:tc>
          <w:tcPr>
            <w:tcW w:w="2412" w:type="dxa"/>
          </w:tcPr>
          <w:p w:rsidR="00886A96" w:rsidRDefault="00886A96" w:rsidP="00F06902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数据实体</w:t>
            </w:r>
            <w:r>
              <w:rPr>
                <w:rFonts w:hint="eastAsia"/>
              </w:rPr>
              <w:t>CRUD</w:t>
            </w:r>
            <w:r>
              <w:rPr>
                <w:rFonts w:hint="eastAsia"/>
              </w:rPr>
              <w:t>功能的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实现类</w:t>
            </w:r>
          </w:p>
        </w:tc>
      </w:tr>
    </w:tbl>
    <w:p w:rsidR="00886A96" w:rsidRPr="00886A96" w:rsidRDefault="00886A96" w:rsidP="00886A96">
      <w:pPr>
        <w:pStyle w:val="a5"/>
        <w:spacing w:line="360" w:lineRule="auto"/>
        <w:ind w:left="840" w:firstLineChars="0" w:firstLine="0"/>
      </w:pPr>
    </w:p>
    <w:p w:rsidR="00CA7BFC" w:rsidRDefault="00CA7BFC" w:rsidP="00A13035">
      <w:pPr>
        <w:pStyle w:val="a5"/>
        <w:numPr>
          <w:ilvl w:val="0"/>
          <w:numId w:val="2"/>
        </w:numPr>
        <w:spacing w:line="360" w:lineRule="auto"/>
        <w:ind w:firstLineChars="0"/>
        <w:outlineLvl w:val="1"/>
      </w:pPr>
      <w:r>
        <w:rPr>
          <w:rFonts w:hint="eastAsia"/>
        </w:rPr>
        <w:t>EOS 6.1</w:t>
      </w:r>
      <w:r>
        <w:rPr>
          <w:rFonts w:hint="eastAsia"/>
        </w:rPr>
        <w:t>项目升级到</w:t>
      </w:r>
      <w:r>
        <w:rPr>
          <w:rFonts w:hint="eastAsia"/>
        </w:rPr>
        <w:t>EOS 6.3</w:t>
      </w:r>
    </w:p>
    <w:p w:rsidR="00CD5045" w:rsidRDefault="00CD5045" w:rsidP="00CD5045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概述</w:t>
      </w:r>
    </w:p>
    <w:p w:rsidR="00EA7EE6" w:rsidRDefault="00EA7EE6" w:rsidP="00EA7EE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EOS 6.3</w:t>
      </w:r>
      <w:r>
        <w:rPr>
          <w:rFonts w:hint="eastAsia"/>
        </w:rPr>
        <w:t>项目中引入了外置配置目录的概念。所以，原来基于</w:t>
      </w:r>
      <w:r>
        <w:rPr>
          <w:rFonts w:hint="eastAsia"/>
        </w:rPr>
        <w:t>EOS 6.1</w:t>
      </w:r>
      <w:r>
        <w:rPr>
          <w:rFonts w:hint="eastAsia"/>
        </w:rPr>
        <w:t>开发的</w:t>
      </w:r>
      <w:r>
        <w:rPr>
          <w:rFonts w:hint="eastAsia"/>
        </w:rPr>
        <w:t>EOS</w:t>
      </w:r>
      <w:r>
        <w:rPr>
          <w:rFonts w:hint="eastAsia"/>
        </w:rPr>
        <w:t>应用导入到</w:t>
      </w:r>
      <w:r>
        <w:rPr>
          <w:rFonts w:hint="eastAsia"/>
        </w:rPr>
        <w:t>EOS 6.3</w:t>
      </w:r>
      <w:r>
        <w:rPr>
          <w:rFonts w:hint="eastAsia"/>
        </w:rPr>
        <w:t>开发环境后，将会报编译错误，提示用户进行项目升级。</w:t>
      </w:r>
      <w:r>
        <w:rPr>
          <w:rFonts w:hint="eastAsia"/>
        </w:rPr>
        <w:t>EOS 6.1</w:t>
      </w:r>
      <w:r w:rsidR="00147CD5">
        <w:rPr>
          <w:rFonts w:hint="eastAsia"/>
        </w:rPr>
        <w:t>项目经过升级后，将在项目下增加</w:t>
      </w:r>
      <w:r>
        <w:rPr>
          <w:rFonts w:hint="eastAsia"/>
        </w:rPr>
        <w:t>一个“系统配置”目录。</w:t>
      </w:r>
    </w:p>
    <w:p w:rsidR="00EA7EE6" w:rsidRPr="00EA7EE6" w:rsidRDefault="00EA7EE6" w:rsidP="00EA7EE6">
      <w:pPr>
        <w:pStyle w:val="a5"/>
        <w:spacing w:line="360" w:lineRule="auto"/>
        <w:ind w:left="840" w:firstLineChars="0" w:firstLine="0"/>
      </w:pPr>
    </w:p>
    <w:p w:rsidR="00CD5045" w:rsidRDefault="00CD5045" w:rsidP="00CD5045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操作步骤</w:t>
      </w:r>
    </w:p>
    <w:p w:rsidR="008141C6" w:rsidRDefault="008141C6" w:rsidP="00EA7EE6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通过</w:t>
      </w:r>
      <w:r>
        <w:rPr>
          <w:rFonts w:hint="eastAsia"/>
        </w:rPr>
        <w:t>Studio</w:t>
      </w:r>
      <w:r>
        <w:rPr>
          <w:rFonts w:hint="eastAsia"/>
        </w:rPr>
        <w:t>提供的</w:t>
      </w:r>
      <w:hyperlink r:id="rId19" w:history="1">
        <w:r w:rsidRPr="00332D91">
          <w:rPr>
            <w:rStyle w:val="a9"/>
            <w:rFonts w:hint="eastAsia"/>
          </w:rPr>
          <w:t>导入源代码</w:t>
        </w:r>
      </w:hyperlink>
      <w:r>
        <w:rPr>
          <w:rFonts w:hint="eastAsia"/>
        </w:rPr>
        <w:t>功能或导入现有项目的功能将</w:t>
      </w:r>
      <w:r>
        <w:rPr>
          <w:rFonts w:hint="eastAsia"/>
        </w:rPr>
        <w:t>EOS 6.1</w:t>
      </w:r>
      <w:r>
        <w:rPr>
          <w:rFonts w:hint="eastAsia"/>
        </w:rPr>
        <w:t>项目导入到</w:t>
      </w:r>
      <w:r>
        <w:rPr>
          <w:rFonts w:hint="eastAsia"/>
        </w:rPr>
        <w:t>EOS 6.3</w:t>
      </w:r>
      <w:r>
        <w:rPr>
          <w:rFonts w:hint="eastAsia"/>
        </w:rPr>
        <w:t>的</w:t>
      </w:r>
      <w:r>
        <w:rPr>
          <w:rFonts w:hint="eastAsia"/>
        </w:rPr>
        <w:t>Studio</w:t>
      </w:r>
      <w:r>
        <w:rPr>
          <w:rFonts w:hint="eastAsia"/>
        </w:rPr>
        <w:t>开发环境中；</w:t>
      </w:r>
    </w:p>
    <w:p w:rsidR="00EA7EE6" w:rsidRDefault="008141C6" w:rsidP="00EA7EE6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资源管理器中，选择未升级的</w:t>
      </w:r>
      <w:r>
        <w:rPr>
          <w:rFonts w:hint="eastAsia"/>
        </w:rPr>
        <w:t>EOS 6.1</w:t>
      </w:r>
      <w:r>
        <w:rPr>
          <w:rFonts w:hint="eastAsia"/>
        </w:rPr>
        <w:t>项目，右键选择“升级到</w:t>
      </w:r>
      <w:r>
        <w:rPr>
          <w:rFonts w:hint="eastAsia"/>
        </w:rPr>
        <w:t>6.3</w:t>
      </w:r>
      <w:r>
        <w:rPr>
          <w:rFonts w:hint="eastAsia"/>
        </w:rPr>
        <w:t>”菜单项；</w:t>
      </w:r>
    </w:p>
    <w:p w:rsidR="008141C6" w:rsidRDefault="008141C6" w:rsidP="00EA7EE6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系统将自动进行项目的升级工作，将</w:t>
      </w:r>
      <w:r>
        <w:rPr>
          <w:rFonts w:hint="eastAsia"/>
        </w:rPr>
        <w:t>EOS 6.1</w:t>
      </w:r>
      <w:r>
        <w:rPr>
          <w:rFonts w:hint="eastAsia"/>
        </w:rPr>
        <w:t>的项目升级到</w:t>
      </w:r>
      <w:r>
        <w:rPr>
          <w:rFonts w:hint="eastAsia"/>
        </w:rPr>
        <w:t>EOS 6.3</w:t>
      </w:r>
      <w:r>
        <w:rPr>
          <w:rFonts w:hint="eastAsia"/>
        </w:rPr>
        <w:t>；从资源管理中可以看出，升级过的</w:t>
      </w:r>
      <w:r>
        <w:rPr>
          <w:rFonts w:hint="eastAsia"/>
        </w:rPr>
        <w:t>EOS 6.1</w:t>
      </w:r>
      <w:r>
        <w:rPr>
          <w:rFonts w:hint="eastAsia"/>
        </w:rPr>
        <w:t>项目将在项目节点下多出一个“系统配置”节点。</w:t>
      </w:r>
    </w:p>
    <w:sectPr w:rsidR="008141C6" w:rsidSect="00941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FA0" w:rsidRDefault="004E4FA0" w:rsidP="0084477B">
      <w:r>
        <w:separator/>
      </w:r>
    </w:p>
  </w:endnote>
  <w:endnote w:type="continuationSeparator" w:id="1">
    <w:p w:rsidR="004E4FA0" w:rsidRDefault="004E4FA0" w:rsidP="00844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FA0" w:rsidRDefault="004E4FA0" w:rsidP="0084477B">
      <w:r>
        <w:separator/>
      </w:r>
    </w:p>
  </w:footnote>
  <w:footnote w:type="continuationSeparator" w:id="1">
    <w:p w:rsidR="004E4FA0" w:rsidRDefault="004E4FA0" w:rsidP="008447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0473"/>
    <w:multiLevelType w:val="hybridMultilevel"/>
    <w:tmpl w:val="C1440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B57F3"/>
    <w:multiLevelType w:val="hybridMultilevel"/>
    <w:tmpl w:val="C4A44272"/>
    <w:lvl w:ilvl="0" w:tplc="1486C1C8">
      <w:start w:val="1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54734E2"/>
    <w:multiLevelType w:val="hybridMultilevel"/>
    <w:tmpl w:val="C0900C16"/>
    <w:lvl w:ilvl="0" w:tplc="204EAB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AD5806"/>
    <w:multiLevelType w:val="hybridMultilevel"/>
    <w:tmpl w:val="C816AA9A"/>
    <w:lvl w:ilvl="0" w:tplc="B776C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5A1DD8"/>
    <w:multiLevelType w:val="hybridMultilevel"/>
    <w:tmpl w:val="50D4319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043BA5"/>
    <w:multiLevelType w:val="hybridMultilevel"/>
    <w:tmpl w:val="1666AD0E"/>
    <w:lvl w:ilvl="0" w:tplc="9926B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87A6CCE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E32CE1"/>
    <w:multiLevelType w:val="hybridMultilevel"/>
    <w:tmpl w:val="FD2E8C2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7FD30BB2"/>
    <w:multiLevelType w:val="hybridMultilevel"/>
    <w:tmpl w:val="8FAC48C6"/>
    <w:lvl w:ilvl="0" w:tplc="1486C1C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77B"/>
    <w:rsid w:val="0000013E"/>
    <w:rsid w:val="00003FC5"/>
    <w:rsid w:val="00007130"/>
    <w:rsid w:val="00013915"/>
    <w:rsid w:val="000848F1"/>
    <w:rsid w:val="00085430"/>
    <w:rsid w:val="000F07F0"/>
    <w:rsid w:val="000F5996"/>
    <w:rsid w:val="00106373"/>
    <w:rsid w:val="0012262A"/>
    <w:rsid w:val="00147CD5"/>
    <w:rsid w:val="00170823"/>
    <w:rsid w:val="00186780"/>
    <w:rsid w:val="001867B0"/>
    <w:rsid w:val="0020369F"/>
    <w:rsid w:val="002839B6"/>
    <w:rsid w:val="002B144F"/>
    <w:rsid w:val="002C31D7"/>
    <w:rsid w:val="002C6A24"/>
    <w:rsid w:val="002D19ED"/>
    <w:rsid w:val="002D35E6"/>
    <w:rsid w:val="002E4C51"/>
    <w:rsid w:val="002F0FE1"/>
    <w:rsid w:val="00315786"/>
    <w:rsid w:val="00332D91"/>
    <w:rsid w:val="0034044D"/>
    <w:rsid w:val="00341E2E"/>
    <w:rsid w:val="00367D9B"/>
    <w:rsid w:val="003B23F0"/>
    <w:rsid w:val="003B688D"/>
    <w:rsid w:val="003C3C61"/>
    <w:rsid w:val="00401025"/>
    <w:rsid w:val="0041484C"/>
    <w:rsid w:val="00426275"/>
    <w:rsid w:val="004326BB"/>
    <w:rsid w:val="00447E7A"/>
    <w:rsid w:val="0045092E"/>
    <w:rsid w:val="0045098B"/>
    <w:rsid w:val="0046294C"/>
    <w:rsid w:val="0048165B"/>
    <w:rsid w:val="00497145"/>
    <w:rsid w:val="004E4FA0"/>
    <w:rsid w:val="004F3158"/>
    <w:rsid w:val="0050100B"/>
    <w:rsid w:val="00567489"/>
    <w:rsid w:val="00572872"/>
    <w:rsid w:val="005A5758"/>
    <w:rsid w:val="005B236A"/>
    <w:rsid w:val="005C6ADA"/>
    <w:rsid w:val="005F5988"/>
    <w:rsid w:val="00615FC9"/>
    <w:rsid w:val="00616817"/>
    <w:rsid w:val="00625420"/>
    <w:rsid w:val="00625729"/>
    <w:rsid w:val="00636F9C"/>
    <w:rsid w:val="00666504"/>
    <w:rsid w:val="006A0B1C"/>
    <w:rsid w:val="006A4F08"/>
    <w:rsid w:val="007229DC"/>
    <w:rsid w:val="00797525"/>
    <w:rsid w:val="007A420C"/>
    <w:rsid w:val="007B4512"/>
    <w:rsid w:val="008141C6"/>
    <w:rsid w:val="00840590"/>
    <w:rsid w:val="0084477B"/>
    <w:rsid w:val="00851033"/>
    <w:rsid w:val="00881ECD"/>
    <w:rsid w:val="00886A96"/>
    <w:rsid w:val="008965F3"/>
    <w:rsid w:val="008A2339"/>
    <w:rsid w:val="008E2056"/>
    <w:rsid w:val="008F6F53"/>
    <w:rsid w:val="00911D55"/>
    <w:rsid w:val="0091379C"/>
    <w:rsid w:val="00941E9D"/>
    <w:rsid w:val="00955C37"/>
    <w:rsid w:val="00956606"/>
    <w:rsid w:val="009968C4"/>
    <w:rsid w:val="009E52F0"/>
    <w:rsid w:val="00A113D0"/>
    <w:rsid w:val="00A11E9E"/>
    <w:rsid w:val="00A13035"/>
    <w:rsid w:val="00A13748"/>
    <w:rsid w:val="00A25F5E"/>
    <w:rsid w:val="00A771FB"/>
    <w:rsid w:val="00A821FD"/>
    <w:rsid w:val="00A97469"/>
    <w:rsid w:val="00AA21CC"/>
    <w:rsid w:val="00AD19A0"/>
    <w:rsid w:val="00AE2AD3"/>
    <w:rsid w:val="00B25245"/>
    <w:rsid w:val="00B54A17"/>
    <w:rsid w:val="00B9603A"/>
    <w:rsid w:val="00BB35D2"/>
    <w:rsid w:val="00BC3478"/>
    <w:rsid w:val="00BD49EE"/>
    <w:rsid w:val="00BD5160"/>
    <w:rsid w:val="00BF3344"/>
    <w:rsid w:val="00C32210"/>
    <w:rsid w:val="00C775CE"/>
    <w:rsid w:val="00CA7BFC"/>
    <w:rsid w:val="00CC4532"/>
    <w:rsid w:val="00CD5045"/>
    <w:rsid w:val="00CE7A86"/>
    <w:rsid w:val="00CF2827"/>
    <w:rsid w:val="00D43D74"/>
    <w:rsid w:val="00D44748"/>
    <w:rsid w:val="00D778B2"/>
    <w:rsid w:val="00D77BE9"/>
    <w:rsid w:val="00DB5474"/>
    <w:rsid w:val="00E27850"/>
    <w:rsid w:val="00E32BBF"/>
    <w:rsid w:val="00E37A94"/>
    <w:rsid w:val="00E67062"/>
    <w:rsid w:val="00E70C07"/>
    <w:rsid w:val="00E83464"/>
    <w:rsid w:val="00E92222"/>
    <w:rsid w:val="00EA7EE6"/>
    <w:rsid w:val="00ED0B00"/>
    <w:rsid w:val="00F37152"/>
    <w:rsid w:val="00F72CB6"/>
    <w:rsid w:val="00FA3AFE"/>
    <w:rsid w:val="00FA69B8"/>
    <w:rsid w:val="00FE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0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4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47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4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477B"/>
    <w:rPr>
      <w:sz w:val="18"/>
      <w:szCs w:val="18"/>
    </w:rPr>
  </w:style>
  <w:style w:type="paragraph" w:styleId="a5">
    <w:name w:val="List Paragraph"/>
    <w:basedOn w:val="a"/>
    <w:uiPriority w:val="34"/>
    <w:qFormat/>
    <w:rsid w:val="008447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31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31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30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A13035"/>
    <w:rPr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A1303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13035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A25F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332D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192.168.1.29:8080/pages/viewpage.action?pageId=1772833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16</Pages>
  <Words>860</Words>
  <Characters>4902</Characters>
  <Application>Microsoft Office Word</Application>
  <DocSecurity>0</DocSecurity>
  <Lines>40</Lines>
  <Paragraphs>11</Paragraphs>
  <ScaleCrop>false</ScaleCrop>
  <Company>Lenovo (Beijing) Limited</Company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陈学平</dc:creator>
  <cp:keywords/>
  <dc:description/>
  <cp:lastModifiedBy>陈学平</cp:lastModifiedBy>
  <cp:revision>103</cp:revision>
  <dcterms:created xsi:type="dcterms:W3CDTF">2010-08-05T06:51:00Z</dcterms:created>
  <dcterms:modified xsi:type="dcterms:W3CDTF">2010-08-31T07:39:00Z</dcterms:modified>
</cp:coreProperties>
</file>