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Dear Mr/Mrs. Najma Parveen</w:t>
        <w:br/>
        <w:tab/>
        <w:t>We are pleased to issue this Work Order pursuant to the Consulting Agreement dated 06-Apr-2026 between TrueNook India Pvt Ltd (“Company”) and Najma Parveen (Trainer) holding Aadhar number as 2109 2043 1433.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₹4,000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₹4,000  = ₹80,000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₹4,000  = ₹80,000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