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9869C" w14:textId="77777777" w:rsidR="0046007F" w:rsidRPr="00F35B56" w:rsidRDefault="0046007F" w:rsidP="0046007F">
      <w:pPr>
        <w:spacing w:after="0" w:line="360" w:lineRule="auto"/>
        <w:ind w:left="7200"/>
        <w:rPr>
          <w:rFonts w:ascii="Book Antiqua" w:eastAsia="Calibri" w:hAnsi="Book Antiqua" w:cs="Times New Roman"/>
          <w:b/>
          <w:sz w:val="20"/>
          <w:szCs w:val="20"/>
          <w:lang w:val="en-US"/>
        </w:rPr>
      </w:pPr>
      <w:r w:rsidRPr="00F35B56">
        <w:rPr>
          <w:rFonts w:ascii="Book Antiqua" w:eastAsia="Calibri" w:hAnsi="Book Antiqua" w:cs="Times New Roman"/>
          <w:b/>
          <w:sz w:val="20"/>
          <w:szCs w:val="20"/>
          <w:lang w:val="en-US"/>
        </w:rPr>
        <w:t>Ref:</w:t>
      </w:r>
      <w:r>
        <w:rPr>
          <w:rFonts w:ascii="Book Antiqua" w:eastAsia="Calibri" w:hAnsi="Book Antiqua" w:cs="Times New Roman"/>
          <w:b/>
          <w:sz w:val="20"/>
          <w:szCs w:val="20"/>
          <w:lang w:val="en-US"/>
        </w:rPr>
        <w:tab/>
      </w:r>
      <w:r w:rsidR="008B18E5">
        <w:rPr>
          <w:rFonts w:ascii="Book Antiqua" w:eastAsia="Calibri" w:hAnsi="Book Antiqua" w:cs="Times New Roman"/>
          <w:b/>
          <w:noProof/>
          <w:sz w:val="20"/>
          <w:szCs w:val="20"/>
          <w:lang w:val="en-US"/>
        </w:rPr>
        <w:t>ABC</w:t>
      </w:r>
      <w:r>
        <w:rPr>
          <w:rFonts w:ascii="Book Antiqua" w:eastAsia="Calibri" w:hAnsi="Book Antiqua" w:cs="Times New Roman"/>
          <w:b/>
          <w:noProof/>
          <w:sz w:val="20"/>
          <w:szCs w:val="20"/>
          <w:lang w:val="en-US"/>
        </w:rPr>
        <w:t>/AEL/</w:t>
      </w:r>
      <w:r w:rsidR="008B18E5">
        <w:rPr>
          <w:rFonts w:ascii="Book Antiqua" w:eastAsia="Calibri" w:hAnsi="Book Antiqua" w:cs="Times New Roman"/>
          <w:b/>
          <w:noProof/>
          <w:sz w:val="20"/>
          <w:szCs w:val="20"/>
          <w:lang w:val="en-US"/>
        </w:rPr>
        <w:t>_______</w:t>
      </w:r>
    </w:p>
    <w:p w14:paraId="632DE1B1" w14:textId="77777777" w:rsidR="0046007F" w:rsidRPr="00F35B56" w:rsidRDefault="0046007F" w:rsidP="0046007F">
      <w:pPr>
        <w:spacing w:after="0" w:line="360" w:lineRule="auto"/>
        <w:ind w:left="6480" w:firstLine="720"/>
        <w:rPr>
          <w:rFonts w:ascii="Book Antiqua" w:eastAsia="Calibri" w:hAnsi="Book Antiqua" w:cs="Times New Roman"/>
          <w:b/>
          <w:sz w:val="20"/>
          <w:szCs w:val="20"/>
          <w:lang w:val="en-US"/>
        </w:rPr>
      </w:pPr>
      <w:r w:rsidRPr="00F35B56">
        <w:rPr>
          <w:rFonts w:ascii="Book Antiqua" w:eastAsia="Calibri" w:hAnsi="Book Antiqua" w:cs="Times New Roman"/>
          <w:b/>
          <w:sz w:val="20"/>
          <w:szCs w:val="20"/>
          <w:lang w:val="en-US"/>
        </w:rPr>
        <w:t>Date:</w:t>
      </w:r>
      <w:r>
        <w:rPr>
          <w:rFonts w:ascii="Book Antiqua" w:eastAsia="Calibri" w:hAnsi="Book Antiqua" w:cs="Times New Roman"/>
          <w:b/>
          <w:sz w:val="20"/>
          <w:szCs w:val="20"/>
          <w:lang w:val="en-US"/>
        </w:rPr>
        <w:tab/>
      </w:r>
      <w:r w:rsidR="008B18E5">
        <w:rPr>
          <w:rFonts w:ascii="Book Antiqua" w:eastAsia="Calibri" w:hAnsi="Book Antiqua" w:cs="Times New Roman"/>
          <w:b/>
          <w:noProof/>
          <w:sz w:val="20"/>
          <w:szCs w:val="20"/>
          <w:lang w:val="en-US"/>
        </w:rPr>
        <w:t>________________</w:t>
      </w:r>
    </w:p>
    <w:p w14:paraId="72382707" w14:textId="77777777" w:rsidR="0046007F" w:rsidRPr="00F35B56" w:rsidRDefault="0046007F" w:rsidP="0046007F">
      <w:pPr>
        <w:spacing w:after="0"/>
        <w:jc w:val="both"/>
        <w:rPr>
          <w:rFonts w:ascii="Book Antiqua" w:eastAsia="Calibri" w:hAnsi="Book Antiqua" w:cs="Times New Roman"/>
          <w:b/>
          <w:sz w:val="20"/>
          <w:szCs w:val="20"/>
          <w:lang w:val="en-US"/>
        </w:rPr>
      </w:pPr>
      <w:r w:rsidRPr="00F35B56">
        <w:rPr>
          <w:rFonts w:ascii="Book Antiqua" w:eastAsia="Calibri" w:hAnsi="Book Antiqua" w:cs="Times New Roman"/>
          <w:b/>
          <w:sz w:val="20"/>
          <w:szCs w:val="20"/>
          <w:lang w:val="en-US"/>
        </w:rPr>
        <w:t>The Board of Directors</w:t>
      </w:r>
    </w:p>
    <w:p w14:paraId="6F3E2EAD" w14:textId="77777777" w:rsidR="0046007F" w:rsidRPr="00F50E82" w:rsidRDefault="008B18E5" w:rsidP="0046007F">
      <w:pPr>
        <w:spacing w:after="0"/>
        <w:jc w:val="both"/>
        <w:rPr>
          <w:rFonts w:ascii="Book Antiqua" w:eastAsia="Calibri" w:hAnsi="Book Antiqua" w:cs="Times New Roman"/>
          <w:b/>
          <w:color w:val="FF0000"/>
          <w:sz w:val="20"/>
          <w:szCs w:val="20"/>
          <w:lang w:val="en-US"/>
        </w:rPr>
      </w:pPr>
      <w:r w:rsidRPr="00F50E82">
        <w:rPr>
          <w:rFonts w:ascii="Book Antiqua" w:eastAsia="Calibri" w:hAnsi="Book Antiqua" w:cs="Times New Roman"/>
          <w:b/>
          <w:noProof/>
          <w:color w:val="FF0000"/>
          <w:sz w:val="20"/>
          <w:szCs w:val="20"/>
          <w:lang w:val="en-US"/>
        </w:rPr>
        <w:t>ABC</w:t>
      </w:r>
      <w:r w:rsidR="00594210" w:rsidRPr="00F50E82">
        <w:rPr>
          <w:rFonts w:ascii="Book Antiqua" w:eastAsia="Calibri" w:hAnsi="Book Antiqua" w:cs="Times New Roman"/>
          <w:b/>
          <w:noProof/>
          <w:color w:val="FF0000"/>
          <w:sz w:val="20"/>
          <w:szCs w:val="20"/>
          <w:lang w:val="en-US"/>
        </w:rPr>
        <w:t xml:space="preserve"> </w:t>
      </w:r>
      <w:r w:rsidR="0046007F" w:rsidRPr="00F50E82">
        <w:rPr>
          <w:rFonts w:ascii="Book Antiqua" w:eastAsia="Calibri" w:hAnsi="Book Antiqua" w:cs="Times New Roman"/>
          <w:b/>
          <w:noProof/>
          <w:color w:val="FF0000"/>
          <w:sz w:val="20"/>
          <w:szCs w:val="20"/>
          <w:lang w:val="en-US"/>
        </w:rPr>
        <w:t>Limited</w:t>
      </w:r>
    </w:p>
    <w:p w14:paraId="3F919BDB" w14:textId="77777777" w:rsidR="0046007F" w:rsidRPr="00F35B56" w:rsidRDefault="008B18E5" w:rsidP="0046007F">
      <w:pPr>
        <w:spacing w:after="0"/>
        <w:jc w:val="both"/>
        <w:rPr>
          <w:rFonts w:ascii="Book Antiqua" w:eastAsia="Calibri" w:hAnsi="Book Antiqua" w:cs="Times New Roman"/>
          <w:b/>
          <w:sz w:val="20"/>
          <w:szCs w:val="20"/>
          <w:lang w:val="en-US"/>
        </w:rPr>
      </w:pPr>
      <w:r>
        <w:rPr>
          <w:rFonts w:ascii="Book Antiqua" w:eastAsia="Calibri" w:hAnsi="Book Antiqua" w:cs="Times New Roman"/>
          <w:b/>
          <w:noProof/>
          <w:sz w:val="20"/>
          <w:szCs w:val="20"/>
          <w:lang w:val="en-US"/>
        </w:rPr>
        <w:t>___________________________</w:t>
      </w:r>
      <w:r w:rsidR="0046007F" w:rsidRPr="00F35B56">
        <w:rPr>
          <w:rFonts w:ascii="Book Antiqua" w:eastAsia="Calibri" w:hAnsi="Book Antiqua" w:cs="Times New Roman"/>
          <w:b/>
          <w:sz w:val="20"/>
          <w:szCs w:val="20"/>
          <w:lang w:val="en-US"/>
        </w:rPr>
        <w:t>,</w:t>
      </w:r>
    </w:p>
    <w:p w14:paraId="501507E2" w14:textId="77777777" w:rsidR="0046007F" w:rsidRPr="00F35B56" w:rsidRDefault="0046007F" w:rsidP="0046007F">
      <w:pPr>
        <w:spacing w:after="0"/>
        <w:jc w:val="both"/>
        <w:rPr>
          <w:rFonts w:ascii="Book Antiqua" w:eastAsia="Calibri" w:hAnsi="Book Antiqua" w:cs="Times New Roman"/>
          <w:b/>
          <w:sz w:val="20"/>
          <w:szCs w:val="20"/>
          <w:lang w:val="en-US"/>
        </w:rPr>
      </w:pPr>
      <w:r w:rsidRPr="00F35B56">
        <w:rPr>
          <w:rFonts w:ascii="Book Antiqua" w:eastAsia="Calibri" w:hAnsi="Book Antiqua" w:cs="Times New Roman"/>
          <w:b/>
          <w:noProof/>
          <w:sz w:val="20"/>
          <w:szCs w:val="20"/>
          <w:lang w:val="en-US"/>
        </w:rPr>
        <w:t>Lahore</w:t>
      </w:r>
      <w:r w:rsidRPr="00F35B56">
        <w:rPr>
          <w:rFonts w:ascii="Book Antiqua" w:eastAsia="Calibri" w:hAnsi="Book Antiqua" w:cs="Times New Roman"/>
          <w:b/>
          <w:sz w:val="20"/>
          <w:szCs w:val="20"/>
          <w:lang w:val="en-US"/>
        </w:rPr>
        <w:t>.</w:t>
      </w:r>
    </w:p>
    <w:p w14:paraId="51DC5572" w14:textId="77777777" w:rsidR="0046007F" w:rsidRPr="00F35B56" w:rsidRDefault="0046007F" w:rsidP="0046007F">
      <w:pPr>
        <w:spacing w:after="0"/>
        <w:jc w:val="both"/>
        <w:rPr>
          <w:rFonts w:ascii="Book Antiqua" w:eastAsia="Calibri" w:hAnsi="Book Antiqua" w:cs="Times New Roman"/>
          <w:b/>
          <w:sz w:val="20"/>
          <w:szCs w:val="20"/>
          <w:lang w:val="en-US"/>
        </w:rPr>
      </w:pPr>
    </w:p>
    <w:p w14:paraId="0CC6E948"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Dear Board Members,</w:t>
      </w:r>
    </w:p>
    <w:p w14:paraId="45F03417" w14:textId="77777777" w:rsidR="0046007F" w:rsidRPr="00F35B56" w:rsidRDefault="00F50E82" w:rsidP="0046007F">
      <w:pPr>
        <w:jc w:val="both"/>
        <w:rPr>
          <w:rFonts w:ascii="Book Antiqua" w:eastAsia="Calibri" w:hAnsi="Book Antiqua" w:cs="Times New Roman"/>
          <w:b/>
          <w:sz w:val="20"/>
          <w:szCs w:val="20"/>
          <w:u w:val="single"/>
          <w:lang w:val="en-US"/>
        </w:rPr>
      </w:pPr>
      <w:r>
        <w:rPr>
          <w:rFonts w:ascii="Book Antiqua" w:eastAsia="Calibri" w:hAnsi="Book Antiqua" w:cs="Times New Roman"/>
          <w:b/>
          <w:sz w:val="20"/>
          <w:szCs w:val="20"/>
          <w:u w:val="single"/>
          <w:lang w:val="en-US"/>
        </w:rPr>
        <w:t>Engagement Letter for a</w:t>
      </w:r>
      <w:r w:rsidR="0046007F" w:rsidRPr="00F35B56">
        <w:rPr>
          <w:rFonts w:ascii="Book Antiqua" w:eastAsia="Calibri" w:hAnsi="Book Antiqua" w:cs="Times New Roman"/>
          <w:b/>
          <w:sz w:val="20"/>
          <w:szCs w:val="20"/>
          <w:u w:val="single"/>
          <w:lang w:val="en-US"/>
        </w:rPr>
        <w:t xml:space="preserve">udit and professional services for the year ended June 30, </w:t>
      </w:r>
      <w:r w:rsidR="0046007F" w:rsidRPr="00F50E82">
        <w:rPr>
          <w:rFonts w:ascii="Book Antiqua" w:eastAsia="Calibri" w:hAnsi="Book Antiqua" w:cs="Times New Roman"/>
          <w:b/>
          <w:color w:val="FF0000"/>
          <w:sz w:val="20"/>
          <w:szCs w:val="20"/>
          <w:u w:val="single"/>
          <w:lang w:val="en-US"/>
        </w:rPr>
        <w:t>202</w:t>
      </w:r>
      <w:r w:rsidRPr="00F50E82">
        <w:rPr>
          <w:rFonts w:ascii="Book Antiqua" w:eastAsia="Calibri" w:hAnsi="Book Antiqua" w:cs="Times New Roman"/>
          <w:b/>
          <w:color w:val="FF0000"/>
          <w:sz w:val="20"/>
          <w:szCs w:val="20"/>
          <w:u w:val="single"/>
          <w:lang w:val="en-US"/>
        </w:rPr>
        <w:t>X</w:t>
      </w:r>
    </w:p>
    <w:p w14:paraId="2B0B3464" w14:textId="77777777" w:rsidR="0046007F" w:rsidRDefault="0046007F" w:rsidP="0046007F">
      <w:pPr>
        <w:jc w:val="both"/>
        <w:rPr>
          <w:rFonts w:ascii="Book Antiqua" w:eastAsia="Calibri" w:hAnsi="Book Antiqua" w:cs="Times New Roman"/>
          <w:sz w:val="20"/>
          <w:szCs w:val="20"/>
          <w:lang w:val="en-US"/>
        </w:rPr>
      </w:pPr>
      <w:r w:rsidRPr="0046007F">
        <w:rPr>
          <w:rFonts w:ascii="Book Antiqua" w:eastAsia="Calibri" w:hAnsi="Book Antiqua" w:cs="Times New Roman"/>
          <w:sz w:val="20"/>
          <w:szCs w:val="20"/>
          <w:lang w:val="en-US"/>
        </w:rPr>
        <w:t xml:space="preserve">You have requested that we audit the financial statements of </w:t>
      </w:r>
      <w:r w:rsidR="008B18E5" w:rsidRPr="00F50E82">
        <w:rPr>
          <w:rFonts w:ascii="Book Antiqua" w:eastAsia="Calibri" w:hAnsi="Book Antiqua" w:cs="Times New Roman"/>
          <w:color w:val="FF0000"/>
          <w:sz w:val="20"/>
          <w:szCs w:val="20"/>
          <w:lang w:val="en-US"/>
        </w:rPr>
        <w:t>ABC Limited</w:t>
      </w:r>
      <w:r>
        <w:rPr>
          <w:rFonts w:ascii="Book Antiqua" w:eastAsia="Calibri" w:hAnsi="Book Antiqua" w:cs="Times New Roman"/>
          <w:sz w:val="20"/>
          <w:szCs w:val="20"/>
          <w:lang w:val="en-US"/>
        </w:rPr>
        <w:t xml:space="preserve"> (hereinafter referred to as “the Company”)</w:t>
      </w:r>
      <w:r w:rsidRPr="0046007F">
        <w:rPr>
          <w:rFonts w:ascii="Book Antiqua" w:eastAsia="Calibri" w:hAnsi="Book Antiqua" w:cs="Times New Roman"/>
          <w:sz w:val="20"/>
          <w:szCs w:val="20"/>
          <w:lang w:val="en-US"/>
        </w:rPr>
        <w:t xml:space="preserve">, which comprise the statement of financial position as at </w:t>
      </w:r>
      <w:r>
        <w:rPr>
          <w:rFonts w:ascii="Book Antiqua" w:eastAsia="Calibri" w:hAnsi="Book Antiqua" w:cs="Times New Roman"/>
          <w:sz w:val="20"/>
          <w:szCs w:val="20"/>
          <w:lang w:val="en-US"/>
        </w:rPr>
        <w:t xml:space="preserve">June 30, </w:t>
      </w:r>
      <w:r w:rsidRPr="00F50E82">
        <w:rPr>
          <w:rFonts w:ascii="Book Antiqua" w:eastAsia="Calibri" w:hAnsi="Book Antiqua" w:cs="Times New Roman"/>
          <w:color w:val="FF0000"/>
          <w:sz w:val="20"/>
          <w:szCs w:val="20"/>
          <w:lang w:val="en-US"/>
        </w:rPr>
        <w:t>202</w:t>
      </w:r>
      <w:r w:rsidR="00F50E82" w:rsidRPr="00F50E82">
        <w:rPr>
          <w:rFonts w:ascii="Book Antiqua" w:eastAsia="Calibri" w:hAnsi="Book Antiqua" w:cs="Times New Roman"/>
          <w:color w:val="FF0000"/>
          <w:sz w:val="20"/>
          <w:szCs w:val="20"/>
          <w:lang w:val="en-US"/>
        </w:rPr>
        <w:t>X</w:t>
      </w:r>
      <w:r w:rsidRPr="0046007F">
        <w:rPr>
          <w:rFonts w:ascii="Book Antiqua" w:eastAsia="Calibri" w:hAnsi="Book Antiqua" w:cs="Times New Roman"/>
          <w:sz w:val="20"/>
          <w:szCs w:val="20"/>
          <w:lang w:val="en-US"/>
        </w:rPr>
        <w:t xml:space="preserve">, and the statement of </w:t>
      </w:r>
      <w:r>
        <w:rPr>
          <w:rFonts w:ascii="Book Antiqua" w:eastAsia="Calibri" w:hAnsi="Book Antiqua" w:cs="Times New Roman"/>
          <w:sz w:val="20"/>
          <w:szCs w:val="20"/>
          <w:lang w:val="en-US"/>
        </w:rPr>
        <w:t xml:space="preserve">profit or loss, </w:t>
      </w:r>
      <w:r w:rsidRPr="00F50E82">
        <w:rPr>
          <w:rFonts w:ascii="Book Antiqua" w:eastAsia="Calibri" w:hAnsi="Book Antiqua" w:cs="Times New Roman"/>
          <w:color w:val="FF0000"/>
          <w:sz w:val="20"/>
          <w:szCs w:val="20"/>
          <w:lang w:val="en-US"/>
        </w:rPr>
        <w:t>statement of comprehensive income</w:t>
      </w:r>
      <w:r w:rsidRPr="0046007F">
        <w:rPr>
          <w:rFonts w:ascii="Book Antiqua" w:eastAsia="Calibri" w:hAnsi="Book Antiqua" w:cs="Times New Roman"/>
          <w:sz w:val="20"/>
          <w:szCs w:val="20"/>
          <w:lang w:val="en-US"/>
        </w:rPr>
        <w:t>, statement of changes in equity and statement of cash flows for the year then ended, and notes to the financial statements, including a summary of significant accounting policies.</w:t>
      </w:r>
      <w:r>
        <w:rPr>
          <w:rFonts w:ascii="Book Antiqua" w:eastAsia="Calibri" w:hAnsi="Book Antiqua" w:cs="Times New Roman"/>
          <w:sz w:val="20"/>
          <w:szCs w:val="20"/>
          <w:lang w:val="en-US"/>
        </w:rPr>
        <w:t xml:space="preserve"> </w:t>
      </w:r>
      <w:r w:rsidRPr="0046007F">
        <w:rPr>
          <w:rFonts w:ascii="Book Antiqua" w:eastAsia="Calibri" w:hAnsi="Book Antiqua" w:cs="Times New Roman"/>
          <w:sz w:val="20"/>
          <w:szCs w:val="20"/>
          <w:lang w:val="en-US"/>
        </w:rPr>
        <w:t>We are pleased to confirm our acceptance and our understanding of this audit engagement by means of this letter.</w:t>
      </w:r>
    </w:p>
    <w:p w14:paraId="67E5B897" w14:textId="77777777" w:rsidR="0046007F" w:rsidRPr="00F35B56" w:rsidRDefault="0046007F" w:rsidP="0046007F">
      <w:pPr>
        <w:jc w:val="both"/>
        <w:rPr>
          <w:rFonts w:ascii="Book Antiqua" w:eastAsia="Calibri" w:hAnsi="Book Antiqua" w:cs="Times New Roman"/>
          <w:b/>
          <w:sz w:val="20"/>
          <w:szCs w:val="20"/>
          <w:lang w:val="en-US"/>
        </w:rPr>
      </w:pPr>
      <w:r w:rsidRPr="00F35B56">
        <w:rPr>
          <w:rFonts w:ascii="Book Antiqua" w:eastAsia="Calibri" w:hAnsi="Book Antiqua" w:cs="Times New Roman"/>
          <w:b/>
          <w:sz w:val="20"/>
          <w:szCs w:val="20"/>
          <w:lang w:val="en-US"/>
        </w:rPr>
        <w:t>Scope of Engagement</w:t>
      </w:r>
    </w:p>
    <w:p w14:paraId="72E77802"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 xml:space="preserve">We will conduct our audit in accordance with Auditing Standards as applicable in Pakistan with the objective of expressing an opinion whether the financial statements conform with approved accounting standards as applicable in Pakistan, and give the information required by the Companies Act, 2017; (XIX of 2017) in the manner so required and respectively give a true and fair view of the state of the Company’s affairs as at </w:t>
      </w:r>
      <w:r>
        <w:rPr>
          <w:rFonts w:ascii="Book Antiqua" w:eastAsia="Calibri" w:hAnsi="Book Antiqua" w:cs="Times New Roman"/>
          <w:sz w:val="20"/>
          <w:szCs w:val="20"/>
          <w:lang w:val="en-US"/>
        </w:rPr>
        <w:t xml:space="preserve">June 30, </w:t>
      </w:r>
      <w:r w:rsidRPr="00F50E82">
        <w:rPr>
          <w:rFonts w:ascii="Book Antiqua" w:eastAsia="Calibri" w:hAnsi="Book Antiqua" w:cs="Times New Roman"/>
          <w:color w:val="FF0000"/>
          <w:sz w:val="20"/>
          <w:szCs w:val="20"/>
          <w:lang w:val="en-US"/>
        </w:rPr>
        <w:t>202</w:t>
      </w:r>
      <w:r w:rsidR="00F50E82" w:rsidRPr="00F50E82">
        <w:rPr>
          <w:rFonts w:ascii="Book Antiqua" w:eastAsia="Calibri" w:hAnsi="Book Antiqua" w:cs="Times New Roman"/>
          <w:color w:val="FF0000"/>
          <w:sz w:val="20"/>
          <w:szCs w:val="20"/>
          <w:lang w:val="en-US"/>
        </w:rPr>
        <w:t>X</w:t>
      </w:r>
      <w:r w:rsidRPr="00F35B56">
        <w:rPr>
          <w:rFonts w:ascii="Book Antiqua" w:eastAsia="Calibri" w:hAnsi="Book Antiqua" w:cs="Times New Roman"/>
          <w:sz w:val="20"/>
          <w:szCs w:val="20"/>
          <w:lang w:val="en-US"/>
        </w:rPr>
        <w:t xml:space="preserve"> and the </w:t>
      </w:r>
      <w:r w:rsidRPr="00F35B56">
        <w:rPr>
          <w:rFonts w:ascii="Book Antiqua" w:eastAsia="Calibri" w:hAnsi="Book Antiqua" w:cs="Times New Roman"/>
          <w:noProof/>
          <w:sz w:val="20"/>
          <w:szCs w:val="20"/>
          <w:lang w:val="en-US"/>
        </w:rPr>
        <w:t xml:space="preserve">related statement of profit or loss, </w:t>
      </w:r>
      <w:r w:rsidR="00F50E82" w:rsidRPr="00F50E82">
        <w:rPr>
          <w:rFonts w:ascii="Book Antiqua" w:eastAsia="Calibri" w:hAnsi="Book Antiqua" w:cs="Times New Roman"/>
          <w:color w:val="FF0000"/>
          <w:sz w:val="20"/>
          <w:szCs w:val="20"/>
          <w:lang w:val="en-US"/>
        </w:rPr>
        <w:t>statement of comprehensive income</w:t>
      </w:r>
      <w:r w:rsidR="00F50E82" w:rsidRPr="0046007F">
        <w:rPr>
          <w:rFonts w:ascii="Book Antiqua" w:eastAsia="Calibri" w:hAnsi="Book Antiqua" w:cs="Times New Roman"/>
          <w:sz w:val="20"/>
          <w:szCs w:val="20"/>
          <w:lang w:val="en-US"/>
        </w:rPr>
        <w:t xml:space="preserve">, </w:t>
      </w:r>
      <w:r w:rsidRPr="00F35B56">
        <w:rPr>
          <w:rFonts w:ascii="Book Antiqua" w:eastAsia="Calibri" w:hAnsi="Book Antiqua" w:cs="Times New Roman"/>
          <w:noProof/>
          <w:sz w:val="20"/>
          <w:szCs w:val="20"/>
          <w:lang w:val="en-US"/>
        </w:rPr>
        <w:t>statement of cash flows, statement of changes in equity</w:t>
      </w:r>
      <w:r w:rsidRPr="00F35B56">
        <w:rPr>
          <w:rFonts w:ascii="Book Antiqua" w:eastAsia="Calibri" w:hAnsi="Book Antiqua" w:cs="Times New Roman"/>
          <w:sz w:val="20"/>
          <w:szCs w:val="20"/>
          <w:lang w:val="en-US"/>
        </w:rPr>
        <w:t xml:space="preserve"> and a summary of significant accounting policies and other explanatory information for the year then ended. </w:t>
      </w:r>
    </w:p>
    <w:p w14:paraId="34F3C7EF" w14:textId="77777777" w:rsidR="0046007F" w:rsidRPr="00F35B56" w:rsidRDefault="0046007F" w:rsidP="0046007F">
      <w:pPr>
        <w:jc w:val="both"/>
        <w:rPr>
          <w:rFonts w:ascii="Book Antiqua" w:eastAsia="Calibri" w:hAnsi="Book Antiqua" w:cs="Times New Roman"/>
          <w:b/>
          <w:sz w:val="20"/>
          <w:szCs w:val="20"/>
          <w:lang w:val="en-US"/>
        </w:rPr>
      </w:pPr>
      <w:r w:rsidRPr="00F35B56">
        <w:rPr>
          <w:rFonts w:ascii="Book Antiqua" w:eastAsia="Calibri" w:hAnsi="Book Antiqua" w:cs="Times New Roman"/>
          <w:b/>
          <w:sz w:val="20"/>
          <w:szCs w:val="20"/>
          <w:lang w:val="en-US"/>
        </w:rPr>
        <w:t>Responsibilities of the Auditor</w:t>
      </w:r>
    </w:p>
    <w:p w14:paraId="0749E230"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We will conduct our audit in accordance with Auditing Standards as applicable in Pakistan. Those standards require that we comply with ethical requirements and plan and perform the audit to obtain reasonable assurance about whether the financial statements are free from material misstatements whether due to fraud or error.</w:t>
      </w:r>
    </w:p>
    <w:p w14:paraId="3876EE0E"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Reasonable assurance is a high level of assurance but is not a guarantee that an audit conducted in accordance with Auditing Standards as applicable in Pakistan will always detect a material misstatement when it exists. Misstatements can arise from fraud or error and are considered material if, individually or in the aggregate, they could reasonably be expected to influence the economic decisions of users taken on the basis of the Financial Statements.</w:t>
      </w:r>
    </w:p>
    <w:p w14:paraId="459765C7"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As part of an audit in accordance with Auditing Standards as applicable in Pakistan, we exercise judgement and maintained professional skepticism throughout the audit. We also:</w:t>
      </w:r>
    </w:p>
    <w:p w14:paraId="5C286333" w14:textId="77777777" w:rsidR="0046007F" w:rsidRPr="00F35B56" w:rsidRDefault="0046007F" w:rsidP="0046007F">
      <w:pPr>
        <w:numPr>
          <w:ilvl w:val="0"/>
          <w:numId w:val="1"/>
        </w:numPr>
        <w:ind w:left="54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Identify and assess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1472888D" w14:textId="77777777" w:rsidR="0046007F" w:rsidRPr="00F35B56" w:rsidRDefault="0046007F" w:rsidP="0046007F">
      <w:pPr>
        <w:numPr>
          <w:ilvl w:val="0"/>
          <w:numId w:val="1"/>
        </w:numPr>
        <w:ind w:left="54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 xml:space="preserve">Obtain an understanding of internal control relevant to the audit in order to design audit procedures that are appropriate in the circumstances, but not for the purpose of expressing an opinion on the effectiveness of the entity's internal control. However, we will communicate to you in writing concerning any significant </w:t>
      </w:r>
      <w:r w:rsidRPr="00F35B56">
        <w:rPr>
          <w:rFonts w:ascii="Book Antiqua" w:eastAsia="Calibri" w:hAnsi="Book Antiqua" w:cs="Times New Roman"/>
          <w:sz w:val="20"/>
          <w:szCs w:val="20"/>
          <w:lang w:val="en-US"/>
        </w:rPr>
        <w:lastRenderedPageBreak/>
        <w:t>deficiencies in internal control relevant to the audit of the Financial Statements that we have identified during the audit.</w:t>
      </w:r>
    </w:p>
    <w:p w14:paraId="08ED47B7" w14:textId="77777777" w:rsidR="0046007F" w:rsidRPr="00F35B56" w:rsidRDefault="0046007F" w:rsidP="0046007F">
      <w:pPr>
        <w:numPr>
          <w:ilvl w:val="0"/>
          <w:numId w:val="1"/>
        </w:numPr>
        <w:ind w:left="54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11E4FDB1" w14:textId="77777777" w:rsidR="0046007F" w:rsidRPr="00F35B56" w:rsidRDefault="0046007F" w:rsidP="0046007F">
      <w:pPr>
        <w:numPr>
          <w:ilvl w:val="0"/>
          <w:numId w:val="1"/>
        </w:numPr>
        <w:ind w:left="54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Evaluate the appropriateness of accounting policies used and the reasonableness of accounting estimates and related disclosures made by management.</w:t>
      </w:r>
    </w:p>
    <w:p w14:paraId="18E52A59" w14:textId="77777777" w:rsidR="0046007F" w:rsidRDefault="0046007F" w:rsidP="0046007F">
      <w:pPr>
        <w:numPr>
          <w:ilvl w:val="0"/>
          <w:numId w:val="1"/>
        </w:numPr>
        <w:ind w:left="54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Evaluate the overall presentation, structure and content of the financial statements, including the disclosures, and whether the financial statements represent the underlying transactions and events in a manner that achieves fair presentation.</w:t>
      </w:r>
    </w:p>
    <w:p w14:paraId="2A9650E8" w14:textId="77777777" w:rsidR="0046007F" w:rsidRPr="00F35B56" w:rsidRDefault="0046007F" w:rsidP="0046007F">
      <w:pPr>
        <w:ind w:left="540"/>
        <w:contextualSpacing/>
        <w:jc w:val="both"/>
        <w:rPr>
          <w:rFonts w:ascii="Book Antiqua" w:eastAsia="Calibri" w:hAnsi="Book Antiqua" w:cs="Times New Roman"/>
          <w:sz w:val="20"/>
          <w:szCs w:val="20"/>
          <w:lang w:val="en-US"/>
        </w:rPr>
      </w:pPr>
    </w:p>
    <w:p w14:paraId="63AA8D13"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Our report will be addressed to the members of the Company. We cannot provide assurance that an unqualified opinion will be rendered and circumstances may arise in which it would be necessary for us to modify our report or withdraw from the engagement. In such circumstances, our findings or reasons for withdrawal will be communicated to the Board of Directors.</w:t>
      </w:r>
    </w:p>
    <w:p w14:paraId="20F305F8"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Because of the inherent limitations of an audit, together with the inherent limitations of internal control system, there is an unavoidable risk that even some material misstatements may not be detected, even though the audit is properly planned and performed in accordance with Auditing Standards as applicable in Pakistan.</w:t>
      </w:r>
    </w:p>
    <w:p w14:paraId="2638BC6F"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In making our risk assessments, we consider internal control relevant to the Company’s preparation of financial statements in order to design audit procedures that are appropriate in the circumstances but not for the purpose of expressing an opinion on the effectiveness of entity’s internal control. However, we will communicate to you in writing concerning any significant deficiencies in internal control relevant to the audit of financial statements that we have identified during the audit.</w:t>
      </w:r>
    </w:p>
    <w:p w14:paraId="69A1B0C9"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As part of our audit, we will read the other information in your annual report and consider whether such information, or the manner of its presentation, is materially consistent with information, or the manner of its presentation, appearing in the financial statements. However, our audit does not include the performance of procedures to corroborate such other information (including forward-looking statements).</w:t>
      </w:r>
    </w:p>
    <w:p w14:paraId="7B07ED47"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As part of our statutory audit, we are also required by the Companies Act, 2017 (XIX of 2017), to form our opinion on whether:</w:t>
      </w:r>
    </w:p>
    <w:p w14:paraId="7A26A9F6" w14:textId="77777777" w:rsidR="0046007F" w:rsidRPr="00F35B56" w:rsidRDefault="0046007F" w:rsidP="0046007F">
      <w:pPr>
        <w:numPr>
          <w:ilvl w:val="0"/>
          <w:numId w:val="2"/>
        </w:numPr>
        <w:ind w:left="540" w:hanging="36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proper books of account have been kept by the Company as required by the Companies Act, 2017 (XIX of 2017),;</w:t>
      </w:r>
    </w:p>
    <w:p w14:paraId="3853353C" w14:textId="77777777" w:rsidR="0046007F" w:rsidRPr="00F35B56" w:rsidRDefault="0046007F" w:rsidP="0046007F">
      <w:pPr>
        <w:numPr>
          <w:ilvl w:val="0"/>
          <w:numId w:val="2"/>
        </w:numPr>
        <w:ind w:left="540" w:hanging="36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the statements of financial position, the statement of profit or loss, the statement of changes in equity and the statement of cash flows together with the notes thereon have been drawn up in conformity with the Companies Act, 2017(XIX of 2017) and are in agreement with the books of account and returns;</w:t>
      </w:r>
    </w:p>
    <w:p w14:paraId="6B2E03CE" w14:textId="77777777" w:rsidR="0046007F" w:rsidRPr="00F35B56" w:rsidRDefault="0046007F" w:rsidP="0046007F">
      <w:pPr>
        <w:numPr>
          <w:ilvl w:val="0"/>
          <w:numId w:val="2"/>
        </w:numPr>
        <w:ind w:left="540" w:hanging="36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investments made, expenditure incurred and guarantees extended during the year were for the purpose of the Company’s business; and</w:t>
      </w:r>
    </w:p>
    <w:p w14:paraId="5F54DAD6" w14:textId="77777777" w:rsidR="0046007F" w:rsidRDefault="0046007F" w:rsidP="0046007F">
      <w:pPr>
        <w:numPr>
          <w:ilvl w:val="0"/>
          <w:numId w:val="2"/>
        </w:numPr>
        <w:ind w:left="540" w:hanging="36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 xml:space="preserve">either zakat deductible at source under the Zakat and </w:t>
      </w:r>
      <w:proofErr w:type="spellStart"/>
      <w:r w:rsidRPr="00F35B56">
        <w:rPr>
          <w:rFonts w:ascii="Book Antiqua" w:eastAsia="Calibri" w:hAnsi="Book Antiqua" w:cs="Times New Roman"/>
          <w:sz w:val="20"/>
          <w:szCs w:val="20"/>
          <w:lang w:val="en-US"/>
        </w:rPr>
        <w:t>Ushr</w:t>
      </w:r>
      <w:proofErr w:type="spellEnd"/>
      <w:r w:rsidRPr="00F35B56">
        <w:rPr>
          <w:rFonts w:ascii="Book Antiqua" w:eastAsia="Calibri" w:hAnsi="Book Antiqua" w:cs="Times New Roman"/>
          <w:sz w:val="20"/>
          <w:szCs w:val="20"/>
          <w:lang w:val="en-US"/>
        </w:rPr>
        <w:t xml:space="preserve"> Ordinance, 1980, (XVIII of 1980), was deducted by the Company and deposited in the Central Zakat Fund established under section 7 of that Ordinance or no zakat was deductible at source under the Zakat and </w:t>
      </w:r>
      <w:proofErr w:type="spellStart"/>
      <w:r w:rsidRPr="00F35B56">
        <w:rPr>
          <w:rFonts w:ascii="Book Antiqua" w:eastAsia="Calibri" w:hAnsi="Book Antiqua" w:cs="Times New Roman"/>
          <w:sz w:val="20"/>
          <w:szCs w:val="20"/>
          <w:lang w:val="en-US"/>
        </w:rPr>
        <w:t>Ushr</w:t>
      </w:r>
      <w:proofErr w:type="spellEnd"/>
      <w:r w:rsidRPr="00F35B56">
        <w:rPr>
          <w:rFonts w:ascii="Book Antiqua" w:eastAsia="Calibri" w:hAnsi="Book Antiqua" w:cs="Times New Roman"/>
          <w:sz w:val="20"/>
          <w:szCs w:val="20"/>
          <w:lang w:val="en-US"/>
        </w:rPr>
        <w:t xml:space="preserve"> Ordinance, 1980, (XVIII of 1980).</w:t>
      </w:r>
    </w:p>
    <w:p w14:paraId="555C3E40" w14:textId="77777777" w:rsidR="0046007F" w:rsidRPr="00F35B56" w:rsidRDefault="0046007F" w:rsidP="0046007F">
      <w:pPr>
        <w:ind w:left="540"/>
        <w:contextualSpacing/>
        <w:jc w:val="both"/>
        <w:rPr>
          <w:rFonts w:ascii="Book Antiqua" w:eastAsia="Calibri" w:hAnsi="Book Antiqua" w:cs="Times New Roman"/>
          <w:sz w:val="20"/>
          <w:szCs w:val="20"/>
          <w:lang w:val="en-US"/>
        </w:rPr>
      </w:pPr>
    </w:p>
    <w:p w14:paraId="4ECCF66A" w14:textId="77777777" w:rsidR="0046007F" w:rsidRPr="00F35B56" w:rsidRDefault="0046007F" w:rsidP="0046007F">
      <w:pPr>
        <w:jc w:val="both"/>
        <w:rPr>
          <w:rFonts w:ascii="Book Antiqua" w:eastAsia="Calibri" w:hAnsi="Book Antiqua" w:cs="Times New Roman"/>
          <w:b/>
          <w:sz w:val="20"/>
          <w:szCs w:val="20"/>
          <w:lang w:val="en-US"/>
        </w:rPr>
      </w:pPr>
      <w:r w:rsidRPr="00F35B56">
        <w:rPr>
          <w:rFonts w:ascii="Book Antiqua" w:eastAsia="Calibri" w:hAnsi="Book Antiqua" w:cs="Times New Roman"/>
          <w:b/>
          <w:sz w:val="20"/>
          <w:szCs w:val="20"/>
          <w:lang w:val="en-US"/>
        </w:rPr>
        <w:t>Responsibilities of the Management</w:t>
      </w:r>
    </w:p>
    <w:p w14:paraId="28162031"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Our audit will be conducted on the basis that the management of the Company whose financial statements are to be audited and where appropriate, those charged with governance acknowledge and understand that they have responsibility:</w:t>
      </w:r>
    </w:p>
    <w:p w14:paraId="73DDCFEA" w14:textId="77777777" w:rsidR="0046007F" w:rsidRPr="00F35B56" w:rsidRDefault="0046007F" w:rsidP="0046007F">
      <w:pPr>
        <w:numPr>
          <w:ilvl w:val="0"/>
          <w:numId w:val="3"/>
        </w:numPr>
        <w:ind w:left="54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 xml:space="preserve">for the preparation and fair presentation of the financial statements in accordance with the accounting and reporting standards as applicable in Pakistan. The accounting and reporting standards applicable in Pakistan comprise of </w:t>
      </w:r>
      <w:r w:rsidR="00594210" w:rsidRPr="00F50E82">
        <w:rPr>
          <w:rFonts w:ascii="Book Antiqua" w:eastAsia="Calibri" w:hAnsi="Book Antiqua" w:cs="Times New Roman"/>
          <w:noProof/>
          <w:color w:val="FF0000"/>
          <w:sz w:val="20"/>
          <w:szCs w:val="20"/>
          <w:lang w:val="en-US"/>
        </w:rPr>
        <w:t>International Financial Reporting Standards as issued by the International Accounting Standards Board (IASB)</w:t>
      </w:r>
      <w:r w:rsidRPr="00F50E82">
        <w:rPr>
          <w:rFonts w:ascii="Book Antiqua" w:eastAsia="Calibri" w:hAnsi="Book Antiqua" w:cs="Times New Roman"/>
          <w:color w:val="FF0000"/>
          <w:sz w:val="20"/>
          <w:szCs w:val="20"/>
          <w:lang w:val="en-US"/>
        </w:rPr>
        <w:t xml:space="preserve"> </w:t>
      </w:r>
      <w:r w:rsidRPr="00F35B56">
        <w:rPr>
          <w:rFonts w:ascii="Book Antiqua" w:eastAsia="Calibri" w:hAnsi="Book Antiqua" w:cs="Times New Roman"/>
          <w:sz w:val="20"/>
          <w:szCs w:val="20"/>
          <w:lang w:val="en-US"/>
        </w:rPr>
        <w:t>and Islamic Financial Accounting Standards (IFAS) issued by issued by the Institute of Chartered Accountants of Pakistan (ICAP) as notified under the Companies Act, 2017 and provisions of and directives issued under the Companies Act, 2017. Where provisions of and directives issued under the Companies Act, 2017 differ from the IFRS Standards, the provision of and directives issued under the Companies Act, 2017 will be followed.</w:t>
      </w:r>
    </w:p>
    <w:p w14:paraId="1F7E353A" w14:textId="77777777" w:rsidR="0046007F" w:rsidRPr="00F35B56" w:rsidRDefault="0046007F" w:rsidP="0046007F">
      <w:pPr>
        <w:numPr>
          <w:ilvl w:val="0"/>
          <w:numId w:val="3"/>
        </w:numPr>
        <w:ind w:left="54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for such internal controls as the management determines is necessary to enable the preparation of financial statements that are free from misstatements, whether due to fraud or error;</w:t>
      </w:r>
    </w:p>
    <w:p w14:paraId="47CCB73B" w14:textId="77777777" w:rsidR="0046007F" w:rsidRPr="00F35B56" w:rsidRDefault="0046007F" w:rsidP="0046007F">
      <w:pPr>
        <w:numPr>
          <w:ilvl w:val="0"/>
          <w:numId w:val="3"/>
        </w:numPr>
        <w:ind w:left="54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 xml:space="preserve">for selecting and applying appropriate accounting policies; and </w:t>
      </w:r>
    </w:p>
    <w:p w14:paraId="139E1F03" w14:textId="77777777" w:rsidR="0046007F" w:rsidRPr="00F35B56" w:rsidRDefault="0046007F" w:rsidP="0046007F">
      <w:pPr>
        <w:numPr>
          <w:ilvl w:val="0"/>
          <w:numId w:val="3"/>
        </w:numPr>
        <w:ind w:left="54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 xml:space="preserve">for making accounting estimates and judgements that are appropriate in the circumstances. </w:t>
      </w:r>
    </w:p>
    <w:p w14:paraId="341881FE" w14:textId="77777777" w:rsidR="0046007F" w:rsidRPr="00F35B56" w:rsidRDefault="0046007F" w:rsidP="0046007F">
      <w:pPr>
        <w:numPr>
          <w:ilvl w:val="0"/>
          <w:numId w:val="3"/>
        </w:numPr>
        <w:ind w:left="54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to provide us with:</w:t>
      </w:r>
    </w:p>
    <w:p w14:paraId="2B3FC730" w14:textId="77777777" w:rsidR="0046007F" w:rsidRPr="00F35B56" w:rsidRDefault="0046007F" w:rsidP="0046007F">
      <w:pPr>
        <w:numPr>
          <w:ilvl w:val="1"/>
          <w:numId w:val="3"/>
        </w:numPr>
        <w:ind w:left="108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access to all information of which the management is aware that is relevant to the preparation of the financial statements such as records, documentation and other matters;</w:t>
      </w:r>
    </w:p>
    <w:p w14:paraId="48C95514" w14:textId="77777777" w:rsidR="0046007F" w:rsidRPr="00F35B56" w:rsidRDefault="0046007F" w:rsidP="0046007F">
      <w:pPr>
        <w:numPr>
          <w:ilvl w:val="1"/>
          <w:numId w:val="3"/>
        </w:numPr>
        <w:ind w:left="108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additional information that we may request from the management for the purpose of the audit; and</w:t>
      </w:r>
    </w:p>
    <w:p w14:paraId="6ED1B588" w14:textId="77777777" w:rsidR="0046007F" w:rsidRPr="00F35B56" w:rsidRDefault="0046007F" w:rsidP="0046007F">
      <w:pPr>
        <w:numPr>
          <w:ilvl w:val="1"/>
          <w:numId w:val="3"/>
        </w:numPr>
        <w:ind w:left="108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unrestricted access to persons within the entity from whom we determine it necessary to obtain audit evidence.</w:t>
      </w:r>
    </w:p>
    <w:p w14:paraId="7E2E175E" w14:textId="77777777" w:rsidR="0046007F" w:rsidRDefault="0046007F" w:rsidP="0046007F">
      <w:pPr>
        <w:numPr>
          <w:ilvl w:val="0"/>
          <w:numId w:val="3"/>
        </w:numPr>
        <w:ind w:left="54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In preparing the financial statements, management is responsible for assessing the Company's ability to continue as a going concern, disclosing, as applicable, matters relating to going concern and using the going concern basis of accounting unless management either intends to liquidate the Company or to cease operations, or has no realistic alternative but to do so.</w:t>
      </w:r>
    </w:p>
    <w:p w14:paraId="49435FD1" w14:textId="77777777" w:rsidR="0046007F" w:rsidRPr="0046007F" w:rsidRDefault="0046007F" w:rsidP="0046007F">
      <w:pPr>
        <w:ind w:left="540"/>
        <w:contextualSpacing/>
        <w:jc w:val="both"/>
        <w:rPr>
          <w:rFonts w:ascii="Book Antiqua" w:eastAsia="Calibri" w:hAnsi="Book Antiqua" w:cs="Times New Roman"/>
          <w:sz w:val="20"/>
          <w:szCs w:val="20"/>
          <w:lang w:val="en-US"/>
        </w:rPr>
      </w:pPr>
    </w:p>
    <w:p w14:paraId="38BFB9B5"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Management is also responsible for identifying and ensuring that the Company complies with laws and regulations applicable to its activities, and for informing us of any known material violations of such laws and regulations.</w:t>
      </w:r>
    </w:p>
    <w:p w14:paraId="2E4413FF"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The Company agrees that all records, documentation, and information including minutes of all management, board of directors and shareholders’ meetings we request in connection with our work under this engagement letter will be made available to us. We shall request sight of all documents or statements, including the directors’ report required to be issued with the financial statements.</w:t>
      </w:r>
    </w:p>
    <w:p w14:paraId="04BFDCCE" w14:textId="77777777" w:rsidR="0046007F"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 xml:space="preserve">As part of our audit process, we will request from management and where appropriate those charged with governance, written confirmations concerning representations made to us in connection with our audit. Because of the importance of management’s representations to the effective performance of our services, the Company will release </w:t>
      </w:r>
      <w:r w:rsidR="00F50E82">
        <w:rPr>
          <w:rFonts w:ascii="Book Antiqua" w:eastAsia="Calibri" w:hAnsi="Book Antiqua" w:cs="Times New Roman"/>
          <w:sz w:val="20"/>
          <w:szCs w:val="20"/>
          <w:lang w:val="en-US"/>
        </w:rPr>
        <w:t>the firm</w:t>
      </w:r>
      <w:r w:rsidRPr="00F35B56">
        <w:rPr>
          <w:rFonts w:ascii="Book Antiqua" w:eastAsia="Calibri" w:hAnsi="Book Antiqua" w:cs="Times New Roman"/>
          <w:sz w:val="20"/>
          <w:szCs w:val="20"/>
          <w:lang w:val="en-US"/>
        </w:rPr>
        <w:t xml:space="preserve"> and its personnel from any claims, liabilities, costs, and expenses relating to our services under this letter attributable to any misrepresentations in the representation letter.</w:t>
      </w:r>
    </w:p>
    <w:p w14:paraId="4F868308" w14:textId="77777777" w:rsidR="00594210" w:rsidRDefault="00594210" w:rsidP="0046007F">
      <w:pPr>
        <w:jc w:val="both"/>
        <w:rPr>
          <w:rFonts w:ascii="Book Antiqua" w:eastAsia="Calibri" w:hAnsi="Book Antiqua" w:cs="Times New Roman"/>
          <w:sz w:val="20"/>
          <w:szCs w:val="20"/>
          <w:lang w:val="en-US"/>
        </w:rPr>
      </w:pPr>
    </w:p>
    <w:p w14:paraId="765DAC95" w14:textId="77777777" w:rsidR="00F50E82" w:rsidRDefault="00F50E82" w:rsidP="0046007F">
      <w:pPr>
        <w:jc w:val="both"/>
        <w:rPr>
          <w:rFonts w:ascii="Book Antiqua" w:eastAsia="Calibri" w:hAnsi="Book Antiqua" w:cs="Times New Roman"/>
          <w:sz w:val="20"/>
          <w:szCs w:val="20"/>
          <w:lang w:val="en-US"/>
        </w:rPr>
      </w:pPr>
    </w:p>
    <w:p w14:paraId="02B2D8CD" w14:textId="77777777" w:rsidR="00F50E82" w:rsidRPr="00F35B56" w:rsidRDefault="00F50E82" w:rsidP="0046007F">
      <w:pPr>
        <w:jc w:val="both"/>
        <w:rPr>
          <w:rFonts w:ascii="Book Antiqua" w:eastAsia="Calibri" w:hAnsi="Book Antiqua" w:cs="Times New Roman"/>
          <w:sz w:val="20"/>
          <w:szCs w:val="20"/>
          <w:lang w:val="en-US"/>
        </w:rPr>
      </w:pPr>
    </w:p>
    <w:p w14:paraId="2233EFF0"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lastRenderedPageBreak/>
        <w:t>In addition, we will obtain specific written representations from management that:</w:t>
      </w:r>
    </w:p>
    <w:p w14:paraId="3D889E43" w14:textId="77777777" w:rsidR="0046007F" w:rsidRPr="00F35B56" w:rsidRDefault="0046007F" w:rsidP="0046007F">
      <w:pPr>
        <w:numPr>
          <w:ilvl w:val="0"/>
          <w:numId w:val="4"/>
        </w:numPr>
        <w:ind w:left="540" w:hanging="36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 xml:space="preserve">It acknowledges its responsibility for the design, implementation and maintenance of internal control to prevent and detect fraud and error; </w:t>
      </w:r>
    </w:p>
    <w:p w14:paraId="3D2C332D" w14:textId="77777777" w:rsidR="0046007F" w:rsidRPr="00F35B56" w:rsidRDefault="0046007F" w:rsidP="0046007F">
      <w:pPr>
        <w:numPr>
          <w:ilvl w:val="0"/>
          <w:numId w:val="4"/>
        </w:numPr>
        <w:ind w:left="540" w:hanging="36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It has disclosed to the auditor its knowledge of fraud or suspected fraud affecting the Company’s financial statements involving:</w:t>
      </w:r>
    </w:p>
    <w:p w14:paraId="63B42015" w14:textId="77777777" w:rsidR="0046007F" w:rsidRPr="00F35B56" w:rsidRDefault="0046007F" w:rsidP="0046007F">
      <w:pPr>
        <w:numPr>
          <w:ilvl w:val="0"/>
          <w:numId w:val="5"/>
        </w:numPr>
        <w:ind w:left="1170" w:hanging="45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Management;</w:t>
      </w:r>
    </w:p>
    <w:p w14:paraId="103FC490" w14:textId="77777777" w:rsidR="0046007F" w:rsidRPr="00F35B56" w:rsidRDefault="0046007F" w:rsidP="0046007F">
      <w:pPr>
        <w:numPr>
          <w:ilvl w:val="0"/>
          <w:numId w:val="5"/>
        </w:numPr>
        <w:ind w:left="1170" w:hanging="45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Employees who have significant roles in internal control; or</w:t>
      </w:r>
    </w:p>
    <w:p w14:paraId="7964703F" w14:textId="77777777" w:rsidR="0046007F" w:rsidRPr="00F35B56" w:rsidRDefault="0046007F" w:rsidP="0046007F">
      <w:pPr>
        <w:numPr>
          <w:ilvl w:val="0"/>
          <w:numId w:val="5"/>
        </w:numPr>
        <w:ind w:left="1170" w:hanging="45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 xml:space="preserve">Others where the fraud could have a material effect on the financial statements; </w:t>
      </w:r>
    </w:p>
    <w:p w14:paraId="1D3319F9" w14:textId="77777777" w:rsidR="0046007F" w:rsidRPr="00F35B56" w:rsidRDefault="0046007F" w:rsidP="0046007F">
      <w:pPr>
        <w:numPr>
          <w:ilvl w:val="0"/>
          <w:numId w:val="4"/>
        </w:numPr>
        <w:ind w:left="540" w:hanging="36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It has disclosed to us its knowledge of any allegations of fraud, or suspected fraud, affecting the entity’s financial statements communicated by employees, former employees, analysts, regulators or others; and</w:t>
      </w:r>
    </w:p>
    <w:p w14:paraId="4C782D50" w14:textId="77777777" w:rsidR="0046007F" w:rsidRDefault="0046007F" w:rsidP="0046007F">
      <w:pPr>
        <w:numPr>
          <w:ilvl w:val="0"/>
          <w:numId w:val="4"/>
        </w:numPr>
        <w:ind w:left="540" w:hanging="360"/>
        <w:contextualSpacing/>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It has disclosed to us the results of its assessment of the risk that the financial statements may be materially misstated as a result of fraud.</w:t>
      </w:r>
    </w:p>
    <w:p w14:paraId="396F3752" w14:textId="77777777" w:rsidR="0046007F" w:rsidRPr="0046007F" w:rsidRDefault="0046007F" w:rsidP="0046007F">
      <w:pPr>
        <w:ind w:left="540"/>
        <w:contextualSpacing/>
        <w:jc w:val="both"/>
        <w:rPr>
          <w:rFonts w:ascii="Book Antiqua" w:eastAsia="Calibri" w:hAnsi="Book Antiqua" w:cs="Times New Roman"/>
          <w:sz w:val="20"/>
          <w:szCs w:val="20"/>
          <w:lang w:val="en-US"/>
        </w:rPr>
      </w:pPr>
    </w:p>
    <w:p w14:paraId="7AAA15C9"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These specific items will be included in our request for written confirmation concerning representations made to us in connection with the audit.</w:t>
      </w:r>
    </w:p>
    <w:p w14:paraId="6A12A76B"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Our engagement cannot be relied upon to disclose whether fraud or errors, or illegal acts that may exist. To the extent that they come to our attention, we will inform management of any material errors or any instances of fraud or illegal acts, unless they are clearly inconsequential. Further, to the extent they come to our attention we will also communicate fraud that involves senior management or that, in our judgment, causes a material misstatement of the financial statements and illegal acts that come to our attention, unless they are clearly inconsequential. Further, it should be understood that management is responsible for the representations contained in the financial statements including the notes thereto.</w:t>
      </w:r>
    </w:p>
    <w:p w14:paraId="68ADA72F" w14:textId="77777777" w:rsidR="0046007F" w:rsidRPr="00F35B56" w:rsidRDefault="0046007F" w:rsidP="0046007F">
      <w:pPr>
        <w:jc w:val="both"/>
        <w:rPr>
          <w:rFonts w:ascii="Book Antiqua" w:eastAsia="Calibri" w:hAnsi="Book Antiqua" w:cs="Times New Roman"/>
          <w:b/>
          <w:sz w:val="20"/>
          <w:szCs w:val="20"/>
          <w:lang w:val="en-US"/>
        </w:rPr>
      </w:pPr>
      <w:r w:rsidRPr="00F35B56">
        <w:rPr>
          <w:rFonts w:ascii="Book Antiqua" w:eastAsia="Calibri" w:hAnsi="Book Antiqua" w:cs="Times New Roman"/>
          <w:b/>
          <w:sz w:val="20"/>
          <w:szCs w:val="20"/>
          <w:lang w:val="en-US"/>
        </w:rPr>
        <w:t>Deliverables</w:t>
      </w:r>
    </w:p>
    <w:p w14:paraId="68F3A4D1" w14:textId="77777777" w:rsidR="0046007F"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We will provide you an audit opinion based on our audit of the financial statements</w:t>
      </w:r>
      <w:r w:rsidR="008B5684">
        <w:rPr>
          <w:rFonts w:ascii="Book Antiqua" w:eastAsia="Calibri" w:hAnsi="Book Antiqua" w:cs="Times New Roman"/>
          <w:sz w:val="20"/>
          <w:szCs w:val="20"/>
          <w:lang w:val="en-US"/>
        </w:rPr>
        <w:t xml:space="preserve"> in the format as prescribed by ISA 700 as applicable in Pakistan</w:t>
      </w:r>
    </w:p>
    <w:p w14:paraId="6606D199" w14:textId="77777777" w:rsidR="008B5684" w:rsidRPr="008B5684" w:rsidRDefault="008B5684" w:rsidP="0046007F">
      <w:pPr>
        <w:jc w:val="both"/>
        <w:rPr>
          <w:rFonts w:ascii="Book Antiqua" w:eastAsia="Calibri" w:hAnsi="Book Antiqua" w:cs="Times New Roman"/>
          <w:b/>
          <w:bCs/>
          <w:sz w:val="20"/>
          <w:szCs w:val="20"/>
          <w:lang w:val="en-US"/>
        </w:rPr>
      </w:pPr>
      <w:r w:rsidRPr="008B5684">
        <w:rPr>
          <w:rFonts w:ascii="Book Antiqua" w:eastAsia="Calibri" w:hAnsi="Book Antiqua" w:cs="Times New Roman"/>
          <w:b/>
          <w:bCs/>
          <w:sz w:val="20"/>
          <w:szCs w:val="20"/>
          <w:lang w:val="en-US"/>
        </w:rPr>
        <w:t>Form and Content of our Audit Report</w:t>
      </w:r>
    </w:p>
    <w:p w14:paraId="2EA3B519" w14:textId="77777777" w:rsidR="008B5684" w:rsidRPr="008B5684" w:rsidRDefault="001427EB" w:rsidP="008B5684">
      <w:pPr>
        <w:jc w:val="both"/>
        <w:rPr>
          <w:rFonts w:ascii="Book Antiqua" w:eastAsia="Calibri" w:hAnsi="Book Antiqua" w:cs="Times New Roman"/>
          <w:bCs/>
          <w:sz w:val="20"/>
          <w:szCs w:val="20"/>
          <w:lang w:val="en-US"/>
        </w:rPr>
      </w:pPr>
      <w:r w:rsidRPr="001427EB">
        <w:rPr>
          <w:rFonts w:ascii="Book Antiqua" w:eastAsia="Calibri" w:hAnsi="Book Antiqua" w:cs="Times New Roman"/>
          <w:bCs/>
          <w:sz w:val="20"/>
          <w:szCs w:val="20"/>
          <w:lang w:val="en-US"/>
        </w:rPr>
        <w:t>The form and content of the audit reports would be in accordance with the formats as given in the Auditors (Reporting Obligations) Regulations, 2018</w:t>
      </w:r>
      <w:r>
        <w:rPr>
          <w:rFonts w:ascii="Book Antiqua" w:eastAsia="Calibri" w:hAnsi="Book Antiqua" w:cs="Times New Roman"/>
          <w:bCs/>
          <w:sz w:val="20"/>
          <w:szCs w:val="20"/>
          <w:lang w:val="en-US"/>
        </w:rPr>
        <w:t xml:space="preserve">, </w:t>
      </w:r>
      <w:r w:rsidR="008B5684" w:rsidRPr="008B5684">
        <w:rPr>
          <w:rFonts w:ascii="Book Antiqua" w:eastAsia="Calibri" w:hAnsi="Book Antiqua" w:cs="Times New Roman"/>
          <w:bCs/>
          <w:sz w:val="20"/>
          <w:szCs w:val="20"/>
          <w:lang w:val="en-US"/>
        </w:rPr>
        <w:t>however</w:t>
      </w:r>
      <w:r>
        <w:rPr>
          <w:rFonts w:ascii="Book Antiqua" w:eastAsia="Calibri" w:hAnsi="Book Antiqua" w:cs="Times New Roman"/>
          <w:bCs/>
          <w:sz w:val="20"/>
          <w:szCs w:val="20"/>
          <w:lang w:val="en-US"/>
        </w:rPr>
        <w:t xml:space="preserve">, </w:t>
      </w:r>
      <w:r w:rsidR="008B5684" w:rsidRPr="008B5684">
        <w:rPr>
          <w:rFonts w:ascii="Book Antiqua" w:eastAsia="Calibri" w:hAnsi="Book Antiqua" w:cs="Times New Roman"/>
          <w:bCs/>
          <w:sz w:val="20"/>
          <w:szCs w:val="20"/>
          <w:lang w:val="en-US"/>
        </w:rPr>
        <w:t xml:space="preserve">if there is any need to amend the form and content of our report in the light of our audit findings, we shall inform you in advance. </w:t>
      </w:r>
      <w:r>
        <w:rPr>
          <w:rFonts w:ascii="Book Antiqua" w:eastAsia="Calibri" w:hAnsi="Book Antiqua" w:cs="Times New Roman"/>
          <w:bCs/>
          <w:sz w:val="20"/>
          <w:szCs w:val="20"/>
          <w:lang w:val="en-US"/>
        </w:rPr>
        <w:t xml:space="preserve">Below mentioned bullet items are the paragraph headings and structure mechanism of audit report for your understanding: </w:t>
      </w:r>
    </w:p>
    <w:p w14:paraId="596743BE" w14:textId="77777777" w:rsidR="008B5684" w:rsidRP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A title.</w:t>
      </w:r>
    </w:p>
    <w:p w14:paraId="699EAAAF" w14:textId="77777777" w:rsidR="008B5684" w:rsidRP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An addressee, as required by the circumstances of the engagement.</w:t>
      </w:r>
    </w:p>
    <w:p w14:paraId="0706F38A" w14:textId="77777777" w:rsidR="008B5684" w:rsidRP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An Opinion section containing an expression of opinion on the financial statements and a reference to the applicable financial reporting framework used to prepare the financial statements</w:t>
      </w:r>
      <w:r>
        <w:rPr>
          <w:rFonts w:ascii="Book Antiqua" w:eastAsia="Calibri" w:hAnsi="Book Antiqua" w:cs="Times New Roman"/>
          <w:bCs/>
          <w:sz w:val="20"/>
          <w:szCs w:val="20"/>
          <w:lang w:val="en-US"/>
        </w:rPr>
        <w:t>.</w:t>
      </w:r>
    </w:p>
    <w:p w14:paraId="30B9A131" w14:textId="77777777" w:rsidR="008B5684" w:rsidRP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An identification of the entity’s financial statements that have been</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audited.</w:t>
      </w:r>
    </w:p>
    <w:p w14:paraId="5C69A725" w14:textId="77777777" w:rsid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A statement that the auditor is independent of the entity in accordance</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with the relevant ethical requirements relating to the audit, and has</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fulfilled the auditor’s other ethical responsibilities in accordance with</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these requirements. The statement shall identify the jurisdiction of origin</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of the relevant ethical requirements or refer to the IESBA Code</w:t>
      </w:r>
      <w:r>
        <w:rPr>
          <w:rFonts w:ascii="Book Antiqua" w:eastAsia="Calibri" w:hAnsi="Book Antiqua" w:cs="Times New Roman"/>
          <w:bCs/>
          <w:sz w:val="20"/>
          <w:szCs w:val="20"/>
          <w:lang w:val="en-US"/>
        </w:rPr>
        <w:t xml:space="preserve"> as adopted by ICAP</w:t>
      </w:r>
      <w:r w:rsidRPr="008B5684">
        <w:rPr>
          <w:rFonts w:ascii="Book Antiqua" w:eastAsia="Calibri" w:hAnsi="Book Antiqua" w:cs="Times New Roman"/>
          <w:bCs/>
          <w:sz w:val="20"/>
          <w:szCs w:val="20"/>
          <w:lang w:val="en-US"/>
        </w:rPr>
        <w:t>.</w:t>
      </w:r>
    </w:p>
    <w:p w14:paraId="5C3E282E" w14:textId="77777777" w:rsid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Where applicable, a section that addresses, and is not inconsistent with,</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the reporting requirements in paragraph 22 of ISA 570 (Revised).</w:t>
      </w:r>
    </w:p>
    <w:p w14:paraId="57986292" w14:textId="77777777" w:rsid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lastRenderedPageBreak/>
        <w:t>Where applicable, a Basis for Qualified (or Adverse) Opinion section</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that addresses, and is not inconsistent with, the reporting requirements</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in paragraph 23 of ISA 570 (Revised).</w:t>
      </w:r>
    </w:p>
    <w:p w14:paraId="0C0A7088" w14:textId="77777777" w:rsid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Where applicable, a section that includes the information required by</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ISA 701, or additional information about the audit that is prescribed by</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law or regulation and that addresses, and is not inconsistent with, the</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reporting requirements in that ISA.</w:t>
      </w:r>
    </w:p>
    <w:p w14:paraId="078BBDB1" w14:textId="77777777" w:rsid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Where applicable, a section that addresses the reporting requirements in</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paragraph 24 of ISA 720 (Revised).</w:t>
      </w:r>
    </w:p>
    <w:p w14:paraId="16F8F031" w14:textId="77777777" w:rsid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A description of management’s responsibilities for the preparation of</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the financial statements and an identification of those responsible for</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the oversight of the financial reporting process.</w:t>
      </w:r>
    </w:p>
    <w:p w14:paraId="672346D0" w14:textId="77777777" w:rsidR="008B5684" w:rsidRP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A reference to International Standards on Auditing and the law or</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regulation, and a description of the auditor’s responsibilities for an audit of the financial statements</w:t>
      </w:r>
      <w:r>
        <w:rPr>
          <w:rFonts w:ascii="Book Antiqua" w:eastAsia="Calibri" w:hAnsi="Book Antiqua" w:cs="Times New Roman"/>
          <w:bCs/>
          <w:sz w:val="20"/>
          <w:szCs w:val="20"/>
          <w:lang w:val="en-US"/>
        </w:rPr>
        <w:t>.</w:t>
      </w:r>
    </w:p>
    <w:p w14:paraId="4F60908C" w14:textId="77777777" w:rsid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the name of the engagement partner unless, in rare</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circumstances, such disclosure is reasonably expected to lead to a</w:t>
      </w:r>
      <w:r>
        <w:rPr>
          <w:rFonts w:ascii="Book Antiqua" w:eastAsia="Calibri" w:hAnsi="Book Antiqua" w:cs="Times New Roman"/>
          <w:bCs/>
          <w:sz w:val="20"/>
          <w:szCs w:val="20"/>
          <w:lang w:val="en-US"/>
        </w:rPr>
        <w:t xml:space="preserve"> </w:t>
      </w:r>
      <w:r w:rsidRPr="008B5684">
        <w:rPr>
          <w:rFonts w:ascii="Book Antiqua" w:eastAsia="Calibri" w:hAnsi="Book Antiqua" w:cs="Times New Roman"/>
          <w:bCs/>
          <w:sz w:val="20"/>
          <w:szCs w:val="20"/>
          <w:lang w:val="en-US"/>
        </w:rPr>
        <w:t>significant personal security threat.</w:t>
      </w:r>
    </w:p>
    <w:p w14:paraId="469635C8" w14:textId="77777777" w:rsid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The auditor’s signature.</w:t>
      </w:r>
    </w:p>
    <w:p w14:paraId="0B9A1B37" w14:textId="77777777" w:rsid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The auditor’s address.</w:t>
      </w:r>
    </w:p>
    <w:p w14:paraId="3212D37D" w14:textId="77777777" w:rsidR="008B5684" w:rsidRPr="008B5684" w:rsidRDefault="008B5684" w:rsidP="008B5684">
      <w:pPr>
        <w:pStyle w:val="ListParagraph"/>
        <w:numPr>
          <w:ilvl w:val="0"/>
          <w:numId w:val="7"/>
        </w:numPr>
        <w:jc w:val="both"/>
        <w:rPr>
          <w:rFonts w:ascii="Book Antiqua" w:eastAsia="Calibri" w:hAnsi="Book Antiqua" w:cs="Times New Roman"/>
          <w:bCs/>
          <w:sz w:val="20"/>
          <w:szCs w:val="20"/>
          <w:lang w:val="en-US"/>
        </w:rPr>
      </w:pPr>
      <w:r w:rsidRPr="008B5684">
        <w:rPr>
          <w:rFonts w:ascii="Book Antiqua" w:eastAsia="Calibri" w:hAnsi="Book Antiqua" w:cs="Times New Roman"/>
          <w:bCs/>
          <w:sz w:val="20"/>
          <w:szCs w:val="20"/>
          <w:lang w:val="en-US"/>
        </w:rPr>
        <w:t>The date of the auditor’s report.</w:t>
      </w:r>
    </w:p>
    <w:p w14:paraId="17483954" w14:textId="77777777" w:rsidR="0046007F" w:rsidRPr="00F35B56" w:rsidRDefault="0046007F" w:rsidP="0046007F">
      <w:pPr>
        <w:jc w:val="both"/>
        <w:rPr>
          <w:rFonts w:ascii="Book Antiqua" w:eastAsia="Calibri" w:hAnsi="Book Antiqua" w:cs="Times New Roman"/>
          <w:b/>
          <w:sz w:val="20"/>
          <w:szCs w:val="20"/>
          <w:lang w:val="en-US"/>
        </w:rPr>
      </w:pPr>
      <w:r w:rsidRPr="00F35B56">
        <w:rPr>
          <w:rFonts w:ascii="Book Antiqua" w:eastAsia="Calibri" w:hAnsi="Book Antiqua" w:cs="Times New Roman"/>
          <w:b/>
          <w:sz w:val="20"/>
          <w:szCs w:val="20"/>
          <w:lang w:val="en-US"/>
        </w:rPr>
        <w:t>General</w:t>
      </w:r>
    </w:p>
    <w:p w14:paraId="48CC19F7" w14:textId="77777777" w:rsidR="0046007F" w:rsidRPr="00F35B56" w:rsidRDefault="0046007F" w:rsidP="0046007F">
      <w:pPr>
        <w:jc w:val="both"/>
        <w:rPr>
          <w:rFonts w:ascii="Book Antiqua" w:eastAsia="Calibri" w:hAnsi="Book Antiqua" w:cs="Times New Roman"/>
          <w:b/>
          <w:sz w:val="20"/>
          <w:szCs w:val="20"/>
          <w:lang w:val="en-US"/>
        </w:rPr>
      </w:pPr>
      <w:r w:rsidRPr="00F35B56">
        <w:rPr>
          <w:rFonts w:ascii="Book Antiqua" w:eastAsia="Calibri" w:hAnsi="Book Antiqua" w:cs="Times New Roman"/>
          <w:b/>
          <w:sz w:val="20"/>
          <w:szCs w:val="20"/>
          <w:lang w:val="en-US"/>
        </w:rPr>
        <w:t>Electronic publication and distribution of financial statements</w:t>
      </w:r>
    </w:p>
    <w:p w14:paraId="590CF963"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We acknowledge that the Company may wish to publish its financial statements and our reports thereon on its website. It is the responsibility of the directors to ensure that financial statements and our reports thereon being published on the Company’s website are properly presented. The directors would also be responsible to adopt appropriate processes and implement proper controls to maintain security and integrity of the website and financial statements and our reports being published thereon.</w:t>
      </w:r>
    </w:p>
    <w:p w14:paraId="61C830F1"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We are not required to test or review, as part of our audit and review of financial statements, the controls over the security and integrity of the website.</w:t>
      </w:r>
    </w:p>
    <w:p w14:paraId="580A6F8E"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The directors retain full responsibility for distributing financial statements and other financial information to shareholders electronically.</w:t>
      </w:r>
    </w:p>
    <w:p w14:paraId="23668AE8"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We may review the process by which the financial statements to be published electronically are derived from the paper-based versions of financial statements reviewed or audited by us.</w:t>
      </w:r>
    </w:p>
    <w:p w14:paraId="2FEBA479"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We may carry out such procedures deemed necessary to verify that the proposed electronic version is identical in content with the paper-based versions of the financial statements and our reports thereon and that the conversion has not distorted the overall presentation of the financial statements and our reports thereon, for example highlighting certain information so as to give it greater prominence.</w:t>
      </w:r>
    </w:p>
    <w:p w14:paraId="7E1186A7"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We have a right to receive and to retain a printout or disk of the final electronic version of the financial statements and our reports thereon for future reference.</w:t>
      </w:r>
    </w:p>
    <w:p w14:paraId="0167A690" w14:textId="77777777" w:rsidR="0046007F" w:rsidRPr="00F35B56" w:rsidRDefault="0046007F" w:rsidP="0046007F">
      <w:pPr>
        <w:jc w:val="both"/>
        <w:rPr>
          <w:rFonts w:ascii="Book Antiqua" w:eastAsia="Calibri" w:hAnsi="Book Antiqua" w:cs="Times New Roman"/>
          <w:b/>
          <w:sz w:val="20"/>
          <w:szCs w:val="20"/>
          <w:lang w:val="en-US"/>
        </w:rPr>
      </w:pPr>
      <w:r w:rsidRPr="00F35B56">
        <w:rPr>
          <w:rFonts w:ascii="Book Antiqua" w:eastAsia="Calibri" w:hAnsi="Book Antiqua" w:cs="Times New Roman"/>
          <w:b/>
          <w:sz w:val="20"/>
          <w:szCs w:val="20"/>
          <w:lang w:val="en-US"/>
        </w:rPr>
        <w:t>Timetable</w:t>
      </w:r>
    </w:p>
    <w:p w14:paraId="006D9964"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If you require us to complete our work under this engagement contract or, any part of it, by a specific date or time, you will inform us in writing of your requirement. Whilst we will make every effort to complete such work by the date specified, you acknowledge that meeting any such requirement will rely on you providing reasonable notice of your requirement and the timely provision of such information, as we may need to complete the work concerned.</w:t>
      </w:r>
    </w:p>
    <w:p w14:paraId="07A231DA" w14:textId="77777777" w:rsidR="008B5684" w:rsidRDefault="008B5684" w:rsidP="0046007F">
      <w:pPr>
        <w:jc w:val="both"/>
        <w:rPr>
          <w:rFonts w:ascii="Book Antiqua" w:eastAsia="Calibri" w:hAnsi="Book Antiqua" w:cs="Times New Roman"/>
          <w:b/>
          <w:sz w:val="20"/>
          <w:szCs w:val="20"/>
          <w:lang w:val="en-US"/>
        </w:rPr>
      </w:pPr>
    </w:p>
    <w:p w14:paraId="745F30B9" w14:textId="77777777" w:rsidR="008B5684" w:rsidRDefault="008B5684" w:rsidP="0046007F">
      <w:pPr>
        <w:jc w:val="both"/>
        <w:rPr>
          <w:rFonts w:ascii="Book Antiqua" w:eastAsia="Calibri" w:hAnsi="Book Antiqua" w:cs="Times New Roman"/>
          <w:b/>
          <w:sz w:val="20"/>
          <w:szCs w:val="20"/>
          <w:lang w:val="en-US"/>
        </w:rPr>
      </w:pPr>
    </w:p>
    <w:p w14:paraId="02DD2770" w14:textId="77777777" w:rsidR="0046007F" w:rsidRPr="00F35B56" w:rsidRDefault="0046007F" w:rsidP="0046007F">
      <w:pPr>
        <w:jc w:val="both"/>
        <w:rPr>
          <w:rFonts w:ascii="Book Antiqua" w:eastAsia="Calibri" w:hAnsi="Book Antiqua" w:cs="Times New Roman"/>
          <w:b/>
          <w:sz w:val="20"/>
          <w:szCs w:val="20"/>
          <w:lang w:val="en-US"/>
        </w:rPr>
      </w:pPr>
      <w:r w:rsidRPr="00F35B56">
        <w:rPr>
          <w:rFonts w:ascii="Book Antiqua" w:eastAsia="Calibri" w:hAnsi="Book Antiqua" w:cs="Times New Roman"/>
          <w:b/>
          <w:sz w:val="20"/>
          <w:szCs w:val="20"/>
          <w:lang w:val="en-US"/>
        </w:rPr>
        <w:t>Fee Arrangement</w:t>
      </w:r>
    </w:p>
    <w:p w14:paraId="793EA25D" w14:textId="77777777" w:rsidR="0046007F" w:rsidRPr="00F35B56" w:rsidRDefault="0046007F" w:rsidP="009833A2">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Our fees, which will be billed as work progresses, are based on the time required by the individuals assigned to the engagement in addition to direct out-of-pocket expenses and all applicable taxes. Out of pocket expenses include conveyance, communication, photocopy charges, outstation visit expenses and other expenses incurred for the purpose of audit.</w:t>
      </w:r>
    </w:p>
    <w:p w14:paraId="72E7D035" w14:textId="183EC91F" w:rsidR="0046007F" w:rsidRPr="00F35B56" w:rsidRDefault="0046007F" w:rsidP="009833A2">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 xml:space="preserve">Our fee for this engagement will be </w:t>
      </w:r>
      <w:r w:rsidRPr="00D451DE">
        <w:rPr>
          <w:rFonts w:ascii="Book Antiqua" w:eastAsia="Calibri" w:hAnsi="Book Antiqua" w:cs="Times New Roman"/>
          <w:color w:val="FF0000"/>
          <w:sz w:val="20"/>
          <w:szCs w:val="20"/>
          <w:lang w:val="en-US"/>
        </w:rPr>
        <w:t>mutually agreed</w:t>
      </w:r>
      <w:r w:rsidR="00D451DE" w:rsidRPr="00D451DE">
        <w:rPr>
          <w:rFonts w:ascii="Book Antiqua" w:eastAsia="Calibri" w:hAnsi="Book Antiqua" w:cs="Times New Roman"/>
          <w:color w:val="FF0000"/>
          <w:sz w:val="20"/>
          <w:szCs w:val="20"/>
          <w:lang w:val="en-US"/>
        </w:rPr>
        <w:t xml:space="preserve"> / Rs. ________________</w:t>
      </w:r>
      <w:r w:rsidR="009D6F98">
        <w:rPr>
          <w:rFonts w:ascii="Book Antiqua" w:eastAsia="Calibri" w:hAnsi="Book Antiqua" w:cs="Times New Roman"/>
          <w:color w:val="FF0000"/>
          <w:sz w:val="20"/>
          <w:szCs w:val="20"/>
          <w:lang w:val="en-US"/>
        </w:rPr>
        <w:t xml:space="preserve"> exclusive of federal / provincial sales taxes</w:t>
      </w:r>
      <w:r w:rsidRPr="00F35B56">
        <w:rPr>
          <w:rFonts w:ascii="Book Antiqua" w:eastAsia="Calibri" w:hAnsi="Book Antiqua" w:cs="Times New Roman"/>
          <w:sz w:val="20"/>
          <w:szCs w:val="20"/>
          <w:lang w:val="en-US"/>
        </w:rPr>
        <w:t>.</w:t>
      </w:r>
    </w:p>
    <w:p w14:paraId="422B6CED" w14:textId="77777777" w:rsidR="009833A2" w:rsidRDefault="0046007F" w:rsidP="009833A2">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We would expect to agree the payment of our fees, including payments on account, before each year's audit and performance of other professional services. Our fee notes are payable within 15 days. Audit fees for subsequent year will be the subject of separate correspondence without amending this letter.</w:t>
      </w:r>
    </w:p>
    <w:p w14:paraId="16FE9AB0" w14:textId="77777777" w:rsidR="009833A2" w:rsidRPr="009833A2" w:rsidRDefault="009833A2" w:rsidP="009833A2">
      <w:pPr>
        <w:jc w:val="both"/>
        <w:rPr>
          <w:rFonts w:ascii="Book Antiqua" w:eastAsia="Calibri" w:hAnsi="Book Antiqua" w:cs="Times New Roman"/>
          <w:b/>
          <w:sz w:val="20"/>
          <w:szCs w:val="20"/>
          <w:lang w:val="en-US"/>
        </w:rPr>
      </w:pPr>
      <w:r>
        <w:rPr>
          <w:rFonts w:ascii="Book Antiqua" w:eastAsia="Calibri" w:hAnsi="Book Antiqua" w:cs="Times New Roman"/>
          <w:b/>
          <w:sz w:val="20"/>
          <w:szCs w:val="20"/>
          <w:lang w:val="en-US"/>
        </w:rPr>
        <w:t>Effectiveness</w:t>
      </w:r>
    </w:p>
    <w:p w14:paraId="40811C91"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This engagement letter will be effective for future periods unless it is terminated, amended or superseded.</w:t>
      </w:r>
    </w:p>
    <w:p w14:paraId="3431BD38"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Under a directive issued by the Institute of Chartered Accountants of Pakistan to audit firms on 1 June 2000, our working paper files pertaining to the audit of the company may be subject to Quality Control Review (QCR) without any reference to the company.</w:t>
      </w:r>
    </w:p>
    <w:p w14:paraId="7334DF50"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In the event</w:t>
      </w:r>
      <w:r w:rsidR="008B18E5">
        <w:rPr>
          <w:rFonts w:ascii="Book Antiqua" w:eastAsia="Calibri" w:hAnsi="Book Antiqua" w:cs="Times New Roman"/>
          <w:sz w:val="20"/>
          <w:szCs w:val="20"/>
          <w:lang w:val="en-US"/>
        </w:rPr>
        <w:t xml:space="preserve">, the firm </w:t>
      </w:r>
      <w:r w:rsidRPr="00F35B56">
        <w:rPr>
          <w:rFonts w:ascii="Book Antiqua" w:eastAsia="Calibri" w:hAnsi="Book Antiqua" w:cs="Times New Roman"/>
          <w:sz w:val="20"/>
          <w:szCs w:val="20"/>
          <w:lang w:val="en-US"/>
        </w:rPr>
        <w:t xml:space="preserve">is requested pursuant to subpoena or other legal process to produce its documents relating to this engagement for the Company in judicial or administrative proceedings to which </w:t>
      </w:r>
      <w:r w:rsidR="008B18E5">
        <w:rPr>
          <w:rFonts w:ascii="Book Antiqua" w:eastAsia="Calibri" w:hAnsi="Book Antiqua" w:cs="Times New Roman"/>
          <w:sz w:val="20"/>
          <w:szCs w:val="20"/>
          <w:lang w:val="en-US"/>
        </w:rPr>
        <w:t xml:space="preserve">our firm </w:t>
      </w:r>
      <w:r w:rsidRPr="00F35B56">
        <w:rPr>
          <w:rFonts w:ascii="Book Antiqua" w:eastAsia="Calibri" w:hAnsi="Book Antiqua" w:cs="Times New Roman"/>
          <w:sz w:val="20"/>
          <w:szCs w:val="20"/>
          <w:lang w:val="en-US"/>
        </w:rPr>
        <w:t>is not a party, the Company shall reimburse reasonable expense incurred in responding to such requests.</w:t>
      </w:r>
    </w:p>
    <w:p w14:paraId="4E67F553" w14:textId="77777777" w:rsidR="0046007F" w:rsidRDefault="0046007F" w:rsidP="0046007F">
      <w:pPr>
        <w:jc w:val="both"/>
        <w:rPr>
          <w:rFonts w:ascii="Book Antiqua" w:eastAsia="Calibri" w:hAnsi="Book Antiqua" w:cs="Times New Roman"/>
          <w:sz w:val="20"/>
          <w:szCs w:val="20"/>
          <w:lang w:val="en-US"/>
        </w:rPr>
      </w:pPr>
    </w:p>
    <w:p w14:paraId="053B5556" w14:textId="77777777" w:rsidR="0046007F" w:rsidRPr="00F35B56" w:rsidRDefault="0046007F" w:rsidP="0046007F">
      <w:pPr>
        <w:jc w:val="both"/>
        <w:rPr>
          <w:rFonts w:ascii="Book Antiqua" w:eastAsia="Calibri" w:hAnsi="Book Antiqua" w:cs="Times New Roman"/>
          <w:sz w:val="20"/>
          <w:szCs w:val="20"/>
          <w:lang w:val="en-US"/>
        </w:rPr>
      </w:pPr>
      <w:r w:rsidRPr="00F35B56">
        <w:rPr>
          <w:rFonts w:ascii="Book Antiqua" w:eastAsia="Calibri" w:hAnsi="Book Antiqua" w:cs="Times New Roman"/>
          <w:sz w:val="20"/>
          <w:szCs w:val="20"/>
          <w:lang w:val="en-US"/>
        </w:rPr>
        <w:t>Please confirm your agreement to and acceptance of the terms of this letter and the attachments by signing and returning to us the enclosed copy. If there are any aspects that you wish to discuss, please let us know.</w:t>
      </w:r>
    </w:p>
    <w:p w14:paraId="50457219" w14:textId="77777777" w:rsidR="0046007F" w:rsidRPr="00F35B56" w:rsidRDefault="0046007F" w:rsidP="0046007F">
      <w:pPr>
        <w:jc w:val="both"/>
        <w:rPr>
          <w:rFonts w:ascii="Book Antiqua" w:eastAsia="Calibri" w:hAnsi="Book Antiqua" w:cs="Times New Roman"/>
          <w:b/>
          <w:sz w:val="2"/>
          <w:szCs w:val="20"/>
          <w:lang w:val="en-US"/>
        </w:rPr>
      </w:pPr>
    </w:p>
    <w:p w14:paraId="13370938" w14:textId="77777777" w:rsidR="0046007F" w:rsidRPr="0046007F" w:rsidRDefault="0046007F" w:rsidP="0046007F">
      <w:pPr>
        <w:rPr>
          <w:rFonts w:ascii="Book Antiqua" w:eastAsia="Calibri" w:hAnsi="Book Antiqua" w:cs="Times New Roman"/>
          <w:sz w:val="20"/>
          <w:szCs w:val="20"/>
          <w:lang w:val="en-US"/>
        </w:rPr>
      </w:pPr>
      <w:r w:rsidRPr="0046007F">
        <w:rPr>
          <w:rFonts w:ascii="Book Antiqua" w:eastAsia="Calibri" w:hAnsi="Book Antiqua" w:cs="Times New Roman"/>
          <w:sz w:val="20"/>
          <w:szCs w:val="20"/>
          <w:lang w:val="en-US"/>
        </w:rPr>
        <w:t xml:space="preserve">Signed by, for and on behalf of </w:t>
      </w:r>
      <w:r w:rsidR="008B18E5" w:rsidRPr="00A059C6">
        <w:rPr>
          <w:rFonts w:ascii="Book Antiqua" w:eastAsia="Calibri" w:hAnsi="Book Antiqua" w:cs="Times New Roman"/>
          <w:color w:val="FF0000"/>
          <w:sz w:val="20"/>
          <w:szCs w:val="20"/>
          <w:lang w:val="en-US"/>
        </w:rPr>
        <w:t xml:space="preserve">ABC </w:t>
      </w:r>
      <w:r w:rsidR="00E335C5" w:rsidRPr="00A059C6">
        <w:rPr>
          <w:rFonts w:ascii="Book Antiqua" w:eastAsia="Calibri" w:hAnsi="Book Antiqua" w:cs="Times New Roman"/>
          <w:color w:val="FF0000"/>
          <w:sz w:val="20"/>
          <w:szCs w:val="20"/>
          <w:lang w:val="en-US"/>
        </w:rPr>
        <w:t>&amp; Co</w:t>
      </w:r>
      <w:r w:rsidRPr="0046007F">
        <w:rPr>
          <w:rFonts w:ascii="Book Antiqua" w:eastAsia="Calibri" w:hAnsi="Book Antiqua" w:cs="Times New Roman"/>
          <w:sz w:val="20"/>
          <w:szCs w:val="20"/>
          <w:lang w:val="en-US"/>
        </w:rPr>
        <w:t>.</w:t>
      </w:r>
    </w:p>
    <w:p w14:paraId="41695E8B" w14:textId="77777777" w:rsidR="006A6862" w:rsidRDefault="006A6862" w:rsidP="0046007F">
      <w:pPr>
        <w:spacing w:line="360" w:lineRule="auto"/>
        <w:jc w:val="both"/>
        <w:rPr>
          <w:rFonts w:ascii="Book Antiqua" w:eastAsia="Calibri" w:hAnsi="Book Antiqua" w:cs="Times New Roman"/>
          <w:sz w:val="20"/>
          <w:szCs w:val="20"/>
          <w:lang w:val="en-US"/>
        </w:rPr>
      </w:pPr>
    </w:p>
    <w:p w14:paraId="025CD2FE" w14:textId="77777777" w:rsidR="0046007F" w:rsidRDefault="0046007F" w:rsidP="0046007F">
      <w:pPr>
        <w:spacing w:line="360" w:lineRule="auto"/>
        <w:jc w:val="both"/>
        <w:rPr>
          <w:rFonts w:ascii="Book Antiqua" w:eastAsia="Calibri" w:hAnsi="Book Antiqua" w:cs="Times New Roman"/>
          <w:sz w:val="20"/>
          <w:szCs w:val="20"/>
          <w:lang w:val="en-US"/>
        </w:rPr>
      </w:pPr>
      <w:r>
        <w:rPr>
          <w:rFonts w:ascii="Book Antiqua" w:eastAsia="Calibri" w:hAnsi="Book Antiqua" w:cs="Times New Roman"/>
          <w:sz w:val="20"/>
          <w:szCs w:val="20"/>
          <w:lang w:val="en-US"/>
        </w:rPr>
        <w:t>Name of Engagement Partner:</w:t>
      </w:r>
      <w:r w:rsidR="008B18E5">
        <w:rPr>
          <w:rFonts w:ascii="Book Antiqua" w:eastAsia="Calibri" w:hAnsi="Book Antiqua" w:cs="Times New Roman"/>
          <w:sz w:val="20"/>
          <w:szCs w:val="20"/>
          <w:lang w:val="en-US"/>
        </w:rPr>
        <w:tab/>
      </w:r>
      <w:r w:rsidR="008B18E5">
        <w:rPr>
          <w:rFonts w:ascii="Book Antiqua" w:eastAsia="Calibri" w:hAnsi="Book Antiqua" w:cs="Times New Roman"/>
          <w:b/>
          <w:bCs/>
          <w:sz w:val="20"/>
          <w:szCs w:val="20"/>
          <w:lang w:val="en-US"/>
        </w:rPr>
        <w:t>_________________________</w:t>
      </w:r>
      <w:r w:rsidR="006A6862">
        <w:rPr>
          <w:rFonts w:ascii="Book Antiqua" w:eastAsia="Calibri" w:hAnsi="Book Antiqua" w:cs="Times New Roman"/>
          <w:b/>
          <w:bCs/>
          <w:sz w:val="20"/>
          <w:szCs w:val="20"/>
          <w:lang w:val="en-US"/>
        </w:rPr>
        <w:tab/>
      </w:r>
      <w:r w:rsidR="006A6862">
        <w:rPr>
          <w:rFonts w:ascii="Book Antiqua" w:eastAsia="Calibri" w:hAnsi="Book Antiqua" w:cs="Times New Roman"/>
          <w:sz w:val="20"/>
          <w:szCs w:val="20"/>
          <w:lang w:val="en-US"/>
        </w:rPr>
        <w:t>Signature:</w:t>
      </w:r>
      <w:r w:rsidR="008B18E5">
        <w:rPr>
          <w:rFonts w:ascii="Book Antiqua" w:eastAsia="Calibri" w:hAnsi="Book Antiqua" w:cs="Times New Roman"/>
          <w:sz w:val="20"/>
          <w:szCs w:val="20"/>
          <w:lang w:val="en-US"/>
        </w:rPr>
        <w:t xml:space="preserve"> </w:t>
      </w:r>
      <w:r w:rsidR="006A6862">
        <w:rPr>
          <w:rFonts w:ascii="Book Antiqua" w:eastAsia="Calibri" w:hAnsi="Book Antiqua" w:cs="Times New Roman"/>
          <w:sz w:val="20"/>
          <w:szCs w:val="20"/>
          <w:lang w:val="en-US"/>
        </w:rPr>
        <w:t>___________________________</w:t>
      </w:r>
    </w:p>
    <w:p w14:paraId="3E16FB3E" w14:textId="77777777" w:rsidR="0046007F" w:rsidRDefault="008B5684" w:rsidP="0046007F">
      <w:pPr>
        <w:spacing w:line="360" w:lineRule="auto"/>
        <w:jc w:val="both"/>
        <w:rPr>
          <w:rFonts w:ascii="Book Antiqua" w:eastAsia="Calibri" w:hAnsi="Book Antiqua" w:cs="Times New Roman"/>
          <w:sz w:val="20"/>
          <w:szCs w:val="20"/>
          <w:lang w:val="en-US"/>
        </w:rPr>
      </w:pPr>
      <w:r>
        <w:rPr>
          <w:rFonts w:ascii="Book Antiqua" w:eastAsia="Calibri" w:hAnsi="Book Antiqua" w:cs="Times New Roman"/>
          <w:sz w:val="20"/>
          <w:szCs w:val="20"/>
          <w:lang w:val="en-US"/>
        </w:rPr>
        <w:t>Date:</w:t>
      </w:r>
      <w:r>
        <w:rPr>
          <w:rFonts w:ascii="Book Antiqua" w:eastAsia="Calibri" w:hAnsi="Book Antiqua" w:cs="Times New Roman"/>
          <w:sz w:val="20"/>
          <w:szCs w:val="20"/>
          <w:lang w:val="en-US"/>
        </w:rPr>
        <w:tab/>
      </w:r>
      <w:r w:rsidR="008B18E5">
        <w:rPr>
          <w:rFonts w:ascii="Book Antiqua" w:eastAsia="Calibri" w:hAnsi="Book Antiqua" w:cs="Times New Roman"/>
          <w:sz w:val="20"/>
          <w:szCs w:val="20"/>
          <w:lang w:val="en-US"/>
        </w:rPr>
        <w:t>__________________________</w:t>
      </w:r>
    </w:p>
    <w:p w14:paraId="12B1505F" w14:textId="77777777" w:rsidR="008B5684" w:rsidRPr="008B5684" w:rsidRDefault="008B5684" w:rsidP="008B5684">
      <w:pPr>
        <w:jc w:val="both"/>
        <w:rPr>
          <w:rFonts w:ascii="Book Antiqua" w:eastAsia="Calibri" w:hAnsi="Book Antiqua" w:cs="Times New Roman"/>
          <w:sz w:val="20"/>
          <w:szCs w:val="20"/>
          <w:lang w:val="en-US"/>
        </w:rPr>
      </w:pPr>
      <w:r w:rsidRPr="008B5684">
        <w:rPr>
          <w:rFonts w:ascii="Book Antiqua" w:eastAsia="Calibri" w:hAnsi="Book Antiqua" w:cs="Times New Roman"/>
          <w:sz w:val="20"/>
          <w:szCs w:val="20"/>
          <w:lang w:val="en-US"/>
        </w:rPr>
        <w:t xml:space="preserve">I have read and understood the terms and conditions of this letter and attachments, and I agree to and accept them for and on behalf of </w:t>
      </w:r>
      <w:r w:rsidR="008B18E5">
        <w:rPr>
          <w:rFonts w:ascii="Book Antiqua" w:eastAsia="Calibri" w:hAnsi="Book Antiqua" w:cs="Times New Roman"/>
          <w:b/>
          <w:bCs/>
          <w:sz w:val="20"/>
          <w:szCs w:val="20"/>
          <w:lang w:val="en-US"/>
        </w:rPr>
        <w:t>ABC Limited</w:t>
      </w:r>
      <w:r w:rsidRPr="008B5684">
        <w:rPr>
          <w:rFonts w:ascii="Book Antiqua" w:eastAsia="Calibri" w:hAnsi="Book Antiqua" w:cs="Times New Roman"/>
          <w:sz w:val="20"/>
          <w:szCs w:val="20"/>
          <w:lang w:val="en-US"/>
        </w:rPr>
        <w:t xml:space="preserve"> by whom I am duly authorized:</w:t>
      </w:r>
    </w:p>
    <w:p w14:paraId="376504A2" w14:textId="77777777" w:rsidR="006A6862" w:rsidRDefault="006A6862" w:rsidP="008B5684">
      <w:pPr>
        <w:spacing w:line="360" w:lineRule="auto"/>
        <w:jc w:val="both"/>
        <w:rPr>
          <w:rFonts w:ascii="Book Antiqua" w:eastAsia="Calibri" w:hAnsi="Book Antiqua" w:cs="Times New Roman"/>
          <w:sz w:val="20"/>
          <w:szCs w:val="20"/>
          <w:lang w:val="en-US"/>
        </w:rPr>
      </w:pPr>
    </w:p>
    <w:p w14:paraId="396F9691" w14:textId="77777777" w:rsidR="008B5684" w:rsidRDefault="008B5684" w:rsidP="008B5684">
      <w:pPr>
        <w:spacing w:line="360" w:lineRule="auto"/>
        <w:jc w:val="both"/>
        <w:rPr>
          <w:rFonts w:ascii="Book Antiqua" w:eastAsia="Calibri" w:hAnsi="Book Antiqua" w:cs="Times New Roman"/>
          <w:sz w:val="20"/>
          <w:szCs w:val="20"/>
          <w:lang w:val="en-US"/>
        </w:rPr>
      </w:pPr>
      <w:r>
        <w:rPr>
          <w:rFonts w:ascii="Book Antiqua" w:eastAsia="Calibri" w:hAnsi="Book Antiqua" w:cs="Times New Roman"/>
          <w:sz w:val="20"/>
          <w:szCs w:val="20"/>
          <w:lang w:val="en-US"/>
        </w:rPr>
        <w:t>Name of Director:</w:t>
      </w:r>
      <w:r w:rsidR="006A6862">
        <w:rPr>
          <w:rFonts w:ascii="Book Antiqua" w:eastAsia="Calibri" w:hAnsi="Book Antiqua" w:cs="Times New Roman"/>
          <w:sz w:val="20"/>
          <w:szCs w:val="20"/>
          <w:lang w:val="en-US"/>
        </w:rPr>
        <w:tab/>
      </w:r>
      <w:r w:rsidR="008B18E5">
        <w:rPr>
          <w:rFonts w:ascii="Book Antiqua" w:eastAsia="Calibri" w:hAnsi="Book Antiqua" w:cs="Times New Roman"/>
          <w:sz w:val="20"/>
          <w:szCs w:val="20"/>
          <w:lang w:val="en-US"/>
        </w:rPr>
        <w:tab/>
      </w:r>
      <w:r w:rsidR="008B18E5">
        <w:rPr>
          <w:rFonts w:ascii="Book Antiqua" w:eastAsia="Calibri" w:hAnsi="Book Antiqua" w:cs="Times New Roman"/>
          <w:b/>
          <w:bCs/>
          <w:sz w:val="20"/>
          <w:szCs w:val="20"/>
          <w:lang w:val="en-US"/>
        </w:rPr>
        <w:t>_________________________</w:t>
      </w:r>
      <w:r w:rsidR="006A6862">
        <w:rPr>
          <w:rFonts w:ascii="Book Antiqua" w:eastAsia="Calibri" w:hAnsi="Book Antiqua" w:cs="Times New Roman"/>
          <w:b/>
          <w:bCs/>
          <w:sz w:val="20"/>
          <w:szCs w:val="20"/>
          <w:lang w:val="en-US"/>
        </w:rPr>
        <w:tab/>
      </w:r>
      <w:r w:rsidR="006A6862">
        <w:rPr>
          <w:rFonts w:ascii="Book Antiqua" w:eastAsia="Calibri" w:hAnsi="Book Antiqua" w:cs="Times New Roman"/>
          <w:sz w:val="20"/>
          <w:szCs w:val="20"/>
          <w:lang w:val="en-US"/>
        </w:rPr>
        <w:t>Signature: ___________________________</w:t>
      </w:r>
    </w:p>
    <w:p w14:paraId="08EFF8BE" w14:textId="77777777" w:rsidR="009833A2" w:rsidRDefault="008B5684" w:rsidP="008B5684">
      <w:pPr>
        <w:spacing w:line="360" w:lineRule="auto"/>
        <w:jc w:val="both"/>
        <w:rPr>
          <w:rFonts w:ascii="Book Antiqua" w:eastAsia="Calibri" w:hAnsi="Book Antiqua" w:cs="Times New Roman"/>
          <w:sz w:val="20"/>
          <w:szCs w:val="20"/>
          <w:lang w:val="en-US"/>
        </w:rPr>
      </w:pPr>
      <w:r>
        <w:rPr>
          <w:rFonts w:ascii="Book Antiqua" w:eastAsia="Calibri" w:hAnsi="Book Antiqua" w:cs="Times New Roman"/>
          <w:sz w:val="20"/>
          <w:szCs w:val="20"/>
          <w:lang w:val="en-US"/>
        </w:rPr>
        <w:t>Date:</w:t>
      </w:r>
      <w:r>
        <w:rPr>
          <w:rFonts w:ascii="Book Antiqua" w:eastAsia="Calibri" w:hAnsi="Book Antiqua" w:cs="Times New Roman"/>
          <w:sz w:val="20"/>
          <w:szCs w:val="20"/>
          <w:lang w:val="en-US"/>
        </w:rPr>
        <w:tab/>
        <w:t>__________________________</w:t>
      </w:r>
    </w:p>
    <w:sectPr w:rsidR="009833A2" w:rsidSect="0046007F">
      <w:pgSz w:w="12240" w:h="15840"/>
      <w:pgMar w:top="1985"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540FC" w14:textId="77777777" w:rsidR="002A6C49" w:rsidRDefault="002A6C49" w:rsidP="0046007F">
      <w:pPr>
        <w:spacing w:after="0" w:line="240" w:lineRule="auto"/>
      </w:pPr>
      <w:r>
        <w:separator/>
      </w:r>
    </w:p>
  </w:endnote>
  <w:endnote w:type="continuationSeparator" w:id="0">
    <w:p w14:paraId="3C87D18B" w14:textId="77777777" w:rsidR="002A6C49" w:rsidRDefault="002A6C49" w:rsidP="00460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E7F51" w14:textId="77777777" w:rsidR="002A6C49" w:rsidRDefault="002A6C49" w:rsidP="0046007F">
      <w:pPr>
        <w:spacing w:after="0" w:line="240" w:lineRule="auto"/>
      </w:pPr>
      <w:r>
        <w:separator/>
      </w:r>
    </w:p>
  </w:footnote>
  <w:footnote w:type="continuationSeparator" w:id="0">
    <w:p w14:paraId="79BAC8A7" w14:textId="77777777" w:rsidR="002A6C49" w:rsidRDefault="002A6C49" w:rsidP="004600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1B71E1"/>
    <w:multiLevelType w:val="hybridMultilevel"/>
    <w:tmpl w:val="402E997E"/>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1">
    <w:nsid w:val="5E104FB2"/>
    <w:multiLevelType w:val="hybridMultilevel"/>
    <w:tmpl w:val="92AE9088"/>
    <w:lvl w:ilvl="0" w:tplc="D5FE0E2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6B607FA9"/>
    <w:multiLevelType w:val="hybridMultilevel"/>
    <w:tmpl w:val="03901C20"/>
    <w:lvl w:ilvl="0" w:tplc="AE800A64">
      <w:start w:val="1"/>
      <w:numFmt w:val="lowerRoman"/>
      <w:lvlText w:val="(%1)"/>
      <w:lvlJc w:val="left"/>
      <w:pPr>
        <w:ind w:left="1440" w:hanging="720"/>
      </w:pPr>
      <w:rPr>
        <w:rFonts w:hint="default"/>
      </w:rPr>
    </w:lvl>
    <w:lvl w:ilvl="1" w:tplc="7BE46FCC">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1">
    <w:nsid w:val="6BE90EF3"/>
    <w:multiLevelType w:val="hybridMultilevel"/>
    <w:tmpl w:val="AA6687F2"/>
    <w:lvl w:ilvl="0" w:tplc="D5FE0E2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1">
    <w:nsid w:val="72061AF3"/>
    <w:multiLevelType w:val="hybridMultilevel"/>
    <w:tmpl w:val="84FADE5A"/>
    <w:lvl w:ilvl="0" w:tplc="04090001">
      <w:start w:val="1"/>
      <w:numFmt w:val="bullet"/>
      <w:lvlText w:val=""/>
      <w:lvlJc w:val="left"/>
      <w:pPr>
        <w:ind w:left="720" w:hanging="360"/>
      </w:pPr>
      <w:rPr>
        <w:rFonts w:ascii="Symbol" w:hAnsi="Symbol" w:hint="default"/>
      </w:rPr>
    </w:lvl>
    <w:lvl w:ilvl="1" w:tplc="D5FE0E28">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1">
    <w:nsid w:val="78B87A0F"/>
    <w:multiLevelType w:val="hybridMultilevel"/>
    <w:tmpl w:val="C7EC2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7E276E4A"/>
    <w:multiLevelType w:val="hybridMultilevel"/>
    <w:tmpl w:val="AF721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4"/>
  </w:num>
  <w:num w:numId="4">
    <w:abstractNumId w:val="3"/>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WzMDI1MbAwtDQzNDBW0lEKTi0uzszPAykwqgUA206YGywAAAA="/>
  </w:docVars>
  <w:rsids>
    <w:rsidRoot w:val="0046007F"/>
    <w:rsid w:val="001427EB"/>
    <w:rsid w:val="002A6C49"/>
    <w:rsid w:val="003420C4"/>
    <w:rsid w:val="0046007F"/>
    <w:rsid w:val="00594210"/>
    <w:rsid w:val="0069242E"/>
    <w:rsid w:val="006A6862"/>
    <w:rsid w:val="008B18E5"/>
    <w:rsid w:val="008B5684"/>
    <w:rsid w:val="00913209"/>
    <w:rsid w:val="009833A2"/>
    <w:rsid w:val="009D6F98"/>
    <w:rsid w:val="00A059C6"/>
    <w:rsid w:val="00AA4130"/>
    <w:rsid w:val="00B56A43"/>
    <w:rsid w:val="00C44159"/>
    <w:rsid w:val="00CD00DE"/>
    <w:rsid w:val="00D451DE"/>
    <w:rsid w:val="00E335C5"/>
    <w:rsid w:val="00F50E8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EAD3C"/>
  <w15:chartTrackingRefBased/>
  <w15:docId w15:val="{21D77D8F-12E3-42B8-9B5B-E7D855D8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07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00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007F"/>
    <w:rPr>
      <w:kern w:val="0"/>
      <w:lang w:val="en-PK"/>
      <w14:ligatures w14:val="none"/>
    </w:rPr>
  </w:style>
  <w:style w:type="paragraph" w:styleId="Footer">
    <w:name w:val="footer"/>
    <w:basedOn w:val="Normal"/>
    <w:link w:val="FooterChar"/>
    <w:uiPriority w:val="99"/>
    <w:unhideWhenUsed/>
    <w:rsid w:val="004600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007F"/>
    <w:rPr>
      <w:kern w:val="0"/>
      <w:lang w:val="en-PK"/>
      <w14:ligatures w14:val="none"/>
    </w:rPr>
  </w:style>
  <w:style w:type="paragraph" w:styleId="ListParagraph">
    <w:name w:val="List Paragraph"/>
    <w:basedOn w:val="Normal"/>
    <w:uiPriority w:val="34"/>
    <w:qFormat/>
    <w:rsid w:val="008B56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2840</Words>
  <Characters>16188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dc:creator>
  <cp:keywords/>
  <dc:description/>
  <cp:lastModifiedBy>Zahid Arshad</cp:lastModifiedBy>
  <cp:revision>9</cp:revision>
  <cp:lastPrinted>2023-06-06T06:37:00Z</cp:lastPrinted>
  <dcterms:created xsi:type="dcterms:W3CDTF">2023-04-11T10:29:00Z</dcterms:created>
  <dcterms:modified xsi:type="dcterms:W3CDTF">2024-03-04T08:50:00Z</dcterms:modified>
</cp:coreProperties>
</file>