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C4B" w:rsidRDefault="00371C4B" w:rsidP="00371C4B">
      <w:pPr>
        <w:rPr>
          <w:b/>
          <w:sz w:val="28"/>
          <w:szCs w:val="28"/>
        </w:rPr>
      </w:pPr>
    </w:p>
    <w:p w:rsidR="00371C4B" w:rsidRDefault="00371C4B" w:rsidP="00371C4B">
      <w:pPr>
        <w:pStyle w:val="Default"/>
        <w:jc w:val="center"/>
        <w:rPr>
          <w:rFonts w:asciiTheme="minorHAnsi" w:eastAsiaTheme="minorEastAsia" w:hAnsiTheme="minorHAnsi" w:cstheme="minorBidi"/>
          <w:b/>
          <w:color w:val="auto"/>
          <w:sz w:val="28"/>
          <w:szCs w:val="28"/>
          <w:lang w:eastAsia="tr-TR"/>
        </w:rPr>
      </w:pPr>
      <w:r>
        <w:rPr>
          <w:rFonts w:asciiTheme="minorHAnsi" w:eastAsiaTheme="minorEastAsia" w:hAnsiTheme="minorHAnsi" w:cstheme="minorBidi"/>
          <w:b/>
          <w:noProof/>
          <w:color w:val="auto"/>
          <w:sz w:val="28"/>
          <w:szCs w:val="28"/>
          <w:lang w:eastAsia="zh-CN"/>
        </w:rPr>
        <w:drawing>
          <wp:inline distT="0" distB="0" distL="0" distR="0">
            <wp:extent cx="2137410" cy="2147570"/>
            <wp:effectExtent l="0" t="0" r="0" b="0"/>
            <wp:docPr id="2" name="Resim 2" descr="C:\Users\berk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ker\Desktop\images.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7410" cy="2147570"/>
                    </a:xfrm>
                    <a:prstGeom prst="rect">
                      <a:avLst/>
                    </a:prstGeom>
                    <a:noFill/>
                    <a:ln>
                      <a:noFill/>
                    </a:ln>
                  </pic:spPr>
                </pic:pic>
              </a:graphicData>
            </a:graphic>
          </wp:inline>
        </w:drawing>
      </w:r>
    </w:p>
    <w:p w:rsidR="00371C4B" w:rsidRDefault="00371C4B" w:rsidP="00371C4B">
      <w:pPr>
        <w:pStyle w:val="Default"/>
        <w:rPr>
          <w:rFonts w:asciiTheme="minorHAnsi" w:eastAsiaTheme="minorEastAsia" w:hAnsiTheme="minorHAnsi" w:cstheme="minorBidi"/>
          <w:b/>
          <w:color w:val="auto"/>
          <w:sz w:val="28"/>
          <w:szCs w:val="28"/>
          <w:lang w:eastAsia="tr-TR"/>
        </w:rPr>
      </w:pPr>
    </w:p>
    <w:p w:rsidR="00371C4B" w:rsidRDefault="00371C4B" w:rsidP="00371C4B">
      <w:pPr>
        <w:pStyle w:val="Default"/>
        <w:rPr>
          <w:rFonts w:asciiTheme="minorHAnsi" w:eastAsiaTheme="minorEastAsia" w:hAnsiTheme="minorHAnsi" w:cstheme="minorBidi"/>
          <w:b/>
          <w:color w:val="auto"/>
          <w:sz w:val="28"/>
          <w:szCs w:val="28"/>
          <w:lang w:eastAsia="tr-TR"/>
        </w:rPr>
      </w:pPr>
    </w:p>
    <w:p w:rsidR="00371C4B" w:rsidRDefault="00371C4B" w:rsidP="00371C4B">
      <w:pPr>
        <w:pStyle w:val="Default"/>
        <w:jc w:val="center"/>
        <w:rPr>
          <w:b/>
          <w:bCs/>
          <w:sz w:val="48"/>
          <w:szCs w:val="48"/>
        </w:rPr>
      </w:pPr>
      <w:r>
        <w:rPr>
          <w:b/>
          <w:bCs/>
          <w:sz w:val="48"/>
          <w:szCs w:val="48"/>
        </w:rPr>
        <w:t>ONLINE ÜNİVERSİTE ETKİNLİK</w:t>
      </w:r>
    </w:p>
    <w:p w:rsidR="00371C4B" w:rsidRDefault="00371C4B" w:rsidP="00371C4B">
      <w:pPr>
        <w:pStyle w:val="Default"/>
        <w:jc w:val="center"/>
        <w:rPr>
          <w:sz w:val="48"/>
          <w:szCs w:val="48"/>
        </w:rPr>
      </w:pPr>
      <w:r>
        <w:rPr>
          <w:b/>
          <w:bCs/>
          <w:sz w:val="48"/>
          <w:szCs w:val="48"/>
        </w:rPr>
        <w:t>REZERVASYON SİSTEMİ</w:t>
      </w:r>
    </w:p>
    <w:p w:rsidR="00371C4B" w:rsidRDefault="00371C4B" w:rsidP="00371C4B">
      <w:pPr>
        <w:pStyle w:val="Default"/>
        <w:rPr>
          <w:b/>
          <w:bCs/>
          <w:sz w:val="32"/>
          <w:szCs w:val="32"/>
        </w:rPr>
      </w:pPr>
      <w:r>
        <w:rPr>
          <w:b/>
          <w:bCs/>
          <w:sz w:val="32"/>
          <w:szCs w:val="32"/>
        </w:rPr>
        <w:t xml:space="preserve">                      </w:t>
      </w:r>
    </w:p>
    <w:p w:rsidR="00371C4B" w:rsidRDefault="00371C4B" w:rsidP="00371C4B">
      <w:pPr>
        <w:pStyle w:val="Default"/>
        <w:rPr>
          <w:b/>
          <w:bCs/>
          <w:sz w:val="32"/>
          <w:szCs w:val="32"/>
        </w:rPr>
      </w:pPr>
    </w:p>
    <w:p w:rsidR="00371C4B" w:rsidRDefault="00371C4B" w:rsidP="00371C4B">
      <w:pPr>
        <w:pStyle w:val="Default"/>
        <w:rPr>
          <w:b/>
          <w:bCs/>
          <w:sz w:val="32"/>
          <w:szCs w:val="32"/>
        </w:rPr>
      </w:pPr>
      <w:r>
        <w:rPr>
          <w:b/>
          <w:bCs/>
          <w:sz w:val="32"/>
          <w:szCs w:val="32"/>
        </w:rPr>
        <w:t xml:space="preserve">                       </w:t>
      </w:r>
    </w:p>
    <w:p w:rsidR="00371C4B" w:rsidRDefault="00371C4B" w:rsidP="00371C4B">
      <w:pPr>
        <w:pStyle w:val="Default"/>
        <w:rPr>
          <w:b/>
          <w:bCs/>
          <w:sz w:val="32"/>
          <w:szCs w:val="32"/>
        </w:rPr>
      </w:pPr>
    </w:p>
    <w:p w:rsidR="00371C4B" w:rsidRDefault="00371C4B" w:rsidP="00371C4B">
      <w:pPr>
        <w:pStyle w:val="Default"/>
        <w:rPr>
          <w:b/>
          <w:bCs/>
          <w:sz w:val="40"/>
          <w:szCs w:val="40"/>
        </w:rPr>
      </w:pPr>
      <w:r w:rsidRPr="006C6E10">
        <w:rPr>
          <w:b/>
          <w:bCs/>
          <w:sz w:val="40"/>
          <w:szCs w:val="40"/>
        </w:rPr>
        <w:t>OBJECT ORIENTED ANALYSIS AND DESIGN</w:t>
      </w:r>
    </w:p>
    <w:p w:rsidR="00371C4B" w:rsidRDefault="00371C4B" w:rsidP="00371C4B">
      <w:pPr>
        <w:pStyle w:val="Default"/>
        <w:jc w:val="center"/>
        <w:rPr>
          <w:b/>
          <w:bCs/>
          <w:sz w:val="40"/>
          <w:szCs w:val="40"/>
        </w:rPr>
      </w:pPr>
      <w:r>
        <w:rPr>
          <w:b/>
          <w:bCs/>
          <w:sz w:val="40"/>
          <w:szCs w:val="40"/>
        </w:rPr>
        <w:t>2012-2013 Bahar Dönemi Projesi</w:t>
      </w:r>
    </w:p>
    <w:p w:rsidR="00371C4B" w:rsidRPr="006C6E10" w:rsidRDefault="00371C4B" w:rsidP="00371C4B">
      <w:pPr>
        <w:pStyle w:val="Default"/>
        <w:jc w:val="center"/>
        <w:rPr>
          <w:sz w:val="40"/>
          <w:szCs w:val="40"/>
        </w:rPr>
      </w:pPr>
      <w:r>
        <w:rPr>
          <w:b/>
          <w:bCs/>
          <w:sz w:val="40"/>
          <w:szCs w:val="40"/>
        </w:rPr>
        <w:t>Vizyon Dokümanı</w:t>
      </w:r>
    </w:p>
    <w:p w:rsidR="00371C4B" w:rsidRDefault="00371C4B" w:rsidP="00371C4B">
      <w:pPr>
        <w:pStyle w:val="Default"/>
        <w:rPr>
          <w:sz w:val="32"/>
          <w:szCs w:val="32"/>
        </w:rPr>
      </w:pPr>
      <w:r>
        <w:rPr>
          <w:sz w:val="32"/>
          <w:szCs w:val="32"/>
        </w:rPr>
        <w:t xml:space="preserve">                                           </w:t>
      </w:r>
    </w:p>
    <w:p w:rsidR="00371C4B" w:rsidRDefault="00371C4B" w:rsidP="00371C4B">
      <w:pPr>
        <w:pStyle w:val="Default"/>
        <w:rPr>
          <w:sz w:val="32"/>
          <w:szCs w:val="32"/>
        </w:rPr>
      </w:pPr>
      <w:r>
        <w:rPr>
          <w:sz w:val="32"/>
          <w:szCs w:val="32"/>
        </w:rPr>
        <w:t xml:space="preserve">                                     </w:t>
      </w:r>
    </w:p>
    <w:p w:rsidR="00371C4B" w:rsidRPr="00705C3D" w:rsidRDefault="00371C4B" w:rsidP="00371C4B">
      <w:pPr>
        <w:pStyle w:val="Default"/>
        <w:rPr>
          <w:b/>
          <w:bCs/>
          <w:sz w:val="44"/>
          <w:szCs w:val="44"/>
        </w:rPr>
      </w:pPr>
      <w:r>
        <w:rPr>
          <w:sz w:val="32"/>
          <w:szCs w:val="32"/>
        </w:rPr>
        <w:t xml:space="preserve">  </w:t>
      </w:r>
      <w:r w:rsidRPr="00705C3D">
        <w:rPr>
          <w:b/>
          <w:bCs/>
          <w:sz w:val="32"/>
          <w:szCs w:val="32"/>
        </w:rPr>
        <w:t>Hazırlayanlar :</w:t>
      </w:r>
    </w:p>
    <w:p w:rsidR="00371C4B" w:rsidRDefault="00371C4B" w:rsidP="00371C4B">
      <w:pPr>
        <w:pStyle w:val="Default"/>
        <w:jc w:val="both"/>
        <w:rPr>
          <w:sz w:val="32"/>
          <w:szCs w:val="32"/>
        </w:rPr>
      </w:pPr>
    </w:p>
    <w:p w:rsidR="00371C4B" w:rsidRDefault="00371C4B" w:rsidP="00705C3D">
      <w:pPr>
        <w:pStyle w:val="Default"/>
        <w:jc w:val="both"/>
        <w:rPr>
          <w:sz w:val="32"/>
          <w:szCs w:val="32"/>
        </w:rPr>
      </w:pPr>
      <w:r>
        <w:rPr>
          <w:sz w:val="32"/>
          <w:szCs w:val="32"/>
        </w:rPr>
        <w:t xml:space="preserve">05090000003 - Semih AYKUT    </w:t>
      </w:r>
      <w:r w:rsidR="00705C3D">
        <w:rPr>
          <w:sz w:val="32"/>
          <w:szCs w:val="32"/>
        </w:rPr>
        <w:tab/>
      </w:r>
      <w:r w:rsidR="00705C3D">
        <w:rPr>
          <w:sz w:val="32"/>
          <w:szCs w:val="32"/>
        </w:rPr>
        <w:tab/>
      </w:r>
      <w:r w:rsidR="00705C3D" w:rsidRPr="0023216B">
        <w:rPr>
          <w:rFonts w:asciiTheme="majorBidi" w:hAnsiTheme="majorBidi" w:cstheme="majorBidi"/>
        </w:rPr>
        <w:t>semihaykut@gmail.com</w:t>
      </w:r>
    </w:p>
    <w:p w:rsidR="00371C4B" w:rsidRDefault="00371C4B" w:rsidP="00705C3D">
      <w:pPr>
        <w:pStyle w:val="Default"/>
        <w:jc w:val="both"/>
        <w:rPr>
          <w:sz w:val="32"/>
          <w:szCs w:val="32"/>
        </w:rPr>
      </w:pPr>
      <w:r>
        <w:rPr>
          <w:sz w:val="32"/>
          <w:szCs w:val="32"/>
        </w:rPr>
        <w:t>05090000029 - Süleyman ERTUĞRUL</w:t>
      </w:r>
      <w:r w:rsidR="00705C3D">
        <w:rPr>
          <w:sz w:val="32"/>
          <w:szCs w:val="32"/>
        </w:rPr>
        <w:t xml:space="preserve">    </w:t>
      </w:r>
      <w:r w:rsidR="00705C3D">
        <w:rPr>
          <w:sz w:val="32"/>
          <w:szCs w:val="32"/>
        </w:rPr>
        <w:tab/>
      </w:r>
      <w:r w:rsidR="00705C3D" w:rsidRPr="0023216B">
        <w:rPr>
          <w:rFonts w:ascii="Calibri" w:eastAsia="SimSun" w:hAnsi="Calibri" w:cs="Arial"/>
        </w:rPr>
        <w:t>sertugrul.ce@hotmail.com</w:t>
      </w:r>
    </w:p>
    <w:p w:rsidR="00371C4B" w:rsidRPr="00371C4B" w:rsidRDefault="00371C4B" w:rsidP="00705C3D">
      <w:pPr>
        <w:pStyle w:val="Default"/>
        <w:jc w:val="both"/>
        <w:rPr>
          <w:sz w:val="32"/>
          <w:szCs w:val="32"/>
        </w:rPr>
      </w:pPr>
      <w:r>
        <w:rPr>
          <w:sz w:val="32"/>
          <w:szCs w:val="32"/>
        </w:rPr>
        <w:t>05090000070 - Ramazan AKKOYUN</w:t>
      </w:r>
      <w:r w:rsidR="00705C3D">
        <w:rPr>
          <w:sz w:val="32"/>
          <w:szCs w:val="32"/>
        </w:rPr>
        <w:t xml:space="preserve">    </w:t>
      </w:r>
      <w:r w:rsidR="00705C3D">
        <w:rPr>
          <w:sz w:val="32"/>
          <w:szCs w:val="32"/>
        </w:rPr>
        <w:tab/>
      </w:r>
      <w:r w:rsidR="00705C3D" w:rsidRPr="0023216B">
        <w:rPr>
          <w:rFonts w:ascii="Calibri" w:eastAsia="SimSun" w:hAnsi="Calibri" w:cs="Arial"/>
        </w:rPr>
        <w:t>r.akkoyun@hotmail.com</w:t>
      </w:r>
    </w:p>
    <w:p w:rsidR="00371C4B" w:rsidRPr="006C6E10" w:rsidRDefault="00371C4B" w:rsidP="00371C4B">
      <w:pPr>
        <w:pStyle w:val="Default"/>
        <w:rPr>
          <w:sz w:val="44"/>
          <w:szCs w:val="44"/>
        </w:rPr>
      </w:pPr>
      <w:r w:rsidRPr="006C6E10">
        <w:rPr>
          <w:sz w:val="44"/>
          <w:szCs w:val="44"/>
        </w:rPr>
        <w:t xml:space="preserve"> </w:t>
      </w:r>
    </w:p>
    <w:p w:rsidR="00371C4B" w:rsidRDefault="00371C4B" w:rsidP="00371C4B">
      <w:pPr>
        <w:pStyle w:val="Default"/>
        <w:rPr>
          <w:b/>
          <w:bCs/>
          <w:sz w:val="23"/>
          <w:szCs w:val="23"/>
        </w:rPr>
      </w:pPr>
    </w:p>
    <w:p w:rsidR="00371C4B" w:rsidRDefault="00371C4B" w:rsidP="00371C4B">
      <w:pPr>
        <w:pStyle w:val="Default"/>
        <w:rPr>
          <w:b/>
          <w:bCs/>
          <w:sz w:val="23"/>
          <w:szCs w:val="23"/>
        </w:rPr>
      </w:pPr>
    </w:p>
    <w:p w:rsidR="00371C4B" w:rsidRDefault="00371C4B" w:rsidP="00371C4B">
      <w:pPr>
        <w:pStyle w:val="Default"/>
        <w:rPr>
          <w:b/>
          <w:bCs/>
          <w:sz w:val="23"/>
          <w:szCs w:val="23"/>
        </w:rPr>
      </w:pPr>
    </w:p>
    <w:p w:rsidR="00371C4B" w:rsidRDefault="00371C4B" w:rsidP="00371C4B">
      <w:pPr>
        <w:rPr>
          <w:b/>
          <w:sz w:val="28"/>
          <w:szCs w:val="28"/>
        </w:rPr>
      </w:pPr>
    </w:p>
    <w:p w:rsidR="00371C4B" w:rsidRDefault="00371C4B" w:rsidP="00371C4B">
      <w:pPr>
        <w:rPr>
          <w:b/>
          <w:sz w:val="28"/>
          <w:szCs w:val="28"/>
        </w:rPr>
      </w:pPr>
    </w:p>
    <w:p w:rsidR="00371C4B" w:rsidRDefault="00705C3D" w:rsidP="00371C4B">
      <w:pPr>
        <w:rPr>
          <w:b/>
          <w:sz w:val="28"/>
          <w:szCs w:val="28"/>
        </w:rPr>
      </w:pPr>
      <w:r>
        <w:rPr>
          <w:b/>
          <w:sz w:val="28"/>
          <w:szCs w:val="28"/>
        </w:rPr>
        <w:lastRenderedPageBreak/>
        <w:t>Introduction</w:t>
      </w:r>
    </w:p>
    <w:p w:rsidR="00705C3D" w:rsidRDefault="003859D1" w:rsidP="003859D1">
      <w:pPr>
        <w:rPr>
          <w:bCs/>
          <w:sz w:val="24"/>
          <w:szCs w:val="24"/>
        </w:rPr>
      </w:pPr>
      <w:r>
        <w:rPr>
          <w:bCs/>
          <w:sz w:val="24"/>
          <w:szCs w:val="24"/>
        </w:rPr>
        <w:t>Hedefimiz üniversitede düzenlenen belirli etkinlikler üzerinden seçimler yapılarak bilet alma ve/veya rezervasyon işlemlerini yaptırmaktır. Programın kullanıcıları öncelikle üniversite öğrencileri ile akademisyenler olabileceği gibi etkinliğe katılmak isteyen diğer kişiler tarafından da kullanılabilir. Sistemimiz seçilen etkinlik için etkinlik saati, etkinlik yeri, kontenjan ve boş kontenjan gibi bilgileri kullanıcıya sunmakla görevlidir. Kullanıcı da seçmiş olduğu etkinlik üzerinde programın izin verdiği ölçüde istediği işlemleri gerçekleştirebilecektir.</w:t>
      </w:r>
    </w:p>
    <w:p w:rsidR="003859D1" w:rsidRDefault="003859D1" w:rsidP="003859D1">
      <w:pPr>
        <w:rPr>
          <w:bCs/>
          <w:sz w:val="24"/>
          <w:szCs w:val="24"/>
        </w:rPr>
      </w:pPr>
    </w:p>
    <w:p w:rsidR="003859D1" w:rsidRPr="003859D1" w:rsidRDefault="003859D1" w:rsidP="003859D1">
      <w:pPr>
        <w:rPr>
          <w:b/>
          <w:sz w:val="28"/>
          <w:szCs w:val="28"/>
        </w:rPr>
      </w:pPr>
      <w:proofErr w:type="spellStart"/>
      <w:r w:rsidRPr="003859D1">
        <w:rPr>
          <w:b/>
          <w:sz w:val="28"/>
          <w:szCs w:val="28"/>
        </w:rPr>
        <w:t>Positioning</w:t>
      </w:r>
      <w:proofErr w:type="spellEnd"/>
    </w:p>
    <w:tbl>
      <w:tblPr>
        <w:tblStyle w:val="TabloKlavuzu"/>
        <w:tblW w:w="0" w:type="auto"/>
        <w:tblLook w:val="04A0"/>
      </w:tblPr>
      <w:tblGrid>
        <w:gridCol w:w="3369"/>
        <w:gridCol w:w="5843"/>
      </w:tblGrid>
      <w:tr w:rsidR="003859D1" w:rsidTr="000C26C8">
        <w:tc>
          <w:tcPr>
            <w:tcW w:w="3369" w:type="dxa"/>
          </w:tcPr>
          <w:p w:rsidR="003859D1" w:rsidRPr="003859D1" w:rsidRDefault="003859D1" w:rsidP="000C26C8">
            <w:pPr>
              <w:rPr>
                <w:b/>
                <w:sz w:val="24"/>
                <w:szCs w:val="24"/>
              </w:rPr>
            </w:pPr>
          </w:p>
          <w:p w:rsidR="003859D1" w:rsidRPr="003859D1" w:rsidRDefault="003859D1" w:rsidP="000C26C8">
            <w:pPr>
              <w:rPr>
                <w:b/>
                <w:sz w:val="24"/>
                <w:szCs w:val="24"/>
              </w:rPr>
            </w:pPr>
            <w:r w:rsidRPr="003859D1">
              <w:rPr>
                <w:b/>
                <w:sz w:val="24"/>
                <w:szCs w:val="24"/>
              </w:rPr>
              <w:t>Kimler için ?</w:t>
            </w:r>
          </w:p>
        </w:tc>
        <w:tc>
          <w:tcPr>
            <w:tcW w:w="5843" w:type="dxa"/>
          </w:tcPr>
          <w:p w:rsidR="003859D1" w:rsidRPr="00C17FCD" w:rsidRDefault="003859D1" w:rsidP="000C26C8">
            <w:pPr>
              <w:rPr>
                <w:sz w:val="24"/>
                <w:szCs w:val="24"/>
              </w:rPr>
            </w:pPr>
          </w:p>
          <w:p w:rsidR="003859D1" w:rsidRPr="00C17FCD" w:rsidRDefault="003859D1" w:rsidP="000C26C8">
            <w:pPr>
              <w:rPr>
                <w:sz w:val="24"/>
                <w:szCs w:val="24"/>
              </w:rPr>
            </w:pPr>
            <w:r>
              <w:rPr>
                <w:sz w:val="24"/>
                <w:szCs w:val="24"/>
              </w:rPr>
              <w:t>Üniversitede çalışan akademisyenler, öğrenciler ve diğerleri.</w:t>
            </w:r>
          </w:p>
          <w:p w:rsidR="003859D1" w:rsidRPr="00C17FCD" w:rsidRDefault="003859D1" w:rsidP="000C26C8">
            <w:pPr>
              <w:rPr>
                <w:sz w:val="24"/>
                <w:szCs w:val="24"/>
              </w:rPr>
            </w:pPr>
          </w:p>
        </w:tc>
      </w:tr>
      <w:tr w:rsidR="003859D1" w:rsidTr="000C26C8">
        <w:tc>
          <w:tcPr>
            <w:tcW w:w="3369" w:type="dxa"/>
          </w:tcPr>
          <w:p w:rsidR="003859D1" w:rsidRPr="00C17FCD" w:rsidRDefault="003859D1" w:rsidP="000C26C8">
            <w:pPr>
              <w:rPr>
                <w:b/>
                <w:sz w:val="28"/>
                <w:szCs w:val="28"/>
              </w:rPr>
            </w:pPr>
          </w:p>
          <w:p w:rsidR="003859D1" w:rsidRPr="003859D1" w:rsidRDefault="003859D1" w:rsidP="000C26C8">
            <w:pPr>
              <w:rPr>
                <w:b/>
                <w:sz w:val="24"/>
                <w:szCs w:val="24"/>
              </w:rPr>
            </w:pPr>
            <w:r w:rsidRPr="003859D1">
              <w:rPr>
                <w:b/>
                <w:sz w:val="24"/>
                <w:szCs w:val="24"/>
              </w:rPr>
              <w:t>Kim Kullanabilir ?</w:t>
            </w:r>
          </w:p>
        </w:tc>
        <w:tc>
          <w:tcPr>
            <w:tcW w:w="5843" w:type="dxa"/>
          </w:tcPr>
          <w:p w:rsidR="003859D1" w:rsidRPr="00C17FCD" w:rsidRDefault="003859D1" w:rsidP="000C26C8">
            <w:pPr>
              <w:rPr>
                <w:sz w:val="24"/>
                <w:szCs w:val="24"/>
              </w:rPr>
            </w:pPr>
          </w:p>
          <w:p w:rsidR="003859D1" w:rsidRPr="00C17FCD" w:rsidRDefault="003859D1" w:rsidP="000C26C8">
            <w:pPr>
              <w:rPr>
                <w:sz w:val="24"/>
                <w:szCs w:val="24"/>
              </w:rPr>
            </w:pPr>
            <w:r>
              <w:rPr>
                <w:sz w:val="24"/>
                <w:szCs w:val="24"/>
              </w:rPr>
              <w:t>Etkinliğe rezervasyon yapmak isteyen tüm öğrenci ve/veya akademisyenler ile diğer kullanıcılar.</w:t>
            </w:r>
          </w:p>
          <w:p w:rsidR="003859D1" w:rsidRPr="00C17FCD" w:rsidRDefault="003859D1" w:rsidP="000C26C8">
            <w:pPr>
              <w:rPr>
                <w:sz w:val="24"/>
                <w:szCs w:val="24"/>
              </w:rPr>
            </w:pPr>
          </w:p>
        </w:tc>
      </w:tr>
      <w:tr w:rsidR="003859D1" w:rsidTr="000C26C8">
        <w:tc>
          <w:tcPr>
            <w:tcW w:w="3369" w:type="dxa"/>
          </w:tcPr>
          <w:p w:rsidR="003859D1" w:rsidRPr="00C17FCD" w:rsidRDefault="003859D1" w:rsidP="000C26C8">
            <w:pPr>
              <w:rPr>
                <w:b/>
                <w:sz w:val="28"/>
                <w:szCs w:val="28"/>
              </w:rPr>
            </w:pPr>
          </w:p>
          <w:p w:rsidR="003859D1" w:rsidRPr="00C17FCD" w:rsidRDefault="003859D1" w:rsidP="000C26C8">
            <w:pPr>
              <w:rPr>
                <w:b/>
                <w:sz w:val="28"/>
                <w:szCs w:val="28"/>
              </w:rPr>
            </w:pPr>
            <w:r>
              <w:rPr>
                <w:b/>
                <w:sz w:val="24"/>
                <w:szCs w:val="24"/>
              </w:rPr>
              <w:t>Ne ?</w:t>
            </w:r>
          </w:p>
        </w:tc>
        <w:tc>
          <w:tcPr>
            <w:tcW w:w="5843" w:type="dxa"/>
          </w:tcPr>
          <w:p w:rsidR="003859D1" w:rsidRPr="00C17FCD" w:rsidRDefault="003859D1" w:rsidP="000C26C8">
            <w:pPr>
              <w:rPr>
                <w:sz w:val="24"/>
                <w:szCs w:val="24"/>
              </w:rPr>
            </w:pPr>
            <w:r>
              <w:rPr>
                <w:sz w:val="24"/>
                <w:szCs w:val="24"/>
              </w:rPr>
              <w:t xml:space="preserve">Online </w:t>
            </w:r>
            <w:proofErr w:type="spellStart"/>
            <w:r>
              <w:rPr>
                <w:sz w:val="24"/>
                <w:szCs w:val="24"/>
              </w:rPr>
              <w:t>client</w:t>
            </w:r>
            <w:proofErr w:type="spellEnd"/>
            <w:r>
              <w:rPr>
                <w:sz w:val="24"/>
                <w:szCs w:val="24"/>
              </w:rPr>
              <w:t>/server mantığıyla gerçekleştirilecek bir sistem.</w:t>
            </w:r>
          </w:p>
          <w:p w:rsidR="003859D1" w:rsidRPr="00C17FCD" w:rsidRDefault="003859D1" w:rsidP="000C26C8">
            <w:pPr>
              <w:rPr>
                <w:sz w:val="24"/>
                <w:szCs w:val="24"/>
              </w:rPr>
            </w:pPr>
          </w:p>
        </w:tc>
      </w:tr>
      <w:tr w:rsidR="003859D1" w:rsidTr="000C26C8">
        <w:tc>
          <w:tcPr>
            <w:tcW w:w="3369" w:type="dxa"/>
          </w:tcPr>
          <w:p w:rsidR="003859D1" w:rsidRPr="00C17FCD" w:rsidRDefault="003859D1" w:rsidP="000C26C8">
            <w:pPr>
              <w:rPr>
                <w:b/>
                <w:sz w:val="28"/>
                <w:szCs w:val="28"/>
              </w:rPr>
            </w:pPr>
          </w:p>
          <w:p w:rsidR="003859D1" w:rsidRPr="00C17FCD" w:rsidRDefault="003859D1" w:rsidP="000C26C8">
            <w:pPr>
              <w:rPr>
                <w:b/>
                <w:sz w:val="28"/>
                <w:szCs w:val="28"/>
              </w:rPr>
            </w:pPr>
          </w:p>
          <w:p w:rsidR="003859D1" w:rsidRPr="003859D1" w:rsidRDefault="003859D1" w:rsidP="000C26C8">
            <w:pPr>
              <w:rPr>
                <w:b/>
                <w:sz w:val="24"/>
                <w:szCs w:val="24"/>
              </w:rPr>
            </w:pPr>
            <w:r>
              <w:rPr>
                <w:b/>
                <w:sz w:val="24"/>
                <w:szCs w:val="24"/>
              </w:rPr>
              <w:t>Neden Farklı ?</w:t>
            </w:r>
          </w:p>
        </w:tc>
        <w:tc>
          <w:tcPr>
            <w:tcW w:w="5843" w:type="dxa"/>
          </w:tcPr>
          <w:p w:rsidR="003859D1" w:rsidRPr="00C17FCD" w:rsidRDefault="003859D1" w:rsidP="000C26C8">
            <w:pPr>
              <w:rPr>
                <w:sz w:val="24"/>
                <w:szCs w:val="24"/>
              </w:rPr>
            </w:pPr>
          </w:p>
          <w:p w:rsidR="003859D1" w:rsidRPr="00C17FCD" w:rsidRDefault="003859D1" w:rsidP="000C26C8">
            <w:pPr>
              <w:rPr>
                <w:sz w:val="24"/>
                <w:szCs w:val="24"/>
              </w:rPr>
            </w:pPr>
            <w:r>
              <w:rPr>
                <w:sz w:val="24"/>
                <w:szCs w:val="24"/>
              </w:rPr>
              <w:t>Henüz böyle bir uygulama yapılmamış.</w:t>
            </w:r>
          </w:p>
          <w:p w:rsidR="003859D1" w:rsidRPr="00C17FCD" w:rsidRDefault="003859D1" w:rsidP="000C26C8">
            <w:pPr>
              <w:rPr>
                <w:sz w:val="24"/>
                <w:szCs w:val="24"/>
              </w:rPr>
            </w:pPr>
          </w:p>
        </w:tc>
      </w:tr>
      <w:tr w:rsidR="003859D1" w:rsidTr="000C26C8">
        <w:tc>
          <w:tcPr>
            <w:tcW w:w="3369" w:type="dxa"/>
          </w:tcPr>
          <w:p w:rsidR="003859D1" w:rsidRPr="00C17FCD" w:rsidRDefault="003859D1" w:rsidP="000C26C8">
            <w:pPr>
              <w:rPr>
                <w:b/>
                <w:sz w:val="28"/>
                <w:szCs w:val="28"/>
              </w:rPr>
            </w:pPr>
          </w:p>
          <w:p w:rsidR="003859D1" w:rsidRPr="003859D1" w:rsidRDefault="003859D1" w:rsidP="000C26C8">
            <w:pPr>
              <w:rPr>
                <w:b/>
                <w:sz w:val="24"/>
                <w:szCs w:val="24"/>
              </w:rPr>
            </w:pPr>
            <w:r>
              <w:rPr>
                <w:b/>
                <w:sz w:val="24"/>
                <w:szCs w:val="24"/>
              </w:rPr>
              <w:t>Ne Yapacağız ?</w:t>
            </w:r>
          </w:p>
        </w:tc>
        <w:tc>
          <w:tcPr>
            <w:tcW w:w="5843" w:type="dxa"/>
          </w:tcPr>
          <w:p w:rsidR="003859D1" w:rsidRPr="00C17FCD" w:rsidRDefault="003859D1" w:rsidP="000C26C8">
            <w:pPr>
              <w:rPr>
                <w:sz w:val="24"/>
                <w:szCs w:val="24"/>
              </w:rPr>
            </w:pPr>
          </w:p>
          <w:p w:rsidR="003859D1" w:rsidRPr="00C17FCD" w:rsidRDefault="003859D1" w:rsidP="000C26C8">
            <w:pPr>
              <w:rPr>
                <w:sz w:val="24"/>
                <w:szCs w:val="24"/>
              </w:rPr>
            </w:pPr>
            <w:r>
              <w:rPr>
                <w:sz w:val="24"/>
                <w:szCs w:val="24"/>
              </w:rPr>
              <w:t>Tek bir sistem kullanarak bütün etkinliklerinin görünebileceği ve buradan rezervasyon yapılarak etkinliğe katılım sağlanabilecek bir sistem yapacağız.</w:t>
            </w:r>
          </w:p>
          <w:p w:rsidR="003859D1" w:rsidRPr="00C17FCD" w:rsidRDefault="003859D1" w:rsidP="000C26C8">
            <w:pPr>
              <w:rPr>
                <w:sz w:val="24"/>
                <w:szCs w:val="24"/>
              </w:rPr>
            </w:pPr>
          </w:p>
        </w:tc>
      </w:tr>
    </w:tbl>
    <w:p w:rsidR="003859D1" w:rsidRPr="003859D1" w:rsidRDefault="003859D1" w:rsidP="003859D1">
      <w:pPr>
        <w:rPr>
          <w:b/>
          <w:sz w:val="24"/>
          <w:szCs w:val="24"/>
        </w:rPr>
      </w:pPr>
    </w:p>
    <w:p w:rsidR="00EB40EE" w:rsidRDefault="00EB40EE">
      <w:pPr>
        <w:rPr>
          <w:b/>
          <w:bCs/>
          <w:sz w:val="28"/>
          <w:szCs w:val="28"/>
        </w:rPr>
      </w:pPr>
    </w:p>
    <w:p w:rsidR="00EB40EE" w:rsidRDefault="00EB40EE">
      <w:pPr>
        <w:rPr>
          <w:b/>
          <w:bCs/>
          <w:sz w:val="28"/>
          <w:szCs w:val="28"/>
        </w:rPr>
      </w:pPr>
    </w:p>
    <w:p w:rsidR="00EB40EE" w:rsidRDefault="00EB40EE">
      <w:pPr>
        <w:rPr>
          <w:b/>
          <w:bCs/>
          <w:sz w:val="28"/>
          <w:szCs w:val="28"/>
        </w:rPr>
      </w:pPr>
    </w:p>
    <w:p w:rsidR="00EB40EE" w:rsidRDefault="00EB40EE">
      <w:pPr>
        <w:rPr>
          <w:b/>
          <w:bCs/>
          <w:sz w:val="28"/>
          <w:szCs w:val="28"/>
        </w:rPr>
      </w:pPr>
    </w:p>
    <w:p w:rsidR="00EB40EE" w:rsidRDefault="00EB40EE">
      <w:pPr>
        <w:rPr>
          <w:b/>
          <w:bCs/>
          <w:sz w:val="28"/>
          <w:szCs w:val="28"/>
        </w:rPr>
      </w:pPr>
    </w:p>
    <w:p w:rsidR="00EB40EE" w:rsidRDefault="00EB40EE">
      <w:pPr>
        <w:rPr>
          <w:b/>
          <w:bCs/>
          <w:sz w:val="28"/>
          <w:szCs w:val="28"/>
        </w:rPr>
      </w:pPr>
    </w:p>
    <w:p w:rsidR="00D2341F" w:rsidRPr="003859D1" w:rsidRDefault="003859D1">
      <w:pPr>
        <w:rPr>
          <w:b/>
          <w:bCs/>
          <w:sz w:val="28"/>
          <w:szCs w:val="28"/>
        </w:rPr>
      </w:pPr>
      <w:proofErr w:type="spellStart"/>
      <w:r w:rsidRPr="003859D1">
        <w:rPr>
          <w:b/>
          <w:bCs/>
          <w:sz w:val="28"/>
          <w:szCs w:val="28"/>
        </w:rPr>
        <w:lastRenderedPageBreak/>
        <w:t>StakeHolderDescriptions</w:t>
      </w:r>
      <w:proofErr w:type="spellEnd"/>
    </w:p>
    <w:p w:rsidR="00371C4B" w:rsidRDefault="003859D1">
      <w:pPr>
        <w:rPr>
          <w:sz w:val="24"/>
          <w:szCs w:val="24"/>
        </w:rPr>
      </w:pPr>
      <w:r>
        <w:rPr>
          <w:sz w:val="24"/>
          <w:szCs w:val="24"/>
        </w:rPr>
        <w:t xml:space="preserve">Geliştireceğimiz bu uygulamanın hedef kitlesi temel olarak akademisyenler ile öğrencilerdir. Ayrıca o ilde yaşayan yada o sırada o ilde olup da etkinliğe katılmak isteyen herkes tarafından da kullanılabilmektedir. </w:t>
      </w:r>
    </w:p>
    <w:p w:rsidR="007846AB" w:rsidRDefault="007846AB">
      <w:pPr>
        <w:rPr>
          <w:b/>
          <w:bCs/>
          <w:sz w:val="24"/>
          <w:szCs w:val="24"/>
        </w:rPr>
      </w:pPr>
      <w:r>
        <w:rPr>
          <w:sz w:val="24"/>
          <w:szCs w:val="24"/>
        </w:rPr>
        <w:tab/>
      </w:r>
      <w:proofErr w:type="spellStart"/>
      <w:r w:rsidRPr="007846AB">
        <w:rPr>
          <w:b/>
          <w:bCs/>
          <w:sz w:val="24"/>
          <w:szCs w:val="24"/>
        </w:rPr>
        <w:t>Stakeholder</w:t>
      </w:r>
      <w:proofErr w:type="spellEnd"/>
      <w:r w:rsidRPr="007846AB">
        <w:rPr>
          <w:b/>
          <w:bCs/>
          <w:sz w:val="24"/>
          <w:szCs w:val="24"/>
        </w:rPr>
        <w:t xml:space="preserve"> </w:t>
      </w:r>
      <w:proofErr w:type="spellStart"/>
      <w:r w:rsidRPr="007846AB">
        <w:rPr>
          <w:b/>
          <w:bCs/>
          <w:sz w:val="24"/>
          <w:szCs w:val="24"/>
        </w:rPr>
        <w:t>Summary</w:t>
      </w:r>
      <w:proofErr w:type="spellEnd"/>
      <w:r>
        <w:rPr>
          <w:b/>
          <w:bCs/>
          <w:sz w:val="24"/>
          <w:szCs w:val="24"/>
        </w:rPr>
        <w:t xml:space="preserve"> &amp; </w:t>
      </w:r>
      <w:proofErr w:type="spellStart"/>
      <w:r w:rsidRPr="007846AB">
        <w:rPr>
          <w:b/>
          <w:bCs/>
          <w:sz w:val="24"/>
          <w:szCs w:val="24"/>
        </w:rPr>
        <w:t>User</w:t>
      </w:r>
      <w:proofErr w:type="spellEnd"/>
      <w:r w:rsidRPr="007846AB">
        <w:rPr>
          <w:b/>
          <w:bCs/>
          <w:sz w:val="24"/>
          <w:szCs w:val="24"/>
        </w:rPr>
        <w:t xml:space="preserve"> </w:t>
      </w:r>
      <w:proofErr w:type="spellStart"/>
      <w:r w:rsidRPr="007846AB">
        <w:rPr>
          <w:b/>
          <w:bCs/>
          <w:sz w:val="24"/>
          <w:szCs w:val="24"/>
        </w:rPr>
        <w:t>Summary</w:t>
      </w:r>
      <w:proofErr w:type="spellEnd"/>
    </w:p>
    <w:p w:rsidR="007846AB" w:rsidRPr="007846AB" w:rsidRDefault="007846AB" w:rsidP="007846AB">
      <w:pPr>
        <w:pStyle w:val="ListeParagraf"/>
        <w:numPr>
          <w:ilvl w:val="0"/>
          <w:numId w:val="3"/>
        </w:numPr>
        <w:rPr>
          <w:b/>
          <w:bCs/>
          <w:sz w:val="24"/>
          <w:szCs w:val="24"/>
        </w:rPr>
      </w:pPr>
      <w:r>
        <w:rPr>
          <w:sz w:val="24"/>
          <w:szCs w:val="24"/>
        </w:rPr>
        <w:t>Organizatörler</w:t>
      </w:r>
    </w:p>
    <w:p w:rsidR="007846AB" w:rsidRPr="007846AB" w:rsidRDefault="007846AB" w:rsidP="007846AB">
      <w:pPr>
        <w:pStyle w:val="ListeParagraf"/>
        <w:ind w:left="1425"/>
        <w:rPr>
          <w:b/>
          <w:bCs/>
          <w:sz w:val="24"/>
          <w:szCs w:val="24"/>
        </w:rPr>
      </w:pPr>
      <w:r>
        <w:rPr>
          <w:sz w:val="24"/>
          <w:szCs w:val="24"/>
        </w:rPr>
        <w:tab/>
        <w:t>Etkinliği organize eden kişiler sadece kendi organizelerine bakmak için sistemi kontrol edebilirler.</w:t>
      </w:r>
    </w:p>
    <w:p w:rsidR="00371C4B" w:rsidRDefault="007846AB" w:rsidP="007846AB">
      <w:pPr>
        <w:pStyle w:val="ListeParagraf"/>
        <w:numPr>
          <w:ilvl w:val="0"/>
          <w:numId w:val="2"/>
        </w:numPr>
      </w:pPr>
      <w:proofErr w:type="spellStart"/>
      <w:r w:rsidRPr="007846AB">
        <w:t>Admin</w:t>
      </w:r>
      <w:r>
        <w:t>istrator</w:t>
      </w:r>
      <w:proofErr w:type="spellEnd"/>
      <w:r>
        <w:t xml:space="preserve"> </w:t>
      </w:r>
    </w:p>
    <w:p w:rsidR="007846AB" w:rsidRDefault="007846AB" w:rsidP="007846AB">
      <w:pPr>
        <w:pStyle w:val="ListeParagraf"/>
        <w:ind w:left="1425"/>
      </w:pPr>
      <w:r>
        <w:tab/>
        <w:t>Uygulamanın açılıp kapanması ile ve gerekli durumlarda bakımın yapılmasından sorumludur.</w:t>
      </w:r>
    </w:p>
    <w:p w:rsidR="007846AB" w:rsidRDefault="007846AB" w:rsidP="007846AB">
      <w:pPr>
        <w:pStyle w:val="ListeParagraf"/>
        <w:numPr>
          <w:ilvl w:val="0"/>
          <w:numId w:val="2"/>
        </w:numPr>
      </w:pPr>
      <w:r w:rsidRPr="007846AB">
        <w:t>Proje Yöneticisi</w:t>
      </w:r>
    </w:p>
    <w:p w:rsidR="007846AB" w:rsidRDefault="007846AB" w:rsidP="007846AB">
      <w:pPr>
        <w:pStyle w:val="ListeParagraf"/>
        <w:ind w:left="1425"/>
      </w:pPr>
      <w:r>
        <w:tab/>
        <w:t>Projenin gerçekleştirimi esnasında projeyi yönetecek olan kişidir.</w:t>
      </w:r>
    </w:p>
    <w:p w:rsidR="007846AB" w:rsidRDefault="007846AB" w:rsidP="007846AB">
      <w:pPr>
        <w:pStyle w:val="ListeParagraf"/>
        <w:numPr>
          <w:ilvl w:val="0"/>
          <w:numId w:val="2"/>
        </w:numPr>
      </w:pPr>
      <w:r w:rsidRPr="007846AB">
        <w:t xml:space="preserve">Yazılım </w:t>
      </w:r>
      <w:r>
        <w:t>Takımı</w:t>
      </w:r>
    </w:p>
    <w:p w:rsidR="007846AB" w:rsidRDefault="007846AB" w:rsidP="007846AB">
      <w:pPr>
        <w:pStyle w:val="ListeParagraf"/>
        <w:ind w:left="1425"/>
      </w:pPr>
      <w:r>
        <w:tab/>
        <w:t xml:space="preserve">Projeyi </w:t>
      </w:r>
      <w:proofErr w:type="spellStart"/>
      <w:r>
        <w:t>implement</w:t>
      </w:r>
      <w:proofErr w:type="spellEnd"/>
      <w:r>
        <w:t xml:space="preserve"> eden kişilerden oluşan gruptur.</w:t>
      </w:r>
    </w:p>
    <w:p w:rsidR="007846AB" w:rsidRDefault="007846AB" w:rsidP="007846AB">
      <w:pPr>
        <w:pStyle w:val="ListeParagraf"/>
        <w:numPr>
          <w:ilvl w:val="0"/>
          <w:numId w:val="2"/>
        </w:numPr>
      </w:pPr>
      <w:r>
        <w:t xml:space="preserve">Sistem </w:t>
      </w:r>
      <w:proofErr w:type="spellStart"/>
      <w:r>
        <w:t>Analyzer</w:t>
      </w:r>
      <w:proofErr w:type="spellEnd"/>
    </w:p>
    <w:p w:rsidR="007846AB" w:rsidRDefault="007846AB" w:rsidP="007846AB">
      <w:pPr>
        <w:pStyle w:val="ListeParagraf"/>
        <w:ind w:left="1425"/>
      </w:pPr>
      <w:r>
        <w:tab/>
        <w:t>Sistemin gereksinimlere göre uygunluğunu denetleyen kişidir.</w:t>
      </w:r>
    </w:p>
    <w:p w:rsidR="007846AB" w:rsidRDefault="007846AB" w:rsidP="007846AB">
      <w:pPr>
        <w:pStyle w:val="ListeParagraf"/>
        <w:numPr>
          <w:ilvl w:val="0"/>
          <w:numId w:val="2"/>
        </w:numPr>
      </w:pPr>
      <w:proofErr w:type="spellStart"/>
      <w:r>
        <w:t>Requirement</w:t>
      </w:r>
      <w:proofErr w:type="spellEnd"/>
      <w:r>
        <w:t xml:space="preserve"> </w:t>
      </w:r>
      <w:proofErr w:type="spellStart"/>
      <w:r>
        <w:t>Analyzer</w:t>
      </w:r>
      <w:proofErr w:type="spellEnd"/>
    </w:p>
    <w:p w:rsidR="007846AB" w:rsidRDefault="007846AB" w:rsidP="007846AB">
      <w:pPr>
        <w:pStyle w:val="ListeParagraf"/>
        <w:ind w:left="1425"/>
      </w:pPr>
      <w:r>
        <w:tab/>
        <w:t>Uygulamanın gerçekleştirimi için gereksinimleri belirleyen kişidir.</w:t>
      </w:r>
    </w:p>
    <w:p w:rsidR="007846AB" w:rsidRDefault="007846AB" w:rsidP="007846AB">
      <w:pPr>
        <w:pStyle w:val="ListeParagraf"/>
        <w:numPr>
          <w:ilvl w:val="0"/>
          <w:numId w:val="2"/>
        </w:numPr>
      </w:pPr>
      <w:r>
        <w:t>Akademisyenler</w:t>
      </w:r>
    </w:p>
    <w:p w:rsidR="007846AB" w:rsidRDefault="007846AB" w:rsidP="007846AB">
      <w:pPr>
        <w:pStyle w:val="ListeParagraf"/>
        <w:ind w:left="1425"/>
      </w:pPr>
      <w:r>
        <w:tab/>
        <w:t>Uygulamayı kullanan akademisyenler.</w:t>
      </w:r>
    </w:p>
    <w:p w:rsidR="007846AB" w:rsidRDefault="007846AB" w:rsidP="007846AB">
      <w:pPr>
        <w:pStyle w:val="ListeParagraf"/>
        <w:numPr>
          <w:ilvl w:val="0"/>
          <w:numId w:val="2"/>
        </w:numPr>
      </w:pPr>
      <w:r>
        <w:t>Öğrenciler</w:t>
      </w:r>
    </w:p>
    <w:p w:rsidR="007846AB" w:rsidRDefault="007846AB" w:rsidP="007846AB">
      <w:pPr>
        <w:pStyle w:val="ListeParagraf"/>
        <w:ind w:left="1425"/>
      </w:pPr>
      <w:r>
        <w:tab/>
        <w:t>Uygulamayı kullanan öğrenciler</w:t>
      </w:r>
    </w:p>
    <w:p w:rsidR="007846AB" w:rsidRDefault="007846AB" w:rsidP="007846AB">
      <w:pPr>
        <w:pStyle w:val="ListeParagraf"/>
        <w:ind w:left="1425"/>
      </w:pPr>
      <w:r>
        <w:t>.</w:t>
      </w:r>
    </w:p>
    <w:p w:rsidR="007846AB" w:rsidRDefault="007846AB" w:rsidP="007846AB">
      <w:pPr>
        <w:pStyle w:val="ListeParagraf"/>
        <w:ind w:left="1425"/>
      </w:pPr>
    </w:p>
    <w:p w:rsidR="00EB40EE" w:rsidRDefault="00EB40EE">
      <w:pPr>
        <w:rPr>
          <w:rFonts w:ascii="Arial-BoldMT" w:hAnsi="Arial-BoldMT" w:cs="Arial-BoldMT"/>
          <w:b/>
          <w:bCs/>
          <w:sz w:val="24"/>
          <w:szCs w:val="24"/>
          <w:lang w:eastAsia="zh-CN"/>
        </w:rPr>
      </w:pPr>
    </w:p>
    <w:p w:rsidR="00EB40EE" w:rsidRDefault="00EB40EE">
      <w:pPr>
        <w:rPr>
          <w:rFonts w:ascii="Arial-BoldMT" w:hAnsi="Arial-BoldMT" w:cs="Arial-BoldMT"/>
          <w:b/>
          <w:bCs/>
          <w:sz w:val="24"/>
          <w:szCs w:val="24"/>
          <w:lang w:eastAsia="zh-CN"/>
        </w:rPr>
      </w:pPr>
    </w:p>
    <w:p w:rsidR="00EB40EE" w:rsidRDefault="00EB40EE">
      <w:pPr>
        <w:rPr>
          <w:rFonts w:ascii="Arial-BoldMT" w:hAnsi="Arial-BoldMT" w:cs="Arial-BoldMT"/>
          <w:b/>
          <w:bCs/>
          <w:sz w:val="24"/>
          <w:szCs w:val="24"/>
          <w:lang w:eastAsia="zh-CN"/>
        </w:rPr>
      </w:pPr>
    </w:p>
    <w:p w:rsidR="00EB40EE" w:rsidRDefault="00EB40EE">
      <w:pPr>
        <w:rPr>
          <w:rFonts w:ascii="Arial-BoldMT" w:hAnsi="Arial-BoldMT" w:cs="Arial-BoldMT"/>
          <w:b/>
          <w:bCs/>
          <w:sz w:val="24"/>
          <w:szCs w:val="24"/>
          <w:lang w:eastAsia="zh-CN"/>
        </w:rPr>
      </w:pPr>
    </w:p>
    <w:p w:rsidR="00EB40EE" w:rsidRDefault="00EB40EE">
      <w:pPr>
        <w:rPr>
          <w:rFonts w:ascii="Arial-BoldMT" w:hAnsi="Arial-BoldMT" w:cs="Arial-BoldMT"/>
          <w:b/>
          <w:bCs/>
          <w:sz w:val="24"/>
          <w:szCs w:val="24"/>
          <w:lang w:eastAsia="zh-CN"/>
        </w:rPr>
      </w:pPr>
    </w:p>
    <w:p w:rsidR="00EB40EE" w:rsidRDefault="00EB40EE">
      <w:pPr>
        <w:rPr>
          <w:rFonts w:ascii="Arial-BoldMT" w:hAnsi="Arial-BoldMT" w:cs="Arial-BoldMT"/>
          <w:b/>
          <w:bCs/>
          <w:sz w:val="24"/>
          <w:szCs w:val="24"/>
          <w:lang w:eastAsia="zh-CN"/>
        </w:rPr>
      </w:pPr>
    </w:p>
    <w:p w:rsidR="00EB40EE" w:rsidRDefault="00EB40EE">
      <w:pPr>
        <w:rPr>
          <w:rFonts w:ascii="Arial-BoldMT" w:hAnsi="Arial-BoldMT" w:cs="Arial-BoldMT"/>
          <w:b/>
          <w:bCs/>
          <w:sz w:val="24"/>
          <w:szCs w:val="24"/>
          <w:lang w:eastAsia="zh-CN"/>
        </w:rPr>
      </w:pPr>
    </w:p>
    <w:p w:rsidR="00EB40EE" w:rsidRDefault="00EB40EE">
      <w:pPr>
        <w:rPr>
          <w:rFonts w:ascii="Arial-BoldMT" w:hAnsi="Arial-BoldMT" w:cs="Arial-BoldMT"/>
          <w:b/>
          <w:bCs/>
          <w:sz w:val="24"/>
          <w:szCs w:val="24"/>
          <w:lang w:eastAsia="zh-CN"/>
        </w:rPr>
      </w:pPr>
    </w:p>
    <w:p w:rsidR="00EB40EE" w:rsidRDefault="00EB40EE">
      <w:pPr>
        <w:rPr>
          <w:rFonts w:ascii="Arial-BoldMT" w:hAnsi="Arial-BoldMT" w:cs="Arial-BoldMT"/>
          <w:b/>
          <w:bCs/>
          <w:sz w:val="24"/>
          <w:szCs w:val="24"/>
          <w:lang w:eastAsia="zh-CN"/>
        </w:rPr>
      </w:pPr>
    </w:p>
    <w:p w:rsidR="00EB40EE" w:rsidRDefault="00EB40EE">
      <w:pPr>
        <w:rPr>
          <w:rFonts w:ascii="Arial-BoldMT" w:hAnsi="Arial-BoldMT" w:cs="Arial-BoldMT"/>
          <w:b/>
          <w:bCs/>
          <w:sz w:val="24"/>
          <w:szCs w:val="24"/>
          <w:lang w:eastAsia="zh-CN"/>
        </w:rPr>
      </w:pPr>
    </w:p>
    <w:p w:rsidR="00371C4B" w:rsidRPr="007846AB" w:rsidRDefault="007846AB">
      <w:pPr>
        <w:rPr>
          <w:sz w:val="24"/>
          <w:szCs w:val="24"/>
        </w:rPr>
      </w:pPr>
      <w:proofErr w:type="spellStart"/>
      <w:r w:rsidRPr="007846AB">
        <w:rPr>
          <w:rFonts w:ascii="Arial-BoldMT" w:hAnsi="Arial-BoldMT" w:cs="Arial-BoldMT"/>
          <w:b/>
          <w:bCs/>
          <w:sz w:val="24"/>
          <w:szCs w:val="24"/>
          <w:lang w:eastAsia="zh-CN"/>
        </w:rPr>
        <w:lastRenderedPageBreak/>
        <w:t>Key</w:t>
      </w:r>
      <w:proofErr w:type="spellEnd"/>
      <w:r w:rsidRPr="007846AB">
        <w:rPr>
          <w:rFonts w:ascii="Arial-BoldMT" w:hAnsi="Arial-BoldMT" w:cs="Arial-BoldMT"/>
          <w:b/>
          <w:bCs/>
          <w:sz w:val="24"/>
          <w:szCs w:val="24"/>
          <w:lang w:eastAsia="zh-CN"/>
        </w:rPr>
        <w:t xml:space="preserve"> </w:t>
      </w:r>
      <w:proofErr w:type="spellStart"/>
      <w:r w:rsidRPr="007846AB">
        <w:rPr>
          <w:rFonts w:ascii="Arial-BoldMT" w:hAnsi="Arial-BoldMT" w:cs="Arial-BoldMT"/>
          <w:b/>
          <w:bCs/>
          <w:sz w:val="24"/>
          <w:szCs w:val="24"/>
          <w:lang w:eastAsia="zh-CN"/>
        </w:rPr>
        <w:t>High</w:t>
      </w:r>
      <w:proofErr w:type="spellEnd"/>
      <w:r w:rsidRPr="007846AB">
        <w:rPr>
          <w:rFonts w:ascii="Arial-BoldMT" w:hAnsi="Arial-BoldMT" w:cs="Arial-BoldMT"/>
          <w:b/>
          <w:bCs/>
          <w:sz w:val="24"/>
          <w:szCs w:val="24"/>
          <w:lang w:eastAsia="zh-CN"/>
        </w:rPr>
        <w:t>-</w:t>
      </w:r>
      <w:proofErr w:type="spellStart"/>
      <w:r w:rsidRPr="007846AB">
        <w:rPr>
          <w:rFonts w:ascii="Arial-BoldMT" w:hAnsi="Arial-BoldMT" w:cs="Arial-BoldMT"/>
          <w:b/>
          <w:bCs/>
          <w:sz w:val="24"/>
          <w:szCs w:val="24"/>
          <w:lang w:eastAsia="zh-CN"/>
        </w:rPr>
        <w:t>Level</w:t>
      </w:r>
      <w:proofErr w:type="spellEnd"/>
      <w:r w:rsidRPr="007846AB">
        <w:rPr>
          <w:rFonts w:ascii="Arial-BoldMT" w:hAnsi="Arial-BoldMT" w:cs="Arial-BoldMT"/>
          <w:b/>
          <w:bCs/>
          <w:sz w:val="24"/>
          <w:szCs w:val="24"/>
          <w:lang w:eastAsia="zh-CN"/>
        </w:rPr>
        <w:t xml:space="preserve"> </w:t>
      </w:r>
      <w:proofErr w:type="spellStart"/>
      <w:r w:rsidRPr="007846AB">
        <w:rPr>
          <w:rFonts w:ascii="Arial-BoldMT" w:hAnsi="Arial-BoldMT" w:cs="Arial-BoldMT"/>
          <w:b/>
          <w:bCs/>
          <w:sz w:val="24"/>
          <w:szCs w:val="24"/>
          <w:lang w:eastAsia="zh-CN"/>
        </w:rPr>
        <w:t>Goals</w:t>
      </w:r>
      <w:proofErr w:type="spellEnd"/>
      <w:r w:rsidRPr="007846AB">
        <w:rPr>
          <w:rFonts w:ascii="Arial-BoldMT" w:hAnsi="Arial-BoldMT" w:cs="Arial-BoldMT"/>
          <w:b/>
          <w:bCs/>
          <w:sz w:val="24"/>
          <w:szCs w:val="24"/>
          <w:lang w:eastAsia="zh-CN"/>
        </w:rPr>
        <w:t xml:space="preserve"> </w:t>
      </w:r>
      <w:proofErr w:type="spellStart"/>
      <w:r w:rsidRPr="007846AB">
        <w:rPr>
          <w:rFonts w:ascii="Arial-BoldMT" w:hAnsi="Arial-BoldMT" w:cs="Arial-BoldMT"/>
          <w:b/>
          <w:bCs/>
          <w:sz w:val="24"/>
          <w:szCs w:val="24"/>
          <w:lang w:eastAsia="zh-CN"/>
        </w:rPr>
        <w:t>and</w:t>
      </w:r>
      <w:proofErr w:type="spellEnd"/>
      <w:r w:rsidRPr="007846AB">
        <w:rPr>
          <w:rFonts w:ascii="Arial-BoldMT" w:hAnsi="Arial-BoldMT" w:cs="Arial-BoldMT"/>
          <w:b/>
          <w:bCs/>
          <w:sz w:val="24"/>
          <w:szCs w:val="24"/>
          <w:lang w:eastAsia="zh-CN"/>
        </w:rPr>
        <w:t xml:space="preserve"> </w:t>
      </w:r>
      <w:proofErr w:type="spellStart"/>
      <w:r w:rsidRPr="007846AB">
        <w:rPr>
          <w:rFonts w:ascii="Arial-BoldMT" w:hAnsi="Arial-BoldMT" w:cs="Arial-BoldMT"/>
          <w:b/>
          <w:bCs/>
          <w:sz w:val="24"/>
          <w:szCs w:val="24"/>
          <w:lang w:eastAsia="zh-CN"/>
        </w:rPr>
        <w:t>Problems</w:t>
      </w:r>
      <w:proofErr w:type="spellEnd"/>
      <w:r w:rsidRPr="007846AB">
        <w:rPr>
          <w:rFonts w:ascii="Arial-BoldMT" w:hAnsi="Arial-BoldMT" w:cs="Arial-BoldMT"/>
          <w:b/>
          <w:bCs/>
          <w:sz w:val="24"/>
          <w:szCs w:val="24"/>
          <w:lang w:eastAsia="zh-CN"/>
        </w:rPr>
        <w:t xml:space="preserve"> of </w:t>
      </w:r>
      <w:proofErr w:type="spellStart"/>
      <w:r w:rsidRPr="007846AB">
        <w:rPr>
          <w:rFonts w:ascii="Arial-BoldMT" w:hAnsi="Arial-BoldMT" w:cs="Arial-BoldMT"/>
          <w:b/>
          <w:bCs/>
          <w:sz w:val="24"/>
          <w:szCs w:val="24"/>
          <w:lang w:eastAsia="zh-CN"/>
        </w:rPr>
        <w:t>the</w:t>
      </w:r>
      <w:proofErr w:type="spellEnd"/>
      <w:r w:rsidRPr="007846AB">
        <w:rPr>
          <w:rFonts w:ascii="Arial-BoldMT" w:hAnsi="Arial-BoldMT" w:cs="Arial-BoldMT"/>
          <w:b/>
          <w:bCs/>
          <w:sz w:val="24"/>
          <w:szCs w:val="24"/>
          <w:lang w:eastAsia="zh-CN"/>
        </w:rPr>
        <w:t xml:space="preserve"> </w:t>
      </w:r>
      <w:proofErr w:type="spellStart"/>
      <w:r w:rsidRPr="007846AB">
        <w:rPr>
          <w:rFonts w:ascii="Arial-BoldMT" w:hAnsi="Arial-BoldMT" w:cs="Arial-BoldMT"/>
          <w:b/>
          <w:bCs/>
          <w:sz w:val="24"/>
          <w:szCs w:val="24"/>
          <w:lang w:eastAsia="zh-CN"/>
        </w:rPr>
        <w:t>Stakeholders</w:t>
      </w:r>
      <w:proofErr w:type="spellEnd"/>
    </w:p>
    <w:tbl>
      <w:tblPr>
        <w:tblStyle w:val="TabloKlavuzu"/>
        <w:tblW w:w="0" w:type="auto"/>
        <w:tblLook w:val="04A0"/>
      </w:tblPr>
      <w:tblGrid>
        <w:gridCol w:w="2303"/>
        <w:gridCol w:w="2303"/>
        <w:gridCol w:w="2303"/>
        <w:gridCol w:w="2303"/>
      </w:tblGrid>
      <w:tr w:rsidR="007846AB" w:rsidTr="00EB40EE">
        <w:trPr>
          <w:trHeight w:val="1134"/>
        </w:trPr>
        <w:tc>
          <w:tcPr>
            <w:tcW w:w="2303" w:type="dxa"/>
          </w:tcPr>
          <w:p w:rsidR="007846AB" w:rsidRDefault="00EB40EE">
            <w:proofErr w:type="spellStart"/>
            <w:r>
              <w:rPr>
                <w:rFonts w:ascii="Arial-BoldMT" w:hAnsi="Arial-BoldMT" w:cs="Arial-BoldMT"/>
                <w:b/>
                <w:bCs/>
                <w:lang w:eastAsia="zh-CN"/>
              </w:rPr>
              <w:t>High</w:t>
            </w:r>
            <w:proofErr w:type="spellEnd"/>
            <w:r>
              <w:rPr>
                <w:rFonts w:ascii="Arial-BoldMT" w:hAnsi="Arial-BoldMT" w:cs="Arial-BoldMT"/>
                <w:b/>
                <w:bCs/>
                <w:lang w:eastAsia="zh-CN"/>
              </w:rPr>
              <w:t>-</w:t>
            </w:r>
            <w:proofErr w:type="spellStart"/>
            <w:r>
              <w:rPr>
                <w:rFonts w:ascii="Arial-BoldMT" w:hAnsi="Arial-BoldMT" w:cs="Arial-BoldMT"/>
                <w:b/>
                <w:bCs/>
                <w:lang w:eastAsia="zh-CN"/>
              </w:rPr>
              <w:t>Level</w:t>
            </w:r>
            <w:proofErr w:type="spellEnd"/>
            <w:r>
              <w:rPr>
                <w:rFonts w:ascii="Arial-BoldMT" w:hAnsi="Arial-BoldMT" w:cs="Arial-BoldMT"/>
                <w:b/>
                <w:bCs/>
                <w:lang w:eastAsia="zh-CN"/>
              </w:rPr>
              <w:t xml:space="preserve"> </w:t>
            </w:r>
            <w:proofErr w:type="spellStart"/>
            <w:r>
              <w:rPr>
                <w:rFonts w:ascii="Arial-BoldMT" w:hAnsi="Arial-BoldMT" w:cs="Arial-BoldMT"/>
                <w:b/>
                <w:bCs/>
                <w:lang w:eastAsia="zh-CN"/>
              </w:rPr>
              <w:t>Goal</w:t>
            </w:r>
            <w:proofErr w:type="spellEnd"/>
          </w:p>
        </w:tc>
        <w:tc>
          <w:tcPr>
            <w:tcW w:w="2303" w:type="dxa"/>
          </w:tcPr>
          <w:p w:rsidR="007846AB" w:rsidRDefault="00EB40EE">
            <w:proofErr w:type="spellStart"/>
            <w:r>
              <w:rPr>
                <w:rFonts w:ascii="Arial-BoldMT" w:hAnsi="Arial-BoldMT" w:cs="Arial-BoldMT"/>
                <w:b/>
                <w:bCs/>
                <w:lang w:eastAsia="zh-CN"/>
              </w:rPr>
              <w:t>Priority</w:t>
            </w:r>
            <w:proofErr w:type="spellEnd"/>
          </w:p>
        </w:tc>
        <w:tc>
          <w:tcPr>
            <w:tcW w:w="2303" w:type="dxa"/>
          </w:tcPr>
          <w:p w:rsidR="007846AB" w:rsidRDefault="00EB40EE">
            <w:proofErr w:type="spellStart"/>
            <w:r>
              <w:rPr>
                <w:rFonts w:ascii="Arial-BoldMT" w:hAnsi="Arial-BoldMT" w:cs="Arial-BoldMT"/>
                <w:b/>
                <w:bCs/>
                <w:lang w:eastAsia="zh-CN"/>
              </w:rPr>
              <w:t>Problems</w:t>
            </w:r>
            <w:proofErr w:type="spellEnd"/>
            <w:r>
              <w:rPr>
                <w:rFonts w:ascii="Arial-BoldMT" w:hAnsi="Arial-BoldMT" w:cs="Arial-BoldMT"/>
                <w:b/>
                <w:bCs/>
                <w:lang w:eastAsia="zh-CN"/>
              </w:rPr>
              <w:t xml:space="preserve"> </w:t>
            </w:r>
            <w:proofErr w:type="spellStart"/>
            <w:r>
              <w:rPr>
                <w:rFonts w:ascii="Arial-BoldMT" w:hAnsi="Arial-BoldMT" w:cs="Arial-BoldMT"/>
                <w:b/>
                <w:bCs/>
                <w:lang w:eastAsia="zh-CN"/>
              </w:rPr>
              <w:t>and</w:t>
            </w:r>
            <w:proofErr w:type="spellEnd"/>
            <w:r>
              <w:rPr>
                <w:rFonts w:ascii="Arial-BoldMT" w:hAnsi="Arial-BoldMT" w:cs="Arial-BoldMT"/>
                <w:b/>
                <w:bCs/>
                <w:lang w:eastAsia="zh-CN"/>
              </w:rPr>
              <w:t xml:space="preserve"> </w:t>
            </w:r>
            <w:proofErr w:type="spellStart"/>
            <w:r>
              <w:rPr>
                <w:rFonts w:ascii="Arial-BoldMT" w:hAnsi="Arial-BoldMT" w:cs="Arial-BoldMT"/>
                <w:b/>
                <w:bCs/>
                <w:lang w:eastAsia="zh-CN"/>
              </w:rPr>
              <w:t>Concerns</w:t>
            </w:r>
            <w:proofErr w:type="spellEnd"/>
          </w:p>
        </w:tc>
        <w:tc>
          <w:tcPr>
            <w:tcW w:w="2303" w:type="dxa"/>
          </w:tcPr>
          <w:p w:rsidR="007846AB" w:rsidRDefault="00EB40EE">
            <w:proofErr w:type="spellStart"/>
            <w:r>
              <w:rPr>
                <w:rFonts w:ascii="Arial-BoldMT" w:hAnsi="Arial-BoldMT" w:cs="Arial-BoldMT"/>
                <w:b/>
                <w:bCs/>
                <w:lang w:eastAsia="zh-CN"/>
              </w:rPr>
              <w:t>Current</w:t>
            </w:r>
            <w:proofErr w:type="spellEnd"/>
            <w:r>
              <w:rPr>
                <w:rFonts w:ascii="Arial-BoldMT" w:hAnsi="Arial-BoldMT" w:cs="Arial-BoldMT"/>
                <w:b/>
                <w:bCs/>
                <w:lang w:eastAsia="zh-CN"/>
              </w:rPr>
              <w:t xml:space="preserve"> </w:t>
            </w:r>
            <w:proofErr w:type="spellStart"/>
            <w:r>
              <w:rPr>
                <w:rFonts w:ascii="Arial-BoldMT" w:hAnsi="Arial-BoldMT" w:cs="Arial-BoldMT"/>
                <w:b/>
                <w:bCs/>
                <w:lang w:eastAsia="zh-CN"/>
              </w:rPr>
              <w:t>Solutions</w:t>
            </w:r>
            <w:proofErr w:type="spellEnd"/>
          </w:p>
        </w:tc>
      </w:tr>
      <w:tr w:rsidR="007846AB" w:rsidTr="00EB40EE">
        <w:trPr>
          <w:trHeight w:val="1134"/>
        </w:trPr>
        <w:tc>
          <w:tcPr>
            <w:tcW w:w="2303" w:type="dxa"/>
          </w:tcPr>
          <w:p w:rsidR="007846AB" w:rsidRDefault="00EB40EE">
            <w:proofErr w:type="spellStart"/>
            <w:r>
              <w:rPr>
                <w:rFonts w:ascii="ArialMT" w:hAnsi="ArialMT" w:cs="ArialMT"/>
                <w:lang w:eastAsia="zh-CN"/>
              </w:rPr>
              <w:t>accuracy</w:t>
            </w:r>
            <w:proofErr w:type="spellEnd"/>
          </w:p>
        </w:tc>
        <w:tc>
          <w:tcPr>
            <w:tcW w:w="2303" w:type="dxa"/>
          </w:tcPr>
          <w:p w:rsidR="007846AB" w:rsidRDefault="00EB40EE">
            <w:proofErr w:type="spellStart"/>
            <w:r>
              <w:rPr>
                <w:rFonts w:ascii="ArialMT" w:hAnsi="ArialMT" w:cs="ArialMT"/>
                <w:lang w:eastAsia="zh-CN"/>
              </w:rPr>
              <w:t>high</w:t>
            </w:r>
            <w:proofErr w:type="spellEnd"/>
          </w:p>
        </w:tc>
        <w:tc>
          <w:tcPr>
            <w:tcW w:w="2303" w:type="dxa"/>
          </w:tcPr>
          <w:p w:rsidR="00EB40EE" w:rsidRDefault="00EB40EE" w:rsidP="00EB40EE">
            <w:pPr>
              <w:autoSpaceDE w:val="0"/>
              <w:autoSpaceDN w:val="0"/>
              <w:adjustRightInd w:val="0"/>
              <w:rPr>
                <w:rFonts w:ascii="ArialMT" w:hAnsi="ArialMT" w:cs="ArialMT"/>
                <w:lang w:eastAsia="zh-CN"/>
              </w:rPr>
            </w:pPr>
            <w:proofErr w:type="spellStart"/>
            <w:r>
              <w:rPr>
                <w:rFonts w:ascii="ArialMT" w:hAnsi="ArialMT" w:cs="ArialMT"/>
                <w:lang w:eastAsia="zh-CN"/>
              </w:rPr>
              <w:t>Difficulty</w:t>
            </w:r>
            <w:proofErr w:type="spellEnd"/>
            <w:r>
              <w:rPr>
                <w:rFonts w:ascii="ArialMT" w:hAnsi="ArialMT" w:cs="ArialMT"/>
                <w:lang w:eastAsia="zh-CN"/>
              </w:rPr>
              <w:t xml:space="preserve"> in </w:t>
            </w:r>
            <w:proofErr w:type="spellStart"/>
            <w:r>
              <w:rPr>
                <w:rFonts w:ascii="ArialMT" w:hAnsi="ArialMT" w:cs="ArialMT"/>
                <w:lang w:eastAsia="zh-CN"/>
              </w:rPr>
              <w:t>specifying</w:t>
            </w:r>
            <w:proofErr w:type="spellEnd"/>
            <w:r>
              <w:rPr>
                <w:rFonts w:ascii="ArialMT" w:hAnsi="ArialMT" w:cs="ArialMT"/>
                <w:lang w:eastAsia="zh-CN"/>
              </w:rPr>
              <w:t xml:space="preserve"> menus</w:t>
            </w:r>
          </w:p>
          <w:p w:rsidR="007846AB" w:rsidRDefault="00EB40EE" w:rsidP="00EB40EE">
            <w:proofErr w:type="spellStart"/>
            <w:r>
              <w:rPr>
                <w:rFonts w:ascii="ArialMT" w:hAnsi="ArialMT" w:cs="ArialMT"/>
                <w:lang w:eastAsia="zh-CN"/>
              </w:rPr>
              <w:t>according</w:t>
            </w:r>
            <w:proofErr w:type="spellEnd"/>
            <w:r>
              <w:rPr>
                <w:rFonts w:ascii="ArialMT" w:hAnsi="ArialMT" w:cs="ArialMT"/>
                <w:lang w:eastAsia="zh-CN"/>
              </w:rPr>
              <w:t xml:space="preserve"> </w:t>
            </w:r>
            <w:proofErr w:type="spellStart"/>
            <w:r>
              <w:rPr>
                <w:rFonts w:ascii="ArialMT" w:hAnsi="ArialMT" w:cs="ArialMT"/>
                <w:lang w:eastAsia="zh-CN"/>
              </w:rPr>
              <w:t>to</w:t>
            </w:r>
            <w:proofErr w:type="spellEnd"/>
            <w:r>
              <w:rPr>
                <w:rFonts w:ascii="ArialMT" w:hAnsi="ArialMT" w:cs="ArialMT"/>
                <w:lang w:eastAsia="zh-CN"/>
              </w:rPr>
              <w:t xml:space="preserve"> </w:t>
            </w:r>
            <w:proofErr w:type="spellStart"/>
            <w:r>
              <w:rPr>
                <w:rFonts w:ascii="ArialMT" w:hAnsi="ArialMT" w:cs="ArialMT"/>
                <w:lang w:eastAsia="zh-CN"/>
              </w:rPr>
              <w:t>user</w:t>
            </w:r>
            <w:proofErr w:type="spellEnd"/>
            <w:r>
              <w:rPr>
                <w:rFonts w:ascii="ArialMT" w:hAnsi="ArialMT" w:cs="ArialMT"/>
                <w:lang w:eastAsia="zh-CN"/>
              </w:rPr>
              <w:t xml:space="preserve"> </w:t>
            </w:r>
            <w:proofErr w:type="spellStart"/>
            <w:r>
              <w:rPr>
                <w:rFonts w:ascii="ArialMT" w:hAnsi="ArialMT" w:cs="ArialMT"/>
                <w:lang w:eastAsia="zh-CN"/>
              </w:rPr>
              <w:t>profiles</w:t>
            </w:r>
            <w:proofErr w:type="spellEnd"/>
          </w:p>
        </w:tc>
        <w:tc>
          <w:tcPr>
            <w:tcW w:w="2303" w:type="dxa"/>
          </w:tcPr>
          <w:p w:rsidR="00EB40EE" w:rsidRDefault="00EB40EE" w:rsidP="00EB40EE">
            <w:pPr>
              <w:autoSpaceDE w:val="0"/>
              <w:autoSpaceDN w:val="0"/>
              <w:adjustRightInd w:val="0"/>
              <w:rPr>
                <w:rFonts w:ascii="ArialMT" w:hAnsi="ArialMT" w:cs="ArialMT"/>
                <w:lang w:eastAsia="zh-CN"/>
              </w:rPr>
            </w:pPr>
            <w:proofErr w:type="spellStart"/>
            <w:r>
              <w:rPr>
                <w:rFonts w:ascii="ArialMT" w:hAnsi="ArialMT" w:cs="ArialMT"/>
                <w:lang w:eastAsia="zh-CN"/>
              </w:rPr>
              <w:t>Existing</w:t>
            </w:r>
            <w:proofErr w:type="spellEnd"/>
            <w:r>
              <w:rPr>
                <w:rFonts w:ascii="ArialMT" w:hAnsi="ArialMT" w:cs="ArialMT"/>
                <w:lang w:eastAsia="zh-CN"/>
              </w:rPr>
              <w:t xml:space="preserve"> </w:t>
            </w:r>
            <w:proofErr w:type="spellStart"/>
            <w:r>
              <w:rPr>
                <w:rFonts w:ascii="ArialMT" w:hAnsi="ArialMT" w:cs="ArialMT"/>
                <w:lang w:eastAsia="zh-CN"/>
              </w:rPr>
              <w:t>systems</w:t>
            </w:r>
            <w:proofErr w:type="spellEnd"/>
          </w:p>
          <w:p w:rsidR="00EB40EE" w:rsidRDefault="00EB40EE" w:rsidP="00EB40EE">
            <w:pPr>
              <w:autoSpaceDE w:val="0"/>
              <w:autoSpaceDN w:val="0"/>
              <w:adjustRightInd w:val="0"/>
              <w:rPr>
                <w:rFonts w:ascii="ArialMT" w:hAnsi="ArialMT" w:cs="ArialMT"/>
                <w:lang w:eastAsia="zh-CN"/>
              </w:rPr>
            </w:pPr>
            <w:proofErr w:type="spellStart"/>
            <w:r>
              <w:rPr>
                <w:rFonts w:ascii="ArialMT" w:hAnsi="ArialMT" w:cs="ArialMT"/>
                <w:lang w:eastAsia="zh-CN"/>
              </w:rPr>
              <w:t>show</w:t>
            </w:r>
            <w:proofErr w:type="spellEnd"/>
            <w:r>
              <w:rPr>
                <w:rFonts w:ascii="ArialMT" w:hAnsi="ArialMT" w:cs="ArialMT"/>
                <w:lang w:eastAsia="zh-CN"/>
              </w:rPr>
              <w:t xml:space="preserve"> </w:t>
            </w:r>
            <w:proofErr w:type="spellStart"/>
            <w:r>
              <w:rPr>
                <w:rFonts w:ascii="ArialMT" w:hAnsi="ArialMT" w:cs="ArialMT"/>
                <w:lang w:eastAsia="zh-CN"/>
              </w:rPr>
              <w:t>all</w:t>
            </w:r>
            <w:proofErr w:type="spellEnd"/>
            <w:r>
              <w:rPr>
                <w:rFonts w:ascii="ArialMT" w:hAnsi="ArialMT" w:cs="ArialMT"/>
                <w:lang w:eastAsia="zh-CN"/>
              </w:rPr>
              <w:t xml:space="preserve"> menus, no</w:t>
            </w:r>
          </w:p>
          <w:p w:rsidR="00EB40EE" w:rsidRDefault="00EB40EE" w:rsidP="00EB40EE">
            <w:pPr>
              <w:autoSpaceDE w:val="0"/>
              <w:autoSpaceDN w:val="0"/>
              <w:adjustRightInd w:val="0"/>
              <w:rPr>
                <w:rFonts w:ascii="ArialMT" w:hAnsi="ArialMT" w:cs="ArialMT"/>
                <w:lang w:eastAsia="zh-CN"/>
              </w:rPr>
            </w:pPr>
            <w:proofErr w:type="spellStart"/>
            <w:r>
              <w:rPr>
                <w:rFonts w:ascii="ArialMT" w:hAnsi="ArialMT" w:cs="ArialMT"/>
                <w:lang w:eastAsia="zh-CN"/>
              </w:rPr>
              <w:t>relations</w:t>
            </w:r>
            <w:proofErr w:type="spellEnd"/>
            <w:r>
              <w:rPr>
                <w:rFonts w:ascii="ArialMT" w:hAnsi="ArialMT" w:cs="ArialMT"/>
                <w:lang w:eastAsia="zh-CN"/>
              </w:rPr>
              <w:t xml:space="preserve"> </w:t>
            </w:r>
            <w:proofErr w:type="spellStart"/>
            <w:r>
              <w:rPr>
                <w:rFonts w:ascii="ArialMT" w:hAnsi="ArialMT" w:cs="ArialMT"/>
                <w:lang w:eastAsia="zh-CN"/>
              </w:rPr>
              <w:t>between</w:t>
            </w:r>
            <w:proofErr w:type="spellEnd"/>
          </w:p>
          <w:p w:rsidR="007846AB" w:rsidRDefault="00EB40EE" w:rsidP="00EB40EE">
            <w:proofErr w:type="spellStart"/>
            <w:r>
              <w:rPr>
                <w:rFonts w:ascii="ArialMT" w:hAnsi="ArialMT" w:cs="ArialMT"/>
                <w:lang w:eastAsia="zh-CN"/>
              </w:rPr>
              <w:t>customer</w:t>
            </w:r>
            <w:proofErr w:type="spellEnd"/>
            <w:r>
              <w:rPr>
                <w:rFonts w:ascii="ArialMT" w:hAnsi="ArialMT" w:cs="ArialMT"/>
                <w:lang w:eastAsia="zh-CN"/>
              </w:rPr>
              <w:t xml:space="preserve"> profile</w:t>
            </w:r>
          </w:p>
        </w:tc>
      </w:tr>
      <w:tr w:rsidR="007846AB" w:rsidTr="00EB40EE">
        <w:trPr>
          <w:trHeight w:val="1134"/>
        </w:trPr>
        <w:tc>
          <w:tcPr>
            <w:tcW w:w="2303" w:type="dxa"/>
          </w:tcPr>
          <w:p w:rsidR="007846AB" w:rsidRDefault="00EB40EE">
            <w:proofErr w:type="spellStart"/>
            <w:r>
              <w:rPr>
                <w:rFonts w:ascii="ArialMT" w:hAnsi="ArialMT" w:cs="ArialMT"/>
                <w:lang w:eastAsia="zh-CN"/>
              </w:rPr>
              <w:t>guidance</w:t>
            </w:r>
            <w:proofErr w:type="spellEnd"/>
          </w:p>
        </w:tc>
        <w:tc>
          <w:tcPr>
            <w:tcW w:w="2303" w:type="dxa"/>
          </w:tcPr>
          <w:p w:rsidR="007846AB" w:rsidRDefault="00EB40EE">
            <w:proofErr w:type="spellStart"/>
            <w:r>
              <w:rPr>
                <w:rFonts w:ascii="ArialMT" w:hAnsi="ArialMT" w:cs="ArialMT"/>
                <w:lang w:eastAsia="zh-CN"/>
              </w:rPr>
              <w:t>high</w:t>
            </w:r>
            <w:proofErr w:type="spellEnd"/>
          </w:p>
        </w:tc>
        <w:tc>
          <w:tcPr>
            <w:tcW w:w="2303" w:type="dxa"/>
          </w:tcPr>
          <w:p w:rsidR="00EB40EE" w:rsidRDefault="00EB40EE" w:rsidP="00EB40EE">
            <w:pPr>
              <w:autoSpaceDE w:val="0"/>
              <w:autoSpaceDN w:val="0"/>
              <w:adjustRightInd w:val="0"/>
              <w:rPr>
                <w:rFonts w:ascii="ArialMT" w:hAnsi="ArialMT" w:cs="ArialMT"/>
                <w:lang w:eastAsia="zh-CN"/>
              </w:rPr>
            </w:pPr>
            <w:proofErr w:type="spellStart"/>
            <w:r>
              <w:rPr>
                <w:rFonts w:ascii="ArialMT" w:hAnsi="ArialMT" w:cs="ArialMT"/>
                <w:lang w:eastAsia="zh-CN"/>
              </w:rPr>
              <w:t>Inability</w:t>
            </w:r>
            <w:proofErr w:type="spellEnd"/>
            <w:r>
              <w:rPr>
                <w:rFonts w:ascii="ArialMT" w:hAnsi="ArialMT" w:cs="ArialMT"/>
                <w:lang w:eastAsia="zh-CN"/>
              </w:rPr>
              <w:t xml:space="preserve"> in </w:t>
            </w:r>
            <w:proofErr w:type="spellStart"/>
            <w:r>
              <w:rPr>
                <w:rFonts w:ascii="ArialMT" w:hAnsi="ArialMT" w:cs="ArialMT"/>
                <w:lang w:eastAsia="zh-CN"/>
              </w:rPr>
              <w:t>following</w:t>
            </w:r>
            <w:proofErr w:type="spellEnd"/>
            <w:r>
              <w:rPr>
                <w:rFonts w:ascii="ArialMT" w:hAnsi="ArialMT" w:cs="ArialMT"/>
                <w:lang w:eastAsia="zh-CN"/>
              </w:rPr>
              <w:t xml:space="preserve"> </w:t>
            </w:r>
            <w:proofErr w:type="spellStart"/>
            <w:r>
              <w:rPr>
                <w:rFonts w:ascii="ArialMT" w:hAnsi="ArialMT" w:cs="ArialMT"/>
                <w:lang w:eastAsia="zh-CN"/>
              </w:rPr>
              <w:t>customers</w:t>
            </w:r>
            <w:proofErr w:type="spellEnd"/>
          </w:p>
          <w:p w:rsidR="00EB40EE" w:rsidRDefault="00EB40EE" w:rsidP="00EB40EE">
            <w:pPr>
              <w:autoSpaceDE w:val="0"/>
              <w:autoSpaceDN w:val="0"/>
              <w:adjustRightInd w:val="0"/>
              <w:rPr>
                <w:rFonts w:ascii="ArialMT" w:hAnsi="ArialMT" w:cs="ArialMT"/>
                <w:lang w:eastAsia="zh-CN"/>
              </w:rPr>
            </w:pPr>
            <w:proofErr w:type="spellStart"/>
            <w:r>
              <w:rPr>
                <w:rFonts w:ascii="ArialMT" w:hAnsi="ArialMT" w:cs="ArialMT"/>
                <w:lang w:eastAsia="zh-CN"/>
              </w:rPr>
              <w:t>to</w:t>
            </w:r>
            <w:proofErr w:type="spellEnd"/>
            <w:r>
              <w:rPr>
                <w:rFonts w:ascii="ArialMT" w:hAnsi="ArialMT" w:cs="ArialMT"/>
                <w:lang w:eastAsia="zh-CN"/>
              </w:rPr>
              <w:t xml:space="preserve"> </w:t>
            </w:r>
            <w:proofErr w:type="spellStart"/>
            <w:r>
              <w:rPr>
                <w:rFonts w:ascii="ArialMT" w:hAnsi="ArialMT" w:cs="ArialMT"/>
                <w:lang w:eastAsia="zh-CN"/>
              </w:rPr>
              <w:t>recommend</w:t>
            </w:r>
            <w:proofErr w:type="spellEnd"/>
            <w:r>
              <w:rPr>
                <w:rFonts w:ascii="ArialMT" w:hAnsi="ArialMT" w:cs="ArialMT"/>
                <w:lang w:eastAsia="zh-CN"/>
              </w:rPr>
              <w:t xml:space="preserve"> </w:t>
            </w:r>
            <w:proofErr w:type="spellStart"/>
            <w:r>
              <w:rPr>
                <w:rFonts w:ascii="ArialMT" w:hAnsi="ArialMT" w:cs="ArialMT"/>
                <w:lang w:eastAsia="zh-CN"/>
              </w:rPr>
              <w:t>the</w:t>
            </w:r>
            <w:proofErr w:type="spellEnd"/>
            <w:r>
              <w:rPr>
                <w:rFonts w:ascii="ArialMT" w:hAnsi="ArialMT" w:cs="ArialMT"/>
                <w:lang w:eastAsia="zh-CN"/>
              </w:rPr>
              <w:t xml:space="preserve"> </w:t>
            </w:r>
            <w:proofErr w:type="spellStart"/>
            <w:r>
              <w:rPr>
                <w:rFonts w:ascii="ArialMT" w:hAnsi="ArialMT" w:cs="ArialMT"/>
                <w:lang w:eastAsia="zh-CN"/>
              </w:rPr>
              <w:t>nearby</w:t>
            </w:r>
            <w:proofErr w:type="spellEnd"/>
          </w:p>
          <w:p w:rsidR="007846AB" w:rsidRDefault="00EB40EE" w:rsidP="00EB40EE">
            <w:proofErr w:type="spellStart"/>
            <w:r>
              <w:rPr>
                <w:rFonts w:ascii="ArialMT" w:hAnsi="ArialMT" w:cs="ArialMT"/>
                <w:lang w:eastAsia="zh-CN"/>
              </w:rPr>
              <w:t>events</w:t>
            </w:r>
            <w:proofErr w:type="spellEnd"/>
          </w:p>
        </w:tc>
        <w:tc>
          <w:tcPr>
            <w:tcW w:w="2303" w:type="dxa"/>
          </w:tcPr>
          <w:p w:rsidR="00EB40EE" w:rsidRDefault="00EB40EE" w:rsidP="00EB40EE">
            <w:pPr>
              <w:autoSpaceDE w:val="0"/>
              <w:autoSpaceDN w:val="0"/>
              <w:adjustRightInd w:val="0"/>
              <w:rPr>
                <w:rFonts w:ascii="ArialMT" w:hAnsi="ArialMT" w:cs="ArialMT"/>
                <w:lang w:eastAsia="zh-CN"/>
              </w:rPr>
            </w:pPr>
            <w:proofErr w:type="spellStart"/>
            <w:r>
              <w:rPr>
                <w:rFonts w:ascii="ArialMT" w:hAnsi="ArialMT" w:cs="ArialMT"/>
                <w:lang w:eastAsia="zh-CN"/>
              </w:rPr>
              <w:t>Existing</w:t>
            </w:r>
            <w:proofErr w:type="spellEnd"/>
            <w:r>
              <w:rPr>
                <w:rFonts w:ascii="ArialMT" w:hAnsi="ArialMT" w:cs="ArialMT"/>
                <w:lang w:eastAsia="zh-CN"/>
              </w:rPr>
              <w:t xml:space="preserve"> </w:t>
            </w:r>
            <w:proofErr w:type="spellStart"/>
            <w:r>
              <w:rPr>
                <w:rFonts w:ascii="ArialMT" w:hAnsi="ArialMT" w:cs="ArialMT"/>
                <w:lang w:eastAsia="zh-CN"/>
              </w:rPr>
              <w:t>systems</w:t>
            </w:r>
            <w:proofErr w:type="spellEnd"/>
          </w:p>
          <w:p w:rsidR="00EB40EE" w:rsidRDefault="00EB40EE" w:rsidP="00EB40EE">
            <w:pPr>
              <w:autoSpaceDE w:val="0"/>
              <w:autoSpaceDN w:val="0"/>
              <w:adjustRightInd w:val="0"/>
              <w:rPr>
                <w:rFonts w:ascii="ArialMT" w:hAnsi="ArialMT" w:cs="ArialMT"/>
                <w:lang w:eastAsia="zh-CN"/>
              </w:rPr>
            </w:pPr>
            <w:r>
              <w:rPr>
                <w:rFonts w:ascii="ArialMT" w:hAnsi="ArialMT" w:cs="ArialMT"/>
                <w:lang w:eastAsia="zh-CN"/>
              </w:rPr>
              <w:t xml:space="preserve">do not </w:t>
            </w:r>
            <w:proofErr w:type="spellStart"/>
            <w:r>
              <w:rPr>
                <w:rFonts w:ascii="ArialMT" w:hAnsi="ArialMT" w:cs="ArialMT"/>
                <w:lang w:eastAsia="zh-CN"/>
              </w:rPr>
              <w:t>follow</w:t>
            </w:r>
            <w:proofErr w:type="spellEnd"/>
            <w:r>
              <w:rPr>
                <w:rFonts w:ascii="ArialMT" w:hAnsi="ArialMT" w:cs="ArialMT"/>
                <w:lang w:eastAsia="zh-CN"/>
              </w:rPr>
              <w:t xml:space="preserve"> </w:t>
            </w:r>
            <w:proofErr w:type="spellStart"/>
            <w:r>
              <w:rPr>
                <w:rFonts w:ascii="ArialMT" w:hAnsi="ArialMT" w:cs="ArialMT"/>
                <w:lang w:eastAsia="zh-CN"/>
              </w:rPr>
              <w:t>the</w:t>
            </w:r>
            <w:proofErr w:type="spellEnd"/>
          </w:p>
          <w:p w:rsidR="007846AB" w:rsidRDefault="00EB40EE" w:rsidP="00EB40EE">
            <w:proofErr w:type="spellStart"/>
            <w:r>
              <w:rPr>
                <w:rFonts w:ascii="ArialMT" w:hAnsi="ArialMT" w:cs="ArialMT"/>
                <w:lang w:eastAsia="zh-CN"/>
              </w:rPr>
              <w:t>customers</w:t>
            </w:r>
            <w:proofErr w:type="spellEnd"/>
            <w:r>
              <w:rPr>
                <w:rFonts w:ascii="ArialMT" w:hAnsi="ArialMT" w:cs="ArialMT"/>
                <w:lang w:eastAsia="zh-CN"/>
              </w:rPr>
              <w:t xml:space="preserve"> </w:t>
            </w:r>
            <w:proofErr w:type="spellStart"/>
            <w:r>
              <w:rPr>
                <w:rFonts w:ascii="ArialMT" w:hAnsi="ArialMT" w:cs="ArialMT"/>
                <w:lang w:eastAsia="zh-CN"/>
              </w:rPr>
              <w:t>location</w:t>
            </w:r>
            <w:proofErr w:type="spellEnd"/>
          </w:p>
        </w:tc>
      </w:tr>
      <w:tr w:rsidR="00EB40EE" w:rsidTr="00EB40EE">
        <w:trPr>
          <w:trHeight w:val="1134"/>
        </w:trPr>
        <w:tc>
          <w:tcPr>
            <w:tcW w:w="2303" w:type="dxa"/>
          </w:tcPr>
          <w:p w:rsidR="00EB40EE" w:rsidRDefault="00EB40EE">
            <w:pPr>
              <w:rPr>
                <w:rFonts w:ascii="ArialMT" w:hAnsi="ArialMT" w:cs="ArialMT"/>
                <w:lang w:eastAsia="zh-CN"/>
              </w:rPr>
            </w:pPr>
            <w:proofErr w:type="spellStart"/>
            <w:r>
              <w:rPr>
                <w:rFonts w:ascii="ArialMT" w:hAnsi="ArialMT" w:cs="ArialMT"/>
                <w:lang w:eastAsia="zh-CN"/>
              </w:rPr>
              <w:t>orientation</w:t>
            </w:r>
            <w:proofErr w:type="spellEnd"/>
          </w:p>
        </w:tc>
        <w:tc>
          <w:tcPr>
            <w:tcW w:w="2303" w:type="dxa"/>
          </w:tcPr>
          <w:p w:rsidR="00EB40EE" w:rsidRDefault="00EB40EE">
            <w:pPr>
              <w:rPr>
                <w:rFonts w:ascii="ArialMT" w:hAnsi="ArialMT" w:cs="ArialMT"/>
                <w:lang w:eastAsia="zh-CN"/>
              </w:rPr>
            </w:pPr>
            <w:proofErr w:type="spellStart"/>
            <w:r>
              <w:rPr>
                <w:rFonts w:ascii="ArialMT" w:hAnsi="ArialMT" w:cs="ArialMT"/>
                <w:lang w:eastAsia="zh-CN"/>
              </w:rPr>
              <w:t>high</w:t>
            </w:r>
            <w:proofErr w:type="spellEnd"/>
          </w:p>
        </w:tc>
        <w:tc>
          <w:tcPr>
            <w:tcW w:w="2303" w:type="dxa"/>
          </w:tcPr>
          <w:p w:rsidR="00EB40EE" w:rsidRDefault="00EB40EE" w:rsidP="00EB40EE">
            <w:pPr>
              <w:autoSpaceDE w:val="0"/>
              <w:autoSpaceDN w:val="0"/>
              <w:adjustRightInd w:val="0"/>
              <w:rPr>
                <w:rFonts w:ascii="ArialMT" w:hAnsi="ArialMT" w:cs="ArialMT"/>
                <w:lang w:eastAsia="zh-CN"/>
              </w:rPr>
            </w:pPr>
            <w:proofErr w:type="spellStart"/>
            <w:r>
              <w:rPr>
                <w:rFonts w:ascii="ArialMT" w:hAnsi="ArialMT" w:cs="ArialMT"/>
                <w:lang w:eastAsia="zh-CN"/>
              </w:rPr>
              <w:t>Inability</w:t>
            </w:r>
            <w:proofErr w:type="spellEnd"/>
            <w:r>
              <w:rPr>
                <w:rFonts w:ascii="ArialMT" w:hAnsi="ArialMT" w:cs="ArialMT"/>
                <w:lang w:eastAsia="zh-CN"/>
              </w:rPr>
              <w:t xml:space="preserve"> </w:t>
            </w:r>
            <w:proofErr w:type="spellStart"/>
            <w:r>
              <w:rPr>
                <w:rFonts w:ascii="ArialMT" w:hAnsi="ArialMT" w:cs="ArialMT"/>
                <w:lang w:eastAsia="zh-CN"/>
              </w:rPr>
              <w:t>to</w:t>
            </w:r>
            <w:proofErr w:type="spellEnd"/>
            <w:r>
              <w:rPr>
                <w:rFonts w:ascii="ArialMT" w:hAnsi="ArialMT" w:cs="ArialMT"/>
                <w:lang w:eastAsia="zh-CN"/>
              </w:rPr>
              <w:t xml:space="preserve"> </w:t>
            </w:r>
            <w:proofErr w:type="spellStart"/>
            <w:r>
              <w:rPr>
                <w:rFonts w:ascii="ArialMT" w:hAnsi="ArialMT" w:cs="ArialMT"/>
                <w:lang w:eastAsia="zh-CN"/>
              </w:rPr>
              <w:t>recommend</w:t>
            </w:r>
            <w:proofErr w:type="spellEnd"/>
            <w:r>
              <w:rPr>
                <w:rFonts w:ascii="ArialMT" w:hAnsi="ArialMT" w:cs="ArialMT"/>
                <w:lang w:eastAsia="zh-CN"/>
              </w:rPr>
              <w:t xml:space="preserve"> </w:t>
            </w:r>
            <w:proofErr w:type="spellStart"/>
            <w:r>
              <w:rPr>
                <w:rFonts w:ascii="ArialMT" w:hAnsi="ArialMT" w:cs="ArialMT"/>
                <w:lang w:eastAsia="zh-CN"/>
              </w:rPr>
              <w:t>weekly</w:t>
            </w:r>
            <w:proofErr w:type="spellEnd"/>
          </w:p>
          <w:p w:rsidR="00EB40EE" w:rsidRDefault="00EB40EE" w:rsidP="00EB40EE">
            <w:pPr>
              <w:autoSpaceDE w:val="0"/>
              <w:autoSpaceDN w:val="0"/>
              <w:adjustRightInd w:val="0"/>
              <w:rPr>
                <w:rFonts w:ascii="ArialMT" w:hAnsi="ArialMT" w:cs="ArialMT"/>
                <w:lang w:eastAsia="zh-CN"/>
              </w:rPr>
            </w:pPr>
            <w:proofErr w:type="spellStart"/>
            <w:r>
              <w:rPr>
                <w:rFonts w:ascii="ArialMT" w:hAnsi="ArialMT" w:cs="ArialMT"/>
                <w:lang w:eastAsia="zh-CN"/>
              </w:rPr>
              <w:t>events</w:t>
            </w:r>
            <w:proofErr w:type="spellEnd"/>
            <w:r>
              <w:rPr>
                <w:rFonts w:ascii="ArialMT" w:hAnsi="ArialMT" w:cs="ArialMT"/>
                <w:lang w:eastAsia="zh-CN"/>
              </w:rPr>
              <w:t xml:space="preserve"> plan </w:t>
            </w:r>
            <w:proofErr w:type="spellStart"/>
            <w:r>
              <w:rPr>
                <w:rFonts w:ascii="ArialMT" w:hAnsi="ArialMT" w:cs="ArialMT"/>
                <w:lang w:eastAsia="zh-CN"/>
              </w:rPr>
              <w:t>to</w:t>
            </w:r>
            <w:proofErr w:type="spellEnd"/>
            <w:r>
              <w:rPr>
                <w:rFonts w:ascii="ArialMT" w:hAnsi="ArialMT" w:cs="ArialMT"/>
                <w:lang w:eastAsia="zh-CN"/>
              </w:rPr>
              <w:t xml:space="preserve"> </w:t>
            </w:r>
            <w:proofErr w:type="spellStart"/>
            <w:r>
              <w:rPr>
                <w:rFonts w:ascii="ArialMT" w:hAnsi="ArialMT" w:cs="ArialMT"/>
                <w:lang w:eastAsia="zh-CN"/>
              </w:rPr>
              <w:t>customers</w:t>
            </w:r>
            <w:proofErr w:type="spellEnd"/>
          </w:p>
        </w:tc>
        <w:tc>
          <w:tcPr>
            <w:tcW w:w="2303" w:type="dxa"/>
          </w:tcPr>
          <w:p w:rsidR="00EB40EE" w:rsidRDefault="00EB40EE" w:rsidP="00EB40EE">
            <w:pPr>
              <w:autoSpaceDE w:val="0"/>
              <w:autoSpaceDN w:val="0"/>
              <w:adjustRightInd w:val="0"/>
              <w:rPr>
                <w:rFonts w:ascii="ArialMT" w:hAnsi="ArialMT" w:cs="ArialMT"/>
                <w:lang w:eastAsia="zh-CN"/>
              </w:rPr>
            </w:pPr>
            <w:proofErr w:type="spellStart"/>
            <w:r>
              <w:rPr>
                <w:rFonts w:ascii="ArialMT" w:hAnsi="ArialMT" w:cs="ArialMT"/>
                <w:lang w:eastAsia="zh-CN"/>
              </w:rPr>
              <w:t>Existing</w:t>
            </w:r>
            <w:proofErr w:type="spellEnd"/>
            <w:r>
              <w:rPr>
                <w:rFonts w:ascii="ArialMT" w:hAnsi="ArialMT" w:cs="ArialMT"/>
                <w:lang w:eastAsia="zh-CN"/>
              </w:rPr>
              <w:t xml:space="preserve"> </w:t>
            </w:r>
            <w:proofErr w:type="spellStart"/>
            <w:r>
              <w:rPr>
                <w:rFonts w:ascii="ArialMT" w:hAnsi="ArialMT" w:cs="ArialMT"/>
                <w:lang w:eastAsia="zh-CN"/>
              </w:rPr>
              <w:t>systems</w:t>
            </w:r>
            <w:proofErr w:type="spellEnd"/>
            <w:r>
              <w:rPr>
                <w:rFonts w:ascii="ArialMT" w:hAnsi="ArialMT" w:cs="ArialMT"/>
                <w:lang w:eastAsia="zh-CN"/>
              </w:rPr>
              <w:t xml:space="preserve"> do</w:t>
            </w:r>
          </w:p>
          <w:p w:rsidR="00EB40EE" w:rsidRDefault="00EB40EE" w:rsidP="00EB40EE">
            <w:pPr>
              <w:autoSpaceDE w:val="0"/>
              <w:autoSpaceDN w:val="0"/>
              <w:adjustRightInd w:val="0"/>
              <w:rPr>
                <w:rFonts w:ascii="ArialMT" w:hAnsi="ArialMT" w:cs="ArialMT"/>
                <w:lang w:eastAsia="zh-CN"/>
              </w:rPr>
            </w:pPr>
            <w:r>
              <w:rPr>
                <w:rFonts w:ascii="ArialMT" w:hAnsi="ArialMT" w:cs="ArialMT"/>
                <w:lang w:eastAsia="zh-CN"/>
              </w:rPr>
              <w:t xml:space="preserve">not </w:t>
            </w:r>
            <w:proofErr w:type="spellStart"/>
            <w:r>
              <w:rPr>
                <w:rFonts w:ascii="ArialMT" w:hAnsi="ArialMT" w:cs="ArialMT"/>
                <w:lang w:eastAsia="zh-CN"/>
              </w:rPr>
              <w:t>prepare</w:t>
            </w:r>
            <w:proofErr w:type="spellEnd"/>
            <w:r>
              <w:rPr>
                <w:rFonts w:ascii="ArialMT" w:hAnsi="ArialMT" w:cs="ArialMT"/>
                <w:lang w:eastAsia="zh-CN"/>
              </w:rPr>
              <w:t xml:space="preserve"> </w:t>
            </w:r>
            <w:proofErr w:type="spellStart"/>
            <w:r>
              <w:rPr>
                <w:rFonts w:ascii="ArialMT" w:hAnsi="ArialMT" w:cs="ArialMT"/>
                <w:lang w:eastAsia="zh-CN"/>
              </w:rPr>
              <w:t>weekly</w:t>
            </w:r>
            <w:proofErr w:type="spellEnd"/>
          </w:p>
          <w:p w:rsidR="00EB40EE" w:rsidRDefault="00EB40EE" w:rsidP="00EB40EE">
            <w:pPr>
              <w:autoSpaceDE w:val="0"/>
              <w:autoSpaceDN w:val="0"/>
              <w:adjustRightInd w:val="0"/>
              <w:rPr>
                <w:rFonts w:ascii="ArialMT" w:hAnsi="ArialMT" w:cs="ArialMT"/>
                <w:lang w:eastAsia="zh-CN"/>
              </w:rPr>
            </w:pPr>
            <w:r>
              <w:rPr>
                <w:rFonts w:ascii="ArialMT" w:hAnsi="ArialMT" w:cs="ArialMT"/>
                <w:lang w:eastAsia="zh-CN"/>
              </w:rPr>
              <w:t>plan</w:t>
            </w:r>
          </w:p>
        </w:tc>
      </w:tr>
    </w:tbl>
    <w:p w:rsidR="00371C4B" w:rsidRDefault="00371C4B"/>
    <w:p w:rsidR="00371C4B" w:rsidRPr="00EB40EE" w:rsidRDefault="00EB40EE">
      <w:pPr>
        <w:rPr>
          <w:b/>
          <w:bCs/>
          <w:sz w:val="28"/>
          <w:szCs w:val="28"/>
        </w:rPr>
      </w:pPr>
      <w:proofErr w:type="spellStart"/>
      <w:r w:rsidRPr="00EB40EE">
        <w:rPr>
          <w:b/>
          <w:bCs/>
          <w:sz w:val="28"/>
          <w:szCs w:val="28"/>
        </w:rPr>
        <w:t>User</w:t>
      </w:r>
      <w:proofErr w:type="spellEnd"/>
      <w:r w:rsidRPr="00EB40EE">
        <w:rPr>
          <w:b/>
          <w:bCs/>
          <w:sz w:val="28"/>
          <w:szCs w:val="28"/>
        </w:rPr>
        <w:t>-</w:t>
      </w:r>
      <w:proofErr w:type="spellStart"/>
      <w:r w:rsidRPr="00EB40EE">
        <w:rPr>
          <w:b/>
          <w:bCs/>
          <w:sz w:val="28"/>
          <w:szCs w:val="28"/>
        </w:rPr>
        <w:t>Level</w:t>
      </w:r>
      <w:proofErr w:type="spellEnd"/>
      <w:r w:rsidRPr="00EB40EE">
        <w:rPr>
          <w:b/>
          <w:bCs/>
          <w:sz w:val="28"/>
          <w:szCs w:val="28"/>
        </w:rPr>
        <w:t xml:space="preserve"> </w:t>
      </w:r>
      <w:proofErr w:type="spellStart"/>
      <w:r w:rsidRPr="00EB40EE">
        <w:rPr>
          <w:b/>
          <w:bCs/>
          <w:sz w:val="28"/>
          <w:szCs w:val="28"/>
        </w:rPr>
        <w:t>Goals</w:t>
      </w:r>
      <w:proofErr w:type="spellEnd"/>
    </w:p>
    <w:p w:rsidR="00371C4B" w:rsidRPr="00EB40EE" w:rsidRDefault="00EB40EE">
      <w:pPr>
        <w:rPr>
          <w:sz w:val="24"/>
          <w:szCs w:val="24"/>
        </w:rPr>
      </w:pPr>
      <w:r w:rsidRPr="00EB40EE">
        <w:rPr>
          <w:sz w:val="24"/>
          <w:szCs w:val="24"/>
        </w:rPr>
        <w:t>Kullanıcılar :</w:t>
      </w:r>
    </w:p>
    <w:p w:rsidR="00EB40EE" w:rsidRDefault="00EB40EE" w:rsidP="00EB40EE">
      <w:pPr>
        <w:pStyle w:val="ListeParagraf"/>
        <w:numPr>
          <w:ilvl w:val="0"/>
          <w:numId w:val="2"/>
        </w:numPr>
      </w:pPr>
      <w:r>
        <w:t xml:space="preserve">Etkinliklere bakabilir , rezervasyon yapabilir, bilet alabilir, kendine profil </w:t>
      </w:r>
      <w:proofErr w:type="spellStart"/>
      <w:r>
        <w:t>olusturabilir</w:t>
      </w:r>
      <w:proofErr w:type="spellEnd"/>
      <w:r>
        <w:t>, kendi profilini silebilir.</w:t>
      </w:r>
    </w:p>
    <w:p w:rsidR="00EB40EE" w:rsidRDefault="00EB40EE" w:rsidP="00EB40EE">
      <w:proofErr w:type="spellStart"/>
      <w:r>
        <w:t>Admin</w:t>
      </w:r>
      <w:proofErr w:type="spellEnd"/>
      <w:r>
        <w:t xml:space="preserve"> :</w:t>
      </w:r>
    </w:p>
    <w:p w:rsidR="00EB40EE" w:rsidRDefault="00EB40EE" w:rsidP="00EB40EE">
      <w:pPr>
        <w:pStyle w:val="ListeParagraf"/>
        <w:numPr>
          <w:ilvl w:val="0"/>
          <w:numId w:val="2"/>
        </w:numPr>
      </w:pPr>
      <w:r>
        <w:t xml:space="preserve">Start up, </w:t>
      </w:r>
      <w:proofErr w:type="spellStart"/>
      <w:r>
        <w:t>shut</w:t>
      </w:r>
      <w:proofErr w:type="spellEnd"/>
      <w:r>
        <w:t xml:space="preserve"> </w:t>
      </w:r>
      <w:proofErr w:type="spellStart"/>
      <w:r>
        <w:t>down</w:t>
      </w:r>
      <w:proofErr w:type="spellEnd"/>
      <w:r>
        <w:t xml:space="preserve"> işlemlerini yapabilir. Kullanıcıları yönetebilir.</w:t>
      </w:r>
    </w:p>
    <w:p w:rsidR="00EB40EE" w:rsidRDefault="00EB40EE" w:rsidP="00EB40EE"/>
    <w:p w:rsidR="00EB40EE" w:rsidRDefault="00EB40EE" w:rsidP="00EB40EE">
      <w:pPr>
        <w:rPr>
          <w:rFonts w:ascii="Arial-BoldMT" w:hAnsi="Arial-BoldMT" w:cs="Arial-BoldMT"/>
          <w:b/>
          <w:bCs/>
          <w:lang w:eastAsia="zh-CN"/>
        </w:rPr>
      </w:pPr>
      <w:proofErr w:type="spellStart"/>
      <w:r>
        <w:rPr>
          <w:rFonts w:ascii="Arial-BoldMT" w:hAnsi="Arial-BoldMT" w:cs="Arial-BoldMT"/>
          <w:b/>
          <w:bCs/>
          <w:lang w:eastAsia="zh-CN"/>
        </w:rPr>
        <w:t>User</w:t>
      </w:r>
      <w:proofErr w:type="spellEnd"/>
      <w:r>
        <w:rPr>
          <w:rFonts w:ascii="Arial-BoldMT" w:hAnsi="Arial-BoldMT" w:cs="Arial-BoldMT"/>
          <w:b/>
          <w:bCs/>
          <w:lang w:eastAsia="zh-CN"/>
        </w:rPr>
        <w:t xml:space="preserve"> </w:t>
      </w:r>
      <w:proofErr w:type="spellStart"/>
      <w:r>
        <w:rPr>
          <w:rFonts w:ascii="Arial-BoldMT" w:hAnsi="Arial-BoldMT" w:cs="Arial-BoldMT"/>
          <w:b/>
          <w:bCs/>
          <w:lang w:eastAsia="zh-CN"/>
        </w:rPr>
        <w:t>Environment</w:t>
      </w:r>
      <w:proofErr w:type="spellEnd"/>
    </w:p>
    <w:p w:rsidR="00371C4B" w:rsidRPr="00EB40EE" w:rsidRDefault="00EB40EE" w:rsidP="00EB40EE">
      <w:pPr>
        <w:rPr>
          <w:rFonts w:ascii="Arial-BoldMT" w:hAnsi="Arial-BoldMT" w:cs="Arial-BoldMT"/>
          <w:lang w:eastAsia="zh-CN"/>
        </w:rPr>
      </w:pPr>
      <w:r>
        <w:rPr>
          <w:rFonts w:ascii="Arial-BoldMT" w:hAnsi="Arial-BoldMT" w:cs="Arial-BoldMT"/>
          <w:lang w:eastAsia="zh-CN"/>
        </w:rPr>
        <w:t>Kullanıcı kendine en yakın yada istediği bir etkinliğe kayıt olabilir ve gidebilir.</w:t>
      </w:r>
    </w:p>
    <w:p w:rsidR="00371C4B" w:rsidRDefault="00371C4B"/>
    <w:p w:rsidR="00371C4B" w:rsidRDefault="00371C4B"/>
    <w:p w:rsidR="00371C4B" w:rsidRDefault="00371C4B"/>
    <w:p w:rsidR="00371C4B" w:rsidRDefault="00371C4B"/>
    <w:p w:rsidR="00371C4B" w:rsidRDefault="00371C4B"/>
    <w:p w:rsidR="00371C4B" w:rsidRDefault="00371C4B"/>
    <w:p w:rsidR="00371C4B" w:rsidRDefault="00371C4B"/>
    <w:sectPr w:rsidR="00371C4B" w:rsidSect="00D2341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44D" w:rsidRDefault="00A6444D" w:rsidP="00371C4B">
      <w:pPr>
        <w:spacing w:after="0" w:line="240" w:lineRule="auto"/>
      </w:pPr>
      <w:r>
        <w:separator/>
      </w:r>
    </w:p>
  </w:endnote>
  <w:endnote w:type="continuationSeparator" w:id="0">
    <w:p w:rsidR="00A6444D" w:rsidRDefault="00A6444D" w:rsidP="00371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BoldMT">
    <w:panose1 w:val="00000000000000000000"/>
    <w:charset w:val="A2"/>
    <w:family w:val="auto"/>
    <w:notTrueType/>
    <w:pitch w:val="default"/>
    <w:sig w:usb0="00000005" w:usb1="00000000" w:usb2="00000000" w:usb3="00000000" w:csb0="00000010" w:csb1="00000000"/>
  </w:font>
  <w:font w:name="ArialMT">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44D" w:rsidRDefault="00A6444D" w:rsidP="00371C4B">
      <w:pPr>
        <w:spacing w:after="0" w:line="240" w:lineRule="auto"/>
      </w:pPr>
      <w:r>
        <w:separator/>
      </w:r>
    </w:p>
  </w:footnote>
  <w:footnote w:type="continuationSeparator" w:id="0">
    <w:p w:rsidR="00A6444D" w:rsidRDefault="00A6444D" w:rsidP="00371C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D4DAF"/>
    <w:multiLevelType w:val="hybridMultilevel"/>
    <w:tmpl w:val="106A127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nsid w:val="13AA2445"/>
    <w:multiLevelType w:val="hybridMultilevel"/>
    <w:tmpl w:val="657A7BD0"/>
    <w:lvl w:ilvl="0" w:tplc="041F0001">
      <w:start w:val="1"/>
      <w:numFmt w:val="bullet"/>
      <w:lvlText w:val=""/>
      <w:lvlJc w:val="left"/>
      <w:pPr>
        <w:ind w:left="4305" w:hanging="360"/>
      </w:pPr>
      <w:rPr>
        <w:rFonts w:ascii="Symbol" w:hAnsi="Symbol" w:hint="default"/>
      </w:rPr>
    </w:lvl>
    <w:lvl w:ilvl="1" w:tplc="041F0003" w:tentative="1">
      <w:start w:val="1"/>
      <w:numFmt w:val="bullet"/>
      <w:lvlText w:val="o"/>
      <w:lvlJc w:val="left"/>
      <w:pPr>
        <w:ind w:left="5025" w:hanging="360"/>
      </w:pPr>
      <w:rPr>
        <w:rFonts w:ascii="Courier New" w:hAnsi="Courier New" w:cs="Courier New" w:hint="default"/>
      </w:rPr>
    </w:lvl>
    <w:lvl w:ilvl="2" w:tplc="041F0005" w:tentative="1">
      <w:start w:val="1"/>
      <w:numFmt w:val="bullet"/>
      <w:lvlText w:val=""/>
      <w:lvlJc w:val="left"/>
      <w:pPr>
        <w:ind w:left="5745" w:hanging="360"/>
      </w:pPr>
      <w:rPr>
        <w:rFonts w:ascii="Wingdings" w:hAnsi="Wingdings" w:hint="default"/>
      </w:rPr>
    </w:lvl>
    <w:lvl w:ilvl="3" w:tplc="041F0001" w:tentative="1">
      <w:start w:val="1"/>
      <w:numFmt w:val="bullet"/>
      <w:lvlText w:val=""/>
      <w:lvlJc w:val="left"/>
      <w:pPr>
        <w:ind w:left="6465" w:hanging="360"/>
      </w:pPr>
      <w:rPr>
        <w:rFonts w:ascii="Symbol" w:hAnsi="Symbol" w:hint="default"/>
      </w:rPr>
    </w:lvl>
    <w:lvl w:ilvl="4" w:tplc="041F0003" w:tentative="1">
      <w:start w:val="1"/>
      <w:numFmt w:val="bullet"/>
      <w:lvlText w:val="o"/>
      <w:lvlJc w:val="left"/>
      <w:pPr>
        <w:ind w:left="7185" w:hanging="360"/>
      </w:pPr>
      <w:rPr>
        <w:rFonts w:ascii="Courier New" w:hAnsi="Courier New" w:cs="Courier New" w:hint="default"/>
      </w:rPr>
    </w:lvl>
    <w:lvl w:ilvl="5" w:tplc="041F0005" w:tentative="1">
      <w:start w:val="1"/>
      <w:numFmt w:val="bullet"/>
      <w:lvlText w:val=""/>
      <w:lvlJc w:val="left"/>
      <w:pPr>
        <w:ind w:left="7905" w:hanging="360"/>
      </w:pPr>
      <w:rPr>
        <w:rFonts w:ascii="Wingdings" w:hAnsi="Wingdings" w:hint="default"/>
      </w:rPr>
    </w:lvl>
    <w:lvl w:ilvl="6" w:tplc="041F0001" w:tentative="1">
      <w:start w:val="1"/>
      <w:numFmt w:val="bullet"/>
      <w:lvlText w:val=""/>
      <w:lvlJc w:val="left"/>
      <w:pPr>
        <w:ind w:left="8625" w:hanging="360"/>
      </w:pPr>
      <w:rPr>
        <w:rFonts w:ascii="Symbol" w:hAnsi="Symbol" w:hint="default"/>
      </w:rPr>
    </w:lvl>
    <w:lvl w:ilvl="7" w:tplc="041F0003" w:tentative="1">
      <w:start w:val="1"/>
      <w:numFmt w:val="bullet"/>
      <w:lvlText w:val="o"/>
      <w:lvlJc w:val="left"/>
      <w:pPr>
        <w:ind w:left="9345" w:hanging="360"/>
      </w:pPr>
      <w:rPr>
        <w:rFonts w:ascii="Courier New" w:hAnsi="Courier New" w:cs="Courier New" w:hint="default"/>
      </w:rPr>
    </w:lvl>
    <w:lvl w:ilvl="8" w:tplc="041F0005" w:tentative="1">
      <w:start w:val="1"/>
      <w:numFmt w:val="bullet"/>
      <w:lvlText w:val=""/>
      <w:lvlJc w:val="left"/>
      <w:pPr>
        <w:ind w:left="10065" w:hanging="360"/>
      </w:pPr>
      <w:rPr>
        <w:rFonts w:ascii="Wingdings" w:hAnsi="Wingdings" w:hint="default"/>
      </w:rPr>
    </w:lvl>
  </w:abstractNum>
  <w:abstractNum w:abstractNumId="2">
    <w:nsid w:val="3DC745AF"/>
    <w:multiLevelType w:val="hybridMultilevel"/>
    <w:tmpl w:val="37203E08"/>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applyBreakingRules/>
    <w:useFELayout/>
  </w:compat>
  <w:rsids>
    <w:rsidRoot w:val="00371C4B"/>
    <w:rsid w:val="00371C4B"/>
    <w:rsid w:val="003859D1"/>
    <w:rsid w:val="00705C3D"/>
    <w:rsid w:val="007846AB"/>
    <w:rsid w:val="00A6444D"/>
    <w:rsid w:val="00D2341F"/>
    <w:rsid w:val="00EB40EE"/>
  </w:rsids>
  <m:mathPr>
    <m:mathFont m:val="Cambria Math"/>
    <m:brkBin m:val="before"/>
    <m:brkBinSub m:val="--"/>
    <m:smallFrac m:val="off"/>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C4B"/>
    <w:rPr>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371C4B"/>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71C4B"/>
  </w:style>
  <w:style w:type="paragraph" w:styleId="Altbilgi">
    <w:name w:val="footer"/>
    <w:basedOn w:val="Normal"/>
    <w:link w:val="AltbilgiChar"/>
    <w:uiPriority w:val="99"/>
    <w:semiHidden/>
    <w:unhideWhenUsed/>
    <w:rsid w:val="00371C4B"/>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371C4B"/>
  </w:style>
  <w:style w:type="paragraph" w:styleId="AralkYok">
    <w:name w:val="No Spacing"/>
    <w:link w:val="AralkYokChar"/>
    <w:uiPriority w:val="1"/>
    <w:qFormat/>
    <w:rsid w:val="00371C4B"/>
    <w:pPr>
      <w:spacing w:after="0" w:line="240" w:lineRule="auto"/>
    </w:pPr>
    <w:rPr>
      <w:lang w:eastAsia="en-US"/>
    </w:rPr>
  </w:style>
  <w:style w:type="character" w:customStyle="1" w:styleId="AralkYokChar">
    <w:name w:val="Aralık Yok Char"/>
    <w:basedOn w:val="VarsaylanParagrafYazTipi"/>
    <w:link w:val="AralkYok"/>
    <w:uiPriority w:val="1"/>
    <w:rsid w:val="00371C4B"/>
    <w:rPr>
      <w:lang w:eastAsia="en-US"/>
    </w:rPr>
  </w:style>
  <w:style w:type="paragraph" w:styleId="BalonMetni">
    <w:name w:val="Balloon Text"/>
    <w:basedOn w:val="Normal"/>
    <w:link w:val="BalonMetniChar"/>
    <w:uiPriority w:val="99"/>
    <w:semiHidden/>
    <w:unhideWhenUsed/>
    <w:rsid w:val="00371C4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71C4B"/>
    <w:rPr>
      <w:rFonts w:ascii="Tahoma" w:hAnsi="Tahoma" w:cs="Tahoma"/>
      <w:sz w:val="16"/>
      <w:szCs w:val="16"/>
    </w:rPr>
  </w:style>
  <w:style w:type="paragraph" w:customStyle="1" w:styleId="Default">
    <w:name w:val="Default"/>
    <w:rsid w:val="00371C4B"/>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table" w:styleId="TabloKlavuzu">
    <w:name w:val="Table Grid"/>
    <w:basedOn w:val="NormalTablo"/>
    <w:uiPriority w:val="59"/>
    <w:rsid w:val="003859D1"/>
    <w:pPr>
      <w:spacing w:after="0" w:line="240" w:lineRule="auto"/>
    </w:pPr>
    <w:rPr>
      <w:lang w:eastAsia="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basedOn w:val="Normal"/>
    <w:uiPriority w:val="34"/>
    <w:qFormat/>
    <w:rsid w:val="007846A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497</Words>
  <Characters>2835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dc:creator>
  <cp:keywords/>
  <dc:description/>
  <cp:lastModifiedBy>ramazan</cp:lastModifiedBy>
  <cp:revision>3</cp:revision>
  <dcterms:created xsi:type="dcterms:W3CDTF">2013-03-12T16:19:00Z</dcterms:created>
  <dcterms:modified xsi:type="dcterms:W3CDTF">2013-03-12T17:10:00Z</dcterms:modified>
</cp:coreProperties>
</file>