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253" w14:textId="77777777" w:rsidR="00125901" w:rsidRPr="002F6AFB" w:rsidRDefault="00000000" w:rsidP="009E15D5">
      <w:pPr>
        <w:pStyle w:val="Title"/>
        <w:jc w:val="both"/>
        <w:rPr>
          <w:b/>
          <w:bCs/>
          <w:sz w:val="28"/>
          <w:szCs w:val="28"/>
        </w:rPr>
      </w:pPr>
      <w:bookmarkStart w:id="0" w:name="_exy2r2e6o6q" w:colFirst="0" w:colLast="0"/>
      <w:bookmarkEnd w:id="0"/>
      <w:r w:rsidRPr="002F6AFB">
        <w:rPr>
          <w:b/>
          <w:bCs/>
          <w:sz w:val="28"/>
          <w:szCs w:val="28"/>
        </w:rPr>
        <w:t>NOVA course on deep learning in remote sensing</w:t>
      </w:r>
    </w:p>
    <w:p w14:paraId="5B2561BD" w14:textId="77777777" w:rsidR="00125901" w:rsidRPr="002F6AFB" w:rsidRDefault="00125901" w:rsidP="009E15D5">
      <w:pPr>
        <w:pStyle w:val="Title"/>
        <w:jc w:val="both"/>
        <w:rPr>
          <w:b/>
          <w:bCs/>
          <w:sz w:val="28"/>
          <w:szCs w:val="28"/>
        </w:rPr>
      </w:pPr>
      <w:bookmarkStart w:id="1" w:name="_qs4kqpvm7yes" w:colFirst="0" w:colLast="0"/>
      <w:bookmarkEnd w:id="1"/>
    </w:p>
    <w:p w14:paraId="4423659A" w14:textId="77777777" w:rsidR="00125901" w:rsidRPr="002F6AFB" w:rsidRDefault="00000000" w:rsidP="009E15D5">
      <w:pPr>
        <w:pStyle w:val="Title"/>
        <w:jc w:val="both"/>
        <w:rPr>
          <w:b/>
          <w:bCs/>
          <w:sz w:val="28"/>
          <w:szCs w:val="28"/>
        </w:rPr>
      </w:pPr>
      <w:bookmarkStart w:id="2" w:name="_p00y0vxvgj1y" w:colFirst="0" w:colLast="0"/>
      <w:bookmarkEnd w:id="2"/>
      <w:r w:rsidRPr="002F6AFB">
        <w:rPr>
          <w:b/>
          <w:bCs/>
          <w:sz w:val="28"/>
          <w:szCs w:val="28"/>
        </w:rPr>
        <w:t>Home exercise</w:t>
      </w:r>
    </w:p>
    <w:p w14:paraId="4AB8600F" w14:textId="77777777" w:rsidR="00125901" w:rsidRPr="002F6AFB" w:rsidRDefault="00125901" w:rsidP="009E15D5">
      <w:pPr>
        <w:jc w:val="both"/>
        <w:rPr>
          <w:b/>
          <w:sz w:val="24"/>
          <w:szCs w:val="24"/>
        </w:rPr>
      </w:pPr>
    </w:p>
    <w:p w14:paraId="1E4A008F" w14:textId="77777777" w:rsidR="00125901" w:rsidRPr="002F6AFB" w:rsidRDefault="00000000" w:rsidP="009E15D5">
      <w:pPr>
        <w:pStyle w:val="Heading1"/>
        <w:jc w:val="both"/>
        <w:rPr>
          <w:b/>
          <w:bCs/>
          <w:sz w:val="24"/>
          <w:szCs w:val="24"/>
        </w:rPr>
      </w:pPr>
      <w:bookmarkStart w:id="3" w:name="_hn768po0wgfc" w:colFirst="0" w:colLast="0"/>
      <w:bookmarkEnd w:id="3"/>
      <w:r w:rsidRPr="002F6AFB">
        <w:rPr>
          <w:b/>
          <w:bCs/>
          <w:sz w:val="24"/>
          <w:szCs w:val="24"/>
        </w:rPr>
        <w:t>Objective</w:t>
      </w:r>
    </w:p>
    <w:p w14:paraId="18043103" w14:textId="77777777" w:rsidR="00125901" w:rsidRPr="002F6AFB" w:rsidRDefault="00000000" w:rsidP="009E15D5">
      <w:pPr>
        <w:numPr>
          <w:ilvl w:val="0"/>
          <w:numId w:val="5"/>
        </w:numPr>
        <w:jc w:val="both"/>
        <w:rPr>
          <w:sz w:val="24"/>
          <w:szCs w:val="24"/>
        </w:rPr>
      </w:pPr>
      <w:r w:rsidRPr="002F6AFB">
        <w:rPr>
          <w:sz w:val="24"/>
          <w:szCs w:val="24"/>
        </w:rPr>
        <w:t>Compare the effect of training a seedling detector on your own annotated dataset Vs full dataset (all annotations merged) on the detector’s performance.</w:t>
      </w:r>
    </w:p>
    <w:p w14:paraId="73D9095E" w14:textId="77777777" w:rsidR="00125901" w:rsidRPr="002F6AFB" w:rsidRDefault="00125901" w:rsidP="009E15D5">
      <w:pPr>
        <w:jc w:val="both"/>
        <w:rPr>
          <w:sz w:val="24"/>
          <w:szCs w:val="24"/>
        </w:rPr>
      </w:pPr>
    </w:p>
    <w:p w14:paraId="3CA4E6E5" w14:textId="77777777" w:rsidR="00125901" w:rsidRPr="002F6AFB" w:rsidRDefault="00125901" w:rsidP="009E15D5">
      <w:pPr>
        <w:jc w:val="both"/>
        <w:rPr>
          <w:sz w:val="24"/>
          <w:szCs w:val="24"/>
        </w:rPr>
      </w:pPr>
      <w:bookmarkStart w:id="4" w:name="_2gmvxj3pyvcy" w:colFirst="0" w:colLast="0"/>
      <w:bookmarkEnd w:id="4"/>
    </w:p>
    <w:p w14:paraId="1D3AB61C" w14:textId="77777777" w:rsidR="00125901" w:rsidRPr="002F6AFB" w:rsidRDefault="00000000" w:rsidP="009E15D5">
      <w:pPr>
        <w:pStyle w:val="Heading1"/>
        <w:jc w:val="both"/>
        <w:rPr>
          <w:b/>
          <w:bCs/>
          <w:sz w:val="24"/>
          <w:szCs w:val="24"/>
        </w:rPr>
      </w:pPr>
      <w:bookmarkStart w:id="5" w:name="_kdm6vl2tdhoi" w:colFirst="0" w:colLast="0"/>
      <w:bookmarkEnd w:id="5"/>
      <w:r w:rsidRPr="002F6AFB">
        <w:rPr>
          <w:b/>
          <w:bCs/>
          <w:sz w:val="24"/>
          <w:szCs w:val="24"/>
        </w:rPr>
        <w:t>Methods</w:t>
      </w:r>
    </w:p>
    <w:p w14:paraId="70691E9F" w14:textId="10729E13" w:rsidR="00125901" w:rsidRPr="002F6AFB" w:rsidRDefault="00000000" w:rsidP="009E15D5">
      <w:pPr>
        <w:pStyle w:val="Heading2"/>
        <w:ind w:left="720"/>
        <w:jc w:val="both"/>
        <w:rPr>
          <w:sz w:val="24"/>
          <w:szCs w:val="24"/>
        </w:rPr>
      </w:pPr>
      <w:bookmarkStart w:id="6" w:name="_qdyzew563w68" w:colFirst="0" w:colLast="0"/>
      <w:bookmarkEnd w:id="6"/>
      <w:r w:rsidRPr="002F6AFB">
        <w:rPr>
          <w:sz w:val="24"/>
          <w:szCs w:val="24"/>
        </w:rPr>
        <w:t>Stat</w:t>
      </w:r>
      <w:r w:rsidR="002F6AFB">
        <w:rPr>
          <w:sz w:val="24"/>
          <w:szCs w:val="24"/>
        </w:rPr>
        <w:t>istics</w:t>
      </w:r>
    </w:p>
    <w:p w14:paraId="29D8E100" w14:textId="77777777" w:rsidR="00125901" w:rsidRPr="002F6AFB" w:rsidRDefault="00125901" w:rsidP="009E15D5">
      <w:pPr>
        <w:jc w:val="both"/>
        <w:rPr>
          <w:sz w:val="24"/>
          <w:szCs w:val="24"/>
        </w:rPr>
      </w:pPr>
    </w:p>
    <w:tbl>
      <w:tblPr>
        <w:tblStyle w:val="a"/>
        <w:tblW w:w="63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650"/>
        <w:gridCol w:w="1545"/>
      </w:tblGrid>
      <w:tr w:rsidR="00125901" w:rsidRPr="002F6AFB" w14:paraId="48B9382F" w14:textId="77777777" w:rsidTr="00B67258">
        <w:trPr>
          <w:jc w:val="center"/>
        </w:trPr>
        <w:tc>
          <w:tcPr>
            <w:tcW w:w="3120" w:type="dxa"/>
            <w:shd w:val="clear" w:color="auto" w:fill="auto"/>
            <w:tcMar>
              <w:top w:w="100" w:type="dxa"/>
              <w:left w:w="100" w:type="dxa"/>
              <w:bottom w:w="100" w:type="dxa"/>
              <w:right w:w="100" w:type="dxa"/>
            </w:tcMar>
          </w:tcPr>
          <w:p w14:paraId="003C8695" w14:textId="77777777" w:rsidR="00125901" w:rsidRPr="002F6AFB" w:rsidRDefault="00125901" w:rsidP="009E15D5">
            <w:pPr>
              <w:widowControl w:val="0"/>
              <w:pBdr>
                <w:top w:val="nil"/>
                <w:left w:val="nil"/>
                <w:bottom w:val="nil"/>
                <w:right w:val="nil"/>
                <w:between w:val="nil"/>
              </w:pBdr>
              <w:spacing w:line="240" w:lineRule="auto"/>
              <w:jc w:val="both"/>
              <w:rPr>
                <w:b/>
                <w:sz w:val="24"/>
                <w:szCs w:val="24"/>
              </w:rPr>
            </w:pPr>
          </w:p>
        </w:tc>
        <w:tc>
          <w:tcPr>
            <w:tcW w:w="1650" w:type="dxa"/>
            <w:shd w:val="clear" w:color="auto" w:fill="auto"/>
            <w:tcMar>
              <w:top w:w="100" w:type="dxa"/>
              <w:left w:w="100" w:type="dxa"/>
              <w:bottom w:w="100" w:type="dxa"/>
              <w:right w:w="100" w:type="dxa"/>
            </w:tcMar>
          </w:tcPr>
          <w:p w14:paraId="2D03C3D8" w14:textId="77777777" w:rsidR="00125901" w:rsidRPr="002F6AFB" w:rsidRDefault="00000000" w:rsidP="009E15D5">
            <w:pPr>
              <w:widowControl w:val="0"/>
              <w:pBdr>
                <w:top w:val="nil"/>
                <w:left w:val="nil"/>
                <w:bottom w:val="nil"/>
                <w:right w:val="nil"/>
                <w:between w:val="nil"/>
              </w:pBdr>
              <w:spacing w:line="240" w:lineRule="auto"/>
              <w:jc w:val="both"/>
              <w:rPr>
                <w:b/>
                <w:sz w:val="24"/>
                <w:szCs w:val="24"/>
              </w:rPr>
            </w:pPr>
            <w:r w:rsidRPr="002F6AFB">
              <w:rPr>
                <w:b/>
                <w:sz w:val="24"/>
                <w:szCs w:val="24"/>
              </w:rPr>
              <w:t>Own</w:t>
            </w:r>
          </w:p>
        </w:tc>
        <w:tc>
          <w:tcPr>
            <w:tcW w:w="1545" w:type="dxa"/>
            <w:shd w:val="clear" w:color="auto" w:fill="auto"/>
            <w:tcMar>
              <w:top w:w="100" w:type="dxa"/>
              <w:left w:w="100" w:type="dxa"/>
              <w:bottom w:w="100" w:type="dxa"/>
              <w:right w:w="100" w:type="dxa"/>
            </w:tcMar>
          </w:tcPr>
          <w:p w14:paraId="047CF46A" w14:textId="77777777" w:rsidR="00125901" w:rsidRPr="002F6AFB" w:rsidRDefault="00000000" w:rsidP="009E15D5">
            <w:pPr>
              <w:widowControl w:val="0"/>
              <w:pBdr>
                <w:top w:val="nil"/>
                <w:left w:val="nil"/>
                <w:bottom w:val="nil"/>
                <w:right w:val="nil"/>
                <w:between w:val="nil"/>
              </w:pBdr>
              <w:spacing w:line="240" w:lineRule="auto"/>
              <w:jc w:val="both"/>
              <w:rPr>
                <w:b/>
                <w:sz w:val="24"/>
                <w:szCs w:val="24"/>
              </w:rPr>
            </w:pPr>
            <w:r w:rsidRPr="002F6AFB">
              <w:rPr>
                <w:b/>
                <w:sz w:val="24"/>
                <w:szCs w:val="24"/>
              </w:rPr>
              <w:t>Full</w:t>
            </w:r>
          </w:p>
        </w:tc>
      </w:tr>
      <w:tr w:rsidR="00125901" w:rsidRPr="002F6AFB" w14:paraId="444CD894" w14:textId="77777777" w:rsidTr="00B67258">
        <w:trPr>
          <w:jc w:val="center"/>
        </w:trPr>
        <w:tc>
          <w:tcPr>
            <w:tcW w:w="3120" w:type="dxa"/>
            <w:shd w:val="clear" w:color="auto" w:fill="auto"/>
            <w:tcMar>
              <w:top w:w="100" w:type="dxa"/>
              <w:left w:w="100" w:type="dxa"/>
              <w:bottom w:w="100" w:type="dxa"/>
              <w:right w:w="100" w:type="dxa"/>
            </w:tcMar>
          </w:tcPr>
          <w:p w14:paraId="04AD4D54" w14:textId="77777777" w:rsidR="00125901" w:rsidRPr="002F6AFB" w:rsidRDefault="00000000" w:rsidP="009E15D5">
            <w:pPr>
              <w:widowControl w:val="0"/>
              <w:pBdr>
                <w:top w:val="nil"/>
                <w:left w:val="nil"/>
                <w:bottom w:val="nil"/>
                <w:right w:val="nil"/>
                <w:between w:val="nil"/>
              </w:pBdr>
              <w:spacing w:line="240" w:lineRule="auto"/>
              <w:jc w:val="both"/>
              <w:rPr>
                <w:b/>
                <w:sz w:val="24"/>
                <w:szCs w:val="24"/>
              </w:rPr>
            </w:pPr>
            <w:r w:rsidRPr="002F6AFB">
              <w:rPr>
                <w:b/>
                <w:sz w:val="24"/>
                <w:szCs w:val="24"/>
              </w:rPr>
              <w:t>n images</w:t>
            </w:r>
          </w:p>
        </w:tc>
        <w:tc>
          <w:tcPr>
            <w:tcW w:w="1650" w:type="dxa"/>
            <w:shd w:val="clear" w:color="auto" w:fill="auto"/>
            <w:tcMar>
              <w:top w:w="100" w:type="dxa"/>
              <w:left w:w="100" w:type="dxa"/>
              <w:bottom w:w="100" w:type="dxa"/>
              <w:right w:w="100" w:type="dxa"/>
            </w:tcMar>
          </w:tcPr>
          <w:p w14:paraId="077C325C" w14:textId="7B50BDDD" w:rsidR="00125901" w:rsidRPr="002F6AFB" w:rsidRDefault="009B6FA8" w:rsidP="009E15D5">
            <w:pPr>
              <w:widowControl w:val="0"/>
              <w:pBdr>
                <w:top w:val="nil"/>
                <w:left w:val="nil"/>
                <w:bottom w:val="nil"/>
                <w:right w:val="nil"/>
                <w:between w:val="nil"/>
              </w:pBdr>
              <w:spacing w:line="240" w:lineRule="auto"/>
              <w:jc w:val="both"/>
              <w:rPr>
                <w:sz w:val="24"/>
                <w:szCs w:val="24"/>
              </w:rPr>
            </w:pPr>
            <w:r w:rsidRPr="002F6AFB">
              <w:rPr>
                <w:sz w:val="24"/>
                <w:szCs w:val="24"/>
              </w:rPr>
              <w:t>22</w:t>
            </w:r>
          </w:p>
        </w:tc>
        <w:tc>
          <w:tcPr>
            <w:tcW w:w="1545" w:type="dxa"/>
            <w:shd w:val="clear" w:color="auto" w:fill="auto"/>
            <w:tcMar>
              <w:top w:w="100" w:type="dxa"/>
              <w:left w:w="100" w:type="dxa"/>
              <w:bottom w:w="100" w:type="dxa"/>
              <w:right w:w="100" w:type="dxa"/>
            </w:tcMar>
          </w:tcPr>
          <w:p w14:paraId="42A4B8A8" w14:textId="1830A0ED" w:rsidR="00125901" w:rsidRPr="002F6AFB" w:rsidRDefault="009B6FA8" w:rsidP="009E15D5">
            <w:pPr>
              <w:widowControl w:val="0"/>
              <w:pBdr>
                <w:top w:val="nil"/>
                <w:left w:val="nil"/>
                <w:bottom w:val="nil"/>
                <w:right w:val="nil"/>
                <w:between w:val="nil"/>
              </w:pBdr>
              <w:spacing w:line="240" w:lineRule="auto"/>
              <w:jc w:val="both"/>
              <w:rPr>
                <w:sz w:val="24"/>
                <w:szCs w:val="24"/>
              </w:rPr>
            </w:pPr>
            <w:r w:rsidRPr="002F6AFB">
              <w:rPr>
                <w:sz w:val="24"/>
                <w:szCs w:val="24"/>
              </w:rPr>
              <w:t>136</w:t>
            </w:r>
          </w:p>
        </w:tc>
      </w:tr>
      <w:tr w:rsidR="00125901" w:rsidRPr="002F6AFB" w14:paraId="575B50C2" w14:textId="77777777" w:rsidTr="00B67258">
        <w:trPr>
          <w:jc w:val="center"/>
        </w:trPr>
        <w:tc>
          <w:tcPr>
            <w:tcW w:w="3120" w:type="dxa"/>
            <w:shd w:val="clear" w:color="auto" w:fill="auto"/>
            <w:tcMar>
              <w:top w:w="100" w:type="dxa"/>
              <w:left w:w="100" w:type="dxa"/>
              <w:bottom w:w="100" w:type="dxa"/>
              <w:right w:w="100" w:type="dxa"/>
            </w:tcMar>
          </w:tcPr>
          <w:p w14:paraId="531D6D8C" w14:textId="77777777" w:rsidR="00125901" w:rsidRPr="002F6AFB" w:rsidRDefault="00000000" w:rsidP="009E15D5">
            <w:pPr>
              <w:widowControl w:val="0"/>
              <w:pBdr>
                <w:top w:val="nil"/>
                <w:left w:val="nil"/>
                <w:bottom w:val="nil"/>
                <w:right w:val="nil"/>
                <w:between w:val="nil"/>
              </w:pBdr>
              <w:spacing w:line="240" w:lineRule="auto"/>
              <w:jc w:val="both"/>
              <w:rPr>
                <w:b/>
                <w:sz w:val="24"/>
                <w:szCs w:val="24"/>
              </w:rPr>
            </w:pPr>
            <w:r w:rsidRPr="002F6AFB">
              <w:rPr>
                <w:b/>
                <w:sz w:val="24"/>
                <w:szCs w:val="24"/>
              </w:rPr>
              <w:t>n trees</w:t>
            </w:r>
          </w:p>
        </w:tc>
        <w:tc>
          <w:tcPr>
            <w:tcW w:w="1650" w:type="dxa"/>
            <w:shd w:val="clear" w:color="auto" w:fill="auto"/>
            <w:tcMar>
              <w:top w:w="100" w:type="dxa"/>
              <w:left w:w="100" w:type="dxa"/>
              <w:bottom w:w="100" w:type="dxa"/>
              <w:right w:w="100" w:type="dxa"/>
            </w:tcMar>
          </w:tcPr>
          <w:p w14:paraId="2B006E26" w14:textId="6A9E4365" w:rsidR="00125901" w:rsidRPr="002F6AFB" w:rsidRDefault="00B67258" w:rsidP="009E15D5">
            <w:pPr>
              <w:widowControl w:val="0"/>
              <w:pBdr>
                <w:top w:val="nil"/>
                <w:left w:val="nil"/>
                <w:bottom w:val="nil"/>
                <w:right w:val="nil"/>
                <w:between w:val="nil"/>
              </w:pBdr>
              <w:spacing w:line="240" w:lineRule="auto"/>
              <w:jc w:val="both"/>
              <w:rPr>
                <w:sz w:val="24"/>
                <w:szCs w:val="24"/>
              </w:rPr>
            </w:pPr>
            <w:r w:rsidRPr="002F6AFB">
              <w:rPr>
                <w:sz w:val="24"/>
                <w:szCs w:val="24"/>
              </w:rPr>
              <w:t>166</w:t>
            </w:r>
          </w:p>
        </w:tc>
        <w:tc>
          <w:tcPr>
            <w:tcW w:w="1545" w:type="dxa"/>
            <w:shd w:val="clear" w:color="auto" w:fill="auto"/>
            <w:tcMar>
              <w:top w:w="100" w:type="dxa"/>
              <w:left w:w="100" w:type="dxa"/>
              <w:bottom w:w="100" w:type="dxa"/>
              <w:right w:w="100" w:type="dxa"/>
            </w:tcMar>
          </w:tcPr>
          <w:p w14:paraId="4A8E7CEC" w14:textId="0A9E7806" w:rsidR="00125901" w:rsidRPr="002F6AFB" w:rsidRDefault="00B67258" w:rsidP="009E15D5">
            <w:pPr>
              <w:widowControl w:val="0"/>
              <w:pBdr>
                <w:top w:val="nil"/>
                <w:left w:val="nil"/>
                <w:bottom w:val="nil"/>
                <w:right w:val="nil"/>
                <w:between w:val="nil"/>
              </w:pBdr>
              <w:spacing w:line="240" w:lineRule="auto"/>
              <w:jc w:val="both"/>
              <w:rPr>
                <w:sz w:val="24"/>
                <w:szCs w:val="24"/>
              </w:rPr>
            </w:pPr>
            <w:r w:rsidRPr="002F6AFB">
              <w:rPr>
                <w:sz w:val="24"/>
                <w:szCs w:val="24"/>
              </w:rPr>
              <w:t>1131</w:t>
            </w:r>
          </w:p>
        </w:tc>
      </w:tr>
    </w:tbl>
    <w:p w14:paraId="45670AF7" w14:textId="7C3A4B07" w:rsidR="009B6FA8" w:rsidRPr="002F6AFB" w:rsidRDefault="00000000" w:rsidP="009E15D5">
      <w:pPr>
        <w:pStyle w:val="Heading2"/>
        <w:jc w:val="both"/>
        <w:rPr>
          <w:b/>
          <w:bCs/>
          <w:sz w:val="24"/>
          <w:szCs w:val="24"/>
        </w:rPr>
      </w:pPr>
      <w:bookmarkStart w:id="7" w:name="_gwuhge4qd4rz" w:colFirst="0" w:colLast="0"/>
      <w:bookmarkEnd w:id="7"/>
      <w:r w:rsidRPr="002F6AFB">
        <w:rPr>
          <w:b/>
          <w:bCs/>
          <w:sz w:val="24"/>
          <w:szCs w:val="24"/>
        </w:rPr>
        <w:t>Model Training</w:t>
      </w:r>
    </w:p>
    <w:p w14:paraId="6A90279D" w14:textId="0C6D9E54" w:rsidR="009B6FA8" w:rsidRPr="002F6AFB" w:rsidRDefault="009B6FA8" w:rsidP="009E15D5">
      <w:pPr>
        <w:jc w:val="both"/>
        <w:rPr>
          <w:sz w:val="24"/>
          <w:szCs w:val="24"/>
        </w:rPr>
      </w:pPr>
      <w:r w:rsidRPr="002F6AFB">
        <w:rPr>
          <w:sz w:val="24"/>
          <w:szCs w:val="24"/>
        </w:rPr>
        <w:t>I have done the models training by setting different hyperparameters to find the best performing model. I was playing around with following parameters</w:t>
      </w:r>
    </w:p>
    <w:p w14:paraId="458239DC" w14:textId="6CDA8168" w:rsidR="009B6FA8" w:rsidRPr="002F6AFB" w:rsidRDefault="009B6FA8" w:rsidP="009E15D5">
      <w:pPr>
        <w:pStyle w:val="ListParagraph"/>
        <w:numPr>
          <w:ilvl w:val="0"/>
          <w:numId w:val="6"/>
        </w:numPr>
        <w:jc w:val="both"/>
        <w:rPr>
          <w:sz w:val="24"/>
          <w:szCs w:val="24"/>
        </w:rPr>
      </w:pPr>
      <w:r w:rsidRPr="002F6AFB">
        <w:rPr>
          <w:sz w:val="24"/>
          <w:szCs w:val="24"/>
        </w:rPr>
        <w:t>Image size: 640, 1028, 1280, 1824</w:t>
      </w:r>
    </w:p>
    <w:p w14:paraId="4DB151D6" w14:textId="7D2F3F35" w:rsidR="009B6FA8" w:rsidRPr="002F6AFB" w:rsidRDefault="009B6FA8" w:rsidP="009E15D5">
      <w:pPr>
        <w:pStyle w:val="ListParagraph"/>
        <w:numPr>
          <w:ilvl w:val="0"/>
          <w:numId w:val="6"/>
        </w:numPr>
        <w:jc w:val="both"/>
        <w:rPr>
          <w:sz w:val="24"/>
          <w:szCs w:val="24"/>
        </w:rPr>
      </w:pPr>
      <w:r w:rsidRPr="002F6AFB">
        <w:rPr>
          <w:sz w:val="24"/>
          <w:szCs w:val="24"/>
        </w:rPr>
        <w:t>Epoch: 50, 100, 200, 300</w:t>
      </w:r>
    </w:p>
    <w:p w14:paraId="392CC8E9" w14:textId="0847307C" w:rsidR="009B6FA8" w:rsidRPr="002F6AFB" w:rsidRDefault="009B6FA8" w:rsidP="009E15D5">
      <w:pPr>
        <w:pStyle w:val="ListParagraph"/>
        <w:numPr>
          <w:ilvl w:val="0"/>
          <w:numId w:val="6"/>
        </w:numPr>
        <w:jc w:val="both"/>
        <w:rPr>
          <w:sz w:val="24"/>
          <w:szCs w:val="24"/>
        </w:rPr>
      </w:pPr>
      <w:r w:rsidRPr="002F6AFB">
        <w:rPr>
          <w:sz w:val="24"/>
          <w:szCs w:val="24"/>
        </w:rPr>
        <w:t xml:space="preserve">Batch size: 2, 4, 8, 16 (The CUDA memory capacity is the limiting factor here, so I must reduce the batch size to keep the model training). </w:t>
      </w:r>
    </w:p>
    <w:p w14:paraId="111BE616" w14:textId="39796AFD" w:rsidR="009B6FA8" w:rsidRPr="002F6AFB" w:rsidRDefault="009B6FA8" w:rsidP="009E15D5">
      <w:pPr>
        <w:pStyle w:val="ListParagraph"/>
        <w:numPr>
          <w:ilvl w:val="0"/>
          <w:numId w:val="6"/>
        </w:numPr>
        <w:jc w:val="both"/>
        <w:rPr>
          <w:sz w:val="24"/>
          <w:szCs w:val="24"/>
        </w:rPr>
      </w:pPr>
      <w:r w:rsidRPr="002F6AFB">
        <w:rPr>
          <w:sz w:val="24"/>
          <w:szCs w:val="24"/>
        </w:rPr>
        <w:t xml:space="preserve">Model: I played with all YOLO models from nano to extra-large, all have different computational power and different pre-trained weights. Again, CUDA was limiting factor here, we must either reduce image size, batch size or model to accommodate available memory space. </w:t>
      </w:r>
    </w:p>
    <w:p w14:paraId="2D7F7E03" w14:textId="26C7C8E5" w:rsidR="004B27D0" w:rsidRPr="002F6AFB" w:rsidRDefault="00000000" w:rsidP="009E15D5">
      <w:pPr>
        <w:pStyle w:val="Heading2"/>
        <w:jc w:val="both"/>
        <w:rPr>
          <w:b/>
          <w:bCs/>
          <w:sz w:val="24"/>
          <w:szCs w:val="24"/>
        </w:rPr>
      </w:pPr>
      <w:bookmarkStart w:id="8" w:name="_ooj17rp758eq" w:colFirst="0" w:colLast="0"/>
      <w:bookmarkEnd w:id="8"/>
      <w:r w:rsidRPr="002F6AFB">
        <w:rPr>
          <w:b/>
          <w:bCs/>
          <w:sz w:val="24"/>
          <w:szCs w:val="24"/>
        </w:rPr>
        <w:t>Model Evaluation</w:t>
      </w:r>
    </w:p>
    <w:p w14:paraId="43BD8283" w14:textId="77777777" w:rsidR="004B27D0" w:rsidRPr="002F6AFB" w:rsidRDefault="004B27D0" w:rsidP="009E15D5">
      <w:pPr>
        <w:ind w:left="1440"/>
        <w:jc w:val="both"/>
        <w:rPr>
          <w:sz w:val="24"/>
          <w:szCs w:val="24"/>
        </w:rPr>
      </w:pPr>
    </w:p>
    <w:p w14:paraId="12D6C5EE" w14:textId="77777777" w:rsidR="002F6AFB" w:rsidRPr="002F6AFB" w:rsidRDefault="009B6FA8" w:rsidP="009E15D5">
      <w:pPr>
        <w:jc w:val="both"/>
        <w:rPr>
          <w:sz w:val="24"/>
          <w:szCs w:val="24"/>
        </w:rPr>
      </w:pPr>
      <w:r w:rsidRPr="002F6AFB">
        <w:rPr>
          <w:sz w:val="24"/>
          <w:szCs w:val="24"/>
        </w:rPr>
        <w:t>Thank you for introducing us to Comet</w:t>
      </w:r>
      <w:r w:rsidR="00697625" w:rsidRPr="002F6AFB">
        <w:rPr>
          <w:sz w:val="24"/>
          <w:szCs w:val="24"/>
        </w:rPr>
        <w:t xml:space="preserve">.com as it provides the detailed graphical representation of model training in real time. The detailed information about train/loss, </w:t>
      </w:r>
      <w:proofErr w:type="spellStart"/>
      <w:r w:rsidR="00697625" w:rsidRPr="002F6AFB">
        <w:rPr>
          <w:sz w:val="24"/>
          <w:szCs w:val="24"/>
        </w:rPr>
        <w:lastRenderedPageBreak/>
        <w:t>val</w:t>
      </w:r>
      <w:proofErr w:type="spellEnd"/>
      <w:r w:rsidR="00697625" w:rsidRPr="002F6AFB">
        <w:rPr>
          <w:sz w:val="24"/>
          <w:szCs w:val="24"/>
        </w:rPr>
        <w:t xml:space="preserve">/loss, Accuracy, Recall, </w:t>
      </w:r>
      <w:proofErr w:type="spellStart"/>
      <w:r w:rsidR="00697625" w:rsidRPr="002F6AFB">
        <w:rPr>
          <w:sz w:val="24"/>
          <w:szCs w:val="24"/>
        </w:rPr>
        <w:t>mAP</w:t>
      </w:r>
      <w:proofErr w:type="spellEnd"/>
      <w:r w:rsidR="00697625" w:rsidRPr="002F6AFB">
        <w:rPr>
          <w:sz w:val="24"/>
          <w:szCs w:val="24"/>
        </w:rPr>
        <w:t xml:space="preserve">, metrics, box/loss against each step/epoch can be easily visualized on experiment panel. The comparative panel </w:t>
      </w:r>
      <w:r w:rsidR="004B27D0" w:rsidRPr="002F6AFB">
        <w:rPr>
          <w:sz w:val="24"/>
          <w:szCs w:val="24"/>
        </w:rPr>
        <w:t xml:space="preserve">provides detailed and comparative information about all related experiments with different hyperparameters. </w:t>
      </w:r>
    </w:p>
    <w:p w14:paraId="6DA022E1" w14:textId="77777777" w:rsidR="002F6AFB" w:rsidRPr="002F6AFB" w:rsidRDefault="002F6AFB" w:rsidP="009E15D5">
      <w:pPr>
        <w:jc w:val="both"/>
        <w:rPr>
          <w:sz w:val="24"/>
          <w:szCs w:val="24"/>
        </w:rPr>
      </w:pPr>
    </w:p>
    <w:p w14:paraId="550CC6D1" w14:textId="61B1B6B7" w:rsidR="009B6FA8" w:rsidRPr="002F6AFB" w:rsidRDefault="002F6AFB" w:rsidP="009E15D5">
      <w:pPr>
        <w:jc w:val="both"/>
        <w:rPr>
          <w:sz w:val="24"/>
          <w:szCs w:val="24"/>
        </w:rPr>
      </w:pPr>
      <w:r w:rsidRPr="002F6AFB">
        <w:rPr>
          <w:sz w:val="24"/>
          <w:szCs w:val="24"/>
        </w:rPr>
        <w:t xml:space="preserve">The following graphs explains the difference between models’ performance using own and all data set. </w:t>
      </w:r>
      <w:r w:rsidR="00697625" w:rsidRPr="002F6AFB">
        <w:rPr>
          <w:sz w:val="24"/>
          <w:szCs w:val="24"/>
        </w:rPr>
        <w:t xml:space="preserve"> </w:t>
      </w:r>
    </w:p>
    <w:p w14:paraId="0FF7EC9D" w14:textId="77777777" w:rsidR="002F6AFB" w:rsidRPr="002F6AFB" w:rsidRDefault="002F6AFB" w:rsidP="009E15D5">
      <w:pPr>
        <w:jc w:val="both"/>
        <w:rPr>
          <w:sz w:val="24"/>
          <w:szCs w:val="24"/>
        </w:rPr>
      </w:pPr>
    </w:p>
    <w:p w14:paraId="22C96618" w14:textId="75C56130" w:rsidR="002F6AFB" w:rsidRPr="002F6AFB" w:rsidRDefault="002F6AFB" w:rsidP="009E15D5">
      <w:pPr>
        <w:jc w:val="both"/>
        <w:rPr>
          <w:sz w:val="24"/>
          <w:szCs w:val="24"/>
        </w:rPr>
      </w:pPr>
      <w:r w:rsidRPr="002F6AFB">
        <w:rPr>
          <w:noProof/>
          <w:sz w:val="24"/>
          <w:szCs w:val="24"/>
        </w:rPr>
        <w:drawing>
          <wp:inline distT="0" distB="0" distL="0" distR="0" wp14:anchorId="302E5996" wp14:editId="44DA295A">
            <wp:extent cx="5943600" cy="3987800"/>
            <wp:effectExtent l="0" t="0" r="0" b="0"/>
            <wp:docPr id="37" name="Picture 3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87800"/>
                    </a:xfrm>
                    <a:prstGeom prst="rect">
                      <a:avLst/>
                    </a:prstGeom>
                  </pic:spPr>
                </pic:pic>
              </a:graphicData>
            </a:graphic>
          </wp:inline>
        </w:drawing>
      </w:r>
    </w:p>
    <w:p w14:paraId="3137242A" w14:textId="38F1522D" w:rsidR="00591B0C" w:rsidRPr="002F6AFB" w:rsidRDefault="00000000" w:rsidP="009E15D5">
      <w:pPr>
        <w:pStyle w:val="Heading1"/>
        <w:jc w:val="both"/>
        <w:rPr>
          <w:b/>
          <w:bCs/>
          <w:sz w:val="24"/>
          <w:szCs w:val="24"/>
        </w:rPr>
      </w:pPr>
      <w:bookmarkStart w:id="9" w:name="_nlxbhh9v1bux" w:colFirst="0" w:colLast="0"/>
      <w:bookmarkEnd w:id="9"/>
      <w:r w:rsidRPr="002F6AFB">
        <w:rPr>
          <w:b/>
          <w:bCs/>
          <w:sz w:val="24"/>
          <w:szCs w:val="24"/>
        </w:rPr>
        <w:t>Discussion</w:t>
      </w:r>
    </w:p>
    <w:p w14:paraId="1356EAEF" w14:textId="77777777" w:rsidR="00477E3D" w:rsidRPr="002F6AFB" w:rsidRDefault="00591B0C" w:rsidP="009E15D5">
      <w:pPr>
        <w:jc w:val="both"/>
        <w:rPr>
          <w:sz w:val="24"/>
          <w:szCs w:val="24"/>
        </w:rPr>
      </w:pPr>
      <w:r w:rsidRPr="002F6AFB">
        <w:rPr>
          <w:sz w:val="24"/>
          <w:szCs w:val="24"/>
        </w:rPr>
        <w:t xml:space="preserve">The model hyperparameters are the most variable and important factors for successfully training a model to detect the object of our interest. The combination of different parameters were applied to customize the training of our models and then analyzed through Comet and other graphical windows for different number of factors including training losses, validation losses, precision, accuracy, inference time and overall prediction capabilities of the trained model. </w:t>
      </w:r>
    </w:p>
    <w:p w14:paraId="21BFCD95" w14:textId="77777777" w:rsidR="00477E3D" w:rsidRPr="002F6AFB" w:rsidRDefault="00477E3D" w:rsidP="009E15D5">
      <w:pPr>
        <w:jc w:val="both"/>
        <w:rPr>
          <w:sz w:val="24"/>
          <w:szCs w:val="24"/>
        </w:rPr>
      </w:pPr>
    </w:p>
    <w:p w14:paraId="2378123C" w14:textId="77777777" w:rsidR="00477E3D" w:rsidRPr="002F6AFB" w:rsidRDefault="00477E3D" w:rsidP="009E15D5">
      <w:pPr>
        <w:jc w:val="both"/>
        <w:rPr>
          <w:sz w:val="24"/>
          <w:szCs w:val="24"/>
        </w:rPr>
      </w:pPr>
      <w:r w:rsidRPr="002F6AFB">
        <w:rPr>
          <w:sz w:val="24"/>
          <w:szCs w:val="24"/>
        </w:rPr>
        <w:t xml:space="preserve">Here is the Comet output for model training on whole dataset with different hyperparameters: </w:t>
      </w:r>
    </w:p>
    <w:p w14:paraId="7D4B724C" w14:textId="19C59BF6" w:rsidR="00591B0C" w:rsidRPr="002F6AFB" w:rsidRDefault="00477E3D" w:rsidP="009E15D5">
      <w:pPr>
        <w:jc w:val="both"/>
        <w:rPr>
          <w:sz w:val="24"/>
          <w:szCs w:val="24"/>
        </w:rPr>
      </w:pPr>
      <w:r w:rsidRPr="002F6AFB">
        <w:rPr>
          <w:noProof/>
          <w:sz w:val="24"/>
          <w:szCs w:val="24"/>
        </w:rPr>
        <w:lastRenderedPageBreak/>
        <w:drawing>
          <wp:inline distT="0" distB="0" distL="0" distR="0" wp14:anchorId="4CFCF7F8" wp14:editId="472DB6D3">
            <wp:extent cx="5943600" cy="4216400"/>
            <wp:effectExtent l="0" t="0" r="0" b="0"/>
            <wp:docPr id="30" name="Picture 3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r w:rsidR="00591B0C" w:rsidRPr="002F6AFB">
        <w:rPr>
          <w:sz w:val="24"/>
          <w:szCs w:val="24"/>
        </w:rPr>
        <w:t xml:space="preserve"> </w:t>
      </w:r>
    </w:p>
    <w:p w14:paraId="7D7B2F1F" w14:textId="77777777" w:rsidR="00125901" w:rsidRPr="002F6AFB" w:rsidRDefault="00125901" w:rsidP="009E15D5">
      <w:pPr>
        <w:ind w:left="720"/>
        <w:jc w:val="both"/>
        <w:rPr>
          <w:sz w:val="24"/>
          <w:szCs w:val="24"/>
        </w:rPr>
      </w:pPr>
    </w:p>
    <w:p w14:paraId="5FB0A691" w14:textId="77777777" w:rsidR="00591B0C" w:rsidRDefault="00591B0C" w:rsidP="009E15D5">
      <w:pPr>
        <w:ind w:left="360"/>
        <w:jc w:val="both"/>
        <w:rPr>
          <w:sz w:val="24"/>
          <w:szCs w:val="24"/>
        </w:rPr>
      </w:pPr>
    </w:p>
    <w:p w14:paraId="4638BFC7" w14:textId="77777777" w:rsidR="009E15D5" w:rsidRPr="002F6AFB" w:rsidRDefault="009E15D5" w:rsidP="009E15D5">
      <w:pPr>
        <w:ind w:left="360"/>
        <w:jc w:val="both"/>
        <w:rPr>
          <w:sz w:val="24"/>
          <w:szCs w:val="24"/>
        </w:rPr>
      </w:pPr>
    </w:p>
    <w:p w14:paraId="2353C229" w14:textId="7132EF03" w:rsidR="00477E3D" w:rsidRPr="002F6AFB" w:rsidRDefault="00591B0C" w:rsidP="009E15D5">
      <w:pPr>
        <w:ind w:left="360"/>
        <w:jc w:val="both"/>
        <w:rPr>
          <w:sz w:val="24"/>
          <w:szCs w:val="24"/>
        </w:rPr>
      </w:pPr>
      <w:r w:rsidRPr="002F6AFB">
        <w:rPr>
          <w:sz w:val="24"/>
          <w:szCs w:val="24"/>
        </w:rPr>
        <w:t>Unexpectedly, the model performed better on my own dataset compared to the combined one.</w:t>
      </w:r>
      <w:r w:rsidR="00477E3D" w:rsidRPr="002F6AFB">
        <w:rPr>
          <w:sz w:val="24"/>
          <w:szCs w:val="24"/>
        </w:rPr>
        <w:t xml:space="preserve"> The best training results were obtained using the own dataset as shown below:</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4525"/>
      </w:tblGrid>
      <w:tr w:rsidR="00477E3D" w:rsidRPr="002F6AFB" w14:paraId="50E07055" w14:textId="77777777" w:rsidTr="00477E3D">
        <w:tc>
          <w:tcPr>
            <w:tcW w:w="4675" w:type="dxa"/>
          </w:tcPr>
          <w:p w14:paraId="7B0A0413" w14:textId="77777777" w:rsidR="00477E3D" w:rsidRPr="002F6AFB" w:rsidRDefault="00477E3D" w:rsidP="009E15D5">
            <w:pPr>
              <w:keepNext/>
              <w:jc w:val="both"/>
              <w:rPr>
                <w:sz w:val="24"/>
                <w:szCs w:val="24"/>
              </w:rPr>
            </w:pPr>
            <w:r w:rsidRPr="002F6AFB">
              <w:rPr>
                <w:noProof/>
                <w:sz w:val="24"/>
                <w:szCs w:val="24"/>
              </w:rPr>
              <w:lastRenderedPageBreak/>
              <w:drawing>
                <wp:inline distT="0" distB="0" distL="0" distR="0" wp14:anchorId="1C1E1991" wp14:editId="349BEF80">
                  <wp:extent cx="2921000" cy="1936750"/>
                  <wp:effectExtent l="0" t="0" r="0" b="6350"/>
                  <wp:docPr id="31" name="Picture 31" descr="A picture containing flower, plant, mosaic,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flower, plant, mosaic, screensh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1000" cy="1936750"/>
                          </a:xfrm>
                          <a:prstGeom prst="rect">
                            <a:avLst/>
                          </a:prstGeom>
                        </pic:spPr>
                      </pic:pic>
                    </a:graphicData>
                  </a:graphic>
                </wp:inline>
              </w:drawing>
            </w:r>
          </w:p>
          <w:p w14:paraId="3F5A54C3" w14:textId="0C5865B3" w:rsidR="00477E3D" w:rsidRPr="002F6AFB" w:rsidRDefault="00477E3D" w:rsidP="009E15D5">
            <w:pPr>
              <w:pStyle w:val="Caption"/>
              <w:jc w:val="both"/>
              <w:rPr>
                <w:sz w:val="24"/>
                <w:szCs w:val="24"/>
              </w:rPr>
            </w:pPr>
            <w:r w:rsidRPr="002F6AFB">
              <w:rPr>
                <w:sz w:val="24"/>
                <w:szCs w:val="24"/>
              </w:rPr>
              <w:t xml:space="preserve">                      </w:t>
            </w:r>
            <w:r w:rsidRPr="002F6AFB">
              <w:rPr>
                <w:color w:val="FF0000"/>
                <w:sz w:val="24"/>
                <w:szCs w:val="24"/>
              </w:rPr>
              <w:t>Labelled batch</w:t>
            </w:r>
          </w:p>
        </w:tc>
        <w:tc>
          <w:tcPr>
            <w:tcW w:w="4675" w:type="dxa"/>
          </w:tcPr>
          <w:p w14:paraId="1926A0BF" w14:textId="77777777" w:rsidR="00477E3D" w:rsidRPr="002F6AFB" w:rsidRDefault="00477E3D" w:rsidP="009E15D5">
            <w:pPr>
              <w:keepNext/>
              <w:jc w:val="both"/>
              <w:rPr>
                <w:sz w:val="24"/>
                <w:szCs w:val="24"/>
              </w:rPr>
            </w:pPr>
            <w:r w:rsidRPr="002F6AFB">
              <w:rPr>
                <w:noProof/>
                <w:sz w:val="24"/>
                <w:szCs w:val="24"/>
              </w:rPr>
              <w:drawing>
                <wp:inline distT="0" distB="0" distL="0" distR="0" wp14:anchorId="3CBF6438" wp14:editId="4B2E4D3B">
                  <wp:extent cx="3308350" cy="1931024"/>
                  <wp:effectExtent l="0" t="0" r="6350" b="0"/>
                  <wp:docPr id="32" name="Picture 32" descr="A picture containing screenshot, map, text, mosa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screenshot, map, text, mosa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9250" cy="1937386"/>
                          </a:xfrm>
                          <a:prstGeom prst="rect">
                            <a:avLst/>
                          </a:prstGeom>
                        </pic:spPr>
                      </pic:pic>
                    </a:graphicData>
                  </a:graphic>
                </wp:inline>
              </w:drawing>
            </w:r>
          </w:p>
          <w:p w14:paraId="79F18BF6" w14:textId="002E6544" w:rsidR="00477E3D" w:rsidRPr="002F6AFB" w:rsidRDefault="00477E3D" w:rsidP="009E15D5">
            <w:pPr>
              <w:pStyle w:val="Caption"/>
              <w:jc w:val="both"/>
              <w:rPr>
                <w:sz w:val="24"/>
                <w:szCs w:val="24"/>
              </w:rPr>
            </w:pPr>
            <w:r w:rsidRPr="002F6AFB">
              <w:rPr>
                <w:sz w:val="24"/>
                <w:szCs w:val="24"/>
              </w:rPr>
              <w:t xml:space="preserve">                           </w:t>
            </w:r>
            <w:r w:rsidRPr="002F6AFB">
              <w:rPr>
                <w:color w:val="FF0000"/>
                <w:sz w:val="24"/>
                <w:szCs w:val="24"/>
              </w:rPr>
              <w:t>Predicted batch</w:t>
            </w:r>
          </w:p>
          <w:p w14:paraId="07728EE4" w14:textId="2225A48E" w:rsidR="00477E3D" w:rsidRPr="002F6AFB" w:rsidRDefault="00477E3D" w:rsidP="009E15D5">
            <w:pPr>
              <w:jc w:val="both"/>
              <w:rPr>
                <w:sz w:val="24"/>
                <w:szCs w:val="24"/>
              </w:rPr>
            </w:pPr>
          </w:p>
        </w:tc>
      </w:tr>
      <w:tr w:rsidR="00477E3D" w:rsidRPr="002F6AFB" w14:paraId="1AE9D661" w14:textId="77777777" w:rsidTr="00477E3D">
        <w:tc>
          <w:tcPr>
            <w:tcW w:w="4675" w:type="dxa"/>
          </w:tcPr>
          <w:p w14:paraId="4D424CDD" w14:textId="2CE26F84" w:rsidR="00477E3D" w:rsidRPr="002F6AFB" w:rsidRDefault="00477E3D" w:rsidP="009E15D5">
            <w:pPr>
              <w:jc w:val="both"/>
              <w:rPr>
                <w:sz w:val="24"/>
                <w:szCs w:val="24"/>
              </w:rPr>
            </w:pPr>
            <w:r w:rsidRPr="002F6AFB">
              <w:rPr>
                <w:noProof/>
                <w:sz w:val="24"/>
                <w:szCs w:val="24"/>
              </w:rPr>
              <w:drawing>
                <wp:inline distT="0" distB="0" distL="0" distR="0" wp14:anchorId="05DCDEEB" wp14:editId="76908815">
                  <wp:extent cx="2794000" cy="2400300"/>
                  <wp:effectExtent l="0" t="0" r="6350" b="0"/>
                  <wp:docPr id="33" name="Picture 33" descr="A picture containing text, diagram,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 diagram, font, numb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4000" cy="2400300"/>
                          </a:xfrm>
                          <a:prstGeom prst="rect">
                            <a:avLst/>
                          </a:prstGeom>
                        </pic:spPr>
                      </pic:pic>
                    </a:graphicData>
                  </a:graphic>
                </wp:inline>
              </w:drawing>
            </w:r>
          </w:p>
        </w:tc>
        <w:tc>
          <w:tcPr>
            <w:tcW w:w="4675" w:type="dxa"/>
          </w:tcPr>
          <w:p w14:paraId="038B87EA" w14:textId="1104B6EF" w:rsidR="00477E3D" w:rsidRPr="002F6AFB" w:rsidRDefault="00477E3D" w:rsidP="009E15D5">
            <w:pPr>
              <w:jc w:val="both"/>
              <w:rPr>
                <w:sz w:val="24"/>
                <w:szCs w:val="24"/>
              </w:rPr>
            </w:pPr>
            <w:r w:rsidRPr="002F6AFB">
              <w:rPr>
                <w:noProof/>
                <w:sz w:val="24"/>
                <w:szCs w:val="24"/>
              </w:rPr>
              <w:drawing>
                <wp:inline distT="0" distB="0" distL="0" distR="0" wp14:anchorId="7CEABB8C" wp14:editId="007DB26F">
                  <wp:extent cx="2927349" cy="2489200"/>
                  <wp:effectExtent l="0" t="0" r="6985" b="6350"/>
                  <wp:docPr id="34" name="Picture 34"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diagram, line, pl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7863" cy="2498141"/>
                          </a:xfrm>
                          <a:prstGeom prst="rect">
                            <a:avLst/>
                          </a:prstGeom>
                        </pic:spPr>
                      </pic:pic>
                    </a:graphicData>
                  </a:graphic>
                </wp:inline>
              </w:drawing>
            </w:r>
          </w:p>
        </w:tc>
      </w:tr>
      <w:tr w:rsidR="00477E3D" w:rsidRPr="002F6AFB" w14:paraId="0977FBAE" w14:textId="77777777" w:rsidTr="00477E3D">
        <w:tc>
          <w:tcPr>
            <w:tcW w:w="4675" w:type="dxa"/>
          </w:tcPr>
          <w:p w14:paraId="17D20DD3" w14:textId="1B98ECED" w:rsidR="00477E3D" w:rsidRPr="002F6AFB" w:rsidRDefault="00477E3D" w:rsidP="009E15D5">
            <w:pPr>
              <w:jc w:val="both"/>
              <w:rPr>
                <w:sz w:val="24"/>
                <w:szCs w:val="24"/>
              </w:rPr>
            </w:pPr>
            <w:r w:rsidRPr="002F6AFB">
              <w:rPr>
                <w:noProof/>
                <w:sz w:val="24"/>
                <w:szCs w:val="24"/>
              </w:rPr>
              <w:drawing>
                <wp:inline distT="0" distB="0" distL="0" distR="0" wp14:anchorId="54C6112B" wp14:editId="58326793">
                  <wp:extent cx="3276600" cy="2679700"/>
                  <wp:effectExtent l="0" t="0" r="0" b="6350"/>
                  <wp:docPr id="35" name="Picture 35"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 diagram, line, screensh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7474" cy="2680415"/>
                          </a:xfrm>
                          <a:prstGeom prst="rect">
                            <a:avLst/>
                          </a:prstGeom>
                        </pic:spPr>
                      </pic:pic>
                    </a:graphicData>
                  </a:graphic>
                </wp:inline>
              </w:drawing>
            </w:r>
          </w:p>
        </w:tc>
        <w:tc>
          <w:tcPr>
            <w:tcW w:w="4675" w:type="dxa"/>
          </w:tcPr>
          <w:p w14:paraId="70690F2C" w14:textId="7441271F" w:rsidR="00477E3D" w:rsidRPr="002F6AFB" w:rsidRDefault="00477E3D" w:rsidP="009E15D5">
            <w:pPr>
              <w:jc w:val="both"/>
              <w:rPr>
                <w:sz w:val="24"/>
                <w:szCs w:val="24"/>
              </w:rPr>
            </w:pPr>
            <w:r w:rsidRPr="002F6AFB">
              <w:rPr>
                <w:noProof/>
                <w:sz w:val="24"/>
                <w:szCs w:val="24"/>
              </w:rPr>
              <w:drawing>
                <wp:inline distT="0" distB="0" distL="0" distR="0" wp14:anchorId="0286C920" wp14:editId="4FA3D616">
                  <wp:extent cx="2247900" cy="2564765"/>
                  <wp:effectExtent l="0" t="0" r="0" b="6985"/>
                  <wp:docPr id="36" name="Picture 36" descr="A picture containing text, diagram,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 diagram, screenshot, desig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5286" cy="2573192"/>
                          </a:xfrm>
                          <a:prstGeom prst="rect">
                            <a:avLst/>
                          </a:prstGeom>
                        </pic:spPr>
                      </pic:pic>
                    </a:graphicData>
                  </a:graphic>
                </wp:inline>
              </w:drawing>
            </w:r>
          </w:p>
        </w:tc>
      </w:tr>
    </w:tbl>
    <w:p w14:paraId="23316617" w14:textId="4642C1A4" w:rsidR="00477E3D" w:rsidRPr="002F6AFB" w:rsidRDefault="00591B0C" w:rsidP="009E15D5">
      <w:pPr>
        <w:ind w:left="360"/>
        <w:jc w:val="both"/>
        <w:rPr>
          <w:sz w:val="24"/>
          <w:szCs w:val="24"/>
        </w:rPr>
      </w:pPr>
      <w:r w:rsidRPr="002F6AFB">
        <w:rPr>
          <w:sz w:val="24"/>
          <w:szCs w:val="24"/>
        </w:rPr>
        <w:t xml:space="preserve"> </w:t>
      </w:r>
    </w:p>
    <w:p w14:paraId="0D8D56CA" w14:textId="77777777" w:rsidR="00477E3D" w:rsidRPr="002F6AFB" w:rsidRDefault="00477E3D" w:rsidP="009E15D5">
      <w:pPr>
        <w:ind w:left="360"/>
        <w:jc w:val="both"/>
        <w:rPr>
          <w:sz w:val="24"/>
          <w:szCs w:val="24"/>
        </w:rPr>
      </w:pPr>
    </w:p>
    <w:p w14:paraId="54E2D62B" w14:textId="169431BE" w:rsidR="00477E3D" w:rsidRPr="002F6AFB" w:rsidRDefault="00591B0C" w:rsidP="009E15D5">
      <w:pPr>
        <w:ind w:left="360"/>
        <w:jc w:val="both"/>
        <w:rPr>
          <w:sz w:val="24"/>
          <w:szCs w:val="24"/>
        </w:rPr>
      </w:pPr>
      <w:r w:rsidRPr="002F6AFB">
        <w:rPr>
          <w:sz w:val="24"/>
          <w:szCs w:val="24"/>
        </w:rPr>
        <w:lastRenderedPageBreak/>
        <w:t>I</w:t>
      </w:r>
      <w:r w:rsidR="009E15D5">
        <w:rPr>
          <w:sz w:val="24"/>
          <w:szCs w:val="24"/>
        </w:rPr>
        <w:t xml:space="preserve"> have </w:t>
      </w:r>
      <w:r w:rsidRPr="002F6AFB">
        <w:rPr>
          <w:sz w:val="24"/>
          <w:szCs w:val="24"/>
        </w:rPr>
        <w:t xml:space="preserve">analyzed the results for both datasets using different but comparable hyperparameters. The underlying cause for different training capabilities could be in different annotations style by different students attended the course. Even though the number of pictures and tree is far </w:t>
      </w:r>
      <w:r w:rsidR="00A71B00" w:rsidRPr="002F6AFB">
        <w:rPr>
          <w:sz w:val="24"/>
          <w:szCs w:val="24"/>
        </w:rPr>
        <w:t xml:space="preserve">greater in the combined dataset compared to my own small dataset but different way of looking at pictures and unique annotation style is confusing the model training with whole dataset comprising small different datasets. </w:t>
      </w:r>
    </w:p>
    <w:p w14:paraId="648FFC6E" w14:textId="77777777" w:rsidR="00F4078E" w:rsidRPr="002F6AFB" w:rsidRDefault="00F4078E" w:rsidP="009E15D5">
      <w:pPr>
        <w:ind w:left="360"/>
        <w:jc w:val="both"/>
        <w:rPr>
          <w:sz w:val="24"/>
          <w:szCs w:val="24"/>
        </w:rPr>
      </w:pPr>
    </w:p>
    <w:p w14:paraId="50FBBAFE" w14:textId="77777777" w:rsidR="00F4078E" w:rsidRPr="002F6AFB" w:rsidRDefault="00F4078E" w:rsidP="009E15D5">
      <w:pPr>
        <w:ind w:left="360"/>
        <w:jc w:val="both"/>
        <w:rPr>
          <w:sz w:val="24"/>
          <w:szCs w:val="24"/>
        </w:rPr>
      </w:pPr>
      <w:r w:rsidRPr="002F6AFB">
        <w:rPr>
          <w:sz w:val="24"/>
          <w:szCs w:val="24"/>
        </w:rPr>
        <w:t>The relationship between different models training and hyperparameters can be summarized as:</w:t>
      </w:r>
    </w:p>
    <w:p w14:paraId="3E0CCFA3" w14:textId="77777777" w:rsidR="00F4078E" w:rsidRPr="002F6AFB" w:rsidRDefault="00F4078E" w:rsidP="009E15D5">
      <w:pPr>
        <w:ind w:left="360"/>
        <w:jc w:val="both"/>
        <w:rPr>
          <w:sz w:val="24"/>
          <w:szCs w:val="24"/>
        </w:rPr>
      </w:pPr>
    </w:p>
    <w:p w14:paraId="7F83ECA3" w14:textId="38C378F7" w:rsidR="00591B0C" w:rsidRPr="002F6AFB" w:rsidRDefault="001F4DA2" w:rsidP="009E15D5">
      <w:pPr>
        <w:ind w:left="360"/>
        <w:jc w:val="both"/>
        <w:rPr>
          <w:sz w:val="24"/>
          <w:szCs w:val="24"/>
        </w:rPr>
      </w:pPr>
      <w:r w:rsidRPr="009E15D5">
        <w:rPr>
          <w:b/>
          <w:bCs/>
          <w:sz w:val="24"/>
          <w:szCs w:val="24"/>
        </w:rPr>
        <w:t>Training</w:t>
      </w:r>
      <w:r w:rsidR="00F4078E" w:rsidRPr="009E15D5">
        <w:rPr>
          <w:b/>
          <w:bCs/>
          <w:sz w:val="24"/>
          <w:szCs w:val="24"/>
        </w:rPr>
        <w:t xml:space="preserve"> speed:</w:t>
      </w:r>
      <w:r w:rsidR="00F4078E" w:rsidRPr="002F6AFB">
        <w:rPr>
          <w:sz w:val="24"/>
          <w:szCs w:val="24"/>
        </w:rPr>
        <w:t xml:space="preserve"> The small</w:t>
      </w:r>
      <w:r w:rsidRPr="002F6AFB">
        <w:rPr>
          <w:sz w:val="24"/>
          <w:szCs w:val="24"/>
        </w:rPr>
        <w:t xml:space="preserve"> image size, small no. of epoch and smaller models like nano and small version of YOLOv8 results in efficient and faster model training compared to models with higher architecture and bigger image sizes. </w:t>
      </w:r>
    </w:p>
    <w:p w14:paraId="4BC8F797" w14:textId="77777777" w:rsidR="001F4DA2" w:rsidRPr="002F6AFB" w:rsidRDefault="001F4DA2" w:rsidP="009E15D5">
      <w:pPr>
        <w:ind w:left="360"/>
        <w:jc w:val="both"/>
        <w:rPr>
          <w:sz w:val="24"/>
          <w:szCs w:val="24"/>
        </w:rPr>
      </w:pPr>
    </w:p>
    <w:p w14:paraId="4C1ACC90" w14:textId="77777777" w:rsidR="001F4DA2" w:rsidRPr="002F6AFB" w:rsidRDefault="001F4DA2" w:rsidP="009E15D5">
      <w:pPr>
        <w:ind w:left="360"/>
        <w:jc w:val="both"/>
        <w:rPr>
          <w:sz w:val="24"/>
          <w:szCs w:val="24"/>
        </w:rPr>
      </w:pPr>
      <w:r w:rsidRPr="009E15D5">
        <w:rPr>
          <w:b/>
          <w:bCs/>
          <w:sz w:val="24"/>
          <w:szCs w:val="24"/>
        </w:rPr>
        <w:t>Model training:</w:t>
      </w:r>
      <w:r w:rsidRPr="002F6AFB">
        <w:rPr>
          <w:sz w:val="24"/>
          <w:szCs w:val="24"/>
        </w:rPr>
        <w:t xml:space="preserve"> The model training primarily depends on annotation quality, image size and choice of model. If the object is easy to detect then small and efficient models do their job very well. We </w:t>
      </w:r>
      <w:proofErr w:type="gramStart"/>
      <w:r w:rsidRPr="002F6AFB">
        <w:rPr>
          <w:sz w:val="24"/>
          <w:szCs w:val="24"/>
        </w:rPr>
        <w:t>have to</w:t>
      </w:r>
      <w:proofErr w:type="gramEnd"/>
      <w:r w:rsidRPr="002F6AFB">
        <w:rPr>
          <w:sz w:val="24"/>
          <w:szCs w:val="24"/>
        </w:rPr>
        <w:t xml:space="preserve"> try different parameters to optimize the model training with best possible results.</w:t>
      </w:r>
    </w:p>
    <w:p w14:paraId="503B6F97" w14:textId="77777777" w:rsidR="001F4DA2" w:rsidRPr="002F6AFB" w:rsidRDefault="001F4DA2" w:rsidP="009E15D5">
      <w:pPr>
        <w:ind w:left="360"/>
        <w:jc w:val="both"/>
        <w:rPr>
          <w:sz w:val="24"/>
          <w:szCs w:val="24"/>
        </w:rPr>
      </w:pPr>
    </w:p>
    <w:p w14:paraId="6482315E" w14:textId="50517F47" w:rsidR="001F4DA2" w:rsidRDefault="001F4DA2" w:rsidP="009E15D5">
      <w:pPr>
        <w:ind w:left="360"/>
        <w:jc w:val="both"/>
        <w:rPr>
          <w:sz w:val="24"/>
          <w:szCs w:val="24"/>
        </w:rPr>
      </w:pPr>
      <w:r w:rsidRPr="009E15D5">
        <w:rPr>
          <w:b/>
          <w:bCs/>
          <w:sz w:val="24"/>
          <w:szCs w:val="24"/>
        </w:rPr>
        <w:t>Memory utilization:</w:t>
      </w:r>
      <w:r w:rsidRPr="002F6AFB">
        <w:rPr>
          <w:sz w:val="24"/>
          <w:szCs w:val="24"/>
        </w:rPr>
        <w:t xml:space="preserve"> As we are working on Google Colab with free but variable GPU access, so model training is highly influenced by availability of resources, If GPU is not available then it takes forever for CPU to train the model. Setting higher hyper parameters to improve the model performance also results in CUDA ran out of memory that stops the training process.</w:t>
      </w:r>
    </w:p>
    <w:p w14:paraId="02A849F0" w14:textId="77777777" w:rsidR="009E15D5" w:rsidRPr="002F6AFB" w:rsidRDefault="009E15D5" w:rsidP="009E15D5">
      <w:pPr>
        <w:ind w:left="360"/>
        <w:jc w:val="both"/>
        <w:rPr>
          <w:sz w:val="24"/>
          <w:szCs w:val="24"/>
        </w:rPr>
      </w:pPr>
    </w:p>
    <w:p w14:paraId="6A1DE27B" w14:textId="1A1BADC9" w:rsidR="001F4DA2" w:rsidRPr="002F6AFB" w:rsidRDefault="001F4DA2" w:rsidP="009E15D5">
      <w:pPr>
        <w:ind w:left="360"/>
        <w:jc w:val="both"/>
        <w:rPr>
          <w:sz w:val="24"/>
          <w:szCs w:val="24"/>
        </w:rPr>
      </w:pPr>
      <w:r w:rsidRPr="009E15D5">
        <w:rPr>
          <w:b/>
          <w:bCs/>
          <w:sz w:val="24"/>
          <w:szCs w:val="24"/>
        </w:rPr>
        <w:t>Augmentation:</w:t>
      </w:r>
      <w:r w:rsidRPr="002F6AFB">
        <w:rPr>
          <w:sz w:val="24"/>
          <w:szCs w:val="24"/>
        </w:rPr>
        <w:t xml:space="preserve"> Data augmentation plays an important role in multiplying the number of </w:t>
      </w:r>
      <w:r w:rsidR="00936705" w:rsidRPr="002F6AFB">
        <w:rPr>
          <w:sz w:val="24"/>
          <w:szCs w:val="24"/>
        </w:rPr>
        <w:t>training</w:t>
      </w:r>
      <w:r w:rsidRPr="002F6AFB">
        <w:rPr>
          <w:sz w:val="24"/>
          <w:szCs w:val="24"/>
        </w:rPr>
        <w:t xml:space="preserve"> data without the need of annotating </w:t>
      </w:r>
      <w:r w:rsidR="002F6AFB" w:rsidRPr="002F6AFB">
        <w:rPr>
          <w:sz w:val="24"/>
          <w:szCs w:val="24"/>
        </w:rPr>
        <w:t>a greater</w:t>
      </w:r>
      <w:r w:rsidRPr="002F6AFB">
        <w:rPr>
          <w:sz w:val="24"/>
          <w:szCs w:val="24"/>
        </w:rPr>
        <w:t xml:space="preserve"> number of pictures. </w:t>
      </w:r>
      <w:r w:rsidR="00936705" w:rsidRPr="002F6AFB">
        <w:rPr>
          <w:sz w:val="24"/>
          <w:szCs w:val="24"/>
        </w:rPr>
        <w:t xml:space="preserve">Different augmentation including flip, rotate, hue and exposure results in multiple strides of the same picture that results in more efficient model training. </w:t>
      </w:r>
    </w:p>
    <w:p w14:paraId="108AC1D4" w14:textId="77777777" w:rsidR="00125901" w:rsidRPr="002F6AFB" w:rsidRDefault="00125901" w:rsidP="009E15D5">
      <w:pPr>
        <w:jc w:val="both"/>
        <w:rPr>
          <w:sz w:val="24"/>
          <w:szCs w:val="24"/>
        </w:rPr>
      </w:pPr>
    </w:p>
    <w:p w14:paraId="66C0E184" w14:textId="77777777" w:rsidR="00591B0C" w:rsidRPr="002F6AFB" w:rsidRDefault="00591B0C" w:rsidP="009E15D5">
      <w:pPr>
        <w:jc w:val="both"/>
        <w:rPr>
          <w:sz w:val="24"/>
          <w:szCs w:val="24"/>
        </w:rPr>
      </w:pPr>
    </w:p>
    <w:p w14:paraId="448714BB" w14:textId="77777777" w:rsidR="00591B0C" w:rsidRPr="002F6AFB" w:rsidRDefault="00591B0C" w:rsidP="009E15D5">
      <w:pPr>
        <w:jc w:val="both"/>
        <w:rPr>
          <w:sz w:val="24"/>
          <w:szCs w:val="24"/>
        </w:rPr>
      </w:pPr>
    </w:p>
    <w:p w14:paraId="7F23C6C3" w14:textId="4D7AED3D" w:rsidR="00591B0C" w:rsidRPr="002F6AFB" w:rsidRDefault="002F6AFB" w:rsidP="009E15D5">
      <w:pPr>
        <w:ind w:firstLine="360"/>
        <w:jc w:val="both"/>
        <w:rPr>
          <w:b/>
          <w:bCs/>
          <w:sz w:val="24"/>
          <w:szCs w:val="24"/>
        </w:rPr>
      </w:pPr>
      <w:r w:rsidRPr="002F6AFB">
        <w:rPr>
          <w:b/>
          <w:bCs/>
          <w:sz w:val="24"/>
          <w:szCs w:val="24"/>
        </w:rPr>
        <w:t>GITHUB repository</w:t>
      </w:r>
    </w:p>
    <w:p w14:paraId="363A9365" w14:textId="7E92AE54" w:rsidR="00125901" w:rsidRPr="002F6AFB" w:rsidRDefault="002F6AFB" w:rsidP="009E15D5">
      <w:pPr>
        <w:pStyle w:val="Heading1"/>
        <w:ind w:firstLine="360"/>
        <w:jc w:val="both"/>
        <w:rPr>
          <w:sz w:val="24"/>
          <w:szCs w:val="24"/>
        </w:rPr>
      </w:pPr>
      <w:bookmarkStart w:id="10" w:name="_8dlmkenuf538" w:colFirst="0" w:colLast="0"/>
      <w:bookmarkEnd w:id="10"/>
      <w:r>
        <w:rPr>
          <w:sz w:val="24"/>
          <w:szCs w:val="24"/>
        </w:rPr>
        <w:t>The</w:t>
      </w:r>
      <w:r w:rsidR="00000000" w:rsidRPr="002F6AFB">
        <w:rPr>
          <w:sz w:val="24"/>
          <w:szCs w:val="24"/>
        </w:rPr>
        <w:t xml:space="preserve"> scripts to a </w:t>
      </w:r>
      <w:proofErr w:type="spellStart"/>
      <w:r w:rsidR="00000000" w:rsidRPr="002F6AFB">
        <w:rPr>
          <w:sz w:val="24"/>
          <w:szCs w:val="24"/>
        </w:rPr>
        <w:t>github</w:t>
      </w:r>
      <w:proofErr w:type="spellEnd"/>
      <w:r w:rsidR="00000000" w:rsidRPr="002F6AFB">
        <w:rPr>
          <w:sz w:val="24"/>
          <w:szCs w:val="24"/>
        </w:rPr>
        <w:t xml:space="preserve"> repo</w:t>
      </w:r>
    </w:p>
    <w:p w14:paraId="19805DDE" w14:textId="6C9C19EE" w:rsidR="00125901" w:rsidRDefault="002F6AFB" w:rsidP="009E15D5">
      <w:pPr>
        <w:ind w:firstLine="360"/>
        <w:jc w:val="center"/>
        <w:rPr>
          <w:sz w:val="24"/>
          <w:szCs w:val="24"/>
        </w:rPr>
      </w:pPr>
      <w:hyperlink r:id="rId15" w:history="1">
        <w:r w:rsidRPr="002F6AFB">
          <w:rPr>
            <w:rStyle w:val="Hyperlink"/>
            <w:sz w:val="24"/>
            <w:szCs w:val="24"/>
          </w:rPr>
          <w:t>aqi147/Projec</w:t>
        </w:r>
        <w:r w:rsidRPr="002F6AFB">
          <w:rPr>
            <w:rStyle w:val="Hyperlink"/>
            <w:sz w:val="24"/>
            <w:szCs w:val="24"/>
          </w:rPr>
          <w:t>t</w:t>
        </w:r>
        <w:r w:rsidRPr="002F6AFB">
          <w:rPr>
            <w:rStyle w:val="Hyperlink"/>
            <w:sz w:val="24"/>
            <w:szCs w:val="24"/>
          </w:rPr>
          <w:t>NOVA (github.com)</w:t>
        </w:r>
      </w:hyperlink>
    </w:p>
    <w:p w14:paraId="00A0583B" w14:textId="77777777" w:rsidR="009E15D5" w:rsidRDefault="009E15D5" w:rsidP="009E15D5">
      <w:pPr>
        <w:jc w:val="both"/>
        <w:rPr>
          <w:sz w:val="24"/>
          <w:szCs w:val="24"/>
        </w:rPr>
      </w:pPr>
    </w:p>
    <w:p w14:paraId="5084DD14" w14:textId="423227BC" w:rsidR="009E15D5" w:rsidRPr="009E15D5" w:rsidRDefault="009E15D5" w:rsidP="009E15D5">
      <w:pPr>
        <w:jc w:val="both"/>
        <w:rPr>
          <w:sz w:val="24"/>
          <w:szCs w:val="24"/>
        </w:rPr>
      </w:pPr>
    </w:p>
    <w:sectPr w:rsidR="009E15D5" w:rsidRPr="009E15D5">
      <w:headerReference w:type="default" r:id="rId16"/>
      <w:footerReference w:type="default" r:id="rId17"/>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51189" w14:textId="77777777" w:rsidR="00997882" w:rsidRDefault="00997882">
      <w:pPr>
        <w:spacing w:line="240" w:lineRule="auto"/>
      </w:pPr>
      <w:r>
        <w:separator/>
      </w:r>
    </w:p>
  </w:endnote>
  <w:endnote w:type="continuationSeparator" w:id="0">
    <w:p w14:paraId="6FF509A2" w14:textId="77777777" w:rsidR="00997882" w:rsidRDefault="009978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72DEF" w14:textId="77777777" w:rsidR="00125901" w:rsidRDefault="001259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5A336" w14:textId="77777777" w:rsidR="00997882" w:rsidRDefault="00997882">
      <w:pPr>
        <w:spacing w:line="240" w:lineRule="auto"/>
      </w:pPr>
      <w:r>
        <w:separator/>
      </w:r>
    </w:p>
  </w:footnote>
  <w:footnote w:type="continuationSeparator" w:id="0">
    <w:p w14:paraId="32A79FD9" w14:textId="77777777" w:rsidR="00997882" w:rsidRDefault="009978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50EAA" w14:textId="77777777" w:rsidR="00125901" w:rsidRDefault="001259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392E"/>
    <w:multiLevelType w:val="multilevel"/>
    <w:tmpl w:val="9DDEC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065A13"/>
    <w:multiLevelType w:val="multilevel"/>
    <w:tmpl w:val="94949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90CE9"/>
    <w:multiLevelType w:val="multilevel"/>
    <w:tmpl w:val="0E203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337CAD"/>
    <w:multiLevelType w:val="hybridMultilevel"/>
    <w:tmpl w:val="827C66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01C3408"/>
    <w:multiLevelType w:val="multilevel"/>
    <w:tmpl w:val="97564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9E2E5A"/>
    <w:multiLevelType w:val="multilevel"/>
    <w:tmpl w:val="B906A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1834540">
    <w:abstractNumId w:val="4"/>
  </w:num>
  <w:num w:numId="2" w16cid:durableId="1530413557">
    <w:abstractNumId w:val="0"/>
  </w:num>
  <w:num w:numId="3" w16cid:durableId="488981834">
    <w:abstractNumId w:val="2"/>
  </w:num>
  <w:num w:numId="4" w16cid:durableId="212742651">
    <w:abstractNumId w:val="1"/>
  </w:num>
  <w:num w:numId="5" w16cid:durableId="1527987079">
    <w:abstractNumId w:val="5"/>
  </w:num>
  <w:num w:numId="6" w16cid:durableId="1285112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901"/>
    <w:rsid w:val="00125901"/>
    <w:rsid w:val="001F4DA2"/>
    <w:rsid w:val="002F6AFB"/>
    <w:rsid w:val="00477E3D"/>
    <w:rsid w:val="004B27D0"/>
    <w:rsid w:val="00591B0C"/>
    <w:rsid w:val="00697625"/>
    <w:rsid w:val="00936705"/>
    <w:rsid w:val="00997882"/>
    <w:rsid w:val="009B6FA8"/>
    <w:rsid w:val="009E15D5"/>
    <w:rsid w:val="00A71B00"/>
    <w:rsid w:val="00B67258"/>
    <w:rsid w:val="00D84546"/>
    <w:rsid w:val="00F4078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FAC9"/>
  <w15:docId w15:val="{85A1528A-5E4D-47EC-A6E5-C18E64D6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B6FA8"/>
    <w:pPr>
      <w:ind w:left="720"/>
      <w:contextualSpacing/>
    </w:pPr>
  </w:style>
  <w:style w:type="character" w:customStyle="1" w:styleId="ui-provider">
    <w:name w:val="ui-provider"/>
    <w:basedOn w:val="DefaultParagraphFont"/>
    <w:rsid w:val="00D84546"/>
  </w:style>
  <w:style w:type="table" w:styleId="TableGrid">
    <w:name w:val="Table Grid"/>
    <w:basedOn w:val="TableNormal"/>
    <w:uiPriority w:val="39"/>
    <w:rsid w:val="00477E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7E3D"/>
    <w:pPr>
      <w:spacing w:after="200" w:line="240" w:lineRule="auto"/>
    </w:pPr>
    <w:rPr>
      <w:i/>
      <w:iCs/>
      <w:color w:val="1F497D" w:themeColor="text2"/>
      <w:sz w:val="18"/>
      <w:szCs w:val="18"/>
    </w:rPr>
  </w:style>
  <w:style w:type="character" w:styleId="Hyperlink">
    <w:name w:val="Hyperlink"/>
    <w:basedOn w:val="DefaultParagraphFont"/>
    <w:uiPriority w:val="99"/>
    <w:semiHidden/>
    <w:unhideWhenUsed/>
    <w:rsid w:val="002F6AFB"/>
    <w:rPr>
      <w:color w:val="0000FF"/>
      <w:u w:val="single"/>
    </w:rPr>
  </w:style>
  <w:style w:type="character" w:styleId="FollowedHyperlink">
    <w:name w:val="FollowedHyperlink"/>
    <w:basedOn w:val="DefaultParagraphFont"/>
    <w:uiPriority w:val="99"/>
    <w:semiHidden/>
    <w:unhideWhenUsed/>
    <w:rsid w:val="002F6A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aqi147/ProjectNOVA"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1482</TotalTime>
  <Pages>5</Pages>
  <Words>678</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Aqeel Ahmad</cp:lastModifiedBy>
  <cp:revision>3</cp:revision>
  <dcterms:created xsi:type="dcterms:W3CDTF">2023-06-13T09:28:00Z</dcterms:created>
  <dcterms:modified xsi:type="dcterms:W3CDTF">2023-06-14T10:18:00Z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484126-3486-41a9-802e-7f1e2277276c_Enabled">
    <vt:lpwstr>true</vt:lpwstr>
  </property>
  <property fmtid="{D5CDD505-2E9C-101B-9397-08002B2CF9AE}" pid="3" name="MSIP_Label_d0484126-3486-41a9-802e-7f1e2277276c_SetDate">
    <vt:lpwstr>2023-06-13T09:44:15Z</vt:lpwstr>
  </property>
  <property fmtid="{D5CDD505-2E9C-101B-9397-08002B2CF9AE}" pid="4" name="MSIP_Label_d0484126-3486-41a9-802e-7f1e2277276c_Method">
    <vt:lpwstr>Standard</vt:lpwstr>
  </property>
  <property fmtid="{D5CDD505-2E9C-101B-9397-08002B2CF9AE}" pid="5" name="MSIP_Label_d0484126-3486-41a9-802e-7f1e2277276c_Name">
    <vt:lpwstr>d0484126-3486-41a9-802e-7f1e2277276c</vt:lpwstr>
  </property>
  <property fmtid="{D5CDD505-2E9C-101B-9397-08002B2CF9AE}" pid="6" name="MSIP_Label_d0484126-3486-41a9-802e-7f1e2277276c_SiteId">
    <vt:lpwstr>eec01f8e-737f-43e3-9ed5-f8a59913bd82</vt:lpwstr>
  </property>
  <property fmtid="{D5CDD505-2E9C-101B-9397-08002B2CF9AE}" pid="7" name="MSIP_Label_d0484126-3486-41a9-802e-7f1e2277276c_ActionId">
    <vt:lpwstr>d5c67191-eb54-4c2a-8710-687cc8640835</vt:lpwstr>
  </property>
  <property fmtid="{D5CDD505-2E9C-101B-9397-08002B2CF9AE}" pid="8" name="MSIP_Label_d0484126-3486-41a9-802e-7f1e2277276c_ContentBits">
    <vt:lpwstr>0</vt:lpwstr>
  </property>
</Properties>
</file>