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Billora Feature Status Checklist</w:t>
      </w:r>
    </w:p>
    <w:p>
      <w:r>
        <w:rPr>
          <w:i/>
        </w:rPr>
        <w:t>Living document — updated after every significant change. Latest check: post premium-polish pass (Billora-update_28).</w:t>
        <w:br/>
        <w:br/>
      </w:r>
      <w:r>
        <w:rPr>
          <w:b/>
        </w:rPr>
        <w:t>Legend:</w:t>
        <w:br/>
      </w:r>
      <w:r>
        <w:t>✅ Built  |  ⚠ Partially built (frontend/UI logic works, not connected to a backend)  |  ❌ Not built</w:t>
      </w:r>
    </w:p>
    <w:p>
      <w:pPr>
        <w:pStyle w:val="Heading1"/>
      </w:pPr>
      <w:r>
        <w:t>1) Frontend</w:t>
      </w:r>
    </w:p>
    <w:p>
      <w:pPr>
        <w:pStyle w:val="Heading2"/>
      </w:pPr>
      <w:r>
        <w:t>Public / Marketing Pages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 (Page)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 / Reason</w:t>
            </w:r>
          </w:p>
        </w:tc>
      </w:tr>
      <w:tr>
        <w:tc>
          <w:tcPr>
            <w:tcW w:type="dxa" w:w="2880"/>
          </w:tcPr>
          <w:p>
            <w:r>
              <w:t>Landing Page</w:t>
            </w:r>
          </w:p>
        </w:tc>
        <w:tc>
          <w:tcPr>
            <w:tcW w:type="dxa" w:w="1728"/>
          </w:tcPr>
          <w:p>
            <w:r>
              <w:t>⚠ Partially built</w:t>
            </w:r>
          </w:p>
        </w:tc>
        <w:tc>
          <w:tcPr>
            <w:tcW w:type="dxa" w:w="5472"/>
          </w:tcPr>
          <w:p>
            <w:r>
              <w:t>Hero, stats, and feature blocks render. Primary CTAs link to /login. Mouse-reactive 3D tilt, glass reflection on the hero card, drifting particles, scroll-reactive navbar blur. Notes point to /login, but /login has no working auth yet.</w:t>
            </w:r>
          </w:p>
        </w:tc>
      </w:tr>
      <w:tr>
        <w:tc>
          <w:tcPr>
            <w:tcW w:type="dxa" w:w="2880"/>
          </w:tcPr>
          <w:p>
            <w:r>
              <w:t>Pricing Page</w:t>
            </w:r>
          </w:p>
        </w:tc>
        <w:tc>
          <w:tcPr>
            <w:tcW w:type="dxa" w:w="1728"/>
          </w:tcPr>
          <w:p>
            <w:r>
              <w:t>⚠ Partially built</w:t>
            </w:r>
          </w:p>
        </w:tc>
        <w:tc>
          <w:tcPr>
            <w:tcW w:type="dxa" w:w="5472"/>
          </w:tcPr>
          <w:p>
            <w:r>
              <w:t>Pricing plans card grid. Monthly/Yearly toggle recalculates prices. Buttons link to /login. No billing provider (Stripe) integrated yet.</w:t>
            </w:r>
          </w:p>
        </w:tc>
      </w:tr>
      <w:tr>
        <w:tc>
          <w:tcPr>
            <w:tcW w:type="dxa" w:w="2880"/>
          </w:tcPr>
          <w:p>
            <w:r>
              <w:t>About Us Page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Unchanged — fully static content, 'Try it free' links to /login. Intentionally static/informational by design.</w:t>
            </w:r>
          </w:p>
        </w:tc>
      </w:tr>
      <w:tr>
        <w:tc>
          <w:tcPr>
            <w:tcW w:type="dxa" w:w="2880"/>
          </w:tcPr>
          <w:p>
            <w:r>
              <w:t>Contact Us Page</w:t>
            </w:r>
          </w:p>
        </w:tc>
        <w:tc>
          <w:tcPr>
            <w:tcW w:type="dxa" w:w="1728"/>
          </w:tcPr>
          <w:p>
            <w:r>
              <w:t>⚠ Partially built</w:t>
            </w:r>
          </w:p>
        </w:tc>
        <w:tc>
          <w:tcPr>
            <w:tcW w:type="dxa" w:w="5472"/>
          </w:tcPr>
          <w:p>
            <w:r>
              <w:t>Real inputs, validation, loading state, success toast, and client-side confetti burst on submission. No backend endpoint or email service connected yet.</w:t>
            </w:r>
          </w:p>
        </w:tc>
      </w:tr>
      <w:tr>
        <w:tc>
          <w:tcPr>
            <w:tcW w:type="dxa" w:w="2880"/>
          </w:tcPr>
          <w:p>
            <w:r>
              <w:t>Online Invoicing / Estimating / Expense Tracking (Explainer)</w:t>
            </w:r>
          </w:p>
        </w:tc>
        <w:tc>
          <w:tcPr>
            <w:tcW w:type="dxa" w:w="1728"/>
          </w:tcPr>
          <w:p>
            <w:r>
              <w:t>❌ Not built</w:t>
            </w:r>
          </w:p>
        </w:tc>
        <w:tc>
          <w:tcPr>
            <w:tcW w:type="dxa" w:w="5472"/>
          </w:tcPr>
          <w:p>
            <w:r>
              <w:t>Marketing copy and a hardcoded sample preview card each. No functionality beyond links to app pages.</w:t>
            </w:r>
          </w:p>
        </w:tc>
      </w:tr>
    </w:tbl>
    <w:p/>
    <w:p>
      <w:pPr>
        <w:pStyle w:val="Heading2"/>
      </w:pPr>
      <w:r>
        <w:t>Free Tools (Client-Side)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 (Page)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 / Reason</w:t>
            </w:r>
          </w:p>
        </w:tc>
      </w:tr>
      <w:tr>
        <w:tc>
          <w:tcPr>
            <w:tcW w:type="dxa" w:w="2880"/>
          </w:tcPr>
          <w:p>
            <w:r>
              <w:t>Invoice / Estimate / Receipt free tools</w:t>
            </w:r>
          </w:p>
        </w:tc>
        <w:tc>
          <w:tcPr>
            <w:tcW w:type="dxa" w:w="1728"/>
          </w:tcPr>
          <w:p>
            <w:r>
              <w:t>⚠ Partially built</w:t>
            </w:r>
          </w:p>
        </w:tc>
        <w:tc>
          <w:tcPr>
            <w:tcW w:type="dxa" w:w="5472"/>
          </w:tcPr>
          <w:p>
            <w:r>
              <w:t>Line items and live totals work in-browser. Print/Save-as-PDF works via browser dialog. No server-generated branded PDF; nothing is saved.</w:t>
            </w:r>
          </w:p>
        </w:tc>
      </w:tr>
    </w:tbl>
    <w:p/>
    <w:p>
      <w:pPr>
        <w:pStyle w:val="Heading2"/>
      </w:pPr>
      <w:r>
        <w:t>App / Dashboard Pages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 (Page)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 / Reason</w:t>
            </w:r>
          </w:p>
        </w:tc>
      </w:tr>
      <w:tr>
        <w:tc>
          <w:tcPr>
            <w:tcW w:type="dxa" w:w="2880"/>
          </w:tcPr>
          <w:p>
            <w:r>
              <w:t>Login / Signup Page</w:t>
            </w:r>
          </w:p>
        </w:tc>
        <w:tc>
          <w:tcPr>
            <w:tcW w:type="dxa" w:w="1728"/>
          </w:tcPr>
          <w:p>
            <w:r>
              <w:t>⚠ Partially built</w:t>
            </w:r>
          </w:p>
        </w:tc>
        <w:tc>
          <w:tcPr>
            <w:tcW w:type="dxa" w:w="5472"/>
          </w:tcPr>
          <w:p>
            <w:r>
              <w:t>Tab switching, validation, and simulated submit/redirect flow work. API routes (/api/auth/*) are stubs.</w:t>
            </w:r>
          </w:p>
        </w:tc>
      </w:tr>
      <w:tr>
        <w:tc>
          <w:tcPr>
            <w:tcW w:type="dxa" w:w="2880"/>
          </w:tcPr>
          <w:p>
            <w:r>
              <w:t>Dashboard (app)</w:t>
            </w:r>
          </w:p>
        </w:tc>
        <w:tc>
          <w:tcPr>
            <w:tcW w:type="dxa" w:w="1728"/>
          </w:tcPr>
          <w:p>
            <w:r>
              <w:t>⚠ Partially built</w:t>
            </w:r>
          </w:p>
        </w:tc>
        <w:tc>
          <w:tcPr>
            <w:tcW w:type="dxa" w:w="5472"/>
          </w:tcPr>
          <w:p>
            <w:r>
              <w:t>App Dashboard uses mock data (src/lib/mockData.ts). Mock dashboard preview flips statuses (Pending -&gt; Paid) and count-ups dynamically.</w:t>
            </w:r>
          </w:p>
        </w:tc>
      </w:tr>
      <w:tr>
        <w:tc>
          <w:tcPr>
            <w:tcW w:type="dxa" w:w="2880"/>
          </w:tcPr>
          <w:p>
            <w:r>
              <w:t>Invoice History / Create / Customer</w:t>
            </w:r>
          </w:p>
        </w:tc>
        <w:tc>
          <w:tcPr>
            <w:tcW w:type="dxa" w:w="1728"/>
          </w:tcPr>
          <w:p>
            <w:r>
              <w:t>⚠ Partially built</w:t>
            </w:r>
          </w:p>
        </w:tc>
        <w:tc>
          <w:tcPr>
            <w:tcW w:type="dxa" w:w="5472"/>
          </w:tcPr>
          <w:p>
            <w:r>
              <w:t>Search, filters, line items, tax %, simulated save, and quick-add modals work in-browser. Backed by mock data; API routes are stubs.</w:t>
            </w:r>
          </w:p>
        </w:tc>
      </w:tr>
      <w:tr>
        <w:tc>
          <w:tcPr>
            <w:tcW w:type="dxa" w:w="2880"/>
          </w:tcPr>
          <w:p>
            <w:r>
              <w:t>Estimates &amp; Expenses</w:t>
            </w:r>
          </w:p>
        </w:tc>
        <w:tc>
          <w:tcPr>
            <w:tcW w:type="dxa" w:w="1728"/>
          </w:tcPr>
          <w:p>
            <w:r>
              <w:t>⚠ Partially built</w:t>
            </w:r>
          </w:p>
        </w:tc>
        <w:tc>
          <w:tcPr>
            <w:tcW w:type="dxa" w:w="5472"/>
          </w:tcPr>
          <w:p>
            <w:r>
              <w:t>Status views, filter settings, list views, and simulated expense additions. Backed by mock data.</w:t>
            </w:r>
          </w:p>
        </w:tc>
      </w:tr>
    </w:tbl>
    <w:p/>
    <w:p>
      <w:pPr>
        <w:pStyle w:val="Heading2"/>
      </w:pPr>
      <w:r>
        <w:t>Resource &amp; Legal Pages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 (Page)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 / Reason</w:t>
            </w:r>
          </w:p>
        </w:tc>
      </w:tr>
      <w:tr>
        <w:tc>
          <w:tcPr>
            <w:tcW w:type="dxa" w:w="2880"/>
          </w:tcPr>
          <w:p>
            <w:r>
              <w:t>Roadmap, API reference, Docs, Changelog, Privacy, Terms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Roadmap mirrors roadmap.md. API and Docs are placeholders for now. Footer links successfully updated. Informational by design.</w:t>
            </w:r>
          </w:p>
        </w:tc>
      </w:tr>
    </w:tbl>
    <w:p>
      <w:r>
        <w:br w:type="page"/>
      </w:r>
    </w:p>
    <w:p>
      <w:pPr>
        <w:pStyle w:val="Heading1"/>
      </w:pPr>
      <w:r>
        <w:t>2) Backend</w:t>
      </w:r>
    </w:p>
    <w:p>
      <w:pPr>
        <w:pStyle w:val="Heading2"/>
      </w:pPr>
      <w:r>
        <w:t>Authentication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 (Page)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 / Reason</w:t>
            </w:r>
          </w:p>
        </w:tc>
      </w:tr>
      <w:tr>
        <w:tc>
          <w:tcPr>
            <w:tcW w:type="dxa" w:w="2880"/>
          </w:tcPr>
          <w:p>
            <w:r>
              <w:t>NextAuth Authentication Flow</w:t>
            </w:r>
          </w:p>
        </w:tc>
        <w:tc>
          <w:tcPr>
            <w:tcW w:type="dxa" w:w="1728"/>
          </w:tcPr>
          <w:p>
            <w:r>
              <w:t>⚠ Partially built</w:t>
            </w:r>
          </w:p>
        </w:tc>
        <w:tc>
          <w:tcPr>
            <w:tcW w:type="dxa" w:w="5472"/>
          </w:tcPr>
          <w:p>
            <w:r>
              <w:t>Session folders and endpoints are declared, but API routes under /api/auth/* are still stubs. Needs password hashing, session tokens, and database user lookups.</w:t>
            </w:r>
          </w:p>
        </w:tc>
      </w:tr>
    </w:tbl>
    <w:p/>
    <w:p>
      <w:pPr>
        <w:pStyle w:val="Heading2"/>
      </w:pPr>
      <w:r>
        <w:t>API Endpoints (CRUD)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 (Page)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 / Reason</w:t>
            </w:r>
          </w:p>
        </w:tc>
      </w:tr>
      <w:tr>
        <w:tc>
          <w:tcPr>
            <w:tcW w:type="dxa" w:w="2880"/>
          </w:tcPr>
          <w:p>
            <w:r>
              <w:t>Invoices API (/api/invoices)</w:t>
            </w:r>
          </w:p>
        </w:tc>
        <w:tc>
          <w:tcPr>
            <w:tcW w:type="dxa" w:w="1728"/>
          </w:tcPr>
          <w:p>
            <w:r>
              <w:t>⚠ Partially built</w:t>
            </w:r>
          </w:p>
        </w:tc>
        <w:tc>
          <w:tcPr>
            <w:tcW w:type="dxa" w:w="5472"/>
          </w:tcPr>
          <w:p>
            <w:r>
              <w:t>Endpoints return stub responses instead of interacting with Prisma client. Needs SQL/Prisma implementation for listing, creating, and updating.</w:t>
            </w:r>
          </w:p>
        </w:tc>
      </w:tr>
      <w:tr>
        <w:tc>
          <w:tcPr>
            <w:tcW w:type="dxa" w:w="2880"/>
          </w:tcPr>
          <w:p>
            <w:r>
              <w:t>Customers API (/api/customers)</w:t>
            </w:r>
          </w:p>
        </w:tc>
        <w:tc>
          <w:tcPr>
            <w:tcW w:type="dxa" w:w="1728"/>
          </w:tcPr>
          <w:p>
            <w:r>
              <w:t>⚠ Partially built</w:t>
            </w:r>
          </w:p>
        </w:tc>
        <w:tc>
          <w:tcPr>
            <w:tcW w:type="dxa" w:w="5472"/>
          </w:tcPr>
          <w:p>
            <w:r>
              <w:t>Endpoint exists but returns stub data. Needs full database CRUD support.</w:t>
            </w:r>
          </w:p>
        </w:tc>
      </w:tr>
      <w:tr>
        <w:tc>
          <w:tcPr>
            <w:tcW w:type="dxa" w:w="2880"/>
          </w:tcPr>
          <w:p>
            <w:r>
              <w:t>Estimates &amp; Expenses APIs</w:t>
            </w:r>
          </w:p>
        </w:tc>
        <w:tc>
          <w:tcPr>
            <w:tcW w:type="dxa" w:w="1728"/>
          </w:tcPr>
          <w:p>
            <w:r>
              <w:t>⚠ Partially built</w:t>
            </w:r>
          </w:p>
        </w:tc>
        <w:tc>
          <w:tcPr>
            <w:tcW w:type="dxa" w:w="5472"/>
          </w:tcPr>
          <w:p>
            <w:r>
              <w:t>Endpoint stubs exist. Needs db queries integrated.</w:t>
            </w:r>
          </w:p>
        </w:tc>
      </w:tr>
    </w:tbl>
    <w:p/>
    <w:p>
      <w:pPr>
        <w:pStyle w:val="Heading2"/>
      </w:pPr>
      <w:r>
        <w:t>Integrations &amp; 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 (Page)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 / Reason</w:t>
            </w:r>
          </w:p>
        </w:tc>
      </w:tr>
      <w:tr>
        <w:tc>
          <w:tcPr>
            <w:tcW w:type="dxa" w:w="2880"/>
          </w:tcPr>
          <w:p>
            <w:r>
              <w:t>Email Service (Contact Form)</w:t>
            </w:r>
          </w:p>
        </w:tc>
        <w:tc>
          <w:tcPr>
            <w:tcW w:type="dxa" w:w="1728"/>
          </w:tcPr>
          <w:p>
            <w:r>
              <w:t>❌ Not built</w:t>
            </w:r>
          </w:p>
        </w:tc>
        <w:tc>
          <w:tcPr>
            <w:tcW w:type="dxa" w:w="5472"/>
          </w:tcPr>
          <w:p>
            <w:r>
              <w:t>Contact form requests are client-side only. Needs Resend/SendGrid integration on the backend.</w:t>
            </w:r>
          </w:p>
        </w:tc>
      </w:tr>
      <w:tr>
        <w:tc>
          <w:tcPr>
            <w:tcW w:type="dxa" w:w="2880"/>
          </w:tcPr>
          <w:p>
            <w:r>
              <w:t>Payment Gateway (Stripe)</w:t>
            </w:r>
          </w:p>
        </w:tc>
        <w:tc>
          <w:tcPr>
            <w:tcW w:type="dxa" w:w="1728"/>
          </w:tcPr>
          <w:p>
            <w:r>
              <w:t>❌ Not built</w:t>
            </w:r>
          </w:p>
        </w:tc>
        <w:tc>
          <w:tcPr>
            <w:tcW w:type="dxa" w:w="5472"/>
          </w:tcPr>
          <w:p>
            <w:r>
              <w:t>Billing portal and checkout session logic not yet built on the API level.</w:t>
            </w:r>
          </w:p>
        </w:tc>
      </w:tr>
    </w:tbl>
    <w:p>
      <w:r>
        <w:br w:type="page"/>
      </w:r>
    </w:p>
    <w:p>
      <w:pPr>
        <w:pStyle w:val="Heading1"/>
      </w:pPr>
      <w:r>
        <w:t>3) Database</w:t>
      </w:r>
    </w:p>
    <w:p>
      <w:pPr>
        <w:pStyle w:val="Heading2"/>
      </w:pPr>
      <w:r>
        <w:t>Database Setup &amp; Schema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 (Page)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 / Reason</w:t>
            </w:r>
          </w:p>
        </w:tc>
      </w:tr>
      <w:tr>
        <w:tc>
          <w:tcPr>
            <w:tcW w:type="dxa" w:w="2880"/>
          </w:tcPr>
          <w:p>
            <w:r>
              <w:t>Neon PostgreSQL Database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PostgreSQL database 'neondb' hosted on AWS US-East-2 via Neon. Configuration matches environment variables.</w:t>
            </w:r>
          </w:p>
        </w:tc>
      </w:tr>
      <w:tr>
        <w:tc>
          <w:tcPr>
            <w:tcW w:type="dxa" w:w="2880"/>
          </w:tcPr>
          <w:p>
            <w:r>
              <w:t>Prisma Schema &amp; Client Setup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Prisma client successfully installed and schema declared with User, Customer, Invoice, InvoiceItem, Estimate, and Expense models.</w:t>
            </w:r>
          </w:p>
        </w:tc>
      </w:tr>
      <w:tr>
        <w:tc>
          <w:tcPr>
            <w:tcW w:type="dxa" w:w="2880"/>
          </w:tcPr>
          <w:p>
            <w:r>
              <w:t>Database Migration Status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Migrations successfully run and schema is fully up to date on Neon instance.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