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Calibri" w:cs="Calibri" w:eastAsia="Calibri" w:hAnsi="Calibri"/>
          <w:b/>
          <w:bCs/>
          <w:sz w:val="36"/>
          <w:szCs w:val="36"/>
        </w:rPr>
        <w:t xml:space="preserve">Privacy Policy</w:t>
      </w:r>
    </w:p>
    <w:p>
      <w:pPr>
        <w:spacing w:after="100"/>
      </w:pPr>
      <w:r>
        <w:rPr>
          <w:rFonts w:ascii="Calibri" w:cs="Calibri" w:eastAsia="Calibri" w:hAnsi="Calibri"/>
          <w:i/>
          <w:iCs/>
          <w:color w:val="555555"/>
          <w:sz w:val="20"/>
          <w:szCs w:val="20"/>
        </w:rPr>
        <w:t xml:space="preserve">Last updated: September 3, 2026</w:t>
      </w:r>
    </w:p>
    <w:p>
      <w:pPr>
        <w:pBdr>
          <w:bottom w:val="single" w:color="CCCCCC" w:sz="6" w:space="6"/>
        </w:pBdr>
        <w:spacing w:after="160"/>
      </w:pPr>
    </w:p>
    <w:p>
      <w:pPr>
        <w:spacing w:after="140" w:line="276"/>
      </w:pPr>
      <w:r>
        <w:rPr>
          <w:rFonts w:ascii="Calibri" w:cs="Calibri" w:eastAsia="Calibri" w:hAnsi="Calibri"/>
          <w:sz w:val="22"/>
          <w:szCs w:val="22"/>
        </w:rPr>
        <w:t xml:space="preserve">Panda Tattoo LLC ("we," "us," or "our") operates https://pandatattoo.com. This Privacy Policy explains how we collect, use, disclose, and protect your information when you visit our website, contact us, or use our services.</w:t>
      </w:r>
    </w:p>
    <w:p>
      <w:pPr>
        <w:pStyle w:val="Heading2"/>
        <w:spacing w:after="120" w:before="280"/>
      </w:pPr>
      <w:r>
        <w:rPr>
          <w:rFonts w:ascii="Calibri" w:cs="Calibri" w:eastAsia="Calibri" w:hAnsi="Calibri"/>
          <w:b/>
          <w:bCs/>
          <w:sz w:val="26"/>
          <w:szCs w:val="26"/>
        </w:rPr>
        <w:t xml:space="preserve">1. Information We Collect</w:t>
      </w:r>
    </w:p>
    <w:p>
      <w:pPr>
        <w:spacing w:after="140" w:line="276"/>
      </w:pPr>
      <w:r>
        <w:rPr>
          <w:rFonts w:ascii="Calibri" w:cs="Calibri" w:eastAsia="Calibri" w:hAnsi="Calibri"/>
          <w:sz w:val="22"/>
          <w:szCs w:val="22"/>
        </w:rPr>
        <w:t xml:space="preserve">We collect the following types of information:</w:t>
      </w:r>
    </w:p>
    <w:p>
      <w:pPr>
        <w:pStyle w:val="ListParagraph"/>
        <w:numPr>
          <w:ilvl w:val="0"/>
          <w:numId w:val="2"/>
        </w:numPr>
        <w:spacing w:after="80" w:line="276"/>
      </w:pPr>
      <w:r>
        <w:rPr>
          <w:rFonts w:ascii="Calibri" w:cs="Calibri" w:eastAsia="Calibri" w:hAnsi="Calibri"/>
          <w:sz w:val="22"/>
          <w:szCs w:val="22"/>
        </w:rPr>
        <w:t xml:space="preserve">Contact information: name, email address, phone number, and similar details you provide through our website forms, by phone, by text, or in person.</w:t>
      </w:r>
    </w:p>
    <w:p>
      <w:pPr>
        <w:pStyle w:val="ListParagraph"/>
        <w:numPr>
          <w:ilvl w:val="0"/>
          <w:numId w:val="2"/>
        </w:numPr>
        <w:spacing w:after="80" w:line="276"/>
      </w:pPr>
      <w:r>
        <w:rPr>
          <w:rFonts w:ascii="Calibri" w:cs="Calibri" w:eastAsia="Calibri" w:hAnsi="Calibri"/>
          <w:sz w:val="22"/>
          <w:szCs w:val="22"/>
        </w:rPr>
        <w:t xml:space="preserve">Appointment information: design ideas, placement, size, reference images you send us, and scheduling preferences.</w:t>
      </w:r>
    </w:p>
    <w:p>
      <w:pPr>
        <w:pStyle w:val="ListParagraph"/>
        <w:numPr>
          <w:ilvl w:val="0"/>
          <w:numId w:val="2"/>
        </w:numPr>
        <w:spacing w:after="80" w:line="276"/>
      </w:pPr>
      <w:r>
        <w:rPr>
          <w:rFonts w:ascii="Calibri" w:cs="Calibri" w:eastAsia="Calibri" w:hAnsi="Calibri"/>
          <w:sz w:val="22"/>
          <w:szCs w:val="22"/>
        </w:rPr>
        <w:t xml:space="preserve">Consent and eligibility records: age verification and any consent forms completed before a session.</w:t>
      </w:r>
    </w:p>
    <w:p>
      <w:pPr>
        <w:pStyle w:val="ListParagraph"/>
        <w:numPr>
          <w:ilvl w:val="0"/>
          <w:numId w:val="2"/>
        </w:numPr>
        <w:spacing w:after="80" w:line="276"/>
      </w:pPr>
      <w:r>
        <w:rPr>
          <w:rFonts w:ascii="Calibri" w:cs="Calibri" w:eastAsia="Calibri" w:hAnsi="Calibri"/>
          <w:sz w:val="22"/>
          <w:szCs w:val="22"/>
        </w:rPr>
        <w:t xml:space="preserve">Technical information: IP address, browser type, device type, and browsing activity collected through cookies and similar technologies.</w:t>
      </w:r>
    </w:p>
    <w:p>
      <w:pPr>
        <w:pStyle w:val="ListParagraph"/>
        <w:numPr>
          <w:ilvl w:val="0"/>
          <w:numId w:val="2"/>
        </w:numPr>
        <w:spacing w:after="80" w:line="276"/>
      </w:pPr>
      <w:r>
        <w:rPr>
          <w:rFonts w:ascii="Calibri" w:cs="Calibri" w:eastAsia="Calibri" w:hAnsi="Calibri"/>
          <w:sz w:val="22"/>
          <w:szCs w:val="22"/>
        </w:rPr>
        <w:t xml:space="preserve">Communications: messages, call recordings, and correspondence exchanged with us, as described in Sections 4 and 5.</w:t>
      </w:r>
    </w:p>
    <w:p>
      <w:pPr>
        <w:pStyle w:val="Heading2"/>
        <w:spacing w:after="120" w:before="280"/>
      </w:pPr>
      <w:r>
        <w:rPr>
          <w:rFonts w:ascii="Calibri" w:cs="Calibri" w:eastAsia="Calibri" w:hAnsi="Calibri"/>
          <w:b/>
          <w:bCs/>
          <w:sz w:val="26"/>
          <w:szCs w:val="26"/>
        </w:rPr>
        <w:t xml:space="preserve">2. How We Use Your Information</w:t>
      </w:r>
    </w:p>
    <w:p>
      <w:pPr>
        <w:spacing w:after="140" w:line="276"/>
      </w:pPr>
      <w:r>
        <w:rPr>
          <w:rFonts w:ascii="Calibri" w:cs="Calibri" w:eastAsia="Calibri" w:hAnsi="Calibri"/>
          <w:sz w:val="22"/>
          <w:szCs w:val="22"/>
        </w:rPr>
        <w:t xml:space="preserve">We use the information we collect to:</w:t>
      </w:r>
    </w:p>
    <w:p>
      <w:pPr>
        <w:pStyle w:val="ListParagraph"/>
        <w:numPr>
          <w:ilvl w:val="0"/>
          <w:numId w:val="2"/>
        </w:numPr>
        <w:spacing w:after="80" w:line="276"/>
      </w:pPr>
      <w:r>
        <w:rPr>
          <w:rFonts w:ascii="Calibri" w:cs="Calibri" w:eastAsia="Calibri" w:hAnsi="Calibri"/>
          <w:sz w:val="22"/>
          <w:szCs w:val="22"/>
        </w:rPr>
        <w:t xml:space="preserve">Respond to your inquiries and discuss design ideas.</w:t>
      </w:r>
    </w:p>
    <w:p>
      <w:pPr>
        <w:pStyle w:val="ListParagraph"/>
        <w:numPr>
          <w:ilvl w:val="0"/>
          <w:numId w:val="2"/>
        </w:numPr>
        <w:spacing w:after="80" w:line="276"/>
      </w:pPr>
      <w:r>
        <w:rPr>
          <w:rFonts w:ascii="Calibri" w:cs="Calibri" w:eastAsia="Calibri" w:hAnsi="Calibri"/>
          <w:sz w:val="22"/>
          <w:szCs w:val="22"/>
        </w:rPr>
        <w:t xml:space="preserve">Schedule, confirm, and manage appointments and deposits.</w:t>
      </w:r>
    </w:p>
    <w:p>
      <w:pPr>
        <w:pStyle w:val="ListParagraph"/>
        <w:numPr>
          <w:ilvl w:val="0"/>
          <w:numId w:val="2"/>
        </w:numPr>
        <w:spacing w:after="80" w:line="276"/>
      </w:pPr>
      <w:r>
        <w:rPr>
          <w:rFonts w:ascii="Calibri" w:cs="Calibri" w:eastAsia="Calibri" w:hAnsi="Calibri"/>
          <w:sz w:val="22"/>
          <w:szCs w:val="22"/>
        </w:rPr>
        <w:t xml:space="preserve">Send appointment reminders and aftercare information.</w:t>
      </w:r>
    </w:p>
    <w:p>
      <w:pPr>
        <w:pStyle w:val="ListParagraph"/>
        <w:numPr>
          <w:ilvl w:val="0"/>
          <w:numId w:val="2"/>
        </w:numPr>
        <w:spacing w:after="80" w:line="276"/>
      </w:pPr>
      <w:r>
        <w:rPr>
          <w:rFonts w:ascii="Calibri" w:cs="Calibri" w:eastAsia="Calibri" w:hAnsi="Calibri"/>
          <w:sz w:val="22"/>
          <w:szCs w:val="22"/>
        </w:rPr>
        <w:t xml:space="preserve">Request feedback and reviews after a completed session.</w:t>
      </w:r>
    </w:p>
    <w:p>
      <w:pPr>
        <w:pStyle w:val="ListParagraph"/>
        <w:numPr>
          <w:ilvl w:val="0"/>
          <w:numId w:val="2"/>
        </w:numPr>
        <w:spacing w:after="80" w:line="276"/>
      </w:pPr>
      <w:r>
        <w:rPr>
          <w:rFonts w:ascii="Calibri" w:cs="Calibri" w:eastAsia="Calibri" w:hAnsi="Calibri"/>
          <w:sz w:val="22"/>
          <w:szCs w:val="22"/>
        </w:rPr>
        <w:t xml:space="preserve">Send promotional messages where you have chosen to receive them.</w:t>
      </w:r>
    </w:p>
    <w:p>
      <w:pPr>
        <w:pStyle w:val="ListParagraph"/>
        <w:numPr>
          <w:ilvl w:val="0"/>
          <w:numId w:val="2"/>
        </w:numPr>
        <w:spacing w:after="80" w:line="276"/>
      </w:pPr>
      <w:r>
        <w:rPr>
          <w:rFonts w:ascii="Calibri" w:cs="Calibri" w:eastAsia="Calibri" w:hAnsi="Calibri"/>
          <w:sz w:val="22"/>
          <w:szCs w:val="22"/>
        </w:rPr>
        <w:t xml:space="preserve">Improve our website and services.</w:t>
      </w:r>
    </w:p>
    <w:p>
      <w:pPr>
        <w:pStyle w:val="ListParagraph"/>
        <w:numPr>
          <w:ilvl w:val="0"/>
          <w:numId w:val="2"/>
        </w:numPr>
        <w:spacing w:after="80" w:line="276"/>
      </w:pPr>
      <w:r>
        <w:rPr>
          <w:rFonts w:ascii="Calibri" w:cs="Calibri" w:eastAsia="Calibri" w:hAnsi="Calibri"/>
          <w:sz w:val="22"/>
          <w:szCs w:val="22"/>
        </w:rPr>
        <w:t xml:space="preserve">Maintain security and prevent fraud.</w:t>
      </w:r>
    </w:p>
    <w:p>
      <w:pPr>
        <w:pStyle w:val="ListParagraph"/>
        <w:numPr>
          <w:ilvl w:val="0"/>
          <w:numId w:val="2"/>
        </w:numPr>
        <w:spacing w:after="80" w:line="276"/>
      </w:pPr>
      <w:r>
        <w:rPr>
          <w:rFonts w:ascii="Calibri" w:cs="Calibri" w:eastAsia="Calibri" w:hAnsi="Calibri"/>
          <w:sz w:val="22"/>
          <w:szCs w:val="22"/>
        </w:rPr>
        <w:t xml:space="preserve">Comply with legal obligations.</w:t>
      </w:r>
    </w:p>
    <w:p>
      <w:pPr>
        <w:pStyle w:val="Heading2"/>
        <w:spacing w:after="120" w:before="280"/>
      </w:pPr>
      <w:r>
        <w:rPr>
          <w:rFonts w:ascii="Calibri" w:cs="Calibri" w:eastAsia="Calibri" w:hAnsi="Calibri"/>
          <w:b/>
          <w:bCs/>
          <w:sz w:val="26"/>
          <w:szCs w:val="26"/>
        </w:rPr>
        <w:t xml:space="preserve">3. Information Sharing and Disclosure</w:t>
      </w:r>
    </w:p>
    <w:p>
      <w:pPr>
        <w:spacing w:after="140" w:line="276"/>
      </w:pPr>
      <w:r>
        <w:rPr>
          <w:rFonts w:ascii="Calibri" w:cs="Calibri" w:eastAsia="Calibri" w:hAnsi="Calibri"/>
          <w:b/>
          <w:bCs/>
          <w:sz w:val="22"/>
          <w:szCs w:val="22"/>
        </w:rPr>
        <w:t xml:space="preserve">No mobile information will be shared with third parties or affiliates for marketing or promotional purposes.</w:t>
      </w:r>
    </w:p>
    <w:p>
      <w:pPr>
        <w:spacing w:after="140" w:line="276"/>
      </w:pPr>
      <w:r>
        <w:rPr>
          <w:rFonts w:ascii="Calibri" w:cs="Calibri" w:eastAsia="Calibri" w:hAnsi="Calibri"/>
          <w:sz w:val="22"/>
          <w:szCs w:val="22"/>
        </w:rPr>
        <w:t xml:space="preserve">Information may be shared with service providers who perform functions on our behalf, such as website hosting, communications delivery, scheduling, and payment processing. These providers are permitted to use the information only to perform those functions. Text messaging opt-in data and consent are never shared with third parties.</w:t>
      </w:r>
    </w:p>
    <w:p>
      <w:pPr>
        <w:spacing w:after="140" w:line="276"/>
      </w:pPr>
      <w:r>
        <w:rPr>
          <w:rFonts w:ascii="Calibri" w:cs="Calibri" w:eastAsia="Calibri" w:hAnsi="Calibri"/>
          <w:sz w:val="22"/>
          <w:szCs w:val="22"/>
        </w:rPr>
        <w:t xml:space="preserve">We may disclose information if required by law, including in response to subpoenas, court orders, or lawful investigations.</w:t>
      </w:r>
    </w:p>
    <w:p>
      <w:pPr>
        <w:spacing w:after="140" w:line="276"/>
      </w:pPr>
      <w:r>
        <w:rPr>
          <w:rFonts w:ascii="Calibri" w:cs="Calibri" w:eastAsia="Calibri" w:hAnsi="Calibri"/>
          <w:sz w:val="22"/>
          <w:szCs w:val="22"/>
        </w:rPr>
        <w:t xml:space="preserve">We do not sell your personal information.</w:t>
      </w:r>
    </w:p>
    <w:p>
      <w:pPr>
        <w:pStyle w:val="Heading2"/>
        <w:spacing w:after="120" w:before="280"/>
      </w:pPr>
      <w:r>
        <w:rPr>
          <w:rFonts w:ascii="Calibri" w:cs="Calibri" w:eastAsia="Calibri" w:hAnsi="Calibri"/>
          <w:b/>
          <w:bCs/>
          <w:sz w:val="26"/>
          <w:szCs w:val="26"/>
        </w:rPr>
        <w:t xml:space="preserve">4. SMS Communication</w:t>
      </w:r>
    </w:p>
    <w:p>
      <w:pPr>
        <w:spacing w:after="140" w:line="276"/>
      </w:pPr>
      <w:r>
        <w:rPr>
          <w:rFonts w:ascii="Calibri" w:cs="Calibri" w:eastAsia="Calibri" w:hAnsi="Calibri"/>
          <w:sz w:val="22"/>
          <w:szCs w:val="22"/>
        </w:rPr>
        <w:t xml:space="preserve">By providing your phone number through our website, by phone, or in person, you consent to receive text messages (SMS) from Panda Tattoo related to your inquiry, deposit, or appointment. These may include appointment confirmations and reminders, design and scheduling updates, aftercare follow-up, requests for feedback or a review, and occasional promotional offers.</w:t>
      </w:r>
    </w:p>
    <w:p>
      <w:pPr>
        <w:pStyle w:val="ListParagraph"/>
        <w:numPr>
          <w:ilvl w:val="0"/>
          <w:numId w:val="2"/>
        </w:numPr>
        <w:spacing w:after="80" w:line="276"/>
      </w:pPr>
      <w:r>
        <w:rPr>
          <w:rFonts w:ascii="Calibri" w:cs="Calibri" w:eastAsia="Calibri" w:hAnsi="Calibri"/>
          <w:sz w:val="22"/>
          <w:szCs w:val="22"/>
        </w:rPr>
        <w:t xml:space="preserve">Message frequency: message frequency varies based on your interaction with us.</w:t>
      </w:r>
    </w:p>
    <w:p>
      <w:pPr>
        <w:pStyle w:val="ListParagraph"/>
        <w:numPr>
          <w:ilvl w:val="0"/>
          <w:numId w:val="2"/>
        </w:numPr>
        <w:spacing w:after="80" w:line="276"/>
      </w:pPr>
      <w:r>
        <w:rPr>
          <w:rFonts w:ascii="Calibri" w:cs="Calibri" w:eastAsia="Calibri" w:hAnsi="Calibri"/>
          <w:sz w:val="22"/>
          <w:szCs w:val="22"/>
        </w:rPr>
        <w:t xml:space="preserve">Opting out: you can stop receiving messages at any time by replying STOP to any message. You will receive a confirmation and messages will cease.</w:t>
      </w:r>
    </w:p>
    <w:p>
      <w:pPr>
        <w:pStyle w:val="ListParagraph"/>
        <w:numPr>
          <w:ilvl w:val="0"/>
          <w:numId w:val="2"/>
        </w:numPr>
        <w:spacing w:after="80" w:line="276"/>
      </w:pPr>
      <w:r>
        <w:rPr>
          <w:rFonts w:ascii="Calibri" w:cs="Calibri" w:eastAsia="Calibri" w:hAnsi="Calibri"/>
          <w:sz w:val="22"/>
          <w:szCs w:val="22"/>
        </w:rPr>
        <w:t xml:space="preserve">Support: reply HELP for assistance, or get in touch through our contact page at https://pandatattoo.com/contact.</w:t>
      </w:r>
    </w:p>
    <w:p>
      <w:pPr>
        <w:pStyle w:val="ListParagraph"/>
        <w:numPr>
          <w:ilvl w:val="0"/>
          <w:numId w:val="2"/>
        </w:numPr>
        <w:spacing w:after="80" w:line="276"/>
      </w:pPr>
      <w:r>
        <w:rPr>
          <w:rFonts w:ascii="Calibri" w:cs="Calibri" w:eastAsia="Calibri" w:hAnsi="Calibri"/>
          <w:sz w:val="22"/>
          <w:szCs w:val="22"/>
        </w:rPr>
        <w:t xml:space="preserve">Carrier liability: mobile carriers are not liable for delayed or undelivered messages.</w:t>
      </w:r>
    </w:p>
    <w:p>
      <w:pPr>
        <w:pStyle w:val="ListParagraph"/>
        <w:numPr>
          <w:ilvl w:val="0"/>
          <w:numId w:val="2"/>
        </w:numPr>
        <w:spacing w:after="80" w:line="276"/>
      </w:pPr>
      <w:r>
        <w:rPr>
          <w:rFonts w:ascii="Calibri" w:cs="Calibri" w:eastAsia="Calibri" w:hAnsi="Calibri"/>
          <w:sz w:val="22"/>
          <w:szCs w:val="22"/>
        </w:rPr>
        <w:t xml:space="preserve">Fees: standard message and data rates may apply.</w:t>
      </w:r>
    </w:p>
    <w:p>
      <w:pPr>
        <w:pStyle w:val="Heading2"/>
        <w:spacing w:after="120" w:before="280"/>
      </w:pPr>
      <w:r>
        <w:rPr>
          <w:rFonts w:ascii="Calibri" w:cs="Calibri" w:eastAsia="Calibri" w:hAnsi="Calibri"/>
          <w:b/>
          <w:bCs/>
          <w:sz w:val="26"/>
          <w:szCs w:val="26"/>
        </w:rPr>
        <w:t xml:space="preserve">5. Call Recording</w:t>
      </w:r>
    </w:p>
    <w:p>
      <w:pPr>
        <w:spacing w:after="140" w:line="276"/>
      </w:pPr>
      <w:r>
        <w:rPr>
          <w:rFonts w:ascii="Calibri" w:cs="Calibri" w:eastAsia="Calibri" w:hAnsi="Calibri"/>
          <w:sz w:val="22"/>
          <w:szCs w:val="22"/>
        </w:rPr>
        <w:t xml:space="preserve">Calls to and from our business phone number may be recorded for quality assurance and training purposes. Recordings are not retained indefinitely and are deleted on a routine basis. If you do not wish to be recorded, you may end the call or contact us in writing instead.</w:t>
      </w:r>
    </w:p>
    <w:p>
      <w:pPr>
        <w:pStyle w:val="Heading2"/>
        <w:spacing w:after="120" w:before="280"/>
      </w:pPr>
      <w:r>
        <w:rPr>
          <w:rFonts w:ascii="Calibri" w:cs="Calibri" w:eastAsia="Calibri" w:hAnsi="Calibri"/>
          <w:b/>
          <w:bCs/>
          <w:sz w:val="26"/>
          <w:szCs w:val="26"/>
        </w:rPr>
        <w:t xml:space="preserve">6. Cookies and Tracking</w:t>
      </w:r>
    </w:p>
    <w:p>
      <w:pPr>
        <w:spacing w:after="140" w:line="276"/>
      </w:pPr>
      <w:r>
        <w:rPr>
          <w:rFonts w:ascii="Calibri" w:cs="Calibri" w:eastAsia="Calibri" w:hAnsi="Calibri"/>
          <w:sz w:val="22"/>
          <w:szCs w:val="22"/>
        </w:rPr>
        <w:t xml:space="preserve">We use cookies and similar technologies to improve your browsing experience, analyze site traffic, and measure performance. This may include analytics services such as Google Analytics, which collect non-identifying information about how visitors use our site.</w:t>
      </w:r>
    </w:p>
    <w:p>
      <w:pPr>
        <w:spacing w:after="140" w:line="276"/>
      </w:pPr>
      <w:r>
        <w:rPr>
          <w:rFonts w:ascii="Calibri" w:cs="Calibri" w:eastAsia="Calibri" w:hAnsi="Calibri"/>
          <w:sz w:val="22"/>
          <w:szCs w:val="22"/>
        </w:rPr>
        <w:t xml:space="preserve">If we run advertising campaigns, third-party vendors including Google and Meta may use cookies to serve ads based on your prior visits to our website. You can opt out of personalized advertising through Google Ad Settings and Meta Ad Preferences, or through the Digital Advertising Alliance opt-out portal at optout.aboutads.info.</w:t>
      </w:r>
    </w:p>
    <w:p>
      <w:pPr>
        <w:spacing w:after="140" w:line="276"/>
      </w:pPr>
      <w:r>
        <w:rPr>
          <w:rFonts w:ascii="Calibri" w:cs="Calibri" w:eastAsia="Calibri" w:hAnsi="Calibri"/>
          <w:sz w:val="22"/>
          <w:szCs w:val="22"/>
        </w:rPr>
        <w:t xml:space="preserve">You can adjust cookie settings in your browser, though disabling cookies may affect some site functionality.</w:t>
      </w:r>
    </w:p>
    <w:p>
      <w:pPr>
        <w:pStyle w:val="Heading2"/>
        <w:spacing w:after="120" w:before="280"/>
      </w:pPr>
      <w:r>
        <w:rPr>
          <w:rFonts w:ascii="Calibri" w:cs="Calibri" w:eastAsia="Calibri" w:hAnsi="Calibri"/>
          <w:b/>
          <w:bCs/>
          <w:sz w:val="26"/>
          <w:szCs w:val="26"/>
        </w:rPr>
        <w:t xml:space="preserve">7. Data Retention</w:t>
      </w:r>
    </w:p>
    <w:p>
      <w:pPr>
        <w:spacing w:after="140" w:line="276"/>
      </w:pPr>
      <w:r>
        <w:rPr>
          <w:rFonts w:ascii="Calibri" w:cs="Calibri" w:eastAsia="Calibri" w:hAnsi="Calibri"/>
          <w:sz w:val="22"/>
          <w:szCs w:val="22"/>
        </w:rPr>
        <w:t xml:space="preserve">We retain personal information for as long as needed to provide services and to maintain business and service records, and afterward only as required to meet legal, accounting, or tax obligations. Call recordings are retained on a short-term basis as described in Section 5.</w:t>
      </w:r>
    </w:p>
    <w:p>
      <w:pPr>
        <w:pStyle w:val="Heading2"/>
        <w:spacing w:after="120" w:before="280"/>
      </w:pPr>
      <w:r>
        <w:rPr>
          <w:rFonts w:ascii="Calibri" w:cs="Calibri" w:eastAsia="Calibri" w:hAnsi="Calibri"/>
          <w:b/>
          <w:bCs/>
          <w:sz w:val="26"/>
          <w:szCs w:val="26"/>
        </w:rPr>
        <w:t xml:space="preserve">8. Your Choices</w:t>
      </w:r>
    </w:p>
    <w:p>
      <w:pPr>
        <w:spacing w:after="140" w:line="276"/>
      </w:pPr>
      <w:r>
        <w:rPr>
          <w:rFonts w:ascii="Calibri" w:cs="Calibri" w:eastAsia="Calibri" w:hAnsi="Calibri"/>
          <w:sz w:val="22"/>
          <w:szCs w:val="22"/>
        </w:rPr>
        <w:t xml:space="preserve">You may request access to, correction of, or deletion of your personal information through our contact page at https://pandatattoo.com/contact. You may opt out of promotional emails using the unsubscribe link in any message, and out of text messages by replying STOP.</w:t>
      </w:r>
    </w:p>
    <w:p>
      <w:pPr>
        <w:pStyle w:val="Heading2"/>
        <w:spacing w:after="120" w:before="280"/>
      </w:pPr>
      <w:r>
        <w:rPr>
          <w:rFonts w:ascii="Calibri" w:cs="Calibri" w:eastAsia="Calibri" w:hAnsi="Calibri"/>
          <w:b/>
          <w:bCs/>
          <w:sz w:val="26"/>
          <w:szCs w:val="26"/>
        </w:rPr>
        <w:t xml:space="preserve">9. Security</w:t>
      </w:r>
    </w:p>
    <w:p>
      <w:pPr>
        <w:spacing w:after="140" w:line="276"/>
      </w:pPr>
      <w:r>
        <w:rPr>
          <w:rFonts w:ascii="Calibri" w:cs="Calibri" w:eastAsia="Calibri" w:hAnsi="Calibri"/>
          <w:sz w:val="22"/>
          <w:szCs w:val="22"/>
        </w:rPr>
        <w:t xml:space="preserve">We use commercially reasonable measures to protect personal information against unauthorized access, disclosure, or loss. No method of transmission or storage is completely secure, and we cannot guarantee absolute security.</w:t>
      </w:r>
    </w:p>
    <w:p>
      <w:pPr>
        <w:pStyle w:val="Heading2"/>
        <w:spacing w:after="120" w:before="280"/>
      </w:pPr>
      <w:r>
        <w:rPr>
          <w:rFonts w:ascii="Calibri" w:cs="Calibri" w:eastAsia="Calibri" w:hAnsi="Calibri"/>
          <w:b/>
          <w:bCs/>
          <w:sz w:val="26"/>
          <w:szCs w:val="26"/>
        </w:rPr>
        <w:t xml:space="preserve">10. Children's Privacy</w:t>
      </w:r>
    </w:p>
    <w:p>
      <w:pPr>
        <w:spacing w:after="140" w:line="276"/>
      </w:pPr>
      <w:r>
        <w:rPr>
          <w:rFonts w:ascii="Calibri" w:cs="Calibri" w:eastAsia="Calibri" w:hAnsi="Calibri"/>
          <w:sz w:val="22"/>
          <w:szCs w:val="22"/>
        </w:rPr>
        <w:t xml:space="preserve">Our services are subject to a statutory minimum age and we do not knowingly collect personal information from anyone under 18. Tattooing of minors is governed by Florida law, and we require valid government-issued identification before any session. If you believe a minor has provided us with personal information, please contact us and we will remove it.</w:t>
      </w:r>
    </w:p>
    <w:p>
      <w:pPr>
        <w:pStyle w:val="Heading2"/>
        <w:spacing w:after="120" w:before="280"/>
      </w:pPr>
      <w:r>
        <w:rPr>
          <w:rFonts w:ascii="Calibri" w:cs="Calibri" w:eastAsia="Calibri" w:hAnsi="Calibri"/>
          <w:b/>
          <w:bCs/>
          <w:sz w:val="26"/>
          <w:szCs w:val="26"/>
        </w:rPr>
        <w:t xml:space="preserve">11. Changes to This Policy</w:t>
      </w:r>
    </w:p>
    <w:p>
      <w:pPr>
        <w:spacing w:after="140" w:line="276"/>
      </w:pPr>
      <w:r>
        <w:rPr>
          <w:rFonts w:ascii="Calibri" w:cs="Calibri" w:eastAsia="Calibri" w:hAnsi="Calibri"/>
          <w:sz w:val="22"/>
          <w:szCs w:val="22"/>
        </w:rPr>
        <w:t xml:space="preserve">We may update this Privacy Policy from time to time. Changes will be posted with an updated effective date, and continued use of our website constitutes acceptance of those updates.</w:t>
      </w:r>
    </w:p>
    <w:p>
      <w:pPr>
        <w:pStyle w:val="Heading2"/>
        <w:spacing w:after="120" w:before="280"/>
      </w:pPr>
      <w:r>
        <w:rPr>
          <w:rFonts w:ascii="Calibri" w:cs="Calibri" w:eastAsia="Calibri" w:hAnsi="Calibri"/>
          <w:b/>
          <w:bCs/>
          <w:sz w:val="26"/>
          <w:szCs w:val="26"/>
        </w:rPr>
        <w:t xml:space="preserve">12. Contact Us</w:t>
      </w:r>
    </w:p>
    <w:p>
      <w:pPr>
        <w:spacing w:after="140" w:line="276"/>
      </w:pPr>
      <w:r>
        <w:rPr>
          <w:rFonts w:ascii="Calibri" w:cs="Calibri" w:eastAsia="Calibri" w:hAnsi="Calibri"/>
          <w:sz w:val="22"/>
          <w:szCs w:val="22"/>
        </w:rPr>
        <w:t xml:space="preserve">Questions about this Privacy Policy can be sent through our contact page at https://pandatattoo.com/contact.</w:t>
      </w:r>
    </w:p>
    <w:p>
      <w:pPr>
        <w:spacing w:after="20" w:line="276"/>
      </w:pPr>
      <w:r>
        <w:rPr>
          <w:rFonts w:ascii="Calibri" w:cs="Calibri" w:eastAsia="Calibri" w:hAnsi="Calibri"/>
          <w:sz w:val="22"/>
          <w:szCs w:val="22"/>
        </w:rPr>
        <w:t xml:space="preserve">Panda Tattoo LLC</w:t>
      </w:r>
    </w:p>
    <w:p>
      <w:pPr>
        <w:spacing w:after="20" w:line="276"/>
      </w:pPr>
      <w:r>
        <w:rPr>
          <w:rFonts w:ascii="Calibri" w:cs="Calibri" w:eastAsia="Calibri" w:hAnsi="Calibri"/>
          <w:sz w:val="22"/>
          <w:szCs w:val="22"/>
        </w:rPr>
        <w:t xml:space="preserve">254 NW 36th Street</w:t>
      </w:r>
    </w:p>
    <w:p>
      <w:pPr>
        <w:spacing w:after="20" w:line="276"/>
      </w:pPr>
      <w:r>
        <w:rPr>
          <w:rFonts w:ascii="Calibri" w:cs="Calibri" w:eastAsia="Calibri" w:hAnsi="Calibri"/>
          <w:sz w:val="22"/>
          <w:szCs w:val="22"/>
        </w:rPr>
        <w:t xml:space="preserve">Miami, FL 33127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2026-09-03T22:38:21.327Z</dcterms:created>
  <dcterms:modified xsi:type="dcterms:W3CDTF">2026-09-03T22:38:21.327Z</dcterms:modified>
</cp:coreProperties>
</file>

<file path=docProps/custom.xml><?xml version="1.0" encoding="utf-8"?>
<Properties xmlns="http://schemas.openxmlformats.org/officeDocument/2006/custom-properties" xmlns:vt="http://schemas.openxmlformats.org/officeDocument/2006/docPropsVTypes"/>
</file>