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F152" w14:textId="735F36B7" w:rsidR="00A04CAA" w:rsidRPr="00404145" w:rsidRDefault="00404145" w:rsidP="00EB5DD1">
      <w:pPr>
        <w:jc w:val="center"/>
        <w:rPr>
          <w:rFonts w:ascii="Times New Roman" w:hAnsi="Times New Roman" w:cs="Times New Roman"/>
          <w:b/>
          <w:bCs/>
        </w:rPr>
      </w:pPr>
      <w:r w:rsidRPr="00404145">
        <w:rPr>
          <w:rFonts w:ascii="Times New Roman" w:hAnsi="Times New Roman" w:cs="Times New Roman"/>
          <w:b/>
          <w:bCs/>
        </w:rPr>
        <w:t>Lab 7b Report: Data Science Insights (Titanic Dataset)</w:t>
      </w:r>
    </w:p>
    <w:p w14:paraId="43371F63" w14:textId="33ECECE6" w:rsidR="00404145" w:rsidRPr="00404145" w:rsidRDefault="00404145" w:rsidP="00CE21EA">
      <w:pPr>
        <w:jc w:val="both"/>
        <w:rPr>
          <w:rFonts w:ascii="Times New Roman" w:hAnsi="Times New Roman" w:cs="Times New Roman"/>
          <w:b/>
          <w:bCs/>
        </w:rPr>
      </w:pPr>
      <w:r w:rsidRPr="00404145">
        <w:rPr>
          <w:rFonts w:ascii="Times New Roman" w:hAnsi="Times New Roman" w:cs="Times New Roman"/>
          <w:b/>
          <w:bCs/>
        </w:rPr>
        <w:t>1. Data Preparation and Cleaning</w:t>
      </w:r>
      <w:r w:rsidR="0077424B">
        <w:rPr>
          <w:rFonts w:ascii="Times New Roman" w:hAnsi="Times New Roman" w:cs="Times New Roman"/>
          <w:b/>
          <w:bCs/>
        </w:rPr>
        <w:t xml:space="preserve"> </w:t>
      </w:r>
    </w:p>
    <w:p w14:paraId="34BBDE6D" w14:textId="77777777" w:rsidR="00404145" w:rsidRPr="00404145" w:rsidRDefault="00404145" w:rsidP="00CE21EA">
      <w:pPr>
        <w:jc w:val="both"/>
        <w:rPr>
          <w:rFonts w:ascii="Times New Roman" w:hAnsi="Times New Roman" w:cs="Times New Roman"/>
        </w:rPr>
      </w:pPr>
      <w:r w:rsidRPr="00404145">
        <w:rPr>
          <w:rFonts w:ascii="Times New Roman" w:hAnsi="Times New Roman" w:cs="Times New Roman"/>
        </w:rPr>
        <w:t>The analysis began by importing the titanic.csv dataset.</w:t>
      </w:r>
    </w:p>
    <w:p w14:paraId="2650BDB0" w14:textId="77777777" w:rsidR="00404145" w:rsidRPr="00404145" w:rsidRDefault="00404145" w:rsidP="00CE21EA">
      <w:pPr>
        <w:numPr>
          <w:ilvl w:val="0"/>
          <w:numId w:val="1"/>
        </w:numPr>
        <w:jc w:val="both"/>
        <w:rPr>
          <w:rFonts w:ascii="Times New Roman" w:hAnsi="Times New Roman" w:cs="Times New Roman"/>
        </w:rPr>
      </w:pPr>
      <w:r w:rsidRPr="00404145">
        <w:rPr>
          <w:rFonts w:ascii="Times New Roman" w:hAnsi="Times New Roman" w:cs="Times New Roman"/>
          <w:b/>
          <w:bCs/>
        </w:rPr>
        <w:t>Initial Observations:</w:t>
      </w:r>
      <w:r w:rsidRPr="00404145">
        <w:rPr>
          <w:rFonts w:ascii="Times New Roman" w:hAnsi="Times New Roman" w:cs="Times New Roman"/>
        </w:rPr>
        <w:t xml:space="preserve"> The raw dataset contained </w:t>
      </w:r>
      <w:r w:rsidRPr="00404145">
        <w:rPr>
          <w:rFonts w:ascii="Times New Roman" w:hAnsi="Times New Roman" w:cs="Times New Roman"/>
          <w:b/>
          <w:bCs/>
        </w:rPr>
        <w:t>891</w:t>
      </w:r>
      <w:r w:rsidRPr="00404145">
        <w:rPr>
          <w:rFonts w:ascii="Times New Roman" w:hAnsi="Times New Roman" w:cs="Times New Roman"/>
        </w:rPr>
        <w:t xml:space="preserve"> observations.</w:t>
      </w:r>
    </w:p>
    <w:p w14:paraId="0289C45C" w14:textId="77777777" w:rsidR="00404145" w:rsidRPr="00404145" w:rsidRDefault="00404145" w:rsidP="00CE21EA">
      <w:pPr>
        <w:numPr>
          <w:ilvl w:val="0"/>
          <w:numId w:val="1"/>
        </w:numPr>
        <w:jc w:val="both"/>
        <w:rPr>
          <w:rFonts w:ascii="Times New Roman" w:hAnsi="Times New Roman" w:cs="Times New Roman"/>
        </w:rPr>
      </w:pPr>
      <w:r w:rsidRPr="00404145">
        <w:rPr>
          <w:rFonts w:ascii="Times New Roman" w:hAnsi="Times New Roman" w:cs="Times New Roman"/>
          <w:b/>
          <w:bCs/>
        </w:rPr>
        <w:t>Missing Values:</w:t>
      </w:r>
      <w:r w:rsidRPr="00404145">
        <w:rPr>
          <w:rFonts w:ascii="Times New Roman" w:hAnsi="Times New Roman" w:cs="Times New Roman"/>
        </w:rPr>
        <w:t xml:space="preserve"> A total of </w:t>
      </w:r>
      <w:r w:rsidRPr="00404145">
        <w:rPr>
          <w:rFonts w:ascii="Times New Roman" w:hAnsi="Times New Roman" w:cs="Times New Roman"/>
          <w:b/>
          <w:bCs/>
        </w:rPr>
        <w:t>177 missing values</w:t>
      </w:r>
      <w:r w:rsidRPr="00404145">
        <w:rPr>
          <w:rFonts w:ascii="Times New Roman" w:hAnsi="Times New Roman" w:cs="Times New Roman"/>
        </w:rPr>
        <w:t xml:space="preserve"> were identified, all located within the Age column.</w:t>
      </w:r>
    </w:p>
    <w:p w14:paraId="7A3EB278" w14:textId="77777777" w:rsidR="00404145" w:rsidRDefault="00404145" w:rsidP="00CE21EA">
      <w:pPr>
        <w:numPr>
          <w:ilvl w:val="0"/>
          <w:numId w:val="1"/>
        </w:numPr>
        <w:jc w:val="both"/>
        <w:rPr>
          <w:rFonts w:ascii="Times New Roman" w:hAnsi="Times New Roman" w:cs="Times New Roman"/>
        </w:rPr>
      </w:pPr>
      <w:r w:rsidRPr="00404145">
        <w:rPr>
          <w:rFonts w:ascii="Times New Roman" w:hAnsi="Times New Roman" w:cs="Times New Roman"/>
          <w:b/>
          <w:bCs/>
        </w:rPr>
        <w:t>Cleaning Process:</w:t>
      </w:r>
      <w:r w:rsidRPr="00404145">
        <w:rPr>
          <w:rFonts w:ascii="Times New Roman" w:hAnsi="Times New Roman" w:cs="Times New Roman"/>
        </w:rPr>
        <w:t xml:space="preserve"> To ensure accuracy in calculations, the na.omit() function was used to remove these rows. The final cleaned dataset used for this report consists of </w:t>
      </w:r>
      <w:r w:rsidRPr="00404145">
        <w:rPr>
          <w:rFonts w:ascii="Times New Roman" w:hAnsi="Times New Roman" w:cs="Times New Roman"/>
          <w:b/>
          <w:bCs/>
        </w:rPr>
        <w:t>714</w:t>
      </w:r>
      <w:r w:rsidRPr="00404145">
        <w:rPr>
          <w:rFonts w:ascii="Times New Roman" w:hAnsi="Times New Roman" w:cs="Times New Roman"/>
        </w:rPr>
        <w:t xml:space="preserve"> passengers.</w:t>
      </w:r>
    </w:p>
    <w:p w14:paraId="24D2D6B5" w14:textId="77777777" w:rsidR="00A04CAA" w:rsidRPr="00404145" w:rsidRDefault="00A04CAA" w:rsidP="00CE21EA">
      <w:pPr>
        <w:ind w:left="360"/>
        <w:jc w:val="both"/>
        <w:rPr>
          <w:rFonts w:ascii="Times New Roman" w:hAnsi="Times New Roman" w:cs="Times New Roman"/>
        </w:rPr>
      </w:pPr>
    </w:p>
    <w:p w14:paraId="65993456" w14:textId="77777777" w:rsidR="006416A6" w:rsidRPr="006416A6" w:rsidRDefault="006416A6" w:rsidP="00CE21EA">
      <w:pPr>
        <w:jc w:val="both"/>
        <w:rPr>
          <w:rFonts w:ascii="Times New Roman" w:hAnsi="Times New Roman" w:cs="Times New Roman"/>
          <w:b/>
          <w:bCs/>
        </w:rPr>
      </w:pPr>
      <w:r w:rsidRPr="006416A6">
        <w:rPr>
          <w:rFonts w:ascii="Times New Roman" w:hAnsi="Times New Roman" w:cs="Times New Roman"/>
          <w:b/>
          <w:bCs/>
        </w:rPr>
        <w:t>2. Key Findings and Insights</w:t>
      </w:r>
    </w:p>
    <w:p w14:paraId="4179A5A7" w14:textId="77777777" w:rsidR="006416A6" w:rsidRPr="006416A6" w:rsidRDefault="006416A6" w:rsidP="00CE21EA">
      <w:pPr>
        <w:jc w:val="both"/>
        <w:rPr>
          <w:rFonts w:ascii="Times New Roman" w:hAnsi="Times New Roman" w:cs="Times New Roman"/>
          <w:b/>
          <w:bCs/>
        </w:rPr>
      </w:pPr>
      <w:r w:rsidRPr="006416A6">
        <w:rPr>
          <w:rFonts w:ascii="Times New Roman" w:hAnsi="Times New Roman" w:cs="Times New Roman"/>
          <w:b/>
          <w:bCs/>
        </w:rPr>
        <w:t>A. Survival by Port of Embarkation</w:t>
      </w:r>
    </w:p>
    <w:p w14:paraId="72D4CC69" w14:textId="77777777" w:rsidR="006416A6" w:rsidRPr="006416A6" w:rsidRDefault="006416A6" w:rsidP="00CE21EA">
      <w:pPr>
        <w:jc w:val="both"/>
        <w:rPr>
          <w:rFonts w:ascii="Times New Roman" w:hAnsi="Times New Roman" w:cs="Times New Roman"/>
        </w:rPr>
      </w:pPr>
      <w:r w:rsidRPr="006416A6">
        <w:rPr>
          <w:rFonts w:ascii="Times New Roman" w:hAnsi="Times New Roman" w:cs="Times New Roman"/>
        </w:rPr>
        <w:t>Using the prop.table() and table() functions, I analyzed the relationship between the boarding location and survival rates.</w:t>
      </w:r>
    </w:p>
    <w:p w14:paraId="68B2C2B1" w14:textId="77777777" w:rsidR="006416A6" w:rsidRPr="006416A6" w:rsidRDefault="006416A6" w:rsidP="00CE21EA">
      <w:pPr>
        <w:numPr>
          <w:ilvl w:val="0"/>
          <w:numId w:val="2"/>
        </w:numPr>
        <w:jc w:val="both"/>
        <w:rPr>
          <w:rFonts w:ascii="Times New Roman" w:hAnsi="Times New Roman" w:cs="Times New Roman"/>
        </w:rPr>
      </w:pPr>
      <w:r w:rsidRPr="006416A6">
        <w:rPr>
          <w:rFonts w:ascii="Times New Roman" w:hAnsi="Times New Roman" w:cs="Times New Roman"/>
          <w:b/>
          <w:bCs/>
        </w:rPr>
        <w:t>Cherbourg (C):</w:t>
      </w:r>
      <w:r w:rsidRPr="006416A6">
        <w:rPr>
          <w:rFonts w:ascii="Times New Roman" w:hAnsi="Times New Roman" w:cs="Times New Roman"/>
        </w:rPr>
        <w:t xml:space="preserve"> Had the highest survival rate at </w:t>
      </w:r>
      <w:r w:rsidRPr="006416A6">
        <w:rPr>
          <w:rFonts w:ascii="Times New Roman" w:hAnsi="Times New Roman" w:cs="Times New Roman"/>
          <w:b/>
          <w:bCs/>
        </w:rPr>
        <w:t>60.77%</w:t>
      </w:r>
      <w:r w:rsidRPr="006416A6">
        <w:rPr>
          <w:rFonts w:ascii="Times New Roman" w:hAnsi="Times New Roman" w:cs="Times New Roman"/>
        </w:rPr>
        <w:t>.</w:t>
      </w:r>
    </w:p>
    <w:p w14:paraId="2CE3E588" w14:textId="77777777" w:rsidR="006416A6" w:rsidRPr="006416A6" w:rsidRDefault="006416A6" w:rsidP="00CE21EA">
      <w:pPr>
        <w:numPr>
          <w:ilvl w:val="0"/>
          <w:numId w:val="2"/>
        </w:numPr>
        <w:jc w:val="both"/>
        <w:rPr>
          <w:rFonts w:ascii="Times New Roman" w:hAnsi="Times New Roman" w:cs="Times New Roman"/>
        </w:rPr>
      </w:pPr>
      <w:r w:rsidRPr="006416A6">
        <w:rPr>
          <w:rFonts w:ascii="Times New Roman" w:hAnsi="Times New Roman" w:cs="Times New Roman"/>
          <w:b/>
          <w:bCs/>
        </w:rPr>
        <w:t>Southampton (S):</w:t>
      </w:r>
      <w:r w:rsidRPr="006416A6">
        <w:rPr>
          <w:rFonts w:ascii="Times New Roman" w:hAnsi="Times New Roman" w:cs="Times New Roman"/>
        </w:rPr>
        <w:t xml:space="preserve"> Had a survival rate of </w:t>
      </w:r>
      <w:r w:rsidRPr="006416A6">
        <w:rPr>
          <w:rFonts w:ascii="Times New Roman" w:hAnsi="Times New Roman" w:cs="Times New Roman"/>
          <w:b/>
          <w:bCs/>
        </w:rPr>
        <w:t>36.28%</w:t>
      </w:r>
      <w:r w:rsidRPr="006416A6">
        <w:rPr>
          <w:rFonts w:ascii="Times New Roman" w:hAnsi="Times New Roman" w:cs="Times New Roman"/>
        </w:rPr>
        <w:t>.</w:t>
      </w:r>
    </w:p>
    <w:p w14:paraId="14938DAD" w14:textId="70F1A22F" w:rsidR="00A04CAA" w:rsidRDefault="006416A6" w:rsidP="00CE21EA">
      <w:pPr>
        <w:numPr>
          <w:ilvl w:val="0"/>
          <w:numId w:val="2"/>
        </w:numPr>
        <w:jc w:val="both"/>
        <w:rPr>
          <w:rFonts w:ascii="Times New Roman" w:hAnsi="Times New Roman" w:cs="Times New Roman"/>
        </w:rPr>
      </w:pPr>
      <w:r w:rsidRPr="006416A6">
        <w:rPr>
          <w:rFonts w:ascii="Times New Roman" w:hAnsi="Times New Roman" w:cs="Times New Roman"/>
          <w:b/>
          <w:bCs/>
        </w:rPr>
        <w:t>Queenstown (Q):</w:t>
      </w:r>
      <w:r w:rsidRPr="006416A6">
        <w:rPr>
          <w:rFonts w:ascii="Times New Roman" w:hAnsi="Times New Roman" w:cs="Times New Roman"/>
        </w:rPr>
        <w:t xml:space="preserve"> Had the lowest survival rate at </w:t>
      </w:r>
      <w:r w:rsidRPr="006416A6">
        <w:rPr>
          <w:rFonts w:ascii="Times New Roman" w:hAnsi="Times New Roman" w:cs="Times New Roman"/>
          <w:b/>
          <w:bCs/>
        </w:rPr>
        <w:t>28.57%</w:t>
      </w:r>
      <w:r w:rsidRPr="006416A6">
        <w:rPr>
          <w:rFonts w:ascii="Times New Roman" w:hAnsi="Times New Roman" w:cs="Times New Roman"/>
        </w:rPr>
        <w:t>.</w:t>
      </w:r>
    </w:p>
    <w:p w14:paraId="00F56219" w14:textId="2BD3A4DD" w:rsidR="00EB5DD1" w:rsidRPr="006416A6" w:rsidRDefault="00EB5DD1" w:rsidP="00EB5DD1">
      <w:pPr>
        <w:ind w:left="720"/>
        <w:jc w:val="both"/>
        <w:rPr>
          <w:rFonts w:ascii="Times New Roman" w:hAnsi="Times New Roman" w:cs="Times New Roman"/>
        </w:rPr>
      </w:pPr>
      <w:r w:rsidRPr="00EB5DD1">
        <w:rPr>
          <w:rFonts w:ascii="Times New Roman" w:hAnsi="Times New Roman" w:cs="Times New Roman"/>
        </w:rPr>
        <w:drawing>
          <wp:inline distT="0" distB="0" distL="0" distR="0" wp14:anchorId="71688F91" wp14:editId="7CFAA3A3">
            <wp:extent cx="4856381" cy="2186609"/>
            <wp:effectExtent l="0" t="0" r="1905" b="4445"/>
            <wp:docPr id="84666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7469" name=""/>
                    <pic:cNvPicPr/>
                  </pic:nvPicPr>
                  <pic:blipFill>
                    <a:blip r:embed="rId5"/>
                    <a:stretch>
                      <a:fillRect/>
                    </a:stretch>
                  </pic:blipFill>
                  <pic:spPr>
                    <a:xfrm>
                      <a:off x="0" y="0"/>
                      <a:ext cx="4860048" cy="2188260"/>
                    </a:xfrm>
                    <a:prstGeom prst="rect">
                      <a:avLst/>
                    </a:prstGeom>
                  </pic:spPr>
                </pic:pic>
              </a:graphicData>
            </a:graphic>
          </wp:inline>
        </w:drawing>
      </w:r>
    </w:p>
    <w:p w14:paraId="3B724685" w14:textId="77777777" w:rsidR="006416A6" w:rsidRDefault="006416A6" w:rsidP="00CE21EA">
      <w:pPr>
        <w:jc w:val="both"/>
        <w:rPr>
          <w:rFonts w:ascii="Times New Roman" w:hAnsi="Times New Roman" w:cs="Times New Roman"/>
        </w:rPr>
      </w:pPr>
      <w:r w:rsidRPr="006416A6">
        <w:rPr>
          <w:rFonts w:ascii="Times New Roman" w:hAnsi="Times New Roman" w:cs="Times New Roman"/>
          <w:b/>
          <w:bCs/>
        </w:rPr>
        <w:t>Observation:</w:t>
      </w:r>
      <w:r w:rsidRPr="006416A6">
        <w:rPr>
          <w:rFonts w:ascii="Times New Roman" w:hAnsi="Times New Roman" w:cs="Times New Roman"/>
        </w:rPr>
        <w:t xml:space="preserve"> Passengers boarding at Cherbourg were nearly </w:t>
      </w:r>
      <w:r w:rsidRPr="006416A6">
        <w:rPr>
          <w:rFonts w:ascii="Times New Roman" w:hAnsi="Times New Roman" w:cs="Times New Roman"/>
          <w:b/>
          <w:bCs/>
        </w:rPr>
        <w:t>twice as likely</w:t>
      </w:r>
      <w:r w:rsidRPr="006416A6">
        <w:rPr>
          <w:rFonts w:ascii="Times New Roman" w:hAnsi="Times New Roman" w:cs="Times New Roman"/>
        </w:rPr>
        <w:t xml:space="preserve"> to survive as those boarding at Queenstown. This often correlates with the fact that many First-Class passengers boarded at Cherbourg.</w:t>
      </w:r>
    </w:p>
    <w:p w14:paraId="59FD95DA" w14:textId="77777777" w:rsidR="00A04CAA" w:rsidRDefault="00A04CAA" w:rsidP="00CE21EA">
      <w:pPr>
        <w:jc w:val="both"/>
        <w:rPr>
          <w:rFonts w:ascii="Times New Roman" w:hAnsi="Times New Roman" w:cs="Times New Roman"/>
        </w:rPr>
      </w:pPr>
    </w:p>
    <w:p w14:paraId="2A083D20" w14:textId="77777777" w:rsidR="006416A6" w:rsidRPr="006416A6" w:rsidRDefault="006416A6" w:rsidP="00CE21EA">
      <w:pPr>
        <w:jc w:val="both"/>
        <w:rPr>
          <w:rFonts w:ascii="Times New Roman" w:hAnsi="Times New Roman" w:cs="Times New Roman"/>
          <w:b/>
          <w:bCs/>
        </w:rPr>
      </w:pPr>
      <w:r w:rsidRPr="006416A6">
        <w:rPr>
          <w:rFonts w:ascii="Times New Roman" w:hAnsi="Times New Roman" w:cs="Times New Roman"/>
          <w:b/>
          <w:bCs/>
        </w:rPr>
        <w:t>B. High-Value Passengers (Fare Analysis)</w:t>
      </w:r>
    </w:p>
    <w:p w14:paraId="191DC22E" w14:textId="77777777" w:rsidR="006416A6" w:rsidRPr="006416A6" w:rsidRDefault="006416A6" w:rsidP="00CE21EA">
      <w:pPr>
        <w:jc w:val="both"/>
        <w:rPr>
          <w:rFonts w:ascii="Times New Roman" w:hAnsi="Times New Roman" w:cs="Times New Roman"/>
        </w:rPr>
      </w:pPr>
      <w:r w:rsidRPr="006416A6">
        <w:rPr>
          <w:rFonts w:ascii="Times New Roman" w:hAnsi="Times New Roman" w:cs="Times New Roman"/>
        </w:rPr>
        <w:t>By applying the filter() and arrange() functions from the dplyr library:</w:t>
      </w:r>
    </w:p>
    <w:p w14:paraId="25AF121D" w14:textId="77777777" w:rsidR="006416A6" w:rsidRPr="006416A6" w:rsidRDefault="006416A6" w:rsidP="00CE21EA">
      <w:pPr>
        <w:numPr>
          <w:ilvl w:val="0"/>
          <w:numId w:val="3"/>
        </w:numPr>
        <w:jc w:val="both"/>
        <w:rPr>
          <w:rFonts w:ascii="Times New Roman" w:hAnsi="Times New Roman" w:cs="Times New Roman"/>
        </w:rPr>
      </w:pPr>
      <w:r w:rsidRPr="006416A6">
        <w:rPr>
          <w:rFonts w:ascii="Times New Roman" w:hAnsi="Times New Roman" w:cs="Times New Roman"/>
        </w:rPr>
        <w:lastRenderedPageBreak/>
        <w:t xml:space="preserve">I identified that the highest fare paid was </w:t>
      </w:r>
      <w:r w:rsidRPr="006416A6">
        <w:rPr>
          <w:rFonts w:ascii="Times New Roman" w:hAnsi="Times New Roman" w:cs="Times New Roman"/>
          <w:b/>
          <w:bCs/>
        </w:rPr>
        <w:t>£512.33</w:t>
      </w:r>
      <w:r w:rsidRPr="006416A6">
        <w:rPr>
          <w:rFonts w:ascii="Times New Roman" w:hAnsi="Times New Roman" w:cs="Times New Roman"/>
        </w:rPr>
        <w:t>.</w:t>
      </w:r>
    </w:p>
    <w:p w14:paraId="4856AD3D" w14:textId="77777777" w:rsidR="006416A6" w:rsidRDefault="006416A6" w:rsidP="00CE21EA">
      <w:pPr>
        <w:numPr>
          <w:ilvl w:val="0"/>
          <w:numId w:val="3"/>
        </w:numPr>
        <w:jc w:val="both"/>
        <w:rPr>
          <w:rFonts w:ascii="Times New Roman" w:hAnsi="Times New Roman" w:cs="Times New Roman"/>
        </w:rPr>
      </w:pPr>
      <w:r w:rsidRPr="006416A6">
        <w:rPr>
          <w:rFonts w:ascii="Times New Roman" w:hAnsi="Times New Roman" w:cs="Times New Roman"/>
        </w:rPr>
        <w:t>When sorting the data by Fare in descending order, it becomes clear that survival was highly correlated with the ticket price. Most passengers in the "Top 10" highest fares survived the disaster.</w:t>
      </w:r>
    </w:p>
    <w:p w14:paraId="0514127F" w14:textId="77777777" w:rsidR="000B00E9" w:rsidRPr="006416A6" w:rsidRDefault="000B00E9" w:rsidP="00CE21EA">
      <w:pPr>
        <w:jc w:val="both"/>
        <w:rPr>
          <w:rFonts w:ascii="Times New Roman" w:hAnsi="Times New Roman" w:cs="Times New Roman"/>
        </w:rPr>
      </w:pPr>
    </w:p>
    <w:p w14:paraId="4040DAAC" w14:textId="77777777" w:rsidR="006416A6" w:rsidRPr="006416A6" w:rsidRDefault="006416A6" w:rsidP="00CE21EA">
      <w:pPr>
        <w:jc w:val="both"/>
        <w:rPr>
          <w:rFonts w:ascii="Times New Roman" w:hAnsi="Times New Roman" w:cs="Times New Roman"/>
          <w:b/>
          <w:bCs/>
        </w:rPr>
      </w:pPr>
      <w:r w:rsidRPr="006416A6">
        <w:rPr>
          <w:rFonts w:ascii="Times New Roman" w:hAnsi="Times New Roman" w:cs="Times New Roman"/>
          <w:b/>
          <w:bCs/>
        </w:rPr>
        <w:t>C. Gender-Based Survival</w:t>
      </w:r>
    </w:p>
    <w:p w14:paraId="1311C657" w14:textId="77777777" w:rsidR="006416A6" w:rsidRPr="006416A6" w:rsidRDefault="006416A6" w:rsidP="00CE21EA">
      <w:pPr>
        <w:jc w:val="both"/>
        <w:rPr>
          <w:rFonts w:ascii="Times New Roman" w:hAnsi="Times New Roman" w:cs="Times New Roman"/>
        </w:rPr>
      </w:pPr>
      <w:r w:rsidRPr="006416A6">
        <w:rPr>
          <w:rFonts w:ascii="Times New Roman" w:hAnsi="Times New Roman" w:cs="Times New Roman"/>
        </w:rPr>
        <w:t>By filtering specifically for females (Sex == 'female'), the data confirms the "women and children first" protocol.</w:t>
      </w:r>
    </w:p>
    <w:p w14:paraId="2BF2A085" w14:textId="48BE03A2" w:rsidR="006416A6" w:rsidRDefault="006416A6" w:rsidP="00CE21EA">
      <w:pPr>
        <w:numPr>
          <w:ilvl w:val="0"/>
          <w:numId w:val="4"/>
        </w:numPr>
        <w:jc w:val="both"/>
        <w:rPr>
          <w:rFonts w:ascii="Times New Roman" w:hAnsi="Times New Roman" w:cs="Times New Roman"/>
        </w:rPr>
      </w:pPr>
      <w:r w:rsidRPr="006416A6">
        <w:rPr>
          <w:rFonts w:ascii="Times New Roman" w:hAnsi="Times New Roman" w:cs="Times New Roman"/>
        </w:rPr>
        <w:t>The females_survived dataframe shows a vast majority of the female passengers in First and Second class were successfully rescued.</w:t>
      </w:r>
    </w:p>
    <w:p w14:paraId="1D132FBE" w14:textId="392493B0" w:rsidR="003F0D87" w:rsidRDefault="003F0D87" w:rsidP="003F0D87">
      <w:pPr>
        <w:ind w:left="720"/>
        <w:jc w:val="both"/>
        <w:rPr>
          <w:rFonts w:ascii="Times New Roman" w:hAnsi="Times New Roman" w:cs="Times New Roman"/>
        </w:rPr>
      </w:pPr>
      <w:r w:rsidRPr="003F0D87">
        <w:rPr>
          <w:rFonts w:ascii="Times New Roman" w:hAnsi="Times New Roman" w:cs="Times New Roman"/>
        </w:rPr>
        <w:drawing>
          <wp:inline distT="0" distB="0" distL="0" distR="0" wp14:anchorId="4B4295FD" wp14:editId="17FAD79C">
            <wp:extent cx="2250343" cy="1160891"/>
            <wp:effectExtent l="0" t="0" r="0" b="1270"/>
            <wp:docPr id="20010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5557" name=""/>
                    <pic:cNvPicPr/>
                  </pic:nvPicPr>
                  <pic:blipFill>
                    <a:blip r:embed="rId6"/>
                    <a:stretch>
                      <a:fillRect/>
                    </a:stretch>
                  </pic:blipFill>
                  <pic:spPr>
                    <a:xfrm>
                      <a:off x="0" y="0"/>
                      <a:ext cx="2272611" cy="1172379"/>
                    </a:xfrm>
                    <a:prstGeom prst="rect">
                      <a:avLst/>
                    </a:prstGeom>
                  </pic:spPr>
                </pic:pic>
              </a:graphicData>
            </a:graphic>
          </wp:inline>
        </w:drawing>
      </w:r>
    </w:p>
    <w:p w14:paraId="663D872A" w14:textId="3EB01936" w:rsidR="006C455D" w:rsidRDefault="006C455D" w:rsidP="003F0D87">
      <w:pPr>
        <w:ind w:left="720"/>
        <w:jc w:val="both"/>
        <w:rPr>
          <w:rFonts w:ascii="Times New Roman" w:hAnsi="Times New Roman" w:cs="Times New Roman"/>
        </w:rPr>
      </w:pPr>
      <w:r w:rsidRPr="006C455D">
        <w:rPr>
          <w:rFonts w:ascii="Times New Roman" w:hAnsi="Times New Roman" w:cs="Times New Roman"/>
        </w:rPr>
        <w:drawing>
          <wp:inline distT="0" distB="0" distL="0" distR="0" wp14:anchorId="04C409E8" wp14:editId="48A901F0">
            <wp:extent cx="5483234" cy="985962"/>
            <wp:effectExtent l="0" t="0" r="3175" b="5080"/>
            <wp:docPr id="17664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3250" name=""/>
                    <pic:cNvPicPr/>
                  </pic:nvPicPr>
                  <pic:blipFill>
                    <a:blip r:embed="rId7"/>
                    <a:stretch>
                      <a:fillRect/>
                    </a:stretch>
                  </pic:blipFill>
                  <pic:spPr>
                    <a:xfrm>
                      <a:off x="0" y="0"/>
                      <a:ext cx="5531127" cy="994574"/>
                    </a:xfrm>
                    <a:prstGeom prst="rect">
                      <a:avLst/>
                    </a:prstGeom>
                  </pic:spPr>
                </pic:pic>
              </a:graphicData>
            </a:graphic>
          </wp:inline>
        </w:drawing>
      </w:r>
    </w:p>
    <w:p w14:paraId="1245D564" w14:textId="24B61400" w:rsidR="00952894" w:rsidRDefault="00952894" w:rsidP="003F0D87">
      <w:pPr>
        <w:ind w:left="720"/>
        <w:jc w:val="both"/>
        <w:rPr>
          <w:rFonts w:ascii="Times New Roman" w:hAnsi="Times New Roman" w:cs="Times New Roman"/>
        </w:rPr>
      </w:pPr>
      <w:r w:rsidRPr="00952894">
        <w:rPr>
          <w:rFonts w:ascii="Times New Roman" w:hAnsi="Times New Roman" w:cs="Times New Roman"/>
        </w:rPr>
        <w:drawing>
          <wp:inline distT="0" distB="0" distL="0" distR="0" wp14:anchorId="782A1824" wp14:editId="6060CEF3">
            <wp:extent cx="2732503" cy="914400"/>
            <wp:effectExtent l="0" t="0" r="0" b="0"/>
            <wp:docPr id="31416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6203" name=""/>
                    <pic:cNvPicPr/>
                  </pic:nvPicPr>
                  <pic:blipFill>
                    <a:blip r:embed="rId8"/>
                    <a:stretch>
                      <a:fillRect/>
                    </a:stretch>
                  </pic:blipFill>
                  <pic:spPr>
                    <a:xfrm>
                      <a:off x="0" y="0"/>
                      <a:ext cx="2749069" cy="919943"/>
                    </a:xfrm>
                    <a:prstGeom prst="rect">
                      <a:avLst/>
                    </a:prstGeom>
                  </pic:spPr>
                </pic:pic>
              </a:graphicData>
            </a:graphic>
          </wp:inline>
        </w:drawing>
      </w:r>
    </w:p>
    <w:p w14:paraId="2567D4CA" w14:textId="77777777" w:rsidR="0065591E" w:rsidRPr="006416A6" w:rsidRDefault="0065591E" w:rsidP="00CE21EA">
      <w:pPr>
        <w:ind w:left="360"/>
        <w:jc w:val="both"/>
        <w:rPr>
          <w:rFonts w:ascii="Times New Roman" w:hAnsi="Times New Roman" w:cs="Times New Roman"/>
        </w:rPr>
      </w:pPr>
    </w:p>
    <w:p w14:paraId="7C33F421" w14:textId="77777777" w:rsidR="00397740" w:rsidRPr="00397740" w:rsidRDefault="00397740" w:rsidP="00CE21EA">
      <w:pPr>
        <w:jc w:val="both"/>
        <w:rPr>
          <w:rFonts w:ascii="Times New Roman" w:hAnsi="Times New Roman" w:cs="Times New Roman"/>
          <w:b/>
          <w:bCs/>
        </w:rPr>
      </w:pPr>
      <w:r w:rsidRPr="00397740">
        <w:rPr>
          <w:rFonts w:ascii="Times New Roman" w:hAnsi="Times New Roman" w:cs="Times New Roman"/>
          <w:b/>
          <w:bCs/>
        </w:rPr>
        <w:t>3. Conclusion</w:t>
      </w:r>
    </w:p>
    <w:p w14:paraId="70299570" w14:textId="77777777" w:rsidR="00397740" w:rsidRPr="00397740" w:rsidRDefault="00397740" w:rsidP="00CE21EA">
      <w:pPr>
        <w:jc w:val="both"/>
        <w:rPr>
          <w:rFonts w:ascii="Times New Roman" w:hAnsi="Times New Roman" w:cs="Times New Roman"/>
        </w:rPr>
      </w:pPr>
      <w:r w:rsidRPr="00397740">
        <w:rPr>
          <w:rFonts w:ascii="Times New Roman" w:hAnsi="Times New Roman" w:cs="Times New Roman"/>
        </w:rPr>
        <w:t xml:space="preserve">The analysis of the Titanic dataset demonstrates that survival was not random. It was heavily influenced by </w:t>
      </w:r>
      <w:r w:rsidRPr="00397740">
        <w:rPr>
          <w:rFonts w:ascii="Times New Roman" w:hAnsi="Times New Roman" w:cs="Times New Roman"/>
          <w:b/>
          <w:bCs/>
        </w:rPr>
        <w:t>socio-economic status</w:t>
      </w:r>
      <w:r w:rsidRPr="00397740">
        <w:rPr>
          <w:rFonts w:ascii="Times New Roman" w:hAnsi="Times New Roman" w:cs="Times New Roman"/>
        </w:rPr>
        <w:t xml:space="preserve"> (represented by Fare and Pclass) and </w:t>
      </w:r>
      <w:r w:rsidRPr="00397740">
        <w:rPr>
          <w:rFonts w:ascii="Times New Roman" w:hAnsi="Times New Roman" w:cs="Times New Roman"/>
          <w:b/>
          <w:bCs/>
        </w:rPr>
        <w:t>geographic points of origin</w:t>
      </w:r>
      <w:r w:rsidRPr="00397740">
        <w:rPr>
          <w:rFonts w:ascii="Times New Roman" w:hAnsi="Times New Roman" w:cs="Times New Roman"/>
        </w:rPr>
        <w:t xml:space="preserve"> (Embarked).</w:t>
      </w:r>
    </w:p>
    <w:p w14:paraId="0656E8D8" w14:textId="77777777" w:rsidR="00397740" w:rsidRPr="00397740" w:rsidRDefault="00397740" w:rsidP="00CE21EA">
      <w:pPr>
        <w:jc w:val="both"/>
        <w:rPr>
          <w:rFonts w:ascii="Times New Roman" w:hAnsi="Times New Roman" w:cs="Times New Roman"/>
        </w:rPr>
      </w:pPr>
      <w:r w:rsidRPr="00397740">
        <w:rPr>
          <w:rFonts w:ascii="Times New Roman" w:hAnsi="Times New Roman" w:cs="Times New Roman"/>
          <w:b/>
          <w:bCs/>
        </w:rPr>
        <w:t>Files produced for this lab:</w:t>
      </w:r>
    </w:p>
    <w:p w14:paraId="4F2F6363" w14:textId="77777777" w:rsidR="00397740" w:rsidRPr="00397740" w:rsidRDefault="00397740" w:rsidP="00CE21EA">
      <w:pPr>
        <w:numPr>
          <w:ilvl w:val="0"/>
          <w:numId w:val="5"/>
        </w:numPr>
        <w:jc w:val="both"/>
        <w:rPr>
          <w:rFonts w:ascii="Times New Roman" w:hAnsi="Times New Roman" w:cs="Times New Roman"/>
        </w:rPr>
      </w:pPr>
      <w:r w:rsidRPr="00397740">
        <w:rPr>
          <w:rFonts w:ascii="Times New Roman" w:hAnsi="Times New Roman" w:cs="Times New Roman"/>
        </w:rPr>
        <w:t>titanic_cleaned_7a.csv: The dataset with NAs removed.</w:t>
      </w:r>
    </w:p>
    <w:p w14:paraId="5D96A5D9" w14:textId="017A1564" w:rsidR="007437BF" w:rsidRPr="00EB5DD1" w:rsidRDefault="00397740" w:rsidP="00CE21EA">
      <w:pPr>
        <w:numPr>
          <w:ilvl w:val="0"/>
          <w:numId w:val="5"/>
        </w:numPr>
        <w:jc w:val="both"/>
        <w:rPr>
          <w:rFonts w:ascii="Times New Roman" w:hAnsi="Times New Roman" w:cs="Times New Roman"/>
        </w:rPr>
      </w:pPr>
      <w:r w:rsidRPr="00397740">
        <w:rPr>
          <w:rFonts w:ascii="Times New Roman" w:hAnsi="Times New Roman" w:cs="Times New Roman"/>
        </w:rPr>
        <w:t>Titanic_Final_Report.csv: The cleaned data sorted by the highest ticket fares.</w:t>
      </w:r>
    </w:p>
    <w:sectPr w:rsidR="007437BF" w:rsidRPr="00EB5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B85"/>
    <w:multiLevelType w:val="multilevel"/>
    <w:tmpl w:val="067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103BB"/>
    <w:multiLevelType w:val="multilevel"/>
    <w:tmpl w:val="B40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B55A3"/>
    <w:multiLevelType w:val="multilevel"/>
    <w:tmpl w:val="16B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D79C9"/>
    <w:multiLevelType w:val="multilevel"/>
    <w:tmpl w:val="B00A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CB5254"/>
    <w:multiLevelType w:val="multilevel"/>
    <w:tmpl w:val="44A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806504">
    <w:abstractNumId w:val="4"/>
  </w:num>
  <w:num w:numId="2" w16cid:durableId="1451819012">
    <w:abstractNumId w:val="0"/>
  </w:num>
  <w:num w:numId="3" w16cid:durableId="1771927623">
    <w:abstractNumId w:val="2"/>
  </w:num>
  <w:num w:numId="4" w16cid:durableId="80682578">
    <w:abstractNumId w:val="1"/>
  </w:num>
  <w:num w:numId="5" w16cid:durableId="1668744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BF"/>
    <w:rsid w:val="000B00E9"/>
    <w:rsid w:val="00397740"/>
    <w:rsid w:val="003F0D87"/>
    <w:rsid w:val="00404145"/>
    <w:rsid w:val="006416A6"/>
    <w:rsid w:val="0065591E"/>
    <w:rsid w:val="006C455D"/>
    <w:rsid w:val="007437BF"/>
    <w:rsid w:val="0077424B"/>
    <w:rsid w:val="00952894"/>
    <w:rsid w:val="00A04CAA"/>
    <w:rsid w:val="00CE21EA"/>
    <w:rsid w:val="00EB5DD1"/>
    <w:rsid w:val="00FD5E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C2D9"/>
  <w15:chartTrackingRefBased/>
  <w15:docId w15:val="{C41170E1-2C83-4B42-951E-E00B9166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BF"/>
    <w:rPr>
      <w:rFonts w:eastAsiaTheme="majorEastAsia" w:cstheme="majorBidi"/>
      <w:color w:val="272727" w:themeColor="text1" w:themeTint="D8"/>
    </w:rPr>
  </w:style>
  <w:style w:type="paragraph" w:styleId="Title">
    <w:name w:val="Title"/>
    <w:basedOn w:val="Normal"/>
    <w:next w:val="Normal"/>
    <w:link w:val="TitleChar"/>
    <w:uiPriority w:val="10"/>
    <w:qFormat/>
    <w:rsid w:val="00743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BF"/>
    <w:pPr>
      <w:spacing w:before="160"/>
      <w:jc w:val="center"/>
    </w:pPr>
    <w:rPr>
      <w:i/>
      <w:iCs/>
      <w:color w:val="404040" w:themeColor="text1" w:themeTint="BF"/>
    </w:rPr>
  </w:style>
  <w:style w:type="character" w:customStyle="1" w:styleId="QuoteChar">
    <w:name w:val="Quote Char"/>
    <w:basedOn w:val="DefaultParagraphFont"/>
    <w:link w:val="Quote"/>
    <w:uiPriority w:val="29"/>
    <w:rsid w:val="007437BF"/>
    <w:rPr>
      <w:i/>
      <w:iCs/>
      <w:color w:val="404040" w:themeColor="text1" w:themeTint="BF"/>
    </w:rPr>
  </w:style>
  <w:style w:type="paragraph" w:styleId="ListParagraph">
    <w:name w:val="List Paragraph"/>
    <w:basedOn w:val="Normal"/>
    <w:uiPriority w:val="34"/>
    <w:qFormat/>
    <w:rsid w:val="007437BF"/>
    <w:pPr>
      <w:ind w:left="720"/>
      <w:contextualSpacing/>
    </w:pPr>
  </w:style>
  <w:style w:type="character" w:styleId="IntenseEmphasis">
    <w:name w:val="Intense Emphasis"/>
    <w:basedOn w:val="DefaultParagraphFont"/>
    <w:uiPriority w:val="21"/>
    <w:qFormat/>
    <w:rsid w:val="007437BF"/>
    <w:rPr>
      <w:i/>
      <w:iCs/>
      <w:color w:val="0F4761" w:themeColor="accent1" w:themeShade="BF"/>
    </w:rPr>
  </w:style>
  <w:style w:type="paragraph" w:styleId="IntenseQuote">
    <w:name w:val="Intense Quote"/>
    <w:basedOn w:val="Normal"/>
    <w:next w:val="Normal"/>
    <w:link w:val="IntenseQuoteChar"/>
    <w:uiPriority w:val="30"/>
    <w:qFormat/>
    <w:rsid w:val="00743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BF"/>
    <w:rPr>
      <w:i/>
      <w:iCs/>
      <w:color w:val="0F4761" w:themeColor="accent1" w:themeShade="BF"/>
    </w:rPr>
  </w:style>
  <w:style w:type="character" w:styleId="IntenseReference">
    <w:name w:val="Intense Reference"/>
    <w:basedOn w:val="DefaultParagraphFont"/>
    <w:uiPriority w:val="32"/>
    <w:qFormat/>
    <w:rsid w:val="00743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Aqilah Hadfina Binti Abdul Halim</dc:creator>
  <cp:keywords/>
  <dc:description/>
  <cp:lastModifiedBy>Aqilah Hadfina</cp:lastModifiedBy>
  <cp:revision>13</cp:revision>
  <dcterms:created xsi:type="dcterms:W3CDTF">2026-03-04T10:43:00Z</dcterms:created>
  <dcterms:modified xsi:type="dcterms:W3CDTF">2026-03-04T11:13:00Z</dcterms:modified>
</cp:coreProperties>
</file>