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@[toc]</w:t>
      </w:r>
    </w:p>
    <w:p>
      <w:pPr>
        <w:pStyle w:val="BlockText"/>
      </w:pPr>
      <w:r>
        <w:t xml:space="preserve">第一次学习要为第二次学习做准备</w:t>
      </w:r>
    </w:p>
    <w:p>
      <w:pPr>
        <w:pStyle w:val="Heading1"/>
      </w:pPr>
      <w:bookmarkStart w:id="21" w:name="需求分析"/>
      <w:bookmarkEnd w:id="21"/>
      <w:r>
        <w:t xml:space="preserve">需求分析</w:t>
      </w:r>
    </w:p>
    <w:p>
      <w:pPr>
        <w:numPr>
          <w:numId w:val="1001"/>
          <w:ilvl w:val="0"/>
        </w:numPr>
      </w:pPr>
      <w:r>
        <w:t xml:space="preserve">可以对内置数据类型以及自定义数据类型的数据进行存储</w:t>
      </w:r>
    </w:p>
    <w:p>
      <w:pPr>
        <w:numPr>
          <w:numId w:val="1001"/>
          <w:ilvl w:val="0"/>
        </w:numPr>
      </w:pPr>
      <w:r>
        <w:t xml:space="preserve">将数组中的数据存储到堆区</w:t>
      </w:r>
    </w:p>
    <w:p>
      <w:pPr>
        <w:numPr>
          <w:numId w:val="1001"/>
          <w:ilvl w:val="0"/>
        </w:numPr>
      </w:pPr>
      <w:r>
        <w:t xml:space="preserve">构造函数中可以传入数组的容量</w:t>
      </w:r>
    </w:p>
    <w:p>
      <w:pPr>
        <w:numPr>
          <w:numId w:val="1001"/>
          <w:ilvl w:val="0"/>
        </w:numPr>
      </w:pPr>
      <w:r>
        <w:t xml:space="preserve">提供对应的拷贝构造函数以及operator=防止浅拷贝问题</w:t>
      </w:r>
    </w:p>
    <w:p>
      <w:pPr>
        <w:numPr>
          <w:numId w:val="1001"/>
          <w:ilvl w:val="0"/>
        </w:numPr>
      </w:pPr>
      <w:r>
        <w:t xml:space="preserve">提供尾插法和尾删法对数组中的数据进行增加和删除</w:t>
      </w:r>
    </w:p>
    <w:p>
      <w:pPr>
        <w:numPr>
          <w:numId w:val="1001"/>
          <w:ilvl w:val="0"/>
        </w:numPr>
      </w:pPr>
      <w:r>
        <w:t xml:space="preserve">可以通过下标的方式访问数组中的元素</w:t>
      </w:r>
    </w:p>
    <w:p>
      <w:pPr>
        <w:numPr>
          <w:numId w:val="1001"/>
          <w:ilvl w:val="0"/>
        </w:numPr>
      </w:pPr>
      <w:r>
        <w:t xml:space="preserve">可以获取数组中当前元素个数和数组的容量</w:t>
      </w:r>
    </w:p>
    <w:p>
      <w:pPr>
        <w:pStyle w:val="FigureWithCaption"/>
      </w:pPr>
      <w:r>
        <w:drawing>
          <wp:inline>
            <wp:extent cx="5334000" cy="27856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3a647fdcd75b4a71a2b721cc67102eed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1"/>
      </w:pPr>
      <w:bookmarkStart w:id="25" w:name="代码"/>
      <w:bookmarkEnd w:id="25"/>
      <w:r>
        <w:t xml:space="preserve">代码</w:t>
      </w:r>
    </w:p>
    <w:p>
      <w:pPr>
        <w:pStyle w:val="Heading2"/>
      </w:pPr>
      <w:bookmarkStart w:id="26" w:name="myarraycpp"/>
      <w:bookmarkEnd w:id="26"/>
      <w:r>
        <w:t xml:space="preserve">myArray.cpp</w:t>
      </w:r>
    </w:p>
    <w:p>
      <w:pPr>
        <w:pStyle w:val="SourceCode"/>
      </w:pPr>
      <w:r>
        <w:rPr>
          <w:rStyle w:val="PreprocessorTok"/>
        </w:rPr>
        <w:t xml:space="preserve">#pragma once 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 w:type="textWrapping"/>
      </w:r>
      <w:r>
        <w:rPr>
          <w:rStyle w:val="NormalTok"/>
        </w:rPr>
        <w:t xml:space="preserve">using namespace std;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 w:type="textWrapping"/>
      </w:r>
      <w:r>
        <w:br w:type="textWrapping"/>
      </w:r>
      <w:r>
        <w:rPr>
          <w:rStyle w:val="NormalTok"/>
        </w:rPr>
        <w:t xml:space="preserve">template &lt;class T&gt;</w:t>
      </w:r>
      <w:r>
        <w:br w:type="textWrapping"/>
      </w:r>
      <w:r>
        <w:rPr>
          <w:rStyle w:val="NormalTok"/>
        </w:rPr>
        <w:t xml:space="preserve">class MyArray {</w:t>
      </w:r>
      <w:r>
        <w:br w:type="textWrapping"/>
      </w:r>
      <w:r>
        <w:rPr>
          <w:rStyle w:val="NormalTok"/>
        </w:rPr>
        <w:t xml:space="preserve">public :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构造函数</w:t>
      </w:r>
      <w:r>
        <w:br w:type="textWrapping"/>
      </w:r>
      <w:r>
        <w:rPr>
          <w:rStyle w:val="NormalTok"/>
        </w:rPr>
        <w:t xml:space="preserve">	MyArray(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capacity) {</w:t>
      </w:r>
      <w:r>
        <w:br w:type="textWrapping"/>
      </w:r>
      <w:r>
        <w:rPr>
          <w:rStyle w:val="NormalTok"/>
        </w:rPr>
        <w:t xml:space="preserve">		this-&gt;m_Capacity = capacity;</w:t>
      </w:r>
      <w:r>
        <w:br w:type="textWrapping"/>
      </w:r>
      <w:r>
        <w:rPr>
          <w:rStyle w:val="NormalTok"/>
        </w:rPr>
        <w:t xml:space="preserve">		this-&gt;m_Size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pAddress = new T[this-&gt;m_Capacity];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拷贝构造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 const  的作用在于 防止误操作</w:t>
      </w:r>
      <w:r>
        <w:br w:type="textWrapping"/>
      </w:r>
      <w:r>
        <w:rPr>
          <w:rStyle w:val="NormalTok"/>
        </w:rPr>
        <w:t xml:space="preserve">	MyArray(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MyArray &amp;arr) {</w:t>
      </w:r>
      <w:r>
        <w:br w:type="textWrapping"/>
      </w:r>
      <w:r>
        <w:rPr>
          <w:rStyle w:val="NormalTok"/>
        </w:rPr>
        <w:t xml:space="preserve">		this-&gt;m_Capacity = arr.m_Capacity;</w:t>
      </w:r>
      <w:r>
        <w:br w:type="textWrapping"/>
      </w:r>
      <w:r>
        <w:rPr>
          <w:rStyle w:val="NormalTok"/>
        </w:rPr>
        <w:t xml:space="preserve">		this-&gt;m_Size = arr.m_Size;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this-&gt;pAddress = arr.pAddress;   这里不能直接这样操作(这是指针，普通则可以)   浅拷贝</w:t>
      </w:r>
      <w:r>
        <w:br w:type="textWrapping"/>
      </w:r>
      <w:r>
        <w:rPr>
          <w:rStyle w:val="NormalTok"/>
        </w:rPr>
        <w:t xml:space="preserve">		this-&gt;pAddress = new T[this-&gt;m_Capacity];</w:t>
      </w:r>
      <w:r>
        <w:br w:type="textWrapping"/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this-&gt;m_Size; i++) {</w:t>
      </w:r>
      <w:r>
        <w:br w:type="textWrapping"/>
      </w:r>
      <w:r>
        <w:rPr>
          <w:rStyle w:val="NormalTok"/>
        </w:rPr>
        <w:t xml:space="preserve">			this-&gt;pAddress[i] = arr.pAddress[i];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重载  =     防止浅拷贝的问题</w:t>
      </w:r>
      <w:r>
        <w:br w:type="textWrapping"/>
      </w:r>
      <w:r>
        <w:rPr>
          <w:rStyle w:val="NormalTok"/>
        </w:rPr>
        <w:t xml:space="preserve">	MyArray&amp; operator=(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MyArray&amp; myarray) 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 判断原来堆区是否有数据，有则释放数据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(this-&gt;pAddress != NULL) {</w:t>
      </w:r>
      <w:r>
        <w:br w:type="textWrapping"/>
      </w:r>
      <w:r>
        <w:rPr>
          <w:rStyle w:val="NormalTok"/>
        </w:rPr>
        <w:t xml:space="preserve">			delete[] this-&gt;pAddress;</w:t>
      </w:r>
      <w:r>
        <w:br w:type="textWrapping"/>
      </w:r>
      <w:r>
        <w:rPr>
          <w:rStyle w:val="NormalTok"/>
        </w:rPr>
        <w:t xml:space="preserve">			this-&gt;m_Size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	this-&gt;m_Capacity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br w:type="textWrapping"/>
      </w:r>
      <w:r>
        <w:rPr>
          <w:rStyle w:val="NormalTok"/>
        </w:rPr>
        <w:t xml:space="preserve">		this-&gt;m_Capacity = myarray.m_Capacity;</w:t>
      </w:r>
      <w:r>
        <w:br w:type="textWrapping"/>
      </w:r>
      <w:r>
        <w:rPr>
          <w:rStyle w:val="NormalTok"/>
        </w:rPr>
        <w:t xml:space="preserve">		this-&gt;m_Size = myarray.m_Size;</w:t>
      </w:r>
      <w:r>
        <w:br w:type="textWrapping"/>
      </w:r>
      <w:r>
        <w:rPr>
          <w:rStyle w:val="NormalTok"/>
        </w:rPr>
        <w:t xml:space="preserve">		this-&gt;pAddress = new T[this-&gt;m_Capacity];</w:t>
      </w:r>
      <w:r>
        <w:br w:type="textWrapping"/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this-&gt;m_Size; i++) {</w:t>
      </w:r>
      <w:r>
        <w:br w:type="textWrapping"/>
      </w:r>
      <w:r>
        <w:rPr>
          <w:rStyle w:val="NormalTok"/>
        </w:rPr>
        <w:t xml:space="preserve">			this-&gt;pAddress[i] = myarray.pAddress[i];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*this;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CommentTok"/>
        </w:rPr>
        <w:t xml:space="preserve">// 重载 []  </w:t>
      </w:r>
      <w:r>
        <w:br w:type="textWrapping"/>
      </w:r>
      <w:r>
        <w:rPr>
          <w:rStyle w:val="NormalTok"/>
        </w:rPr>
        <w:t xml:space="preserve">	T&amp; operator[](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index) 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this-&gt;pAddress[index];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尾插法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Push_back(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T&amp; val) 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(this-&gt;m_Capacity == this-&gt;m_Size) {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this-&gt;pAddress[this-&gt;m_Size] = val;</w:t>
      </w:r>
      <w:r>
        <w:br w:type="textWrapping"/>
      </w:r>
      <w:r>
        <w:rPr>
          <w:rStyle w:val="NormalTok"/>
        </w:rPr>
        <w:t xml:space="preserve">		this-&gt;m_Size++ 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尾删法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Pop_back() 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(this-&gt;m_Size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this-&gt;m_Size--;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getCapacity() 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this-&gt;m_Capacity;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getSize() 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this-&gt;m_Size;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	~MyArray() 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(this-&gt;pAddress != NULL) {</w:t>
      </w:r>
      <w:r>
        <w:br w:type="textWrapping"/>
      </w:r>
      <w:r>
        <w:rPr>
          <w:rStyle w:val="NormalTok"/>
        </w:rPr>
        <w:t xml:space="preserve">			delete[] this-&gt;pAddress;</w:t>
      </w:r>
      <w:r>
        <w:br w:type="textWrapping"/>
      </w:r>
      <w:r>
        <w:rPr>
          <w:rStyle w:val="NormalTok"/>
        </w:rPr>
        <w:t xml:space="preserve">			this-&gt;pAddress = NULL;</w:t>
      </w:r>
      <w:r>
        <w:br w:type="textWrapping"/>
      </w:r>
      <w:r>
        <w:rPr>
          <w:rStyle w:val="NormalTok"/>
        </w:rPr>
        <w:t xml:space="preserve">			this-&gt;m_Capacity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	this-&gt;m_Size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private :</w:t>
      </w:r>
      <w:r>
        <w:br w:type="textWrapping"/>
      </w:r>
      <w:r>
        <w:rPr>
          <w:rStyle w:val="NormalTok"/>
        </w:rPr>
        <w:t xml:space="preserve">	T* pAddress;  </w:t>
      </w:r>
      <w:r>
        <w:rPr>
          <w:rStyle w:val="CommentTok"/>
        </w:rPr>
        <w:t xml:space="preserve">// 指向一个堆空间 ，存储真正的数据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m_Capacity ; 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m_Size;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Heading2"/>
      </w:pPr>
      <w:bookmarkStart w:id="27" w:name="数组类封装主代码"/>
      <w:bookmarkEnd w:id="27"/>
      <w:r>
        <w:t xml:space="preserve">数组类封装主代码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 w:type="textWrapping"/>
      </w:r>
      <w:r>
        <w:rPr>
          <w:rStyle w:val="NormalTok"/>
        </w:rPr>
        <w:t xml:space="preserve">using namespace std;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"myArray.hpp"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printArray(MyArray&lt;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arr) 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arr.getSize(); i++) {</w:t>
      </w:r>
      <w:r>
        <w:br w:type="textWrapping"/>
      </w:r>
      <w:r>
        <w:rPr>
          <w:rStyle w:val="NormalTok"/>
        </w:rPr>
        <w:t xml:space="preserve">		cout &lt;&lt; arr[i]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//  测试自定义数据类型</w:t>
      </w:r>
      <w:r>
        <w:br w:type="textWrapping"/>
      </w:r>
      <w:r>
        <w:rPr>
          <w:rStyle w:val="NormalTok"/>
        </w:rPr>
        <w:t xml:space="preserve">class Person 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Person() {};    </w:t>
      </w:r>
      <w:r>
        <w:rPr>
          <w:rStyle w:val="CommentTok"/>
        </w:rPr>
        <w:t xml:space="preserve">// 无参数构造</w:t>
      </w:r>
      <w:r>
        <w:br w:type="textWrapping"/>
      </w:r>
      <w:r>
        <w:rPr>
          <w:rStyle w:val="NormalTok"/>
        </w:rPr>
        <w:t xml:space="preserve">	Person(string name,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age) {</w:t>
      </w:r>
      <w:r>
        <w:br w:type="textWrapping"/>
      </w:r>
      <w:r>
        <w:rPr>
          <w:rStyle w:val="NormalTok"/>
        </w:rPr>
        <w:t xml:space="preserve">		this-&gt;m_Age = age;</w:t>
      </w:r>
      <w:r>
        <w:br w:type="textWrapping"/>
      </w:r>
      <w:r>
        <w:rPr>
          <w:rStyle w:val="NormalTok"/>
        </w:rPr>
        <w:t xml:space="preserve">		this-&gt;m_Name = name;</w:t>
      </w:r>
      <w:r>
        <w:br w:type="textWrapping"/>
      </w:r>
      <w:r>
        <w:rPr>
          <w:rStyle w:val="NormalTok"/>
        </w:rPr>
        <w:t xml:space="preserve">	};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string m_Name;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m_Age;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CommentTok"/>
        </w:rPr>
        <w:t xml:space="preserve">//  输出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printPersonArray(MyArray&lt;Person&gt; PA ) 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PA.getSize(); i++) 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"年龄 ："</w:t>
      </w:r>
      <w:r>
        <w:rPr>
          <w:rStyle w:val="NormalTok"/>
        </w:rPr>
        <w:t xml:space="preserve"> &lt;&lt; PA[i].m_Age &lt;&lt; </w:t>
      </w:r>
      <w:r>
        <w:rPr>
          <w:rStyle w:val="StringTok"/>
        </w:rPr>
        <w:t xml:space="preserve">"姓名"</w:t>
      </w:r>
      <w:r>
        <w:rPr>
          <w:rStyle w:val="NormalTok"/>
        </w:rPr>
        <w:t xml:space="preserve"> &lt;&lt; PA[i].m_Name &lt;&lt; endl;</w:t>
      </w:r>
      <w:r>
        <w:br w:type="textWrapping"/>
      </w:r>
      <w:r>
        <w:rPr>
          <w:rStyle w:val="NormalTok"/>
        </w:rPr>
        <w:t xml:space="preserve"> 	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// 测试内置数据类型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test10() {</w:t>
      </w:r>
      <w:r>
        <w:br w:type="textWrapping"/>
      </w:r>
      <w:r>
        <w:rPr>
          <w:rStyle w:val="NormalTok"/>
        </w:rPr>
        <w:t xml:space="preserve">	MyArray&lt;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array1(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		array1.Push_back(i);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printArray(array1);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"array1 的大小"</w:t>
      </w:r>
      <w:r>
        <w:rPr>
          <w:rStyle w:val="NormalTok"/>
        </w:rPr>
        <w:t xml:space="preserve"> &lt;&lt; array1.getSize()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"array1的容量"</w:t>
      </w:r>
      <w:r>
        <w:rPr>
          <w:rStyle w:val="NormalTok"/>
        </w:rPr>
        <w:t xml:space="preserve"> &lt;&lt; array1.getCapacity() &lt;&lt; endl;</w:t>
      </w:r>
      <w:r>
        <w:br w:type="textWrapping"/>
      </w:r>
      <w:r>
        <w:rPr>
          <w:rStyle w:val="NormalTok"/>
        </w:rPr>
        <w:t xml:space="preserve">		 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"-------------"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MyArray&lt;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array2(array1);    </w:t>
      </w:r>
      <w:r>
        <w:rPr>
          <w:rStyle w:val="CommentTok"/>
        </w:rPr>
        <w:t xml:space="preserve">// 拷贝数组  array1 </w:t>
      </w:r>
      <w:r>
        <w:br w:type="textWrapping"/>
      </w:r>
      <w:r>
        <w:rPr>
          <w:rStyle w:val="NormalTok"/>
        </w:rPr>
        <w:t xml:space="preserve">	array2.Pop_back();</w:t>
      </w:r>
      <w:r>
        <w:br w:type="textWrapping"/>
      </w:r>
      <w:r>
        <w:rPr>
          <w:rStyle w:val="NormalTok"/>
        </w:rPr>
        <w:t xml:space="preserve">	printArray(array2);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"array2 的大小"</w:t>
      </w:r>
      <w:r>
        <w:rPr>
          <w:rStyle w:val="NormalTok"/>
        </w:rPr>
        <w:t xml:space="preserve"> &lt;&lt; array2.getSize()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"array2的容量"</w:t>
      </w:r>
      <w:r>
        <w:rPr>
          <w:rStyle w:val="NormalTok"/>
        </w:rPr>
        <w:t xml:space="preserve"> &lt;&lt; array2.getCapacity()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测试自定义数据类型    不要好高鹜云   --&gt;   不动手敲代码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test11() {</w:t>
      </w:r>
      <w:r>
        <w:br w:type="textWrapping"/>
      </w:r>
      <w:r>
        <w:rPr>
          <w:rStyle w:val="NormalTok"/>
        </w:rPr>
        <w:t xml:space="preserve">	MyArray&lt;Person&gt; pArray(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p1(</w:t>
      </w:r>
      <w:r>
        <w:rPr>
          <w:rStyle w:val="StringTok"/>
        </w:rPr>
        <w:t xml:space="preserve">"周杰伦"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p2(</w:t>
      </w:r>
      <w:r>
        <w:rPr>
          <w:rStyle w:val="StringTok"/>
        </w:rPr>
        <w:t xml:space="preserve">"张杰"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p3(</w:t>
      </w:r>
      <w:r>
        <w:rPr>
          <w:rStyle w:val="StringTok"/>
        </w:rPr>
        <w:t xml:space="preserve">"周杰"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p4(</w:t>
      </w:r>
      <w:r>
        <w:rPr>
          <w:rStyle w:val="StringTok"/>
        </w:rPr>
        <w:t xml:space="preserve">"钟杰"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pArray.Push_back(p1);</w:t>
      </w:r>
      <w:r>
        <w:br w:type="textWrapping"/>
      </w:r>
      <w:r>
        <w:rPr>
          <w:rStyle w:val="NormalTok"/>
        </w:rPr>
        <w:t xml:space="preserve">	pArray.Push_back(p2);</w:t>
      </w:r>
      <w:r>
        <w:br w:type="textWrapping"/>
      </w:r>
      <w:r>
        <w:rPr>
          <w:rStyle w:val="NormalTok"/>
        </w:rPr>
        <w:t xml:space="preserve">	pArray.Push_back(p3);</w:t>
      </w:r>
      <w:r>
        <w:br w:type="textWrapping"/>
      </w:r>
      <w:r>
        <w:rPr>
          <w:rStyle w:val="NormalTok"/>
        </w:rPr>
        <w:t xml:space="preserve">	pArray.Push_back(p4);</w:t>
      </w:r>
      <w:r>
        <w:br w:type="textWrapping"/>
      </w:r>
      <w:r>
        <w:br w:type="textWrapping"/>
      </w:r>
      <w:r>
        <w:rPr>
          <w:rStyle w:val="NormalTok"/>
        </w:rPr>
        <w:t xml:space="preserve">	printPersonArray(pArray);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"pArray 的大小"</w:t>
      </w:r>
      <w:r>
        <w:rPr>
          <w:rStyle w:val="NormalTok"/>
        </w:rPr>
        <w:t xml:space="preserve"> &lt;&lt; pArray.getSize()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"pArray的容量"</w:t>
      </w:r>
      <w:r>
        <w:rPr>
          <w:rStyle w:val="NormalTok"/>
        </w:rPr>
        <w:t xml:space="preserve"> &lt;&lt; pArray.getCapacity()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test10();</w:t>
      </w:r>
      <w:r>
        <w:br w:type="textWrapping"/>
      </w:r>
      <w:r>
        <w:rPr>
          <w:rStyle w:val="NormalTok"/>
        </w:rPr>
        <w:t xml:space="preserve">	test11();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8" w:name="结果"/>
      <w:bookmarkEnd w:id="28"/>
      <w:r>
        <w:t xml:space="preserve">结果</w:t>
      </w:r>
    </w:p>
    <w:p>
      <w:pPr>
        <w:pStyle w:val="FigureWithCaption"/>
      </w:pPr>
      <w:r>
        <w:drawing>
          <wp:inline>
            <wp:extent cx="5334000" cy="51665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28ddaf999bac4ed2b6f4b91400e75931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6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e563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bbc3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2021-08-10T02:05:32Z</dcterms:created>
  <dcterms:modified xsi:type="dcterms:W3CDTF">2021-08-10T02:05:32Z</dcterms:modified>
</cp:coreProperties>
</file>